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384" w:rsidRDefault="00BA2853">
      <w:r>
        <w:t>Getting off of Benzos</w:t>
      </w:r>
    </w:p>
    <w:p w:rsidR="00BA2853" w:rsidRDefault="00BA2853"/>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The success rate has been high (over 90%), and those who have withdrawn, even after taking benzodiazepines for over 20 years, have felt better both physically and mentally.</w:t>
      </w:r>
    </w:p>
    <w:p w:rsidR="00BA2853" w:rsidRPr="00BA2853" w:rsidRDefault="00BA2853" w:rsidP="00BA2853">
      <w:pPr>
        <w:rPr>
          <w:rFonts w:ascii="Times New Roman" w:eastAsia="Times New Roman" w:hAnsi="Times New Roman" w:cs="Times New Roman"/>
        </w:rPr>
      </w:pP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So, for those starting out, many previous users will testify that almost anyone who really wants to can withdraw from benzodiazepines. But don't be surprised if your symptoms (or lack of them) are different from those of anyone else embarking on the same venture.</w:t>
      </w:r>
    </w:p>
    <w:p w:rsidR="00BA2853" w:rsidRPr="00BA2853" w:rsidRDefault="00BA2853" w:rsidP="00BA2853">
      <w:pPr>
        <w:spacing w:before="100" w:beforeAutospacing="1" w:after="100" w:afterAutospacing="1"/>
        <w:rPr>
          <w:rFonts w:ascii="Verdana" w:eastAsia="Times New Roman" w:hAnsi="Verdana" w:cs="Times New Roman"/>
          <w:color w:val="000000"/>
        </w:rPr>
      </w:pPr>
      <w:bookmarkStart w:id="0" w:name="3"/>
      <w:bookmarkEnd w:id="0"/>
      <w:r w:rsidRPr="00BA2853">
        <w:rPr>
          <w:rFonts w:ascii="Verdana" w:eastAsia="Times New Roman" w:hAnsi="Verdana" w:cs="Times New Roman"/>
          <w:b/>
          <w:bCs/>
          <w:color w:val="000000"/>
        </w:rPr>
        <w:t>WHY SHOULD YOU COME OFF BENZODIAZEPINES?</w:t>
      </w: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As described in </w:t>
      </w:r>
      <w:hyperlink r:id="rId5" w:anchor="9" w:history="1">
        <w:r w:rsidRPr="00BA2853">
          <w:rPr>
            <w:rFonts w:ascii="Verdana" w:eastAsia="Times New Roman" w:hAnsi="Verdana" w:cs="Times New Roman"/>
            <w:color w:val="0000FF"/>
            <w:u w:val="single"/>
          </w:rPr>
          <w:t>Chapter I</w:t>
        </w:r>
      </w:hyperlink>
      <w:r w:rsidRPr="00BA2853">
        <w:rPr>
          <w:rFonts w:ascii="Verdana" w:eastAsia="Times New Roman" w:hAnsi="Verdana" w:cs="Times New Roman"/>
          <w:color w:val="000000"/>
        </w:rPr>
        <w:t xml:space="preserve">, long-term use of benzodiazepines can give rise to many unwanted effects, including poor memory and cognition, emotional blunting, depression, increasing anxiety, physical symptoms and dependence. All benzodiazepines can produce these effects whether taken as sleeping pills or anti-anxiety drugs. The social and economic consequences of chronic benzodiazepine use are </w:t>
      </w:r>
      <w:proofErr w:type="spellStart"/>
      <w:r w:rsidRPr="00BA2853">
        <w:rPr>
          <w:rFonts w:ascii="Verdana" w:eastAsia="Times New Roman" w:hAnsi="Verdana" w:cs="Times New Roman"/>
          <w:color w:val="000000"/>
        </w:rPr>
        <w:t>summarised</w:t>
      </w:r>
      <w:proofErr w:type="spellEnd"/>
      <w:r w:rsidRPr="00BA2853">
        <w:rPr>
          <w:rFonts w:ascii="Verdana" w:eastAsia="Times New Roman" w:hAnsi="Verdana" w:cs="Times New Roman"/>
          <w:color w:val="000000"/>
        </w:rPr>
        <w:t xml:space="preserve"> in </w:t>
      </w:r>
      <w:hyperlink r:id="rId6" w:anchor="26" w:history="1">
        <w:r w:rsidRPr="00BA2853">
          <w:rPr>
            <w:rFonts w:ascii="Verdana" w:eastAsia="Times New Roman" w:hAnsi="Verdana" w:cs="Times New Roman"/>
            <w:color w:val="0000FF"/>
            <w:u w:val="single"/>
          </w:rPr>
          <w:t>Table 3</w:t>
        </w:r>
      </w:hyperlink>
      <w:r w:rsidRPr="00BA2853">
        <w:rPr>
          <w:rFonts w:ascii="Verdana" w:eastAsia="Times New Roman" w:hAnsi="Verdana" w:cs="Times New Roman"/>
          <w:color w:val="000000"/>
        </w:rPr>
        <w:t> (Chapter I).</w:t>
      </w: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Furthermore, the evidence suggests that benzodiazepines are no longer effective after a few weeks or months of regular use. They lose much of their efficacy because of the development of tolerance. When tolerance develops, "withdrawal" symptoms can appear even though the user continues to take the drug. Thus the symptoms suffered by many long-term users are a mixture of adverse effects of the drugs and "withdrawal" effects due to tolerance. </w:t>
      </w:r>
      <w:hyperlink r:id="rId7" w:history="1">
        <w:r w:rsidRPr="00BA2853">
          <w:rPr>
            <w:rFonts w:ascii="Verdana" w:eastAsia="Times New Roman" w:hAnsi="Verdana" w:cs="Times New Roman"/>
            <w:color w:val="0000FF"/>
            <w:u w:val="single"/>
          </w:rPr>
          <w:t>The Committee on Safety of Medicines</w:t>
        </w:r>
      </w:hyperlink>
      <w:r w:rsidRPr="00BA2853">
        <w:rPr>
          <w:rFonts w:ascii="Verdana" w:eastAsia="Times New Roman" w:hAnsi="Verdana" w:cs="Times New Roman"/>
          <w:color w:val="000000"/>
        </w:rPr>
        <w:t> and the Royal College of Psychiatrists in the UK concluded in various statements (1988 and 1992) that benzodiazepines are unsuitable for long-term use and that they should in general be prescribed for periods of 2-4 weeks only.</w:t>
      </w: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 xml:space="preserve">In addition, clinical experience shows that most long-term benzodiazepine users actually feel better after coming off the drugs. Many users have remarked that it was not until they came off their drugs that they </w:t>
      </w:r>
      <w:proofErr w:type="spellStart"/>
      <w:r w:rsidRPr="00BA2853">
        <w:rPr>
          <w:rFonts w:ascii="Verdana" w:eastAsia="Times New Roman" w:hAnsi="Verdana" w:cs="Times New Roman"/>
          <w:color w:val="000000"/>
        </w:rPr>
        <w:t>realised</w:t>
      </w:r>
      <w:proofErr w:type="spellEnd"/>
      <w:r w:rsidRPr="00BA2853">
        <w:rPr>
          <w:rFonts w:ascii="Verdana" w:eastAsia="Times New Roman" w:hAnsi="Verdana" w:cs="Times New Roman"/>
          <w:color w:val="000000"/>
        </w:rPr>
        <w:t xml:space="preserve"> they had been operating below par for all the years they had been taking them. It was as though a net curtain or veil had been lifted from their eyes: slowly, sometimes suddenly, </w:t>
      </w:r>
      <w:proofErr w:type="spellStart"/>
      <w:r w:rsidRPr="00BA2853">
        <w:rPr>
          <w:rFonts w:ascii="Verdana" w:eastAsia="Times New Roman" w:hAnsi="Verdana" w:cs="Times New Roman"/>
          <w:color w:val="000000"/>
        </w:rPr>
        <w:t>colours</w:t>
      </w:r>
      <w:proofErr w:type="spellEnd"/>
      <w:r w:rsidRPr="00BA2853">
        <w:rPr>
          <w:rFonts w:ascii="Verdana" w:eastAsia="Times New Roman" w:hAnsi="Verdana" w:cs="Times New Roman"/>
          <w:color w:val="000000"/>
        </w:rPr>
        <w:t xml:space="preserve"> became brighter, grass greener, mind clearer, fears vanished, mood lifted, and physical </w:t>
      </w:r>
      <w:proofErr w:type="spellStart"/>
      <w:r w:rsidRPr="00BA2853">
        <w:rPr>
          <w:rFonts w:ascii="Verdana" w:eastAsia="Times New Roman" w:hAnsi="Verdana" w:cs="Times New Roman"/>
          <w:color w:val="000000"/>
        </w:rPr>
        <w:t>vigour</w:t>
      </w:r>
      <w:proofErr w:type="spellEnd"/>
      <w:r w:rsidRPr="00BA2853">
        <w:rPr>
          <w:rFonts w:ascii="Verdana" w:eastAsia="Times New Roman" w:hAnsi="Verdana" w:cs="Times New Roman"/>
          <w:color w:val="000000"/>
        </w:rPr>
        <w:t xml:space="preserve"> returned.</w:t>
      </w: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 xml:space="preserve">Thus there are good reasons for long-term users to stop their benzodiazepines if they feel unhappy about the medication. Many people are frightened of withdrawal, but reports of having to "go through hell" can be greatly exaggerated. With a sufficiently gradual and </w:t>
      </w:r>
      <w:proofErr w:type="spellStart"/>
      <w:r w:rsidRPr="00BA2853">
        <w:rPr>
          <w:rFonts w:ascii="Verdana" w:eastAsia="Times New Roman" w:hAnsi="Verdana" w:cs="Times New Roman"/>
          <w:color w:val="000000"/>
        </w:rPr>
        <w:t>individualised</w:t>
      </w:r>
      <w:proofErr w:type="spellEnd"/>
      <w:r w:rsidRPr="00BA2853">
        <w:rPr>
          <w:rFonts w:ascii="Verdana" w:eastAsia="Times New Roman" w:hAnsi="Verdana" w:cs="Times New Roman"/>
          <w:color w:val="000000"/>
        </w:rPr>
        <w:t xml:space="preserve"> tapering schedule, as outlined below, withdrawal can be quite tolerable, even easy, especially when the user understands the cause and nature of any symptoms that do arise and is therefore not afraid. Many "withdrawal symptoms" are simply due to fear of withdrawal (or even fear of that fear). People </w:t>
      </w:r>
      <w:r w:rsidRPr="00BA2853">
        <w:rPr>
          <w:rFonts w:ascii="Verdana" w:eastAsia="Times New Roman" w:hAnsi="Verdana" w:cs="Times New Roman"/>
          <w:color w:val="000000"/>
        </w:rPr>
        <w:lastRenderedPageBreak/>
        <w:t>who have had bad experiences have usually been withdrawn too quickly (often by doctors!) and without any explanation of the symptoms. At the other extreme, some people can stop their benzodiazepines with no symptoms at all: according to some authorities, this figure may be as high as 50% even after a year of chronic usage. Even if this figure is correct (which is arguable) it is unwise to stop benzodiazepines suddenly.</w:t>
      </w:r>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color w:val="000000"/>
        </w:rPr>
        <w:t>The advantages of discontinuing benzodiazepines do not necessarily mean that every long-term user should withdraw. Nobody should be forced or persuaded to withdraw against his or her will. In fact, people who are unwillingly pushed into withdrawal often do badly. On the other hand, the chances of success are very high for those sufficiently motivated. As mentioned before, almost anyone who really wants to come off can come off benzodiazepines. The option is up to you.</w:t>
      </w:r>
    </w:p>
    <w:p w:rsidR="00BA2853" w:rsidRPr="00BA2853" w:rsidRDefault="00BA2853" w:rsidP="00BA2853">
      <w:pPr>
        <w:rPr>
          <w:rFonts w:ascii="Times New Roman" w:eastAsia="Times New Roman" w:hAnsi="Times New Roman" w:cs="Times New Roman"/>
        </w:rPr>
      </w:pPr>
      <w:bookmarkStart w:id="1" w:name="4"/>
      <w:bookmarkEnd w:id="1"/>
    </w:p>
    <w:p w:rsidR="00BA2853" w:rsidRPr="00BA2853" w:rsidRDefault="00BA2853" w:rsidP="00BA2853">
      <w:p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b/>
          <w:bCs/>
          <w:color w:val="000000"/>
        </w:rPr>
        <w:t>Get into the right frame of mind.</w:t>
      </w:r>
    </w:p>
    <w:p w:rsidR="00BA2853" w:rsidRPr="00BA2853" w:rsidRDefault="00BA2853" w:rsidP="00BA2853">
      <w:pPr>
        <w:numPr>
          <w:ilvl w:val="0"/>
          <w:numId w:val="1"/>
        </w:numPr>
        <w:spacing w:before="100" w:beforeAutospacing="1" w:after="100" w:afterAutospacing="1"/>
        <w:rPr>
          <w:rFonts w:ascii="Verdana" w:eastAsia="Times New Roman" w:hAnsi="Verdana" w:cs="Times New Roman"/>
          <w:color w:val="000000"/>
        </w:rPr>
      </w:pPr>
      <w:bookmarkStart w:id="2" w:name="8"/>
      <w:bookmarkEnd w:id="2"/>
      <w:r w:rsidRPr="00BA2853">
        <w:rPr>
          <w:rFonts w:ascii="Verdana" w:eastAsia="Times New Roman" w:hAnsi="Verdana" w:cs="Times New Roman"/>
          <w:b/>
          <w:bCs/>
          <w:color w:val="000000"/>
        </w:rPr>
        <w:t>Be confident</w:t>
      </w:r>
      <w:r w:rsidRPr="00BA2853">
        <w:rPr>
          <w:rFonts w:ascii="Verdana" w:eastAsia="Times New Roman" w:hAnsi="Verdana" w:cs="Times New Roman"/>
          <w:color w:val="000000"/>
        </w:rPr>
        <w:t> - you </w:t>
      </w:r>
      <w:r w:rsidRPr="00BA2853">
        <w:rPr>
          <w:rFonts w:ascii="Verdana" w:eastAsia="Times New Roman" w:hAnsi="Verdana" w:cs="Times New Roman"/>
          <w:b/>
          <w:bCs/>
          <w:color w:val="000000"/>
        </w:rPr>
        <w:t>can</w:t>
      </w:r>
      <w:r w:rsidRPr="00BA2853">
        <w:rPr>
          <w:rFonts w:ascii="Verdana" w:eastAsia="Times New Roman" w:hAnsi="Verdana" w:cs="Times New Roman"/>
          <w:color w:val="000000"/>
        </w:rPr>
        <w:t> do it. If in doubt, try a very small reduction in dosage for a few days (for example, try reducing your daily dosage by about one tenth or one eighth; you may be able to achieve this by halving or quartering one of your tablets). You will probably find that you notice no difference. If still in doubt, aim at first for dosage reduction rather than complete withdrawal. You will probably wish to continue once you have started.</w:t>
      </w:r>
    </w:p>
    <w:p w:rsidR="00BA2853" w:rsidRPr="00BA2853" w:rsidRDefault="00BA2853" w:rsidP="00BA2853">
      <w:pPr>
        <w:numPr>
          <w:ilvl w:val="0"/>
          <w:numId w:val="1"/>
        </w:numPr>
        <w:spacing w:before="100" w:beforeAutospacing="1" w:after="100" w:afterAutospacing="1"/>
        <w:rPr>
          <w:rFonts w:ascii="Verdana" w:eastAsia="Times New Roman" w:hAnsi="Verdana" w:cs="Times New Roman"/>
          <w:color w:val="000000"/>
        </w:rPr>
      </w:pPr>
      <w:bookmarkStart w:id="3" w:name="9"/>
      <w:bookmarkEnd w:id="3"/>
      <w:r w:rsidRPr="00BA2853">
        <w:rPr>
          <w:rFonts w:ascii="Verdana" w:eastAsia="Times New Roman" w:hAnsi="Verdana" w:cs="Times New Roman"/>
          <w:b/>
          <w:bCs/>
          <w:color w:val="000000"/>
        </w:rPr>
        <w:t>Be patient.</w:t>
      </w:r>
      <w:r w:rsidRPr="00BA2853">
        <w:rPr>
          <w:rFonts w:ascii="Verdana" w:eastAsia="Times New Roman" w:hAnsi="Verdana" w:cs="Times New Roman"/>
          <w:color w:val="000000"/>
        </w:rPr>
        <w:t> There is no need to hurry withdrawal. Your body (and brain) may need time to readjust after years of being on benzodiazepines. Many people have taken a year or more to complete the withdrawal. So don't rush, and, above all, do not try to stop suddenly.</w:t>
      </w:r>
    </w:p>
    <w:p w:rsidR="00BA2853" w:rsidRPr="00BA2853" w:rsidRDefault="00BA2853" w:rsidP="00BA2853">
      <w:pPr>
        <w:numPr>
          <w:ilvl w:val="0"/>
          <w:numId w:val="1"/>
        </w:numPr>
        <w:spacing w:before="100" w:beforeAutospacing="1" w:after="100" w:afterAutospacing="1"/>
        <w:rPr>
          <w:rFonts w:ascii="Verdana" w:eastAsia="Times New Roman" w:hAnsi="Verdana" w:cs="Times New Roman"/>
          <w:color w:val="000000"/>
        </w:rPr>
      </w:pPr>
      <w:bookmarkStart w:id="4" w:name="10"/>
      <w:bookmarkEnd w:id="4"/>
      <w:r w:rsidRPr="00BA2853">
        <w:rPr>
          <w:rFonts w:ascii="Verdana" w:eastAsia="Times New Roman" w:hAnsi="Verdana" w:cs="Times New Roman"/>
          <w:b/>
          <w:bCs/>
          <w:color w:val="000000"/>
        </w:rPr>
        <w:t>Choose your own way </w:t>
      </w:r>
      <w:r w:rsidRPr="00BA2853">
        <w:rPr>
          <w:rFonts w:ascii="Verdana" w:eastAsia="Times New Roman" w:hAnsi="Verdana" w:cs="Times New Roman"/>
          <w:color w:val="000000"/>
        </w:rPr>
        <w:t xml:space="preserve">- don't expect a "quick fix". It may be possible to enter a hospital or special </w:t>
      </w:r>
      <w:proofErr w:type="spellStart"/>
      <w:r w:rsidRPr="00BA2853">
        <w:rPr>
          <w:rFonts w:ascii="Verdana" w:eastAsia="Times New Roman" w:hAnsi="Verdana" w:cs="Times New Roman"/>
          <w:color w:val="000000"/>
        </w:rPr>
        <w:t>centre</w:t>
      </w:r>
      <w:proofErr w:type="spellEnd"/>
      <w:r w:rsidRPr="00BA2853">
        <w:rPr>
          <w:rFonts w:ascii="Verdana" w:eastAsia="Times New Roman" w:hAnsi="Verdana" w:cs="Times New Roman"/>
          <w:color w:val="000000"/>
        </w:rPr>
        <w:t xml:space="preserve"> for "detoxification". Such an approach usually involves a fairly rapid withdrawal, is medically "safe" and may provide psychological support. Such </w:t>
      </w:r>
      <w:proofErr w:type="spellStart"/>
      <w:r w:rsidRPr="00BA2853">
        <w:rPr>
          <w:rFonts w:ascii="Verdana" w:eastAsia="Times New Roman" w:hAnsi="Verdana" w:cs="Times New Roman"/>
          <w:color w:val="000000"/>
        </w:rPr>
        <w:t>centres</w:t>
      </w:r>
      <w:proofErr w:type="spellEnd"/>
      <w:r w:rsidRPr="00BA2853">
        <w:rPr>
          <w:rFonts w:ascii="Verdana" w:eastAsia="Times New Roman" w:hAnsi="Verdana" w:cs="Times New Roman"/>
          <w:color w:val="000000"/>
        </w:rPr>
        <w:t xml:space="preserve"> may be suitable for a small minority of people with difficult psychological problems. However, they often remove the control of withdrawal from the patient and setbacks on returning home are common, largely because there has been no time to build up alternative living skills. Slow withdrawal in your own environment allows time for physical and psychological adjustments, permits you to continue with your normal life, to tailor your withdrawal to your own lifestyle, and to build up alternative strategies for living without benzodiazepines.</w:t>
      </w:r>
    </w:p>
    <w:p w:rsidR="00BA2853" w:rsidRPr="00BA2853" w:rsidRDefault="00BA2853" w:rsidP="00BA2853">
      <w:pPr>
        <w:pStyle w:val="ListParagraph"/>
        <w:numPr>
          <w:ilvl w:val="0"/>
          <w:numId w:val="1"/>
        </w:numPr>
        <w:spacing w:before="100" w:beforeAutospacing="1" w:after="100" w:afterAutospacing="1"/>
        <w:rPr>
          <w:rFonts w:ascii="Verdana" w:eastAsia="Times New Roman" w:hAnsi="Verdana" w:cs="Times New Roman"/>
          <w:color w:val="000000"/>
        </w:rPr>
      </w:pPr>
    </w:p>
    <w:p w:rsidR="00BA2853" w:rsidRPr="00BA2853" w:rsidRDefault="00BA2853" w:rsidP="00BA2853">
      <w:pPr>
        <w:pStyle w:val="ListParagraph"/>
        <w:numPr>
          <w:ilvl w:val="0"/>
          <w:numId w:val="1"/>
        </w:numPr>
        <w:spacing w:before="100" w:beforeAutospacing="1" w:after="100" w:afterAutospacing="1"/>
        <w:rPr>
          <w:rFonts w:ascii="Verdana" w:eastAsia="Times New Roman" w:hAnsi="Verdana" w:cs="Times New Roman"/>
          <w:color w:val="000000"/>
        </w:rPr>
      </w:pPr>
      <w:r w:rsidRPr="00BA2853">
        <w:rPr>
          <w:rFonts w:ascii="Verdana" w:eastAsia="Times New Roman" w:hAnsi="Verdana" w:cs="Times New Roman"/>
          <w:b/>
          <w:bCs/>
          <w:color w:val="000000"/>
        </w:rPr>
        <w:t>THE WITHDRAWAL</w:t>
      </w:r>
    </w:p>
    <w:p w:rsidR="00BA2853" w:rsidRPr="00BA2853" w:rsidRDefault="00BA2853" w:rsidP="00BA2853">
      <w:pPr>
        <w:pStyle w:val="ListParagraph"/>
        <w:numPr>
          <w:ilvl w:val="0"/>
          <w:numId w:val="1"/>
        </w:numPr>
        <w:spacing w:before="100" w:beforeAutospacing="1" w:after="100" w:afterAutospacing="1"/>
        <w:rPr>
          <w:rFonts w:ascii="Verdana" w:eastAsia="Times New Roman" w:hAnsi="Verdana" w:cs="Times New Roman"/>
          <w:color w:val="000000"/>
        </w:rPr>
      </w:pPr>
      <w:bookmarkStart w:id="5" w:name="12"/>
      <w:bookmarkEnd w:id="5"/>
      <w:r w:rsidRPr="00BA2853">
        <w:rPr>
          <w:rFonts w:ascii="Verdana" w:eastAsia="Times New Roman" w:hAnsi="Verdana" w:cs="Times New Roman"/>
          <w:b/>
          <w:bCs/>
          <w:color w:val="000000"/>
        </w:rPr>
        <w:t>(1) Dosage tapering.</w:t>
      </w:r>
      <w:r w:rsidRPr="00BA2853">
        <w:rPr>
          <w:rFonts w:ascii="Verdana" w:eastAsia="Times New Roman" w:hAnsi="Verdana" w:cs="Times New Roman"/>
          <w:color w:val="000000"/>
        </w:rPr>
        <w:t> There is absolutely no doubt that anyone withdrawing from long-term benzodiazepines must reduce the dosage slowly. Abrupt or over-rapid withdrawal, especially from high dosage, can give rise to severe symptoms (convulsions, psychotic reactions, acute anxiety states) and may increase the risk of protracted withdrawal symptoms (see </w:t>
      </w:r>
      <w:hyperlink r:id="rId8" w:anchor="27" w:history="1">
        <w:r w:rsidRPr="00BA2853">
          <w:rPr>
            <w:rFonts w:ascii="Verdana" w:eastAsia="Times New Roman" w:hAnsi="Verdana" w:cs="Times New Roman"/>
            <w:color w:val="0000FF"/>
            <w:u w:val="single"/>
          </w:rPr>
          <w:t>Chapter III</w:t>
        </w:r>
      </w:hyperlink>
      <w:r w:rsidRPr="00BA2853">
        <w:rPr>
          <w:rFonts w:ascii="Verdana" w:eastAsia="Times New Roman" w:hAnsi="Verdana" w:cs="Times New Roman"/>
          <w:color w:val="000000"/>
        </w:rPr>
        <w:t xml:space="preserve">). Slow withdrawal means tapering dosage gradually, usually over a period of some months. The aim is to obtain a smooth, steady and slow decline in blood and tissue </w:t>
      </w:r>
      <w:r w:rsidRPr="00BA2853">
        <w:rPr>
          <w:rFonts w:ascii="Verdana" w:eastAsia="Times New Roman" w:hAnsi="Verdana" w:cs="Times New Roman"/>
          <w:color w:val="000000"/>
        </w:rPr>
        <w:lastRenderedPageBreak/>
        <w:t>concentrations of benzodiazepines so that the natural systems in the brain can recover their normal state. As explained in </w:t>
      </w:r>
      <w:hyperlink r:id="rId9" w:anchor="8" w:history="1">
        <w:r w:rsidRPr="00BA2853">
          <w:rPr>
            <w:rFonts w:ascii="Verdana" w:eastAsia="Times New Roman" w:hAnsi="Verdana" w:cs="Times New Roman"/>
            <w:color w:val="0000FF"/>
            <w:u w:val="single"/>
          </w:rPr>
          <w:t>Chapter I</w:t>
        </w:r>
      </w:hyperlink>
      <w:r w:rsidRPr="00BA2853">
        <w:rPr>
          <w:rFonts w:ascii="Verdana" w:eastAsia="Times New Roman" w:hAnsi="Verdana" w:cs="Times New Roman"/>
          <w:color w:val="000000"/>
        </w:rPr>
        <w:t xml:space="preserve">, long-term benzodiazepines take over many of the functions of the body's natural </w:t>
      </w:r>
      <w:proofErr w:type="spellStart"/>
      <w:r w:rsidRPr="00BA2853">
        <w:rPr>
          <w:rFonts w:ascii="Verdana" w:eastAsia="Times New Roman" w:hAnsi="Verdana" w:cs="Times New Roman"/>
          <w:color w:val="000000"/>
        </w:rPr>
        <w:t>tranquilliser</w:t>
      </w:r>
      <w:proofErr w:type="spellEnd"/>
      <w:r w:rsidRPr="00BA2853">
        <w:rPr>
          <w:rFonts w:ascii="Verdana" w:eastAsia="Times New Roman" w:hAnsi="Verdana" w:cs="Times New Roman"/>
          <w:color w:val="000000"/>
        </w:rPr>
        <w:t xml:space="preserve"> system, mediated by the neurotransmitter GABA. As a result, GABA receptors in the brain reduce in numbers and GABA function decreases. Sudden withdrawal from benzodiazepines leaves the brain in a state of GABA-underactivity, resulting in hyperexcitability of the nervous system. This hyperexcitability is the root cause of most of the withdrawal symptoms discussed in the </w:t>
      </w:r>
      <w:hyperlink r:id="rId10" w:history="1">
        <w:r w:rsidRPr="00BA2853">
          <w:rPr>
            <w:rFonts w:ascii="Verdana" w:eastAsia="Times New Roman" w:hAnsi="Verdana" w:cs="Times New Roman"/>
            <w:color w:val="0000FF"/>
            <w:u w:val="single"/>
          </w:rPr>
          <w:t>next chapter</w:t>
        </w:r>
      </w:hyperlink>
      <w:r w:rsidRPr="00BA2853">
        <w:rPr>
          <w:rFonts w:ascii="Verdana" w:eastAsia="Times New Roman" w:hAnsi="Verdana" w:cs="Times New Roman"/>
          <w:color w:val="000000"/>
        </w:rPr>
        <w:t>. However, a sufficiently slow, and smooth, departure of benzodiazepines from the body permits the natural systems to regain control of the functions which have been damped down by their presence. There is scientific evidence that reinstatement of brain function takes a long time. Recovery after long-term benzodiazepine use is not unlike the gradual recuperation of the body after a major surgical operation. Healing, of body or mind, is a slow process.</w:t>
      </w:r>
    </w:p>
    <w:p w:rsidR="00BA2853" w:rsidRPr="00BA2853" w:rsidRDefault="00BA2853" w:rsidP="00BA2853">
      <w:pPr>
        <w:pStyle w:val="ListParagraph"/>
        <w:numPr>
          <w:ilvl w:val="0"/>
          <w:numId w:val="1"/>
        </w:numPr>
        <w:rPr>
          <w:rFonts w:ascii="Times New Roman" w:eastAsia="Times New Roman" w:hAnsi="Times New Roman" w:cs="Times New Roman"/>
        </w:rPr>
      </w:pPr>
    </w:p>
    <w:p w:rsidR="00BA2853" w:rsidRPr="00BA2853" w:rsidRDefault="00BA2853" w:rsidP="00BA2853">
      <w:pPr>
        <w:pStyle w:val="ListParagraph"/>
        <w:numPr>
          <w:ilvl w:val="0"/>
          <w:numId w:val="1"/>
        </w:numPr>
        <w:rPr>
          <w:rFonts w:ascii="Times New Roman" w:eastAsia="Times New Roman" w:hAnsi="Times New Roman" w:cs="Times New Roman"/>
        </w:rPr>
      </w:pPr>
      <w:r w:rsidRPr="00BA2853">
        <w:rPr>
          <w:rFonts w:ascii="Verdana" w:eastAsia="Times New Roman" w:hAnsi="Verdana" w:cs="Times New Roman"/>
          <w:color w:val="000000"/>
          <w:shd w:val="clear" w:color="auto" w:fill="FFFFF5"/>
        </w:rPr>
        <w:t>However, it is important in withdrawal always to go forwards. If you reach a difficult point, you can stop there for a few weeks if necessary, but you should try to avoid going backwards and increasing your dosage again. Some doctors advocate the use of "escape pills" (an extra dose of benzodiazepines) in particularly stressful situations. This is probably not a good idea as it interrupts the smooth decline in benzodiazepine concentrations and also disrupts the process of learning to cope without drugs which is an essential part of the adaptation to withdrawal. If the withdrawal is slow enough, "escape pills" should not be necessary.</w:t>
      </w:r>
    </w:p>
    <w:p w:rsidR="00BA2853" w:rsidRDefault="00BA2853"/>
    <w:p w:rsidR="00BA2853" w:rsidRDefault="00BA2853">
      <w:bookmarkStart w:id="6" w:name="_GoBack"/>
      <w:bookmarkEnd w:id="6"/>
    </w:p>
    <w:sectPr w:rsidR="00BA2853" w:rsidSect="00686FF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32125"/>
    <w:multiLevelType w:val="multilevel"/>
    <w:tmpl w:val="A35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53"/>
    <w:rsid w:val="00120B94"/>
    <w:rsid w:val="002A71E3"/>
    <w:rsid w:val="00612204"/>
    <w:rsid w:val="00686FF8"/>
    <w:rsid w:val="00BA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AFBB9"/>
  <w15:chartTrackingRefBased/>
  <w15:docId w15:val="{F71C62F2-FCF0-064A-B234-130A6166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85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A2853"/>
  </w:style>
  <w:style w:type="character" w:styleId="Hyperlink">
    <w:name w:val="Hyperlink"/>
    <w:basedOn w:val="DefaultParagraphFont"/>
    <w:uiPriority w:val="99"/>
    <w:semiHidden/>
    <w:unhideWhenUsed/>
    <w:rsid w:val="00BA2853"/>
    <w:rPr>
      <w:color w:val="0000FF"/>
      <w:u w:val="single"/>
    </w:rPr>
  </w:style>
  <w:style w:type="paragraph" w:styleId="ListParagraph">
    <w:name w:val="List Paragraph"/>
    <w:basedOn w:val="Normal"/>
    <w:uiPriority w:val="34"/>
    <w:qFormat/>
    <w:rsid w:val="00BA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7542">
      <w:bodyDiv w:val="1"/>
      <w:marLeft w:val="0"/>
      <w:marRight w:val="0"/>
      <w:marTop w:val="0"/>
      <w:marBottom w:val="0"/>
      <w:divBdr>
        <w:top w:val="none" w:sz="0" w:space="0" w:color="auto"/>
        <w:left w:val="none" w:sz="0" w:space="0" w:color="auto"/>
        <w:bottom w:val="none" w:sz="0" w:space="0" w:color="auto"/>
        <w:right w:val="none" w:sz="0" w:space="0" w:color="auto"/>
      </w:divBdr>
    </w:div>
    <w:div w:id="873349282">
      <w:bodyDiv w:val="1"/>
      <w:marLeft w:val="0"/>
      <w:marRight w:val="0"/>
      <w:marTop w:val="0"/>
      <w:marBottom w:val="0"/>
      <w:divBdr>
        <w:top w:val="none" w:sz="0" w:space="0" w:color="auto"/>
        <w:left w:val="none" w:sz="0" w:space="0" w:color="auto"/>
        <w:bottom w:val="none" w:sz="0" w:space="0" w:color="auto"/>
        <w:right w:val="none" w:sz="0" w:space="0" w:color="auto"/>
      </w:divBdr>
    </w:div>
    <w:div w:id="1313946724">
      <w:bodyDiv w:val="1"/>
      <w:marLeft w:val="0"/>
      <w:marRight w:val="0"/>
      <w:marTop w:val="0"/>
      <w:marBottom w:val="0"/>
      <w:divBdr>
        <w:top w:val="none" w:sz="0" w:space="0" w:color="auto"/>
        <w:left w:val="none" w:sz="0" w:space="0" w:color="auto"/>
        <w:bottom w:val="none" w:sz="0" w:space="0" w:color="auto"/>
        <w:right w:val="none" w:sz="0" w:space="0" w:color="auto"/>
      </w:divBdr>
    </w:div>
    <w:div w:id="1808011610">
      <w:bodyDiv w:val="1"/>
      <w:marLeft w:val="0"/>
      <w:marRight w:val="0"/>
      <w:marTop w:val="0"/>
      <w:marBottom w:val="0"/>
      <w:divBdr>
        <w:top w:val="none" w:sz="0" w:space="0" w:color="auto"/>
        <w:left w:val="none" w:sz="0" w:space="0" w:color="auto"/>
        <w:bottom w:val="none" w:sz="0" w:space="0" w:color="auto"/>
        <w:right w:val="none" w:sz="0" w:space="0" w:color="auto"/>
      </w:divBdr>
    </w:div>
    <w:div w:id="1884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zo.org.uk/manual/bzcha03.htm" TargetMode="External"/><Relationship Id="rId3" Type="http://schemas.openxmlformats.org/officeDocument/2006/relationships/settings" Target="settings.xml"/><Relationship Id="rId7" Type="http://schemas.openxmlformats.org/officeDocument/2006/relationships/hyperlink" Target="https://benzo.org.uk/commi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zo.org.uk/manual/bzcha01.htm" TargetMode="External"/><Relationship Id="rId11" Type="http://schemas.openxmlformats.org/officeDocument/2006/relationships/fontTable" Target="fontTable.xml"/><Relationship Id="rId5" Type="http://schemas.openxmlformats.org/officeDocument/2006/relationships/hyperlink" Target="https://benzo.org.uk/manual/bzcha01.htm" TargetMode="External"/><Relationship Id="rId10" Type="http://schemas.openxmlformats.org/officeDocument/2006/relationships/hyperlink" Target="https://benzo.org.uk/manual/bzcha03.htm" TargetMode="External"/><Relationship Id="rId4" Type="http://schemas.openxmlformats.org/officeDocument/2006/relationships/webSettings" Target="webSettings.xml"/><Relationship Id="rId9" Type="http://schemas.openxmlformats.org/officeDocument/2006/relationships/hyperlink" Target="https://benzo.org.uk/manual/bzcha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Lish</dc:creator>
  <cp:keywords/>
  <dc:description/>
  <cp:lastModifiedBy>Ben Lish</cp:lastModifiedBy>
  <cp:revision>1</cp:revision>
  <dcterms:created xsi:type="dcterms:W3CDTF">2019-06-11T19:53:00Z</dcterms:created>
  <dcterms:modified xsi:type="dcterms:W3CDTF">2019-06-12T00:21:00Z</dcterms:modified>
</cp:coreProperties>
</file>