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333E" w14:textId="77777777" w:rsidR="00A30841" w:rsidRDefault="00A30841" w:rsidP="00A30841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PRESS RELEASE</w:t>
      </w:r>
    </w:p>
    <w:p w14:paraId="765A8E70" w14:textId="465E6F19" w:rsidR="00A30841" w:rsidRDefault="00A30841" w:rsidP="00A30841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Immediate release</w:t>
      </w:r>
    </w:p>
    <w:p w14:paraId="2FD8ECAC" w14:textId="77777777" w:rsidR="00104DEA" w:rsidRDefault="00104DEA" w:rsidP="00A30841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color w:val="000000"/>
        </w:rPr>
      </w:pPr>
    </w:p>
    <w:p w14:paraId="0B175261" w14:textId="6B6ECD80" w:rsidR="00A30841" w:rsidRDefault="002B1BCD" w:rsidP="002B1BCD">
      <w:pPr>
        <w:autoSpaceDE w:val="0"/>
        <w:autoSpaceDN w:val="0"/>
        <w:adjustRightInd w:val="0"/>
        <w:spacing w:after="200" w:line="360" w:lineRule="auto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Indian origin </w:t>
      </w:r>
      <w:r w:rsidR="00E55026">
        <w:rPr>
          <w:rFonts w:ascii="Helvetica" w:hAnsi="Helvetica" w:cs="Helvetica"/>
          <w:b/>
          <w:bCs/>
          <w:color w:val="000000"/>
          <w:sz w:val="28"/>
          <w:szCs w:val="28"/>
        </w:rPr>
        <w:t>a</w:t>
      </w:r>
      <w:r w:rsidR="00825BB0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uthor and </w:t>
      </w:r>
      <w:r w:rsidR="00E55026">
        <w:rPr>
          <w:rFonts w:ascii="Helvetica" w:hAnsi="Helvetica" w:cs="Helvetica"/>
          <w:b/>
          <w:bCs/>
          <w:color w:val="000000"/>
          <w:sz w:val="28"/>
          <w:szCs w:val="28"/>
        </w:rPr>
        <w:t>p</w:t>
      </w:r>
      <w:r w:rsidR="00825BB0">
        <w:rPr>
          <w:rFonts w:ascii="Helvetica" w:hAnsi="Helvetica" w:cs="Helvetica"/>
          <w:b/>
          <w:bCs/>
          <w:color w:val="000000"/>
          <w:sz w:val="28"/>
          <w:szCs w:val="28"/>
        </w:rPr>
        <w:t>odcaster</w:t>
      </w:r>
      <w:r w:rsidR="000472F3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spreads </w:t>
      </w:r>
      <w:r w:rsidR="00825BB0">
        <w:rPr>
          <w:rFonts w:ascii="Helvetica" w:hAnsi="Helvetica" w:cs="Helvetica"/>
          <w:b/>
          <w:bCs/>
          <w:color w:val="000000"/>
          <w:sz w:val="28"/>
          <w:szCs w:val="28"/>
        </w:rPr>
        <w:t>positivity</w:t>
      </w:r>
      <w:r w:rsidR="000472F3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in the UK and France by creating a HAPPY TREE</w:t>
      </w:r>
    </w:p>
    <w:p w14:paraId="1C694E27" w14:textId="77777777" w:rsidR="00A30841" w:rsidRDefault="00A30841" w:rsidP="00A30841">
      <w:pPr>
        <w:autoSpaceDE w:val="0"/>
        <w:autoSpaceDN w:val="0"/>
        <w:adjustRightInd w:val="0"/>
        <w:spacing w:after="200" w:line="360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EE7E432" w14:textId="77777777" w:rsidR="00A30841" w:rsidRDefault="00A30841" w:rsidP="00A30841">
      <w:pPr>
        <w:tabs>
          <w:tab w:val="left" w:pos="6690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Ekta Bajaj is on a mission to spread happiness. Driven by a belief that positivity is not only contagious but an antidote to the world’s woes, Ekta’s determination encompasses a desire to improve people’s wellbeing through the simplicity of smiling and connecting with nature. </w:t>
      </w:r>
    </w:p>
    <w:p w14:paraId="712A0437" w14:textId="5A89B99D" w:rsidR="00A30841" w:rsidRDefault="00A30841" w:rsidP="00A30841">
      <w:pPr>
        <w:tabs>
          <w:tab w:val="left" w:pos="6690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Motivated by lockdown, </w:t>
      </w:r>
      <w:r w:rsidR="00611DB4">
        <w:rPr>
          <w:rFonts w:ascii="Calibri" w:hAnsi="Calibri" w:cs="Calibri"/>
          <w:color w:val="000000"/>
          <w:sz w:val="22"/>
          <w:szCs w:val="22"/>
        </w:rPr>
        <w:t xml:space="preserve">her spiritual curiosity led to </w:t>
      </w:r>
      <w:r w:rsidR="00D25857">
        <w:rPr>
          <w:rFonts w:ascii="Calibri" w:hAnsi="Calibri" w:cs="Calibri"/>
          <w:color w:val="000000"/>
          <w:sz w:val="22"/>
          <w:szCs w:val="22"/>
        </w:rPr>
        <w:t>embrace meditation and develop a habit to reflect within</w:t>
      </w:r>
      <w:r w:rsidR="00611DB4">
        <w:rPr>
          <w:rFonts w:ascii="Calibri" w:hAnsi="Calibri" w:cs="Calibri"/>
          <w:color w:val="000000"/>
          <w:sz w:val="22"/>
          <w:szCs w:val="22"/>
        </w:rPr>
        <w:t xml:space="preserve">. Inspired by Swami Vivekananda, Ekta wanted to spread the idea of </w:t>
      </w:r>
      <w:r w:rsidR="00D25857">
        <w:rPr>
          <w:rFonts w:ascii="Calibri" w:hAnsi="Calibri" w:cs="Calibri"/>
          <w:i/>
          <w:iCs/>
          <w:color w:val="000000"/>
          <w:sz w:val="22"/>
          <w:szCs w:val="22"/>
        </w:rPr>
        <w:t xml:space="preserve">Happiness </w:t>
      </w:r>
      <w:r w:rsidR="00611DB4">
        <w:rPr>
          <w:rFonts w:ascii="Calibri" w:hAnsi="Calibri" w:cs="Calibri"/>
          <w:color w:val="000000"/>
          <w:sz w:val="22"/>
          <w:szCs w:val="22"/>
        </w:rPr>
        <w:t xml:space="preserve">in a practical and simple way. This thought became the catalyst for creating </w:t>
      </w:r>
      <w:r w:rsidR="00611DB4" w:rsidRPr="00611DB4">
        <w:rPr>
          <w:rFonts w:ascii="Calibri" w:hAnsi="Calibri" w:cs="Calibri"/>
          <w:i/>
          <w:iCs/>
          <w:color w:val="000000"/>
          <w:sz w:val="22"/>
          <w:szCs w:val="22"/>
        </w:rPr>
        <w:t>The Happy Tree</w:t>
      </w:r>
      <w:r w:rsidR="00611DB4">
        <w:rPr>
          <w:rFonts w:ascii="Calibri" w:hAnsi="Calibri" w:cs="Calibri"/>
          <w:color w:val="000000"/>
          <w:sz w:val="22"/>
          <w:szCs w:val="22"/>
        </w:rPr>
        <w:t xml:space="preserve"> outside her house for spreading hope and positivity to </w:t>
      </w:r>
      <w:r w:rsidR="004B7FEE">
        <w:rPr>
          <w:rFonts w:ascii="Calibri" w:hAnsi="Calibri" w:cs="Calibri"/>
          <w:color w:val="000000"/>
          <w:sz w:val="22"/>
          <w:szCs w:val="22"/>
        </w:rPr>
        <w:t>her community</w:t>
      </w:r>
      <w:r w:rsidR="00611DB4">
        <w:rPr>
          <w:rFonts w:ascii="Calibri" w:hAnsi="Calibri" w:cs="Calibri"/>
          <w:color w:val="000000"/>
          <w:sz w:val="22"/>
          <w:szCs w:val="22"/>
        </w:rPr>
        <w:t xml:space="preserve">.  </w:t>
      </w:r>
      <w:r w:rsidR="004B7FEE">
        <w:rPr>
          <w:rFonts w:ascii="Calibri" w:hAnsi="Calibri" w:cs="Calibri"/>
          <w:color w:val="000000"/>
          <w:sz w:val="22"/>
          <w:szCs w:val="22"/>
        </w:rPr>
        <w:t>H</w:t>
      </w:r>
      <w:r>
        <w:rPr>
          <w:rFonts w:ascii="Calibri" w:hAnsi="Calibri" w:cs="Calibri"/>
          <w:color w:val="000000"/>
          <w:sz w:val="22"/>
          <w:szCs w:val="22"/>
        </w:rPr>
        <w:t>er message has already reached other continents prompting a project which, she hopes</w:t>
      </w:r>
      <w:r w:rsidR="004B7FEE">
        <w:rPr>
          <w:rFonts w:ascii="Calibri" w:hAnsi="Calibri" w:cs="Calibri"/>
          <w:color w:val="000000"/>
          <w:sz w:val="22"/>
          <w:szCs w:val="22"/>
        </w:rPr>
        <w:t xml:space="preserve"> will become a global movement. S</w:t>
      </w:r>
      <w:r>
        <w:rPr>
          <w:rFonts w:ascii="Calibri" w:hAnsi="Calibri" w:cs="Calibri"/>
          <w:color w:val="000000"/>
          <w:sz w:val="22"/>
          <w:szCs w:val="22"/>
        </w:rPr>
        <w:t xml:space="preserve">he is encouraging people to display happy messages written / painted on tree trunk plaques hung on an outdoor tree for visitors or </w:t>
      </w:r>
      <w:r w:rsidR="00A623BE">
        <w:rPr>
          <w:rFonts w:ascii="Calibri" w:hAnsi="Calibri" w:cs="Calibri"/>
          <w:color w:val="000000"/>
          <w:sz w:val="22"/>
          <w:szCs w:val="22"/>
        </w:rPr>
        <w:t>passers-by</w:t>
      </w:r>
      <w:r>
        <w:rPr>
          <w:rFonts w:ascii="Calibri" w:hAnsi="Calibri" w:cs="Calibri"/>
          <w:color w:val="000000"/>
          <w:sz w:val="22"/>
          <w:szCs w:val="22"/>
        </w:rPr>
        <w:t xml:space="preserve"> to appreciate. Messages may be as simple as ‘Choose hope’ or ‘Don’t let life harden your heart’.</w:t>
      </w:r>
    </w:p>
    <w:p w14:paraId="73F098B4" w14:textId="47D36FF2" w:rsidR="00A30841" w:rsidRDefault="00A30841" w:rsidP="00A3084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‘Despite individual challenges,’ says Ekta who also wants to stimulate a social media following via #thehappytree, ‘we are all connected via an invisible thread. This connection is powerful and life affirming with the ability to awaken happiness that will continue to linger. The project </w:t>
      </w:r>
      <w:r w:rsidR="00CD4592">
        <w:rPr>
          <w:rFonts w:ascii="Calibri" w:hAnsi="Calibri" w:cs="Calibri"/>
          <w:color w:val="000000"/>
          <w:sz w:val="22"/>
          <w:szCs w:val="22"/>
        </w:rPr>
        <w:t>has</w:t>
      </w:r>
      <w:r>
        <w:rPr>
          <w:rFonts w:ascii="Calibri" w:hAnsi="Calibri" w:cs="Calibri"/>
          <w:color w:val="000000"/>
          <w:sz w:val="22"/>
          <w:szCs w:val="22"/>
        </w:rPr>
        <w:t xml:space="preserve"> already go</w:t>
      </w:r>
      <w:r w:rsidR="00CD4592">
        <w:rPr>
          <w:rFonts w:ascii="Calibri" w:hAnsi="Calibri" w:cs="Calibri"/>
          <w:color w:val="000000"/>
          <w:sz w:val="22"/>
          <w:szCs w:val="22"/>
        </w:rPr>
        <w:t>ne</w:t>
      </w:r>
      <w:r>
        <w:rPr>
          <w:rFonts w:ascii="Calibri" w:hAnsi="Calibri" w:cs="Calibri"/>
          <w:color w:val="000000"/>
          <w:sz w:val="22"/>
          <w:szCs w:val="22"/>
        </w:rPr>
        <w:t xml:space="preserve"> live on 1 January 2022 in France, Canada, Portugal, London, India, Italy, South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Africa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and Belgium. </w:t>
      </w:r>
      <w:r w:rsidR="004B7FEE">
        <w:rPr>
          <w:rFonts w:ascii="Calibri" w:hAnsi="Calibri" w:cs="Calibri"/>
          <w:color w:val="000000"/>
          <w:sz w:val="22"/>
          <w:szCs w:val="22"/>
        </w:rPr>
        <w:t xml:space="preserve">The moment of triumph came when Ekta was invited to be part of </w:t>
      </w:r>
      <w:r w:rsidR="00D25857" w:rsidRPr="00D25857">
        <w:rPr>
          <w:rFonts w:ascii="Calibri" w:hAnsi="Calibri" w:cs="Calibri"/>
          <w:i/>
          <w:iCs/>
          <w:color w:val="000000"/>
          <w:sz w:val="22"/>
          <w:szCs w:val="22"/>
        </w:rPr>
        <w:t>T</w:t>
      </w:r>
      <w:r w:rsidR="004B7FEE" w:rsidRPr="00D25857">
        <w:rPr>
          <w:rFonts w:ascii="Calibri" w:hAnsi="Calibri" w:cs="Calibri"/>
          <w:i/>
          <w:iCs/>
          <w:color w:val="000000"/>
          <w:sz w:val="22"/>
          <w:szCs w:val="22"/>
        </w:rPr>
        <w:t>he</w:t>
      </w:r>
      <w:r w:rsidR="004B7FE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B7FEE" w:rsidRPr="007761F9">
        <w:rPr>
          <w:rFonts w:ascii="Calibri" w:hAnsi="Calibri" w:cs="Calibri"/>
          <w:i/>
          <w:iCs/>
          <w:color w:val="000000"/>
          <w:sz w:val="22"/>
          <w:szCs w:val="22"/>
        </w:rPr>
        <w:t>Happy Tree</w:t>
      </w:r>
      <w:r w:rsidR="004B7FEE">
        <w:rPr>
          <w:rFonts w:ascii="Calibri" w:hAnsi="Calibri" w:cs="Calibri"/>
          <w:color w:val="000000"/>
          <w:sz w:val="22"/>
          <w:szCs w:val="22"/>
        </w:rPr>
        <w:t xml:space="preserve"> inauguration</w:t>
      </w:r>
      <w:r w:rsidR="007761F9">
        <w:rPr>
          <w:rFonts w:ascii="Calibri" w:hAnsi="Calibri" w:cs="Calibri"/>
          <w:color w:val="000000"/>
          <w:sz w:val="22"/>
          <w:szCs w:val="22"/>
        </w:rPr>
        <w:t xml:space="preserve"> on 6</w:t>
      </w:r>
      <w:r w:rsidR="007761F9" w:rsidRPr="007761F9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="007761F9">
        <w:rPr>
          <w:rFonts w:ascii="Calibri" w:hAnsi="Calibri" w:cs="Calibri"/>
          <w:color w:val="000000"/>
          <w:sz w:val="22"/>
          <w:szCs w:val="22"/>
        </w:rPr>
        <w:t xml:space="preserve"> April</w:t>
      </w:r>
      <w:r w:rsidR="004B7FEE">
        <w:rPr>
          <w:rFonts w:ascii="Calibri" w:hAnsi="Calibri" w:cs="Calibri"/>
          <w:color w:val="000000"/>
          <w:sz w:val="22"/>
          <w:szCs w:val="22"/>
        </w:rPr>
        <w:t xml:space="preserve"> by a happiness coach, Christine Delmar, and the Mayor of </w:t>
      </w:r>
      <w:proofErr w:type="spellStart"/>
      <w:r w:rsidR="007B5E48" w:rsidRPr="00A623BE">
        <w:rPr>
          <w:rFonts w:ascii="Calibri" w:hAnsi="Calibri" w:cs="Calibri"/>
          <w:color w:val="000000"/>
          <w:sz w:val="22"/>
          <w:szCs w:val="22"/>
        </w:rPr>
        <w:t>Forcalquier</w:t>
      </w:r>
      <w:proofErr w:type="spellEnd"/>
      <w:r w:rsidR="007B5E48">
        <w:rPr>
          <w:rFonts w:ascii="Calibri" w:hAnsi="Calibri" w:cs="Calibri"/>
          <w:color w:val="000000"/>
          <w:sz w:val="22"/>
          <w:szCs w:val="22"/>
        </w:rPr>
        <w:t>, a French</w:t>
      </w:r>
      <w:r w:rsidR="007B5E48" w:rsidRPr="00A623BE">
        <w:rPr>
          <w:rFonts w:ascii="Calibri" w:hAnsi="Calibri" w:cs="Calibri"/>
          <w:color w:val="000000"/>
          <w:sz w:val="22"/>
          <w:szCs w:val="22"/>
        </w:rPr>
        <w:t xml:space="preserve"> town in Provence</w:t>
      </w:r>
    </w:p>
    <w:p w14:paraId="701F32CA" w14:textId="77777777" w:rsidR="00A30841" w:rsidRDefault="00A30841" w:rsidP="00A3084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EC63E5" w14:textId="506ED140" w:rsidR="00A30841" w:rsidRDefault="00A30841" w:rsidP="00A3084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Ekta continues: ‘I would like people, schools</w:t>
      </w:r>
      <w:r w:rsidR="000D1F9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104DEA">
        <w:rPr>
          <w:rFonts w:ascii="Calibri" w:hAnsi="Calibri" w:cs="Calibri"/>
          <w:color w:val="000000"/>
          <w:sz w:val="22"/>
          <w:szCs w:val="22"/>
        </w:rPr>
        <w:t>corporates,</w:t>
      </w:r>
      <w:r>
        <w:rPr>
          <w:rFonts w:ascii="Calibri" w:hAnsi="Calibri" w:cs="Calibri"/>
          <w:color w:val="000000"/>
          <w:sz w:val="22"/>
          <w:szCs w:val="22"/>
        </w:rPr>
        <w:t xml:space="preserve"> and care homes to join us in creating a Happy Tree and help</w:t>
      </w:r>
      <w:r w:rsidR="000D1F93">
        <w:rPr>
          <w:rFonts w:ascii="Calibri" w:hAnsi="Calibri" w:cs="Calibri"/>
          <w:color w:val="000000"/>
          <w:sz w:val="22"/>
          <w:szCs w:val="22"/>
        </w:rPr>
        <w:t xml:space="preserve"> me spread oneness</w:t>
      </w:r>
      <w:r w:rsidR="00FF5042">
        <w:rPr>
          <w:rFonts w:ascii="Calibri" w:hAnsi="Calibri" w:cs="Calibri"/>
          <w:color w:val="000000"/>
          <w:sz w:val="22"/>
          <w:szCs w:val="22"/>
        </w:rPr>
        <w:t xml:space="preserve"> and harmony</w:t>
      </w:r>
      <w:r w:rsidR="000D1F93">
        <w:rPr>
          <w:rFonts w:ascii="Calibri" w:hAnsi="Calibri" w:cs="Calibri"/>
          <w:color w:val="000000"/>
          <w:sz w:val="22"/>
          <w:szCs w:val="22"/>
        </w:rPr>
        <w:t xml:space="preserve"> in these tough times</w:t>
      </w:r>
      <w:r>
        <w:rPr>
          <w:rFonts w:ascii="Calibri" w:hAnsi="Calibri" w:cs="Calibri"/>
          <w:color w:val="000000"/>
          <w:sz w:val="22"/>
          <w:szCs w:val="22"/>
        </w:rPr>
        <w:t>. I encourage people to connect with nature and fuel life in the barren branches of trees with their positive thoughts.’</w:t>
      </w:r>
    </w:p>
    <w:p w14:paraId="6BE212D6" w14:textId="5AF997F9" w:rsidR="00A623BE" w:rsidRDefault="00A623BE" w:rsidP="00A3084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F17B6B" w14:textId="66C8219E" w:rsidR="00A623BE" w:rsidRDefault="00A623BE" w:rsidP="00A623B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wave is spreading far and wide. The Montreal ‘Happiness Festival’ recently concluded by </w:t>
      </w:r>
      <w:r w:rsidR="008C5FF9">
        <w:rPr>
          <w:rFonts w:ascii="Calibri" w:hAnsi="Calibri" w:cs="Calibri"/>
          <w:color w:val="000000"/>
          <w:sz w:val="22"/>
          <w:szCs w:val="22"/>
        </w:rPr>
        <w:t>decorating</w:t>
      </w:r>
      <w:r>
        <w:rPr>
          <w:rFonts w:ascii="Calibri" w:hAnsi="Calibri" w:cs="Calibri"/>
          <w:color w:val="000000"/>
          <w:sz w:val="22"/>
          <w:szCs w:val="22"/>
        </w:rPr>
        <w:t xml:space="preserve"> a street with Happy Tree. </w:t>
      </w:r>
    </w:p>
    <w:p w14:paraId="18A75BCE" w14:textId="5E415BC1" w:rsidR="00A623BE" w:rsidRDefault="00A623BE" w:rsidP="00A623B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“</w:t>
      </w:r>
      <w:r w:rsidR="00CD4592">
        <w:rPr>
          <w:rFonts w:ascii="Calibri" w:hAnsi="Calibri" w:cs="Calibri"/>
          <w:color w:val="000000"/>
          <w:sz w:val="22"/>
          <w:szCs w:val="22"/>
        </w:rPr>
        <w:t>Happiness</w:t>
      </w:r>
      <w:r>
        <w:rPr>
          <w:rFonts w:ascii="Calibri" w:hAnsi="Calibri" w:cs="Calibri"/>
          <w:color w:val="000000"/>
          <w:sz w:val="22"/>
          <w:szCs w:val="22"/>
        </w:rPr>
        <w:t xml:space="preserve"> is </w:t>
      </w:r>
      <w:r w:rsidR="00A57674">
        <w:rPr>
          <w:rFonts w:ascii="Calibri" w:hAnsi="Calibri" w:cs="Calibri"/>
          <w:color w:val="000000"/>
          <w:sz w:val="22"/>
          <w:szCs w:val="22"/>
        </w:rPr>
        <w:t xml:space="preserve">intrinsic to our nature. This is one emotion that can connect us on a human level. </w:t>
      </w:r>
      <w:r w:rsidR="00CD4592">
        <w:rPr>
          <w:rFonts w:ascii="Calibri" w:hAnsi="Calibri" w:cs="Calibri"/>
          <w:color w:val="000000"/>
          <w:sz w:val="22"/>
          <w:szCs w:val="22"/>
        </w:rPr>
        <w:t xml:space="preserve">I understand that not everyone is able generate happiness all the time. A simple trigger can </w:t>
      </w:r>
      <w:r w:rsidR="00911E90">
        <w:rPr>
          <w:rFonts w:ascii="Calibri" w:hAnsi="Calibri" w:cs="Calibri"/>
          <w:color w:val="000000"/>
          <w:sz w:val="22"/>
          <w:szCs w:val="22"/>
        </w:rPr>
        <w:t xml:space="preserve">often </w:t>
      </w:r>
      <w:r w:rsidR="00CD4592">
        <w:rPr>
          <w:rFonts w:ascii="Calibri" w:hAnsi="Calibri" w:cs="Calibri"/>
          <w:color w:val="000000"/>
          <w:sz w:val="22"/>
          <w:szCs w:val="22"/>
        </w:rPr>
        <w:t xml:space="preserve">become a reminder and give us the energy to focus on the positives in life. </w:t>
      </w:r>
      <w:r w:rsidR="00A57674">
        <w:rPr>
          <w:rFonts w:ascii="Calibri" w:hAnsi="Calibri" w:cs="Calibri"/>
          <w:color w:val="000000"/>
          <w:sz w:val="22"/>
          <w:szCs w:val="22"/>
        </w:rPr>
        <w:t>I am requesting everyone to use #thehappytree while posting the pictures of their Happy Tree, so we can start a wave of happiness,” says Ekta</w:t>
      </w:r>
      <w:r w:rsidR="00F20F87">
        <w:rPr>
          <w:rFonts w:ascii="Calibri" w:hAnsi="Calibri" w:cs="Calibri"/>
          <w:color w:val="000000"/>
          <w:sz w:val="22"/>
          <w:szCs w:val="22"/>
        </w:rPr>
        <w:t xml:space="preserve"> who has also published her first book, The Voice of Kali, with a simple intent of spreading happiness and positivity in the world.</w:t>
      </w:r>
      <w:r w:rsidR="00104DEA">
        <w:rPr>
          <w:rFonts w:ascii="Calibri" w:hAnsi="Calibri" w:cs="Calibri"/>
          <w:color w:val="000000"/>
          <w:sz w:val="22"/>
          <w:szCs w:val="22"/>
        </w:rPr>
        <w:softHyphen/>
      </w:r>
    </w:p>
    <w:p w14:paraId="42C1336A" w14:textId="77777777" w:rsidR="00A30841" w:rsidRDefault="00A30841" w:rsidP="00A3084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8DE40A7" w14:textId="3CC6713E" w:rsidR="00A30841" w:rsidRDefault="00A30841" w:rsidP="00A30841">
      <w:pPr>
        <w:tabs>
          <w:tab w:val="left" w:pos="6690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idea, its powerful message belying the simplicity of the underlying practicalities, is a force of nature, much like Ekta Bajaj.</w:t>
      </w:r>
    </w:p>
    <w:p w14:paraId="23F33470" w14:textId="2EF732FB" w:rsidR="00A57674" w:rsidRDefault="00A57674" w:rsidP="00A30841">
      <w:pPr>
        <w:tabs>
          <w:tab w:val="left" w:pos="6690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6B82E6" w14:textId="77777777" w:rsidR="003123DE" w:rsidRDefault="003123DE" w:rsidP="00A30841">
      <w:pPr>
        <w:tabs>
          <w:tab w:val="left" w:pos="6690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903EB0" w14:textId="77777777" w:rsidR="00A30841" w:rsidRDefault="00A30841" w:rsidP="00A30841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color w:val="000000"/>
          <w:sz w:val="22"/>
          <w:szCs w:val="22"/>
          <w:u w:val="single" w:color="000000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u w:val="single" w:color="000000"/>
        </w:rPr>
        <w:t>Notes to Editors</w:t>
      </w:r>
    </w:p>
    <w:p w14:paraId="7BD5DE0A" w14:textId="07E77BD8" w:rsidR="006311A7" w:rsidRDefault="00A30841" w:rsidP="00A3084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2"/>
          <w:szCs w:val="22"/>
          <w:u w:color="000000"/>
        </w:rPr>
      </w:pPr>
      <w:r>
        <w:rPr>
          <w:rFonts w:ascii="Calibri" w:hAnsi="Calibri" w:cs="Calibri"/>
          <w:color w:val="000000"/>
          <w:sz w:val="22"/>
          <w:szCs w:val="22"/>
          <w:u w:color="000000"/>
        </w:rPr>
        <w:t>Ekta Bajaj is a motivational speaker</w:t>
      </w:r>
      <w:r w:rsidR="00F9676F">
        <w:rPr>
          <w:rFonts w:ascii="Calibri" w:hAnsi="Calibri" w:cs="Calibri"/>
          <w:color w:val="000000"/>
          <w:sz w:val="22"/>
          <w:szCs w:val="22"/>
          <w:u w:color="000000"/>
        </w:rPr>
        <w:t>, author</w:t>
      </w:r>
      <w:r>
        <w:rPr>
          <w:rFonts w:ascii="Calibri" w:hAnsi="Calibri" w:cs="Calibri"/>
          <w:color w:val="000000"/>
          <w:sz w:val="22"/>
          <w:szCs w:val="22"/>
          <w:u w:color="000000"/>
        </w:rPr>
        <w:t xml:space="preserve"> as well as co</w:t>
      </w:r>
      <w:r w:rsidR="00302D29">
        <w:rPr>
          <w:rFonts w:ascii="Calibri" w:hAnsi="Calibri" w:cs="Calibri"/>
          <w:color w:val="000000"/>
          <w:sz w:val="22"/>
          <w:szCs w:val="22"/>
          <w:u w:color="000000"/>
        </w:rPr>
        <w:t>-</w:t>
      </w:r>
      <w:r>
        <w:rPr>
          <w:rFonts w:ascii="Calibri" w:hAnsi="Calibri" w:cs="Calibri"/>
          <w:color w:val="000000"/>
          <w:sz w:val="22"/>
          <w:szCs w:val="22"/>
          <w:u w:color="000000"/>
        </w:rPr>
        <w:t xml:space="preserve">founder of High Wycombe based independent publishing company, </w:t>
      </w:r>
      <w:hyperlink r:id="rId4" w:history="1">
        <w:r>
          <w:rPr>
            <w:rFonts w:ascii="Calibri" w:hAnsi="Calibri" w:cs="Calibri"/>
            <w:color w:val="0000FF"/>
            <w:sz w:val="22"/>
            <w:szCs w:val="22"/>
            <w:u w:val="single" w:color="0000FF"/>
          </w:rPr>
          <w:t>www.authorinme.com</w:t>
        </w:r>
      </w:hyperlink>
      <w:r>
        <w:rPr>
          <w:rFonts w:ascii="Calibri" w:hAnsi="Calibri" w:cs="Calibri"/>
          <w:color w:val="000000"/>
          <w:sz w:val="22"/>
          <w:szCs w:val="22"/>
          <w:u w:color="000000"/>
        </w:rPr>
        <w:t xml:space="preserve">, </w:t>
      </w:r>
      <w:r w:rsidR="002E542F">
        <w:rPr>
          <w:rFonts w:ascii="Calibri" w:hAnsi="Calibri" w:cs="Calibri"/>
          <w:color w:val="000000"/>
          <w:sz w:val="22"/>
          <w:szCs w:val="22"/>
          <w:u w:color="000000"/>
        </w:rPr>
        <w:t>author</w:t>
      </w:r>
      <w:r>
        <w:rPr>
          <w:rFonts w:ascii="Calibri" w:hAnsi="Calibri" w:cs="Calibri"/>
          <w:color w:val="000000"/>
          <w:sz w:val="22"/>
          <w:szCs w:val="22"/>
          <w:u w:color="000000"/>
        </w:rPr>
        <w:t xml:space="preserve"> and spiritual enthusiast. </w:t>
      </w:r>
      <w:r w:rsidR="006311A7">
        <w:rPr>
          <w:rFonts w:ascii="Calibri" w:hAnsi="Calibri" w:cs="Calibri"/>
          <w:color w:val="000000"/>
          <w:sz w:val="22"/>
          <w:szCs w:val="22"/>
          <w:u w:color="000000"/>
        </w:rPr>
        <w:t xml:space="preserve">You can read about her at her blog </w:t>
      </w:r>
      <w:hyperlink r:id="rId5" w:history="1">
        <w:r w:rsidR="006311A7" w:rsidRPr="002E4A58">
          <w:rPr>
            <w:rStyle w:val="Hyperlink"/>
            <w:rFonts w:ascii="Calibri" w:hAnsi="Calibri" w:cs="Calibri"/>
            <w:sz w:val="22"/>
            <w:szCs w:val="22"/>
          </w:rPr>
          <w:t>www.thekalimoment.com</w:t>
        </w:r>
      </w:hyperlink>
    </w:p>
    <w:p w14:paraId="4A06079B" w14:textId="77777777" w:rsidR="006311A7" w:rsidRDefault="006311A7" w:rsidP="00A3084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2"/>
          <w:szCs w:val="22"/>
          <w:u w:color="000000"/>
        </w:rPr>
      </w:pPr>
    </w:p>
    <w:p w14:paraId="4BE3D013" w14:textId="77777777" w:rsidR="00A30841" w:rsidRDefault="00A30841" w:rsidP="00A3084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u w:color="000000"/>
        </w:rPr>
      </w:pPr>
      <w:r>
        <w:rPr>
          <w:rFonts w:ascii="Calibri" w:hAnsi="Calibri" w:cs="Calibri"/>
          <w:color w:val="000000"/>
          <w:sz w:val="22"/>
          <w:szCs w:val="22"/>
          <w:u w:color="000000"/>
        </w:rPr>
        <w:t xml:space="preserve">If you would like any more information, or to discuss editorial opportunities, please contact: </w:t>
      </w:r>
    </w:p>
    <w:p w14:paraId="6270F055" w14:textId="2D64D3FD" w:rsidR="004C3D84" w:rsidRDefault="004C3D84" w:rsidP="004C3D8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u w:color="000000"/>
        </w:rPr>
      </w:pPr>
      <w:r>
        <w:rPr>
          <w:rFonts w:ascii="Calibri" w:hAnsi="Calibri" w:cs="Calibri"/>
          <w:color w:val="000000"/>
          <w:sz w:val="22"/>
          <w:szCs w:val="22"/>
          <w:u w:color="000000"/>
        </w:rPr>
        <w:t xml:space="preserve">Ekta Bajaj at </w:t>
      </w:r>
      <w:r w:rsidR="0082323B">
        <w:rPr>
          <w:rFonts w:ascii="Calibri" w:hAnsi="Calibri" w:cs="Calibri"/>
          <w:color w:val="000000"/>
          <w:sz w:val="22"/>
          <w:szCs w:val="22"/>
          <w:u w:color="000000"/>
        </w:rPr>
        <w:t xml:space="preserve">+44 </w:t>
      </w:r>
      <w:r>
        <w:rPr>
          <w:rFonts w:ascii="Calibri" w:hAnsi="Calibri" w:cs="Calibri"/>
          <w:color w:val="000000"/>
          <w:sz w:val="22"/>
          <w:szCs w:val="22"/>
          <w:u w:color="000000"/>
        </w:rPr>
        <w:t>7782189901</w:t>
      </w:r>
    </w:p>
    <w:p w14:paraId="7DB241C4" w14:textId="21C0D362" w:rsidR="00A30841" w:rsidRDefault="00A30841" w:rsidP="00A3084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u w:color="000000"/>
        </w:rPr>
      </w:pPr>
    </w:p>
    <w:p w14:paraId="6163DD75" w14:textId="77777777" w:rsidR="00F6454E" w:rsidRDefault="00F6454E" w:rsidP="00A3084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u w:color="000000"/>
        </w:rPr>
      </w:pPr>
    </w:p>
    <w:p w14:paraId="3A91E661" w14:textId="77777777" w:rsidR="00A30841" w:rsidRDefault="00A30841" w:rsidP="00A3084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2"/>
          <w:szCs w:val="22"/>
          <w:u w:color="000000"/>
        </w:rPr>
      </w:pPr>
    </w:p>
    <w:p w14:paraId="0A3FD98E" w14:textId="77777777" w:rsidR="00A30841" w:rsidRDefault="00A30841" w:rsidP="00A3084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2"/>
          <w:szCs w:val="22"/>
          <w:u w:color="000000"/>
        </w:rPr>
      </w:pPr>
      <w:r>
        <w:rPr>
          <w:rFonts w:ascii="Calibri" w:hAnsi="Calibri" w:cs="Calibri"/>
          <w:color w:val="000000"/>
          <w:sz w:val="22"/>
          <w:szCs w:val="22"/>
          <w:u w:color="000000"/>
        </w:rPr>
        <w:t>-ends-</w:t>
      </w:r>
    </w:p>
    <w:p w14:paraId="4E270659" w14:textId="77777777" w:rsidR="002121B1" w:rsidRDefault="002121B1"/>
    <w:sectPr w:rsidR="002121B1" w:rsidSect="000D373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41"/>
    <w:rsid w:val="00040E92"/>
    <w:rsid w:val="000472F3"/>
    <w:rsid w:val="000A4D67"/>
    <w:rsid w:val="000D1F93"/>
    <w:rsid w:val="00104DEA"/>
    <w:rsid w:val="001134DB"/>
    <w:rsid w:val="0013792C"/>
    <w:rsid w:val="00183783"/>
    <w:rsid w:val="002121B1"/>
    <w:rsid w:val="00257BB3"/>
    <w:rsid w:val="002B1BCD"/>
    <w:rsid w:val="002E542F"/>
    <w:rsid w:val="00302D29"/>
    <w:rsid w:val="003123DE"/>
    <w:rsid w:val="00312EC4"/>
    <w:rsid w:val="00384D20"/>
    <w:rsid w:val="00481079"/>
    <w:rsid w:val="004B7FEE"/>
    <w:rsid w:val="004C3D84"/>
    <w:rsid w:val="005C702B"/>
    <w:rsid w:val="005F7EBD"/>
    <w:rsid w:val="00611DB4"/>
    <w:rsid w:val="006311A7"/>
    <w:rsid w:val="007761F9"/>
    <w:rsid w:val="007B5E48"/>
    <w:rsid w:val="0082323B"/>
    <w:rsid w:val="00825BB0"/>
    <w:rsid w:val="008C5FF9"/>
    <w:rsid w:val="00911E90"/>
    <w:rsid w:val="00926972"/>
    <w:rsid w:val="009C13BB"/>
    <w:rsid w:val="00A30841"/>
    <w:rsid w:val="00A57674"/>
    <w:rsid w:val="00A623BE"/>
    <w:rsid w:val="00AD3BB8"/>
    <w:rsid w:val="00BD2674"/>
    <w:rsid w:val="00CD4592"/>
    <w:rsid w:val="00D25857"/>
    <w:rsid w:val="00E55026"/>
    <w:rsid w:val="00F20F87"/>
    <w:rsid w:val="00F6454E"/>
    <w:rsid w:val="00F9676F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55EEA"/>
  <w15:chartTrackingRefBased/>
  <w15:docId w15:val="{A951E8D6-0BC6-3645-A12E-A66C9E93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6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kalimoment.com" TargetMode="External"/><Relationship Id="rId4" Type="http://schemas.openxmlformats.org/officeDocument/2006/relationships/hyperlink" Target="http://www.authorin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 Bajaj</dc:creator>
  <cp:keywords/>
  <dc:description/>
  <cp:lastModifiedBy>Ekta Bajaj</cp:lastModifiedBy>
  <cp:revision>4</cp:revision>
  <dcterms:created xsi:type="dcterms:W3CDTF">2022-04-20T11:01:00Z</dcterms:created>
  <dcterms:modified xsi:type="dcterms:W3CDTF">2022-04-20T11:02:00Z</dcterms:modified>
</cp:coreProperties>
</file>