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1025" w14:textId="36835C8B" w:rsidR="0073011C" w:rsidRPr="0073011C" w:rsidRDefault="0073011C" w:rsidP="0073011C">
      <w:pPr>
        <w:pStyle w:val="NoSpacing"/>
        <w:jc w:val="center"/>
        <w:rPr>
          <w:b/>
          <w:bCs/>
          <w:sz w:val="40"/>
          <w:szCs w:val="40"/>
        </w:rPr>
      </w:pPr>
      <w:r w:rsidRPr="0073011C">
        <w:rPr>
          <w:b/>
          <w:bCs/>
          <w:sz w:val="40"/>
          <w:szCs w:val="40"/>
        </w:rPr>
        <w:t>Congratulations on completing your beautiful quilt top!</w:t>
      </w:r>
    </w:p>
    <w:p w14:paraId="2D71DC38" w14:textId="041A0D90" w:rsidR="0073011C" w:rsidRPr="0073011C" w:rsidRDefault="0073011C" w:rsidP="0073011C">
      <w:pPr>
        <w:pStyle w:val="NoSpacing"/>
        <w:jc w:val="center"/>
        <w:rPr>
          <w:b/>
          <w:bCs/>
          <w:sz w:val="40"/>
          <w:szCs w:val="40"/>
        </w:rPr>
      </w:pPr>
      <w:r w:rsidRPr="0073011C">
        <w:rPr>
          <w:b/>
          <w:bCs/>
          <w:sz w:val="40"/>
          <w:szCs w:val="40"/>
        </w:rPr>
        <w:t xml:space="preserve">Now, let’s finish it up! </w:t>
      </w:r>
      <w:r w:rsidRPr="0073011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F35501E" w14:textId="77777777" w:rsidR="0073011C" w:rsidRDefault="0073011C" w:rsidP="00410957">
      <w:pPr>
        <w:spacing w:before="180" w:after="375" w:line="285" w:lineRule="atLeast"/>
        <w:outlineLvl w:val="1"/>
        <w:rPr>
          <w:rFonts w:eastAsia="Times New Roman" w:cstheme="minorHAnsi"/>
          <w:b/>
          <w:bCs/>
          <w:color w:val="404040"/>
          <w:sz w:val="24"/>
          <w:szCs w:val="24"/>
        </w:rPr>
      </w:pPr>
    </w:p>
    <w:p w14:paraId="1425DAB0" w14:textId="66D6F301" w:rsidR="00410957" w:rsidRPr="0073011C" w:rsidRDefault="00410957" w:rsidP="00410957">
      <w:pPr>
        <w:spacing w:before="180" w:after="375" w:line="285" w:lineRule="atLeast"/>
        <w:outlineLvl w:val="1"/>
        <w:rPr>
          <w:rFonts w:eastAsia="Times New Roman" w:cstheme="minorHAnsi"/>
          <w:b/>
          <w:bCs/>
          <w:color w:val="404040"/>
          <w:sz w:val="24"/>
          <w:szCs w:val="24"/>
        </w:rPr>
      </w:pPr>
      <w:r w:rsidRPr="0073011C">
        <w:rPr>
          <w:rFonts w:eastAsia="Times New Roman" w:cstheme="minorHAnsi"/>
          <w:b/>
          <w:bCs/>
          <w:color w:val="404040"/>
          <w:sz w:val="24"/>
          <w:szCs w:val="24"/>
        </w:rPr>
        <w:t xml:space="preserve">Preparing Your Quilt Top </w:t>
      </w:r>
    </w:p>
    <w:p w14:paraId="05C4978B" w14:textId="076A4288" w:rsidR="00410957" w:rsidRPr="0073011C" w:rsidRDefault="00410957" w:rsidP="004109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>Please trim all loose threads to avoid them showing through any light areas on your quilt</w:t>
      </w:r>
    </w:p>
    <w:p w14:paraId="2E4C4ADF" w14:textId="5C26F192" w:rsidR="00410957" w:rsidRPr="0073011C" w:rsidRDefault="00410957" w:rsidP="0041095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>Please ensure your quilt top is pressed and seams are flat: pressed to the side, not pressed open.</w:t>
      </w:r>
    </w:p>
    <w:p w14:paraId="39F89DC0" w14:textId="356FFCFA" w:rsidR="00410957" w:rsidRPr="0073011C" w:rsidRDefault="00410957" w:rsidP="004109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>Ensure your quilt top lies flat, without waviness as much as possible. Machine quilting can flatten some of these issues, however, improper piecing may result in some puckers or waviness. I will do my best to alleviate these in the quilting process, but I can’t guarantee I will be able to eliminate all issues.</w:t>
      </w:r>
    </w:p>
    <w:p w14:paraId="11C89C01" w14:textId="7E417B31" w:rsidR="00410957" w:rsidRPr="0073011C" w:rsidRDefault="00410957" w:rsidP="004109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>Quilts must be clean and free of offensive odors. I reserve the right to refuse quilt tops that may negatively impact my equipment or another client’s work.</w:t>
      </w:r>
    </w:p>
    <w:p w14:paraId="58159041" w14:textId="40EF5CF3" w:rsidR="00410957" w:rsidRPr="0073011C" w:rsidRDefault="00410957" w:rsidP="004109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>Please indicate the top of your quilt with a pin/tag</w:t>
      </w:r>
    </w:p>
    <w:p w14:paraId="4E4BE8CD" w14:textId="6A41DD83" w:rsidR="00410957" w:rsidRPr="0073011C" w:rsidRDefault="00410957" w:rsidP="004109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 xml:space="preserve">Please do not scallop your edges or curve your corners </w:t>
      </w:r>
      <w:r w:rsidR="006424D9" w:rsidRPr="0073011C">
        <w:rPr>
          <w:rFonts w:eastAsia="Times New Roman" w:cstheme="minorHAnsi"/>
          <w:color w:val="6B6B6B"/>
        </w:rPr>
        <w:t>prior to the quilting process.</w:t>
      </w:r>
      <w:r w:rsidRPr="0073011C">
        <w:rPr>
          <w:rFonts w:eastAsia="Times New Roman" w:cstheme="minorHAnsi"/>
          <w:color w:val="6B6B6B"/>
        </w:rPr>
        <w:t xml:space="preserve"> Please advise of your intent</w:t>
      </w:r>
      <w:r w:rsidR="006424D9" w:rsidRPr="0073011C">
        <w:rPr>
          <w:rFonts w:eastAsia="Times New Roman" w:cstheme="minorHAnsi"/>
          <w:color w:val="6B6B6B"/>
        </w:rPr>
        <w:t xml:space="preserve"> for scalloped edges</w:t>
      </w:r>
      <w:r w:rsidRPr="0073011C">
        <w:rPr>
          <w:rFonts w:eastAsia="Times New Roman" w:cstheme="minorHAnsi"/>
          <w:color w:val="6B6B6B"/>
        </w:rPr>
        <w:t xml:space="preserve"> during the consultation so we can plan the quilting design accordingly.</w:t>
      </w:r>
    </w:p>
    <w:p w14:paraId="4B655434" w14:textId="77777777" w:rsidR="006424D9" w:rsidRPr="0073011C" w:rsidRDefault="006424D9" w:rsidP="00410957">
      <w:pPr>
        <w:spacing w:before="180" w:after="375" w:line="285" w:lineRule="atLeast"/>
        <w:outlineLvl w:val="1"/>
        <w:rPr>
          <w:rFonts w:eastAsia="Times New Roman" w:cstheme="minorHAnsi"/>
          <w:b/>
          <w:bCs/>
          <w:color w:val="404040"/>
          <w:sz w:val="24"/>
          <w:szCs w:val="24"/>
        </w:rPr>
      </w:pPr>
    </w:p>
    <w:p w14:paraId="512EDC7C" w14:textId="5B7C5212" w:rsidR="00410957" w:rsidRPr="0073011C" w:rsidRDefault="00410957" w:rsidP="00410957">
      <w:pPr>
        <w:spacing w:before="180" w:after="375" w:line="285" w:lineRule="atLeast"/>
        <w:outlineLvl w:val="1"/>
        <w:rPr>
          <w:rFonts w:eastAsia="Times New Roman" w:cstheme="minorHAnsi"/>
          <w:b/>
          <w:bCs/>
          <w:color w:val="404040"/>
          <w:sz w:val="24"/>
          <w:szCs w:val="24"/>
        </w:rPr>
      </w:pPr>
      <w:r w:rsidRPr="0073011C">
        <w:rPr>
          <w:rFonts w:eastAsia="Times New Roman" w:cstheme="minorHAnsi"/>
          <w:b/>
          <w:bCs/>
          <w:color w:val="404040"/>
          <w:sz w:val="24"/>
          <w:szCs w:val="24"/>
        </w:rPr>
        <w:t>Preparing Your Backing</w:t>
      </w:r>
    </w:p>
    <w:p w14:paraId="70F4E843" w14:textId="58647213" w:rsidR="00410957" w:rsidRDefault="00410957" w:rsidP="006424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 xml:space="preserve">Please use a backing that is 100% cotton.  I can provide </w:t>
      </w:r>
      <w:r w:rsidR="006424D9" w:rsidRPr="0073011C">
        <w:rPr>
          <w:rFonts w:eastAsia="Times New Roman" w:cstheme="minorHAnsi"/>
          <w:color w:val="6B6B6B"/>
        </w:rPr>
        <w:t>backing fabric for an additional cost.</w:t>
      </w:r>
      <w:r w:rsidRPr="0073011C">
        <w:rPr>
          <w:rFonts w:eastAsia="Times New Roman" w:cstheme="minorHAnsi"/>
          <w:color w:val="6B6B6B"/>
        </w:rPr>
        <w:t xml:space="preserve"> </w:t>
      </w:r>
    </w:p>
    <w:p w14:paraId="261840E6" w14:textId="05EE53F8" w:rsidR="0085321F" w:rsidRPr="0073011C" w:rsidRDefault="0085321F" w:rsidP="006424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6B6B6B"/>
        </w:rPr>
      </w:pPr>
      <w:r>
        <w:rPr>
          <w:rFonts w:eastAsia="Times New Roman" w:cstheme="minorHAnsi"/>
          <w:color w:val="6B6B6B"/>
        </w:rPr>
        <w:t>I am happy to use minky, fleece, or flannel as a backing material as well.</w:t>
      </w:r>
    </w:p>
    <w:p w14:paraId="0DCD5CFD" w14:textId="06F63364" w:rsidR="00410957" w:rsidRPr="0073011C" w:rsidRDefault="00410957" w:rsidP="006424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 xml:space="preserve">When choosing a backing fabric, something with a busy pattern or print is useful in hiding stops and starts </w:t>
      </w:r>
      <w:r w:rsidR="006424D9" w:rsidRPr="0073011C">
        <w:rPr>
          <w:rFonts w:eastAsia="Times New Roman" w:cstheme="minorHAnsi"/>
          <w:color w:val="6B6B6B"/>
        </w:rPr>
        <w:t xml:space="preserve">when </w:t>
      </w:r>
      <w:r w:rsidRPr="0073011C">
        <w:rPr>
          <w:rFonts w:eastAsia="Times New Roman" w:cstheme="minorHAnsi"/>
          <w:color w:val="6B6B6B"/>
        </w:rPr>
        <w:t>custom quilting.</w:t>
      </w:r>
    </w:p>
    <w:p w14:paraId="1A750485" w14:textId="2E1E2DBD" w:rsidR="00410957" w:rsidRPr="0073011C" w:rsidRDefault="00410957" w:rsidP="006424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>I reserve the right to refuse a backing that is not 100% cotton, or one that will cause challenges with the quilting process. An additional fee may be required to utilize an alternate type of backing</w:t>
      </w:r>
    </w:p>
    <w:p w14:paraId="7D9D921E" w14:textId="77777777" w:rsidR="00410957" w:rsidRPr="0073011C" w:rsidRDefault="00410957" w:rsidP="006424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 xml:space="preserve">If using a pieced backing, ensure you piece the backing fabrics with a minimum of a ½” seam allowance and press the seams open. Unless the fabric is directional, I recommend piecing your backing horizontally instead of vertically. </w:t>
      </w:r>
    </w:p>
    <w:p w14:paraId="163B150C" w14:textId="54E4B248" w:rsidR="00410957" w:rsidRPr="0073011C" w:rsidRDefault="00410957" w:rsidP="006424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>Please remove all selvages. Additional charges may apply to trim backing fabrics.</w:t>
      </w:r>
    </w:p>
    <w:p w14:paraId="0103C79D" w14:textId="1E7C3CB6" w:rsidR="00410957" w:rsidRPr="0073011C" w:rsidRDefault="00410957" w:rsidP="006424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 xml:space="preserve">The backing </w:t>
      </w:r>
      <w:r w:rsidR="0085321F">
        <w:rPr>
          <w:rFonts w:eastAsia="Times New Roman" w:cstheme="minorHAnsi"/>
          <w:color w:val="6B6B6B"/>
        </w:rPr>
        <w:t>should</w:t>
      </w:r>
      <w:r w:rsidRPr="0073011C">
        <w:rPr>
          <w:rFonts w:eastAsia="Times New Roman" w:cstheme="minorHAnsi"/>
          <w:color w:val="6B6B6B"/>
        </w:rPr>
        <w:t xml:space="preserve"> be a minimum of eight inches larger in length and width than the</w:t>
      </w:r>
      <w:r w:rsidR="006424D9" w:rsidRPr="0073011C">
        <w:rPr>
          <w:rFonts w:eastAsia="Times New Roman" w:cstheme="minorHAnsi"/>
          <w:color w:val="6B6B6B"/>
        </w:rPr>
        <w:t xml:space="preserve"> quilt</w:t>
      </w:r>
      <w:r w:rsidRPr="0073011C">
        <w:rPr>
          <w:rFonts w:eastAsia="Times New Roman" w:cstheme="minorHAnsi"/>
          <w:color w:val="6B6B6B"/>
        </w:rPr>
        <w:t xml:space="preserve"> top to ensure accurate loading onto the longarm.</w:t>
      </w:r>
      <w:r w:rsidR="0085321F">
        <w:rPr>
          <w:rFonts w:eastAsia="Times New Roman" w:cstheme="minorHAnsi"/>
          <w:color w:val="6B6B6B"/>
        </w:rPr>
        <w:t xml:space="preserve"> Four inches on each side of the quilt is common.</w:t>
      </w:r>
    </w:p>
    <w:p w14:paraId="328FFD35" w14:textId="1AA8D294" w:rsidR="006424D9" w:rsidRPr="0073011C" w:rsidRDefault="0085321F" w:rsidP="006424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6B6B6B"/>
        </w:rPr>
      </w:pPr>
      <w:r>
        <w:rPr>
          <w:rFonts w:eastAsia="Times New Roman" w:cstheme="minorHAnsi"/>
          <w:color w:val="6B6B6B"/>
        </w:rPr>
        <w:t>Please ensure your backing fabric is squared up. I do have a steamer so if you cannot press your backing, I will be able to steam it when it is loaded. Additional charges may apply.</w:t>
      </w:r>
    </w:p>
    <w:p w14:paraId="29F8B672" w14:textId="1B4F782D" w:rsidR="006424D9" w:rsidRDefault="006424D9" w:rsidP="006424D9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6B6B6B"/>
        </w:rPr>
      </w:pPr>
    </w:p>
    <w:p w14:paraId="52C211B1" w14:textId="77777777" w:rsidR="0073011C" w:rsidRPr="0073011C" w:rsidRDefault="0073011C" w:rsidP="006424D9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6B6B6B"/>
        </w:rPr>
      </w:pPr>
    </w:p>
    <w:p w14:paraId="70F03C9B" w14:textId="095C3CAA" w:rsidR="00410957" w:rsidRPr="0073011C" w:rsidRDefault="00410957" w:rsidP="00410957">
      <w:pPr>
        <w:spacing w:before="180" w:after="375" w:line="285" w:lineRule="atLeast"/>
        <w:outlineLvl w:val="1"/>
        <w:rPr>
          <w:rFonts w:eastAsia="Times New Roman" w:cstheme="minorHAnsi"/>
          <w:b/>
          <w:bCs/>
          <w:color w:val="404040"/>
          <w:sz w:val="24"/>
          <w:szCs w:val="24"/>
        </w:rPr>
      </w:pPr>
      <w:r w:rsidRPr="0073011C">
        <w:rPr>
          <w:rFonts w:eastAsia="Times New Roman" w:cstheme="minorHAnsi"/>
          <w:b/>
          <w:bCs/>
          <w:color w:val="404040"/>
          <w:sz w:val="24"/>
          <w:szCs w:val="24"/>
        </w:rPr>
        <w:lastRenderedPageBreak/>
        <w:t>Batting</w:t>
      </w:r>
    </w:p>
    <w:p w14:paraId="72EA1401" w14:textId="40B6852C" w:rsidR="00410957" w:rsidRPr="0073011C" w:rsidRDefault="00410957" w:rsidP="00410957">
      <w:pPr>
        <w:pStyle w:val="ListParagraph"/>
        <w:numPr>
          <w:ilvl w:val="0"/>
          <w:numId w:val="9"/>
        </w:numPr>
        <w:spacing w:after="408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 xml:space="preserve">You can provide your batting or </w:t>
      </w:r>
      <w:r w:rsidR="006424D9" w:rsidRPr="0073011C">
        <w:rPr>
          <w:rFonts w:eastAsia="Times New Roman" w:cstheme="minorHAnsi"/>
          <w:color w:val="6B6B6B"/>
        </w:rPr>
        <w:t>choose from the options I have available.</w:t>
      </w:r>
    </w:p>
    <w:p w14:paraId="6D4E9C58" w14:textId="50B482FF" w:rsidR="00410957" w:rsidRPr="0073011C" w:rsidRDefault="00410957" w:rsidP="00410957">
      <w:pPr>
        <w:pStyle w:val="ListParagraph"/>
        <w:numPr>
          <w:ilvl w:val="0"/>
          <w:numId w:val="9"/>
        </w:numPr>
        <w:spacing w:after="408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>If you provide your own</w:t>
      </w:r>
      <w:r w:rsidR="006424D9" w:rsidRPr="0073011C">
        <w:rPr>
          <w:rFonts w:eastAsia="Times New Roman" w:cstheme="minorHAnsi"/>
          <w:color w:val="6B6B6B"/>
        </w:rPr>
        <w:t xml:space="preserve"> batting</w:t>
      </w:r>
      <w:r w:rsidRPr="0073011C">
        <w:rPr>
          <w:rFonts w:eastAsia="Times New Roman" w:cstheme="minorHAnsi"/>
          <w:color w:val="6B6B6B"/>
        </w:rPr>
        <w:t xml:space="preserve">, please ensure your batting is the same size as your backing fabric at a minimum. </w:t>
      </w:r>
      <w:r w:rsidR="006424D9" w:rsidRPr="0073011C">
        <w:rPr>
          <w:rFonts w:eastAsia="Times New Roman" w:cstheme="minorHAnsi"/>
          <w:color w:val="6B6B6B"/>
        </w:rPr>
        <w:t xml:space="preserve"> Wider or longer is fine.</w:t>
      </w:r>
    </w:p>
    <w:p w14:paraId="280C6A8E" w14:textId="5D627527" w:rsidR="00410957" w:rsidRPr="0073011C" w:rsidRDefault="00410957" w:rsidP="00410957">
      <w:pPr>
        <w:pStyle w:val="ListParagraph"/>
        <w:numPr>
          <w:ilvl w:val="0"/>
          <w:numId w:val="9"/>
        </w:numPr>
        <w:spacing w:after="408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>Please utilize a high</w:t>
      </w:r>
      <w:r w:rsidR="006424D9" w:rsidRPr="0073011C">
        <w:rPr>
          <w:rFonts w:eastAsia="Times New Roman" w:cstheme="minorHAnsi"/>
          <w:color w:val="6B6B6B"/>
        </w:rPr>
        <w:t>-</w:t>
      </w:r>
      <w:r w:rsidRPr="0073011C">
        <w:rPr>
          <w:rFonts w:eastAsia="Times New Roman" w:cstheme="minorHAnsi"/>
          <w:color w:val="6B6B6B"/>
        </w:rPr>
        <w:t>quality batting – I reserve the right to refuse a low</w:t>
      </w:r>
      <w:r w:rsidR="00F06B9B">
        <w:rPr>
          <w:rFonts w:eastAsia="Times New Roman" w:cstheme="minorHAnsi"/>
          <w:color w:val="6B6B6B"/>
        </w:rPr>
        <w:t>-</w:t>
      </w:r>
      <w:r w:rsidRPr="0073011C">
        <w:rPr>
          <w:rFonts w:eastAsia="Times New Roman" w:cstheme="minorHAnsi"/>
          <w:color w:val="6B6B6B"/>
        </w:rPr>
        <w:t>quality batting as it can cause tension issues, impact the performance of the machine, and cause quality issues with the finished product.</w:t>
      </w:r>
      <w:r w:rsidR="006424D9" w:rsidRPr="0073011C">
        <w:rPr>
          <w:rFonts w:eastAsia="Times New Roman" w:cstheme="minorHAnsi"/>
          <w:color w:val="6B6B6B"/>
        </w:rPr>
        <w:t xml:space="preserve"> If you have questions about which batting to purchase, please let me know.</w:t>
      </w:r>
    </w:p>
    <w:p w14:paraId="2C0D9823" w14:textId="1D7F85AE" w:rsidR="00410957" w:rsidRPr="0073011C" w:rsidRDefault="00410957" w:rsidP="00410957">
      <w:pPr>
        <w:pStyle w:val="ListParagraph"/>
        <w:numPr>
          <w:ilvl w:val="0"/>
          <w:numId w:val="9"/>
        </w:numPr>
        <w:spacing w:after="408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 xml:space="preserve">I can provide </w:t>
      </w:r>
      <w:r w:rsidR="0085321F">
        <w:rPr>
          <w:rFonts w:eastAsia="Times New Roman" w:cstheme="minorHAnsi"/>
          <w:color w:val="6B6B6B"/>
        </w:rPr>
        <w:t>quality</w:t>
      </w:r>
      <w:r w:rsidR="00F06B9B">
        <w:rPr>
          <w:rFonts w:eastAsia="Times New Roman" w:cstheme="minorHAnsi"/>
          <w:color w:val="6B6B6B"/>
        </w:rPr>
        <w:t xml:space="preserve"> </w:t>
      </w:r>
      <w:r w:rsidR="0085321F">
        <w:rPr>
          <w:rFonts w:eastAsia="Times New Roman" w:cstheme="minorHAnsi"/>
          <w:color w:val="6B6B6B"/>
        </w:rPr>
        <w:t xml:space="preserve">bamboo, </w:t>
      </w:r>
      <w:r w:rsidR="00F06B9B">
        <w:rPr>
          <w:rFonts w:eastAsia="Times New Roman" w:cstheme="minorHAnsi"/>
          <w:color w:val="6B6B6B"/>
        </w:rPr>
        <w:t xml:space="preserve">polyester, </w:t>
      </w:r>
      <w:r w:rsidRPr="0073011C">
        <w:rPr>
          <w:rFonts w:eastAsia="Times New Roman" w:cstheme="minorHAnsi"/>
          <w:color w:val="6B6B6B"/>
        </w:rPr>
        <w:t>cotton, or cotton/poly blend</w:t>
      </w:r>
    </w:p>
    <w:p w14:paraId="5CBAFBB8" w14:textId="2921A74E" w:rsidR="006424D9" w:rsidRPr="0073011C" w:rsidRDefault="0085321F" w:rsidP="006424D9">
      <w:pPr>
        <w:pStyle w:val="ListParagraph"/>
        <w:numPr>
          <w:ilvl w:val="0"/>
          <w:numId w:val="9"/>
        </w:numPr>
        <w:spacing w:after="408" w:line="240" w:lineRule="auto"/>
        <w:rPr>
          <w:rFonts w:eastAsia="Times New Roman" w:cstheme="minorHAnsi"/>
          <w:b/>
          <w:bCs/>
          <w:color w:val="6B6B6B"/>
          <w:sz w:val="24"/>
          <w:szCs w:val="24"/>
        </w:rPr>
      </w:pPr>
      <w:r>
        <w:rPr>
          <w:rFonts w:eastAsia="Times New Roman" w:cstheme="minorHAnsi"/>
          <w:color w:val="6B6B6B"/>
        </w:rPr>
        <w:t>Please d</w:t>
      </w:r>
      <w:r w:rsidR="006424D9" w:rsidRPr="0073011C">
        <w:rPr>
          <w:rFonts w:eastAsia="Times New Roman" w:cstheme="minorHAnsi"/>
          <w:color w:val="6B6B6B"/>
        </w:rPr>
        <w:t>o not baste your quilt – all three layers must be separate to load on the machine.</w:t>
      </w:r>
      <w:r w:rsidR="00410957" w:rsidRPr="0073011C">
        <w:rPr>
          <w:rFonts w:eastAsia="Times New Roman" w:cstheme="minorHAnsi"/>
          <w:color w:val="6B6B6B"/>
        </w:rPr>
        <w:t xml:space="preserve"> </w:t>
      </w:r>
    </w:p>
    <w:p w14:paraId="0ED9F848" w14:textId="75D60AF5" w:rsidR="006424D9" w:rsidRPr="0073011C" w:rsidRDefault="006424D9" w:rsidP="0073011C">
      <w:pPr>
        <w:spacing w:before="180" w:after="375" w:line="285" w:lineRule="atLeast"/>
        <w:outlineLvl w:val="1"/>
        <w:rPr>
          <w:rFonts w:eastAsia="Times New Roman" w:cstheme="minorHAnsi"/>
          <w:b/>
          <w:bCs/>
          <w:color w:val="404040"/>
          <w:sz w:val="24"/>
          <w:szCs w:val="24"/>
        </w:rPr>
      </w:pPr>
      <w:r w:rsidRPr="0073011C">
        <w:rPr>
          <w:rFonts w:eastAsia="Times New Roman" w:cstheme="minorHAnsi"/>
          <w:b/>
          <w:bCs/>
          <w:color w:val="404040"/>
          <w:sz w:val="24"/>
          <w:szCs w:val="24"/>
        </w:rPr>
        <w:t>Finishing</w:t>
      </w:r>
    </w:p>
    <w:p w14:paraId="56B06128" w14:textId="141A4867" w:rsidR="006424D9" w:rsidRPr="0073011C" w:rsidRDefault="006424D9" w:rsidP="006424D9">
      <w:pPr>
        <w:pStyle w:val="ListParagraph"/>
        <w:numPr>
          <w:ilvl w:val="0"/>
          <w:numId w:val="10"/>
        </w:numPr>
        <w:spacing w:after="408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>Your quilt will be returned to you with basting around the edges and trimmed as requested. Trimming for rounded or scalloped borders will be an additional charge.</w:t>
      </w:r>
    </w:p>
    <w:p w14:paraId="070F9E0B" w14:textId="05808FCD" w:rsidR="006424D9" w:rsidRPr="0073011C" w:rsidRDefault="006424D9" w:rsidP="006424D9">
      <w:pPr>
        <w:pStyle w:val="ListParagraph"/>
        <w:numPr>
          <w:ilvl w:val="0"/>
          <w:numId w:val="10"/>
        </w:numPr>
        <w:spacing w:after="408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 xml:space="preserve">If you are requesting binding to be made and attached, please provide </w:t>
      </w:r>
      <w:r w:rsidR="0073011C" w:rsidRPr="0073011C">
        <w:rPr>
          <w:rFonts w:eastAsia="Times New Roman" w:cstheme="minorHAnsi"/>
          <w:color w:val="6B6B6B"/>
        </w:rPr>
        <w:t>enough</w:t>
      </w:r>
      <w:r w:rsidRPr="0073011C">
        <w:rPr>
          <w:rFonts w:eastAsia="Times New Roman" w:cstheme="minorHAnsi"/>
          <w:color w:val="6B6B6B"/>
        </w:rPr>
        <w:t xml:space="preserve"> material for the preparation of the binding (</w:t>
      </w:r>
      <w:r w:rsidR="0073011C">
        <w:rPr>
          <w:rFonts w:eastAsia="Times New Roman" w:cstheme="minorHAnsi"/>
          <w:color w:val="6B6B6B"/>
        </w:rPr>
        <w:t xml:space="preserve">i.e. </w:t>
      </w:r>
      <w:r w:rsidRPr="0073011C">
        <w:rPr>
          <w:rFonts w:eastAsia="Times New Roman" w:cstheme="minorHAnsi"/>
          <w:color w:val="6B6B6B"/>
        </w:rPr>
        <w:t xml:space="preserve">~ </w:t>
      </w:r>
      <w:r w:rsidR="0073011C">
        <w:rPr>
          <w:rFonts w:eastAsia="Times New Roman" w:cstheme="minorHAnsi"/>
          <w:color w:val="6B6B6B"/>
        </w:rPr>
        <w:t>.75</w:t>
      </w:r>
      <w:r w:rsidRPr="0073011C">
        <w:rPr>
          <w:rFonts w:eastAsia="Times New Roman" w:cstheme="minorHAnsi"/>
          <w:color w:val="6B6B6B"/>
        </w:rPr>
        <w:t xml:space="preserve"> yd of fabric for a</w:t>
      </w:r>
      <w:r w:rsidR="0073011C">
        <w:rPr>
          <w:rFonts w:eastAsia="Times New Roman" w:cstheme="minorHAnsi"/>
          <w:color w:val="6B6B6B"/>
        </w:rPr>
        <w:t>n average</w:t>
      </w:r>
      <w:r w:rsidRPr="0073011C">
        <w:rPr>
          <w:rFonts w:eastAsia="Times New Roman" w:cstheme="minorHAnsi"/>
          <w:color w:val="6B6B6B"/>
        </w:rPr>
        <w:t xml:space="preserve"> queen size quilt). If requesting bias binding, more fabric is required and will be discussed during the consultation.</w:t>
      </w:r>
    </w:p>
    <w:p w14:paraId="083EBBC1" w14:textId="77777777" w:rsidR="006424D9" w:rsidRPr="0073011C" w:rsidRDefault="006424D9" w:rsidP="00410957">
      <w:pPr>
        <w:spacing w:before="180" w:after="375" w:line="285" w:lineRule="atLeast"/>
        <w:outlineLvl w:val="1"/>
        <w:rPr>
          <w:rFonts w:eastAsia="Times New Roman" w:cstheme="minorHAnsi"/>
          <w:b/>
          <w:bCs/>
          <w:color w:val="404040"/>
          <w:sz w:val="24"/>
          <w:szCs w:val="24"/>
        </w:rPr>
      </w:pPr>
    </w:p>
    <w:p w14:paraId="30AC9467" w14:textId="0963FC10" w:rsidR="00410957" w:rsidRPr="0073011C" w:rsidRDefault="00410957" w:rsidP="00410957">
      <w:pPr>
        <w:spacing w:before="180" w:after="375" w:line="285" w:lineRule="atLeast"/>
        <w:outlineLvl w:val="1"/>
        <w:rPr>
          <w:rFonts w:eastAsia="Times New Roman" w:cstheme="minorHAnsi"/>
          <w:b/>
          <w:bCs/>
          <w:color w:val="404040"/>
          <w:sz w:val="24"/>
          <w:szCs w:val="24"/>
        </w:rPr>
      </w:pPr>
      <w:r w:rsidRPr="0073011C">
        <w:rPr>
          <w:rFonts w:eastAsia="Times New Roman" w:cstheme="minorHAnsi"/>
          <w:b/>
          <w:bCs/>
          <w:color w:val="404040"/>
          <w:sz w:val="24"/>
          <w:szCs w:val="24"/>
        </w:rPr>
        <w:t>Shipping Your Quilt Top</w:t>
      </w:r>
      <w:r w:rsidR="0073011C" w:rsidRPr="0073011C">
        <w:rPr>
          <w:rFonts w:eastAsia="Times New Roman" w:cstheme="minorHAnsi"/>
          <w:b/>
          <w:bCs/>
          <w:color w:val="404040"/>
          <w:sz w:val="24"/>
          <w:szCs w:val="24"/>
        </w:rPr>
        <w:t xml:space="preserve"> / Backing</w:t>
      </w:r>
    </w:p>
    <w:p w14:paraId="67C5F654" w14:textId="44FD80DD" w:rsidR="00410957" w:rsidRPr="0073011C" w:rsidRDefault="006424D9" w:rsidP="006424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>Please package your quilt</w:t>
      </w:r>
      <w:r w:rsidR="0073011C" w:rsidRPr="0073011C">
        <w:rPr>
          <w:rFonts w:eastAsia="Times New Roman" w:cstheme="minorHAnsi"/>
          <w:color w:val="6B6B6B"/>
        </w:rPr>
        <w:t xml:space="preserve"> top, and any other necessary fabrics (for backing or binding)</w:t>
      </w:r>
      <w:r w:rsidRPr="0073011C">
        <w:rPr>
          <w:rFonts w:eastAsia="Times New Roman" w:cstheme="minorHAnsi"/>
          <w:color w:val="6B6B6B"/>
        </w:rPr>
        <w:t xml:space="preserve"> in a plastic </w:t>
      </w:r>
      <w:r w:rsidR="0073011C" w:rsidRPr="0073011C">
        <w:rPr>
          <w:rFonts w:eastAsia="Times New Roman" w:cstheme="minorHAnsi"/>
          <w:color w:val="6B6B6B"/>
        </w:rPr>
        <w:t>bag or</w:t>
      </w:r>
      <w:r w:rsidRPr="0073011C">
        <w:rPr>
          <w:rFonts w:eastAsia="Times New Roman" w:cstheme="minorHAnsi"/>
          <w:color w:val="6B6B6B"/>
        </w:rPr>
        <w:t xml:space="preserve"> wrapped securely in a weather resistant packaging</w:t>
      </w:r>
      <w:r w:rsidR="0073011C" w:rsidRPr="0073011C">
        <w:rPr>
          <w:rFonts w:eastAsia="Times New Roman" w:cstheme="minorHAnsi"/>
          <w:color w:val="6B6B6B"/>
        </w:rPr>
        <w:t>. This way if the box gets wet, the fabrics will be protected.</w:t>
      </w:r>
    </w:p>
    <w:p w14:paraId="3087D639" w14:textId="14095896" w:rsidR="00410957" w:rsidRPr="0073011C" w:rsidRDefault="0073011C" w:rsidP="006424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>Please wait until our consultation is complete and we have agreed upon a quilting plan and timeline prior to shipping.</w:t>
      </w:r>
    </w:p>
    <w:p w14:paraId="45982E96" w14:textId="30195822" w:rsidR="0073011C" w:rsidRDefault="0073011C" w:rsidP="006424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6B6B6B"/>
        </w:rPr>
      </w:pPr>
      <w:r w:rsidRPr="0073011C">
        <w:rPr>
          <w:rFonts w:eastAsia="Times New Roman" w:cstheme="minorHAnsi"/>
          <w:color w:val="6B6B6B"/>
        </w:rPr>
        <w:t>Return shipping costs will be based on packaging for priority mail, unless requested otherwise, to include insurance for total cost of the quilt.</w:t>
      </w:r>
    </w:p>
    <w:p w14:paraId="58084986" w14:textId="77777777" w:rsidR="0073011C" w:rsidRDefault="0073011C" w:rsidP="0073011C">
      <w:pPr>
        <w:pStyle w:val="NoSpacing"/>
        <w:jc w:val="center"/>
        <w:rPr>
          <w:b/>
          <w:bCs/>
          <w:sz w:val="32"/>
          <w:szCs w:val="32"/>
        </w:rPr>
      </w:pPr>
    </w:p>
    <w:p w14:paraId="510E533D" w14:textId="5CF90381" w:rsidR="0073011C" w:rsidRPr="0073011C" w:rsidRDefault="0073011C" w:rsidP="0073011C">
      <w:pPr>
        <w:pStyle w:val="NoSpacing"/>
        <w:jc w:val="center"/>
        <w:rPr>
          <w:b/>
          <w:bCs/>
          <w:sz w:val="32"/>
          <w:szCs w:val="32"/>
        </w:rPr>
      </w:pPr>
      <w:r w:rsidRPr="0073011C">
        <w:rPr>
          <w:b/>
          <w:bCs/>
          <w:sz w:val="32"/>
          <w:szCs w:val="32"/>
        </w:rPr>
        <w:t>Thank you so much for trusting me with your treasure!</w:t>
      </w:r>
    </w:p>
    <w:p w14:paraId="13026BE6" w14:textId="7C659C71" w:rsidR="0073011C" w:rsidRDefault="0073011C" w:rsidP="0073011C">
      <w:pPr>
        <w:pStyle w:val="NoSpacing"/>
        <w:jc w:val="center"/>
        <w:rPr>
          <w:b/>
          <w:bCs/>
          <w:sz w:val="32"/>
          <w:szCs w:val="32"/>
        </w:rPr>
      </w:pPr>
      <w:r w:rsidRPr="0073011C">
        <w:rPr>
          <w:b/>
          <w:bCs/>
          <w:sz w:val="32"/>
          <w:szCs w:val="32"/>
        </w:rPr>
        <w:t>Sincerely, Sheila</w:t>
      </w:r>
    </w:p>
    <w:p w14:paraId="612F8A9E" w14:textId="77777777" w:rsidR="002D2E5F" w:rsidRPr="0073011C" w:rsidRDefault="002D2E5F" w:rsidP="0073011C">
      <w:pPr>
        <w:pStyle w:val="NoSpacing"/>
        <w:jc w:val="center"/>
        <w:rPr>
          <w:b/>
          <w:bCs/>
          <w:sz w:val="32"/>
          <w:szCs w:val="32"/>
        </w:rPr>
      </w:pPr>
    </w:p>
    <w:p w14:paraId="04BAE641" w14:textId="742FE048" w:rsidR="002D2E5F" w:rsidRPr="0073011C" w:rsidRDefault="002D2E5F" w:rsidP="0073011C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C17E3DA" wp14:editId="0FA9B3DB">
            <wp:extent cx="1073427" cy="106633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108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D2E5F" w:rsidRPr="00730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1496"/>
    <w:multiLevelType w:val="multilevel"/>
    <w:tmpl w:val="F636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B6782"/>
    <w:multiLevelType w:val="multilevel"/>
    <w:tmpl w:val="5C34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F36852"/>
    <w:multiLevelType w:val="multilevel"/>
    <w:tmpl w:val="5C34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353BA"/>
    <w:multiLevelType w:val="multilevel"/>
    <w:tmpl w:val="7E84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313E7"/>
    <w:multiLevelType w:val="multilevel"/>
    <w:tmpl w:val="5C34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7409E"/>
    <w:multiLevelType w:val="multilevel"/>
    <w:tmpl w:val="5C34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59743F"/>
    <w:multiLevelType w:val="multilevel"/>
    <w:tmpl w:val="A78C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B15EC"/>
    <w:multiLevelType w:val="multilevel"/>
    <w:tmpl w:val="8B42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C91AD1"/>
    <w:multiLevelType w:val="multilevel"/>
    <w:tmpl w:val="5C34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9779F1"/>
    <w:multiLevelType w:val="multilevel"/>
    <w:tmpl w:val="CE38D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217211">
    <w:abstractNumId w:val="9"/>
  </w:num>
  <w:num w:numId="2" w16cid:durableId="8723484">
    <w:abstractNumId w:val="2"/>
  </w:num>
  <w:num w:numId="3" w16cid:durableId="1440492450">
    <w:abstractNumId w:val="8"/>
  </w:num>
  <w:num w:numId="4" w16cid:durableId="2026049775">
    <w:abstractNumId w:val="0"/>
  </w:num>
  <w:num w:numId="5" w16cid:durableId="836074637">
    <w:abstractNumId w:val="7"/>
  </w:num>
  <w:num w:numId="6" w16cid:durableId="678505375">
    <w:abstractNumId w:val="3"/>
  </w:num>
  <w:num w:numId="7" w16cid:durableId="688261343">
    <w:abstractNumId w:val="6"/>
  </w:num>
  <w:num w:numId="8" w16cid:durableId="973371331">
    <w:abstractNumId w:val="4"/>
  </w:num>
  <w:num w:numId="9" w16cid:durableId="283462592">
    <w:abstractNumId w:val="5"/>
  </w:num>
  <w:num w:numId="10" w16cid:durableId="134600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57"/>
    <w:rsid w:val="0021392D"/>
    <w:rsid w:val="002D2E5F"/>
    <w:rsid w:val="00410957"/>
    <w:rsid w:val="005248B6"/>
    <w:rsid w:val="006424D9"/>
    <w:rsid w:val="0073011C"/>
    <w:rsid w:val="0085321F"/>
    <w:rsid w:val="009358CA"/>
    <w:rsid w:val="00AD1FC5"/>
    <w:rsid w:val="00F0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B59B"/>
  <w15:chartTrackingRefBased/>
  <w15:docId w15:val="{5E1916DA-6A06-4A2D-A957-25A5D078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957"/>
    <w:pPr>
      <w:ind w:left="720"/>
      <w:contextualSpacing/>
    </w:pPr>
  </w:style>
  <w:style w:type="paragraph" w:styleId="NoSpacing">
    <w:name w:val="No Spacing"/>
    <w:uiPriority w:val="1"/>
    <w:qFormat/>
    <w:rsid w:val="007301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2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564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239">
          <w:marLeft w:val="0"/>
          <w:marRight w:val="1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8944">
              <w:marLeft w:val="0"/>
              <w:marRight w:val="0"/>
              <w:marTop w:val="0"/>
              <w:marBottom w:val="4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9643">
              <w:marLeft w:val="0"/>
              <w:marRight w:val="0"/>
              <w:marTop w:val="0"/>
              <w:marBottom w:val="4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860205">
              <w:marLeft w:val="0"/>
              <w:marRight w:val="0"/>
              <w:marTop w:val="0"/>
              <w:marBottom w:val="4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1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41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8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37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71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0998">
              <w:marLeft w:val="0"/>
              <w:marRight w:val="0"/>
              <w:marTop w:val="0"/>
              <w:marBottom w:val="4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6947">
              <w:marLeft w:val="0"/>
              <w:marRight w:val="0"/>
              <w:marTop w:val="0"/>
              <w:marBottom w:val="4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670</Words>
  <Characters>3293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Ketterer</dc:creator>
  <cp:keywords/>
  <dc:description/>
  <cp:lastModifiedBy>Sheila Ketterer</cp:lastModifiedBy>
  <cp:revision>6</cp:revision>
  <cp:lastPrinted>2020-01-04T04:40:00Z</cp:lastPrinted>
  <dcterms:created xsi:type="dcterms:W3CDTF">2019-11-17T16:39:00Z</dcterms:created>
  <dcterms:modified xsi:type="dcterms:W3CDTF">2025-12-10T17:11:00Z</dcterms:modified>
</cp:coreProperties>
</file>