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B635" w14:textId="13B5506A" w:rsidR="005B15AB" w:rsidRPr="00531573" w:rsidRDefault="00531573" w:rsidP="00531573">
      <w:r>
        <w:rPr>
          <w:noProof/>
        </w:rPr>
        <w:drawing>
          <wp:inline distT="0" distB="0" distL="0" distR="0" wp14:anchorId="0BD5E313" wp14:editId="70D2E6B6">
            <wp:extent cx="865505" cy="8597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</w:t>
      </w:r>
      <w:r w:rsidR="005B15AB" w:rsidRPr="005B15AB">
        <w:rPr>
          <w:sz w:val="48"/>
          <w:szCs w:val="48"/>
        </w:rPr>
        <w:t>T-Shirt Quilt – Pricing Matrix</w:t>
      </w:r>
    </w:p>
    <w:p w14:paraId="09F15CE5" w14:textId="0B8571CB" w:rsidR="005B15AB" w:rsidRPr="005B15AB" w:rsidRDefault="005B15AB" w:rsidP="005B15AB">
      <w:pPr>
        <w:jc w:val="center"/>
        <w:rPr>
          <w:sz w:val="12"/>
          <w:szCs w:val="12"/>
        </w:rPr>
      </w:pPr>
    </w:p>
    <w:p w14:paraId="196B3FDB" w14:textId="2DF4910A" w:rsidR="005B15AB" w:rsidRDefault="0010473C" w:rsidP="005B15AB">
      <w:pPr>
        <w:jc w:val="center"/>
        <w:rPr>
          <w:sz w:val="48"/>
          <w:szCs w:val="48"/>
        </w:rPr>
      </w:pPr>
      <w:r w:rsidRPr="0010473C">
        <w:drawing>
          <wp:inline distT="0" distB="0" distL="0" distR="0" wp14:anchorId="162F4639" wp14:editId="2C4A0027">
            <wp:extent cx="5090160" cy="3360420"/>
            <wp:effectExtent l="0" t="0" r="0" b="0"/>
            <wp:docPr id="11190676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160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9D842" w14:textId="6136EA53" w:rsidR="00AB04C5" w:rsidRDefault="005B15AB" w:rsidP="00AB04C5">
      <w:pPr>
        <w:pStyle w:val="NoSpacing"/>
        <w:ind w:left="360"/>
      </w:pPr>
      <w:r>
        <w:t xml:space="preserve">This pricing matrix is based on a standard grid setting of </w:t>
      </w:r>
      <w:r w:rsidRPr="005B15AB">
        <w:t>14" X 14" block</w:t>
      </w:r>
      <w:r w:rsidR="00AB04C5">
        <w:t>s</w:t>
      </w:r>
      <w:r w:rsidR="00FB58AA">
        <w:t>, 2” sashing between blocks, and a standard 3” border.</w:t>
      </w:r>
      <w:r w:rsidR="00AB04C5">
        <w:t xml:space="preserve">  </w:t>
      </w:r>
      <w:r w:rsidR="00AB04C5">
        <w:t>Any adjustments from the standard layout, sashing or border size may result in an additional charge.</w:t>
      </w:r>
      <w:r w:rsidR="00AB04C5" w:rsidRPr="00AB04C5">
        <w:t xml:space="preserve"> </w:t>
      </w:r>
      <w:r w:rsidR="00AB04C5">
        <w:t>These prices do not include the 6% PA Sales Tax</w:t>
      </w:r>
      <w:r w:rsidR="00AB04C5" w:rsidRPr="005B15AB">
        <w:tab/>
      </w:r>
    </w:p>
    <w:p w14:paraId="759F2AD6" w14:textId="71613F85" w:rsidR="005B15AB" w:rsidRPr="005B15AB" w:rsidRDefault="005B15AB" w:rsidP="005B15AB">
      <w:pPr>
        <w:pStyle w:val="NoSpacing"/>
      </w:pPr>
      <w:r w:rsidRPr="005B15AB">
        <w:tab/>
      </w:r>
      <w:r w:rsidRPr="005B15AB">
        <w:tab/>
      </w:r>
      <w:r w:rsidRPr="005B15AB">
        <w:tab/>
      </w:r>
      <w:r w:rsidRPr="005B15AB">
        <w:tab/>
      </w:r>
      <w:r w:rsidRPr="005B15AB">
        <w:tab/>
      </w:r>
      <w:r w:rsidRPr="005B15AB">
        <w:tab/>
      </w:r>
      <w:r w:rsidRPr="005B15AB">
        <w:tab/>
      </w:r>
      <w:r w:rsidRPr="005B15AB">
        <w:tab/>
      </w:r>
      <w:r w:rsidRPr="005B15AB">
        <w:tab/>
      </w:r>
      <w:r w:rsidRPr="005B15AB">
        <w:tab/>
      </w:r>
    </w:p>
    <w:p w14:paraId="763B5CEF" w14:textId="3ADF0FE2" w:rsidR="005B15AB" w:rsidRPr="005B15AB" w:rsidRDefault="005B15AB" w:rsidP="005B15AB">
      <w:pPr>
        <w:pStyle w:val="NoSpacing"/>
        <w:numPr>
          <w:ilvl w:val="0"/>
          <w:numId w:val="8"/>
        </w:numPr>
      </w:pPr>
      <w:r w:rsidRPr="005B15AB">
        <w:t xml:space="preserve">T-Shirts </w:t>
      </w:r>
      <w:r>
        <w:t xml:space="preserve">must be </w:t>
      </w:r>
      <w:r w:rsidRPr="005B15AB">
        <w:t>provided intact and laundered by client</w:t>
      </w:r>
      <w:r>
        <w:t>. Please do not cut the t-shirts yourself.</w:t>
      </w:r>
    </w:p>
    <w:p w14:paraId="5E692D24" w14:textId="01BDDC75" w:rsidR="005B15AB" w:rsidRPr="005B15AB" w:rsidRDefault="005B15AB" w:rsidP="005B15AB">
      <w:pPr>
        <w:pStyle w:val="NoSpacing"/>
        <w:numPr>
          <w:ilvl w:val="0"/>
          <w:numId w:val="8"/>
        </w:numPr>
      </w:pPr>
      <w:r w:rsidRPr="005B15AB">
        <w:t>T-Shirts will be pressed, stabilized, and cut into 14"X14" blocks as the graphics allow</w:t>
      </w:r>
      <w:r w:rsidRPr="005B15AB">
        <w:tab/>
      </w:r>
    </w:p>
    <w:p w14:paraId="03F5A2B6" w14:textId="6D54942F" w:rsidR="005B15AB" w:rsidRPr="005B15AB" w:rsidRDefault="005B15AB" w:rsidP="005B15AB">
      <w:pPr>
        <w:pStyle w:val="NoSpacing"/>
        <w:numPr>
          <w:ilvl w:val="0"/>
          <w:numId w:val="8"/>
        </w:numPr>
      </w:pPr>
      <w:r w:rsidRPr="005B15AB">
        <w:t>Quilt will be designed using sashing</w:t>
      </w:r>
      <w:r>
        <w:t xml:space="preserve">, cornerstones, and borders </w:t>
      </w:r>
      <w:r w:rsidRPr="005B15AB">
        <w:t>as agreed upon with the client</w:t>
      </w:r>
      <w:r w:rsidR="00AB04C5">
        <w:t>.</w:t>
      </w:r>
      <w:r w:rsidRPr="005B15AB">
        <w:tab/>
      </w:r>
    </w:p>
    <w:p w14:paraId="65CD10FD" w14:textId="4B018008" w:rsidR="00FB58AA" w:rsidRDefault="005B15AB" w:rsidP="005B15AB">
      <w:pPr>
        <w:pStyle w:val="NoSpacing"/>
        <w:numPr>
          <w:ilvl w:val="0"/>
          <w:numId w:val="8"/>
        </w:numPr>
      </w:pPr>
      <w:r>
        <w:t>Batting will be a high</w:t>
      </w:r>
      <w:r w:rsidR="00FB58AA">
        <w:t>-</w:t>
      </w:r>
      <w:r>
        <w:t>quality cotton/poly blend</w:t>
      </w:r>
      <w:r w:rsidR="00FB58AA">
        <w:t xml:space="preserve"> unless otherwise agreed upon with the client.</w:t>
      </w:r>
    </w:p>
    <w:p w14:paraId="016FD16D" w14:textId="4E19BA94" w:rsidR="005B15AB" w:rsidRPr="005B15AB" w:rsidRDefault="005B15AB" w:rsidP="005B15AB">
      <w:pPr>
        <w:pStyle w:val="NoSpacing"/>
        <w:numPr>
          <w:ilvl w:val="0"/>
          <w:numId w:val="8"/>
        </w:numPr>
      </w:pPr>
      <w:r w:rsidRPr="005B15AB">
        <w:t xml:space="preserve">Quilt </w:t>
      </w:r>
      <w:r w:rsidR="00AB04C5">
        <w:t>b</w:t>
      </w:r>
      <w:r w:rsidRPr="005B15AB">
        <w:t xml:space="preserve">acking will be in a coordinating </w:t>
      </w:r>
      <w:r w:rsidR="00FB58AA">
        <w:t xml:space="preserve">100% cotton </w:t>
      </w:r>
      <w:r w:rsidRPr="005B15AB">
        <w:t>fabric</w:t>
      </w:r>
      <w:r w:rsidR="00AB04C5">
        <w:t xml:space="preserve"> unless otherwise</w:t>
      </w:r>
      <w:r w:rsidRPr="005B15AB">
        <w:t xml:space="preserve"> </w:t>
      </w:r>
      <w:r w:rsidR="00FB58AA">
        <w:t>agreed upon with the client</w:t>
      </w:r>
    </w:p>
    <w:p w14:paraId="39C1E3A4" w14:textId="56D93DF3" w:rsidR="005B15AB" w:rsidRPr="005B15AB" w:rsidRDefault="005B15AB" w:rsidP="005B15AB">
      <w:pPr>
        <w:pStyle w:val="NoSpacing"/>
        <w:numPr>
          <w:ilvl w:val="0"/>
          <w:numId w:val="8"/>
        </w:numPr>
      </w:pPr>
      <w:r w:rsidRPr="005B15AB">
        <w:t xml:space="preserve">Color choices / fabrics to be </w:t>
      </w:r>
      <w:r w:rsidR="00FB58AA">
        <w:t>approved</w:t>
      </w:r>
      <w:r w:rsidRPr="005B15AB">
        <w:t xml:space="preserve"> by the client and matched to the best of availabilit</w:t>
      </w:r>
      <w:r>
        <w:t>y</w:t>
      </w:r>
      <w:r w:rsidRPr="005B15AB">
        <w:tab/>
      </w:r>
    </w:p>
    <w:p w14:paraId="03178D28" w14:textId="5295D0F7" w:rsidR="005B15AB" w:rsidRDefault="005B15AB" w:rsidP="005B15AB">
      <w:pPr>
        <w:pStyle w:val="NoSpacing"/>
        <w:numPr>
          <w:ilvl w:val="0"/>
          <w:numId w:val="8"/>
        </w:numPr>
      </w:pPr>
      <w:r w:rsidRPr="005B15AB">
        <w:t>Quilt will be quilted using an all</w:t>
      </w:r>
      <w:r w:rsidR="00FB58AA">
        <w:t>-</w:t>
      </w:r>
      <w:r w:rsidRPr="005B15AB">
        <w:t xml:space="preserve">over </w:t>
      </w:r>
      <w:r w:rsidR="00364722">
        <w:t>mean</w:t>
      </w:r>
      <w:r w:rsidR="00202BBA">
        <w:t>d</w:t>
      </w:r>
      <w:r w:rsidR="00364722">
        <w:t>er</w:t>
      </w:r>
      <w:r w:rsidRPr="005B15AB">
        <w:t xml:space="preserve"> design in </w:t>
      </w:r>
      <w:r>
        <w:t>solid</w:t>
      </w:r>
      <w:r w:rsidRPr="005B15AB">
        <w:t xml:space="preserve"> threads as chosen by the client</w:t>
      </w:r>
      <w:r w:rsidRPr="005B15AB">
        <w:tab/>
      </w:r>
    </w:p>
    <w:p w14:paraId="010E5072" w14:textId="2343CE25" w:rsidR="005B15AB" w:rsidRDefault="005B15AB" w:rsidP="005B15AB">
      <w:pPr>
        <w:pStyle w:val="NoSpacing"/>
        <w:numPr>
          <w:ilvl w:val="0"/>
          <w:numId w:val="8"/>
        </w:numPr>
      </w:pPr>
      <w:r w:rsidRPr="005B15AB">
        <w:t>Quilt will be bound in coordinating fabric and finished by machine</w:t>
      </w:r>
      <w:r w:rsidR="00FB58AA">
        <w:t xml:space="preserve"> unless otherwise requested</w:t>
      </w:r>
    </w:p>
    <w:p w14:paraId="33EB9FE1" w14:textId="77777777" w:rsidR="00675172" w:rsidRDefault="005B15AB" w:rsidP="00AB04C5">
      <w:pPr>
        <w:pStyle w:val="NoSpacing"/>
        <w:numPr>
          <w:ilvl w:val="0"/>
          <w:numId w:val="8"/>
        </w:numPr>
      </w:pPr>
      <w:r w:rsidRPr="005B15AB">
        <w:t>Any change in design as required by the graphical limitations of the T-shirts will be discussed with the client</w:t>
      </w:r>
      <w:r w:rsidR="00FB58AA">
        <w:t xml:space="preserve"> prior to commencing the work.</w:t>
      </w:r>
      <w:r w:rsidRPr="00AB04C5">
        <w:rPr>
          <w:sz w:val="40"/>
          <w:szCs w:val="40"/>
        </w:rPr>
        <w:tab/>
      </w:r>
    </w:p>
    <w:p w14:paraId="29D2FDE1" w14:textId="77777777" w:rsidR="00675172" w:rsidRDefault="005B15AB" w:rsidP="00675172">
      <w:pPr>
        <w:pStyle w:val="NoSpacing"/>
        <w:ind w:left="720"/>
        <w:rPr>
          <w:sz w:val="40"/>
          <w:szCs w:val="40"/>
        </w:rPr>
      </w:pPr>
      <w:r w:rsidRPr="00675172">
        <w:rPr>
          <w:sz w:val="40"/>
          <w:szCs w:val="40"/>
        </w:rPr>
        <w:tab/>
      </w:r>
    </w:p>
    <w:p w14:paraId="7474CE4F" w14:textId="55B7AAC3" w:rsidR="005B15AB" w:rsidRPr="005B15AB" w:rsidRDefault="00675172" w:rsidP="00675172">
      <w:pPr>
        <w:pStyle w:val="NoSpacing"/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5B15AB" w:rsidRPr="00675172">
        <w:rPr>
          <w:sz w:val="40"/>
          <w:szCs w:val="40"/>
        </w:rPr>
        <w:tab/>
      </w:r>
      <w:r>
        <w:rPr>
          <w:noProof/>
          <w:sz w:val="40"/>
          <w:szCs w:val="40"/>
        </w:rPr>
        <w:drawing>
          <wp:inline distT="0" distB="0" distL="0" distR="0" wp14:anchorId="104413E3" wp14:editId="118009F7">
            <wp:extent cx="2755900" cy="768350"/>
            <wp:effectExtent l="0" t="0" r="0" b="0"/>
            <wp:docPr id="9948416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B15AB" w:rsidRPr="005B15AB" w:rsidSect="00675172">
      <w:pgSz w:w="12240" w:h="15840"/>
      <w:pgMar w:top="1440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39CE"/>
    <w:multiLevelType w:val="multilevel"/>
    <w:tmpl w:val="C27C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30D0E"/>
    <w:multiLevelType w:val="multilevel"/>
    <w:tmpl w:val="0690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D6B03"/>
    <w:multiLevelType w:val="multilevel"/>
    <w:tmpl w:val="5E149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8213A"/>
    <w:multiLevelType w:val="multilevel"/>
    <w:tmpl w:val="CD12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655791"/>
    <w:multiLevelType w:val="hybridMultilevel"/>
    <w:tmpl w:val="17C4F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66A5B"/>
    <w:multiLevelType w:val="multilevel"/>
    <w:tmpl w:val="C7E65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E217F8"/>
    <w:multiLevelType w:val="multilevel"/>
    <w:tmpl w:val="92CC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6A3124"/>
    <w:multiLevelType w:val="multilevel"/>
    <w:tmpl w:val="CEEA7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1670445">
    <w:abstractNumId w:val="7"/>
  </w:num>
  <w:num w:numId="2" w16cid:durableId="1753694384">
    <w:abstractNumId w:val="2"/>
  </w:num>
  <w:num w:numId="3" w16cid:durableId="1530677170">
    <w:abstractNumId w:val="5"/>
  </w:num>
  <w:num w:numId="4" w16cid:durableId="2146895576">
    <w:abstractNumId w:val="1"/>
  </w:num>
  <w:num w:numId="5" w16cid:durableId="248543867">
    <w:abstractNumId w:val="3"/>
  </w:num>
  <w:num w:numId="6" w16cid:durableId="1603103908">
    <w:abstractNumId w:val="0"/>
  </w:num>
  <w:num w:numId="7" w16cid:durableId="1999726550">
    <w:abstractNumId w:val="6"/>
  </w:num>
  <w:num w:numId="8" w16cid:durableId="315038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AB"/>
    <w:rsid w:val="0010473C"/>
    <w:rsid w:val="00202BBA"/>
    <w:rsid w:val="0021392D"/>
    <w:rsid w:val="00364722"/>
    <w:rsid w:val="00531573"/>
    <w:rsid w:val="005B15AB"/>
    <w:rsid w:val="00675172"/>
    <w:rsid w:val="00730CB8"/>
    <w:rsid w:val="00AB04C5"/>
    <w:rsid w:val="00AD1FC5"/>
    <w:rsid w:val="00DC056E"/>
    <w:rsid w:val="00FA5975"/>
    <w:rsid w:val="00FB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FE440"/>
  <w15:chartTrackingRefBased/>
  <w15:docId w15:val="{4658FC06-B3A5-49A4-936B-F8F8B2DE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5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4502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0119">
          <w:marLeft w:val="0"/>
          <w:marRight w:val="1"/>
          <w:marTop w:val="0"/>
          <w:marBottom w:val="6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3192">
              <w:marLeft w:val="0"/>
              <w:marRight w:val="0"/>
              <w:marTop w:val="0"/>
              <w:marBottom w:val="4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734">
              <w:marLeft w:val="0"/>
              <w:marRight w:val="0"/>
              <w:marTop w:val="0"/>
              <w:marBottom w:val="4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1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280575">
              <w:marLeft w:val="0"/>
              <w:marRight w:val="0"/>
              <w:marTop w:val="0"/>
              <w:marBottom w:val="4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0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71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79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61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48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09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5898529">
              <w:marLeft w:val="0"/>
              <w:marRight w:val="0"/>
              <w:marTop w:val="0"/>
              <w:marBottom w:val="4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2535">
              <w:marLeft w:val="0"/>
              <w:marRight w:val="0"/>
              <w:marTop w:val="0"/>
              <w:marBottom w:val="4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210</Words>
  <Characters>1048</Characters>
  <Application>Microsoft Office Word</Application>
  <DocSecurity>0</DocSecurity>
  <Lines>19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Ketterer</dc:creator>
  <cp:keywords/>
  <dc:description/>
  <cp:lastModifiedBy>Sheila Ketterer</cp:lastModifiedBy>
  <cp:revision>7</cp:revision>
  <dcterms:created xsi:type="dcterms:W3CDTF">2020-09-14T04:03:00Z</dcterms:created>
  <dcterms:modified xsi:type="dcterms:W3CDTF">2025-12-10T17:06:00Z</dcterms:modified>
</cp:coreProperties>
</file>