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18F0" w14:textId="40D71674" w:rsidR="00805D6C" w:rsidRPr="00A00B63" w:rsidRDefault="008A6B0F" w:rsidP="00805D6C">
      <w:pPr>
        <w:pStyle w:val="Heading2"/>
        <w:ind w:left="720" w:firstLine="720"/>
        <w:rPr>
          <w:rFonts w:asciiTheme="minorHAnsi" w:hAnsiTheme="minorHAnsi" w:cstheme="minorHAnsi"/>
          <w:b/>
        </w:rPr>
      </w:pPr>
      <w:r>
        <w:rPr>
          <w:rFonts w:asciiTheme="minorHAnsi" w:hAnsiTheme="minorHAnsi" w:cstheme="minorHAnsi"/>
        </w:rPr>
        <w:t xml:space="preserve">Greater </w:t>
      </w:r>
      <w:r w:rsidR="00805D6C" w:rsidRPr="00A00B63">
        <w:rPr>
          <w:rFonts w:asciiTheme="minorHAnsi" w:hAnsiTheme="minorHAnsi" w:cstheme="minorHAnsi"/>
        </w:rPr>
        <w:t>Northeast Keizer Neighborhood Association</w:t>
      </w:r>
      <w:r w:rsidR="00604FE6">
        <w:rPr>
          <w:rFonts w:asciiTheme="minorHAnsi" w:hAnsiTheme="minorHAnsi" w:cstheme="minorHAnsi"/>
        </w:rPr>
        <w:t xml:space="preserve"> and </w:t>
      </w:r>
    </w:p>
    <w:p w14:paraId="73788055" w14:textId="31369387" w:rsidR="00805D6C" w:rsidRPr="00A00B63" w:rsidRDefault="00805D6C" w:rsidP="00805D6C">
      <w:pPr>
        <w:pStyle w:val="Heading2"/>
        <w:rPr>
          <w:rFonts w:asciiTheme="minorHAnsi" w:hAnsiTheme="minorHAnsi" w:cstheme="minorHAnsi"/>
          <w:b/>
        </w:rPr>
      </w:pPr>
      <w:r w:rsidRPr="00A00B63">
        <w:rPr>
          <w:rFonts w:asciiTheme="minorHAnsi" w:hAnsiTheme="minorHAnsi" w:cstheme="minorHAnsi"/>
        </w:rPr>
        <w:t xml:space="preserve"> </w:t>
      </w:r>
      <w:r w:rsidRPr="00A00B63">
        <w:rPr>
          <w:rFonts w:asciiTheme="minorHAnsi" w:hAnsiTheme="minorHAnsi" w:cstheme="minorHAnsi"/>
        </w:rPr>
        <w:tab/>
      </w:r>
      <w:r w:rsidRPr="00A00B63">
        <w:rPr>
          <w:rFonts w:asciiTheme="minorHAnsi" w:hAnsiTheme="minorHAnsi" w:cstheme="minorHAnsi"/>
        </w:rPr>
        <w:tab/>
      </w:r>
      <w:r w:rsidRPr="00A00B63">
        <w:rPr>
          <w:rFonts w:asciiTheme="minorHAnsi" w:hAnsiTheme="minorHAnsi" w:cstheme="minorHAnsi"/>
        </w:rPr>
        <w:tab/>
      </w:r>
      <w:r w:rsidR="00604FE6">
        <w:rPr>
          <w:rFonts w:asciiTheme="minorHAnsi" w:hAnsiTheme="minorHAnsi" w:cstheme="minorHAnsi"/>
        </w:rPr>
        <w:t xml:space="preserve">Neighborhood </w:t>
      </w:r>
      <w:r w:rsidRPr="00A00B63">
        <w:rPr>
          <w:rFonts w:asciiTheme="minorHAnsi" w:hAnsiTheme="minorHAnsi" w:cstheme="minorHAnsi"/>
        </w:rPr>
        <w:t xml:space="preserve">Watch Meeting Agenda </w:t>
      </w:r>
    </w:p>
    <w:p w14:paraId="70E03237" w14:textId="77777777" w:rsidR="00805D6C" w:rsidRPr="00A00B63" w:rsidRDefault="00E9725E" w:rsidP="00805D6C">
      <w:pPr>
        <w:pStyle w:val="Heading2"/>
        <w:rPr>
          <w:rFonts w:asciiTheme="minorHAnsi" w:hAnsiTheme="minorHAnsi" w:cstheme="minorHAnsi"/>
        </w:rPr>
      </w:pPr>
      <w:r>
        <w:rPr>
          <w:rFonts w:asciiTheme="minorHAnsi" w:hAnsiTheme="minorHAnsi" w:cstheme="minorHAnsi"/>
        </w:rPr>
        <w:pict w14:anchorId="283DF31D">
          <v:rect id="_x0000_i1025" style="width:0;height:1.5pt" o:hralign="center" o:hrstd="t" o:hr="t" fillcolor="#a0a0a0" stroked="f"/>
        </w:pict>
      </w:r>
    </w:p>
    <w:p w14:paraId="63F35333" w14:textId="7E1CA2D7" w:rsidR="00805D6C" w:rsidRPr="00A00B63" w:rsidRDefault="00805D6C" w:rsidP="00805D6C">
      <w:pPr>
        <w:spacing w:before="100"/>
        <w:jc w:val="center"/>
        <w:rPr>
          <w:rFonts w:asciiTheme="minorHAnsi" w:hAnsiTheme="minorHAnsi" w:cstheme="minorHAnsi"/>
          <w:sz w:val="28"/>
          <w:szCs w:val="28"/>
        </w:rPr>
      </w:pPr>
      <w:r w:rsidRPr="00A00B63">
        <w:rPr>
          <w:rFonts w:asciiTheme="minorHAnsi" w:hAnsiTheme="minorHAnsi" w:cstheme="minorHAnsi"/>
          <w:b/>
          <w:sz w:val="28"/>
          <w:szCs w:val="28"/>
        </w:rPr>
        <w:t>Date:</w:t>
      </w:r>
      <w:r w:rsidRPr="00A00B63">
        <w:rPr>
          <w:rFonts w:asciiTheme="minorHAnsi" w:hAnsiTheme="minorHAnsi" w:cstheme="minorHAnsi"/>
          <w:sz w:val="28"/>
          <w:szCs w:val="28"/>
        </w:rPr>
        <w:t xml:space="preserve"> 1</w:t>
      </w:r>
      <w:r w:rsidRPr="00A00B63">
        <w:rPr>
          <w:rFonts w:asciiTheme="minorHAnsi" w:hAnsiTheme="minorHAnsi" w:cstheme="minorHAnsi"/>
          <w:sz w:val="28"/>
          <w:szCs w:val="28"/>
          <w:vertAlign w:val="superscript"/>
        </w:rPr>
        <w:t>ST</w:t>
      </w:r>
      <w:r w:rsidRPr="00A00B63">
        <w:rPr>
          <w:rFonts w:asciiTheme="minorHAnsi" w:hAnsiTheme="minorHAnsi" w:cstheme="minorHAnsi"/>
          <w:sz w:val="28"/>
          <w:szCs w:val="28"/>
        </w:rPr>
        <w:t xml:space="preserve"> Wednesday of each Month M</w:t>
      </w:r>
      <w:r>
        <w:rPr>
          <w:rFonts w:asciiTheme="minorHAnsi" w:hAnsiTheme="minorHAnsi" w:cstheme="minorHAnsi"/>
          <w:sz w:val="28"/>
          <w:szCs w:val="28"/>
        </w:rPr>
        <w:t>ay 7</w:t>
      </w:r>
      <w:r w:rsidRPr="00A00B63">
        <w:rPr>
          <w:rFonts w:asciiTheme="minorHAnsi" w:hAnsiTheme="minorHAnsi" w:cstheme="minorHAnsi"/>
          <w:sz w:val="28"/>
          <w:szCs w:val="28"/>
          <w:vertAlign w:val="superscript"/>
        </w:rPr>
        <w:t>th</w:t>
      </w:r>
      <w:r w:rsidRPr="00A00B63">
        <w:rPr>
          <w:rFonts w:asciiTheme="minorHAnsi" w:hAnsiTheme="minorHAnsi" w:cstheme="minorHAnsi"/>
          <w:sz w:val="28"/>
          <w:szCs w:val="28"/>
        </w:rPr>
        <w:t xml:space="preserve"> 2025</w:t>
      </w:r>
    </w:p>
    <w:p w14:paraId="08CBC909" w14:textId="062C0538" w:rsidR="00805D6C" w:rsidRPr="00A00B63" w:rsidRDefault="00805D6C" w:rsidP="00805D6C">
      <w:pPr>
        <w:spacing w:before="100"/>
        <w:jc w:val="center"/>
        <w:rPr>
          <w:rFonts w:asciiTheme="minorHAnsi" w:hAnsiTheme="minorHAnsi" w:cstheme="minorHAnsi"/>
          <w:sz w:val="28"/>
          <w:szCs w:val="28"/>
        </w:rPr>
      </w:pPr>
      <w:r w:rsidRPr="00A00B63">
        <w:rPr>
          <w:rFonts w:asciiTheme="minorHAnsi" w:hAnsiTheme="minorHAnsi" w:cstheme="minorHAnsi"/>
          <w:b/>
          <w:bCs/>
          <w:sz w:val="28"/>
          <w:szCs w:val="28"/>
        </w:rPr>
        <w:t>Time:</w:t>
      </w:r>
      <w:r w:rsidRPr="00A00B63">
        <w:rPr>
          <w:rFonts w:asciiTheme="minorHAnsi" w:hAnsiTheme="minorHAnsi" w:cstheme="minorHAnsi"/>
          <w:sz w:val="28"/>
          <w:szCs w:val="28"/>
        </w:rPr>
        <w:t xml:space="preserve"> 6</w:t>
      </w:r>
      <w:r w:rsidR="00726088">
        <w:rPr>
          <w:rFonts w:asciiTheme="minorHAnsi" w:hAnsiTheme="minorHAnsi" w:cstheme="minorHAnsi"/>
          <w:sz w:val="28"/>
          <w:szCs w:val="28"/>
        </w:rPr>
        <w:t>:</w:t>
      </w:r>
      <w:r w:rsidRPr="00A00B63">
        <w:rPr>
          <w:rFonts w:asciiTheme="minorHAnsi" w:hAnsiTheme="minorHAnsi" w:cstheme="minorHAnsi"/>
          <w:sz w:val="28"/>
          <w:szCs w:val="28"/>
        </w:rPr>
        <w:t xml:space="preserve">30 pm     </w:t>
      </w:r>
      <w:r w:rsidRPr="00A00B63">
        <w:rPr>
          <w:rFonts w:asciiTheme="minorHAnsi" w:hAnsiTheme="minorHAnsi" w:cstheme="minorHAnsi"/>
          <w:b/>
          <w:sz w:val="28"/>
          <w:szCs w:val="28"/>
        </w:rPr>
        <w:t>Location:</w:t>
      </w:r>
      <w:r w:rsidRPr="00A00B63">
        <w:rPr>
          <w:rFonts w:asciiTheme="minorHAnsi" w:hAnsiTheme="minorHAnsi" w:cstheme="minorHAnsi"/>
          <w:sz w:val="28"/>
          <w:szCs w:val="28"/>
        </w:rPr>
        <w:t xml:space="preserve"> Online </w:t>
      </w:r>
    </w:p>
    <w:p w14:paraId="0CEC1B44" w14:textId="77777777" w:rsidR="00805D6C" w:rsidRPr="00A00B63" w:rsidRDefault="00E9725E" w:rsidP="00805D6C">
      <w:pPr>
        <w:rPr>
          <w:rFonts w:asciiTheme="minorHAnsi" w:hAnsiTheme="minorHAnsi" w:cstheme="minorHAnsi"/>
        </w:rPr>
      </w:pPr>
      <w:r>
        <w:rPr>
          <w:rFonts w:asciiTheme="minorHAnsi" w:hAnsiTheme="minorHAnsi" w:cstheme="minorHAnsi"/>
        </w:rPr>
        <w:pict w14:anchorId="6BA47075">
          <v:rect id="_x0000_i1026" style="width:0;height:1.5pt" o:hralign="center" o:hrstd="t" o:hr="t" fillcolor="#a0a0a0" stroked="f"/>
        </w:pict>
      </w:r>
    </w:p>
    <w:p w14:paraId="58DEADA2" w14:textId="77777777" w:rsidR="00805D6C" w:rsidRPr="00A00B63" w:rsidRDefault="00805D6C" w:rsidP="00805D6C">
      <w:pPr>
        <w:spacing w:line="360" w:lineRule="auto"/>
        <w:ind w:right="144"/>
        <w:rPr>
          <w:rFonts w:asciiTheme="minorHAnsi" w:hAnsiTheme="minorHAnsi" w:cstheme="minorHAnsi"/>
        </w:rPr>
      </w:pPr>
    </w:p>
    <w:p w14:paraId="71B806F3" w14:textId="77777777" w:rsidR="00805D6C" w:rsidRPr="00A00B63" w:rsidRDefault="00805D6C" w:rsidP="00805D6C">
      <w:pPr>
        <w:spacing w:line="360" w:lineRule="auto"/>
        <w:ind w:left="864" w:right="144"/>
        <w:rPr>
          <w:rFonts w:asciiTheme="minorHAnsi" w:hAnsiTheme="minorHAnsi" w:cstheme="minorHAnsi"/>
        </w:rPr>
      </w:pPr>
      <w:r w:rsidRPr="00A00B63">
        <w:rPr>
          <w:rFonts w:asciiTheme="minorHAnsi" w:hAnsiTheme="minorHAnsi" w:cstheme="minorHAnsi"/>
        </w:rPr>
        <w:t>This meeting will be held the 1</w:t>
      </w:r>
      <w:r w:rsidRPr="00A00B63">
        <w:rPr>
          <w:rFonts w:asciiTheme="minorHAnsi" w:hAnsiTheme="minorHAnsi" w:cstheme="minorHAnsi"/>
          <w:vertAlign w:val="superscript"/>
        </w:rPr>
        <w:t>st</w:t>
      </w:r>
      <w:r w:rsidRPr="00A00B63">
        <w:rPr>
          <w:rFonts w:asciiTheme="minorHAnsi" w:hAnsiTheme="minorHAnsi" w:cstheme="minorHAnsi"/>
        </w:rPr>
        <w:t xml:space="preserve">  Wednesday of each month @6:30 pm. through Zoom; </w:t>
      </w:r>
      <w:bookmarkStart w:id="0" w:name="_Hlk184371528"/>
      <w:r w:rsidRPr="00A00B63">
        <w:rPr>
          <w:rFonts w:asciiTheme="minorHAnsi" w:hAnsiTheme="minorHAnsi" w:cstheme="minorHAnsi"/>
        </w:rPr>
        <w:t>Join Zoom</w:t>
      </w:r>
      <w:r w:rsidRPr="00A00B63">
        <w:rPr>
          <w:rFonts w:asciiTheme="minorHAnsi" w:hAnsiTheme="minorHAnsi" w:cstheme="minorHAnsi"/>
        </w:rPr>
        <w:br/>
      </w:r>
      <w:hyperlink r:id="rId5" w:tgtFrame="_blank" w:history="1">
        <w:r w:rsidRPr="00A00B63">
          <w:rPr>
            <w:rStyle w:val="Hyperlink"/>
            <w:rFonts w:asciiTheme="minorHAnsi" w:hAnsiTheme="minorHAnsi" w:cstheme="minorHAnsi"/>
          </w:rPr>
          <w:t>https://us06web.zoom.us/j/87654418812?pwd=DWiPJosdxanDXlcBaW0qFVaKblUbF4.1</w:t>
        </w:r>
      </w:hyperlink>
      <w:r w:rsidRPr="00A00B63">
        <w:rPr>
          <w:rFonts w:asciiTheme="minorHAnsi" w:hAnsiTheme="minorHAnsi" w:cstheme="minorHAnsi"/>
        </w:rPr>
        <w:br/>
        <w:t>Meeting ID: 876 5441 8812</w:t>
      </w:r>
      <w:r w:rsidRPr="00A00B63">
        <w:rPr>
          <w:rFonts w:asciiTheme="minorHAnsi" w:hAnsiTheme="minorHAnsi" w:cstheme="minorHAnsi"/>
        </w:rPr>
        <w:tab/>
      </w:r>
      <w:r w:rsidRPr="00A00B63">
        <w:rPr>
          <w:rFonts w:asciiTheme="minorHAnsi" w:hAnsiTheme="minorHAnsi" w:cstheme="minorHAnsi"/>
        </w:rPr>
        <w:tab/>
        <w:t>Passcode: 845817</w:t>
      </w:r>
    </w:p>
    <w:bookmarkEnd w:id="0"/>
    <w:p w14:paraId="3BEF9615" w14:textId="77777777" w:rsidR="00805D6C" w:rsidRPr="00A00B63" w:rsidRDefault="00805D6C" w:rsidP="00805D6C">
      <w:pPr>
        <w:rPr>
          <w:rFonts w:asciiTheme="minorHAnsi" w:hAnsiTheme="minorHAnsi" w:cstheme="minorHAnsi"/>
        </w:rPr>
      </w:pPr>
    </w:p>
    <w:p w14:paraId="715D7C91" w14:textId="77777777" w:rsidR="00805D6C" w:rsidRPr="00A00B63" w:rsidRDefault="00805D6C" w:rsidP="00805D6C">
      <w:pPr>
        <w:pStyle w:val="ListParagraph"/>
        <w:numPr>
          <w:ilvl w:val="0"/>
          <w:numId w:val="1"/>
        </w:numPr>
        <w:spacing w:after="160" w:line="278" w:lineRule="auto"/>
        <w:rPr>
          <w:rFonts w:cstheme="minorHAnsi"/>
        </w:rPr>
      </w:pPr>
      <w:bookmarkStart w:id="1" w:name="_Hlk193113832"/>
      <w:r w:rsidRPr="00A00B63">
        <w:rPr>
          <w:rFonts w:cstheme="minorHAnsi"/>
        </w:rPr>
        <w:t>Introductions</w:t>
      </w:r>
    </w:p>
    <w:p w14:paraId="2A80B7D2" w14:textId="77777777" w:rsidR="00805D6C" w:rsidRDefault="00805D6C" w:rsidP="00805D6C">
      <w:pPr>
        <w:pStyle w:val="ListParagraph"/>
        <w:numPr>
          <w:ilvl w:val="0"/>
          <w:numId w:val="1"/>
        </w:numPr>
        <w:spacing w:after="160" w:line="278" w:lineRule="auto"/>
        <w:rPr>
          <w:rFonts w:cstheme="minorHAnsi"/>
        </w:rPr>
      </w:pPr>
      <w:r w:rsidRPr="00A00B63">
        <w:rPr>
          <w:rFonts w:cstheme="minorHAnsi"/>
        </w:rPr>
        <w:t>Approval of Minutes from Board meeting and meeting minutes;</w:t>
      </w:r>
    </w:p>
    <w:p w14:paraId="014238E9" w14:textId="5D835FC3" w:rsidR="00805D6C" w:rsidRPr="00A00B63" w:rsidRDefault="00805D6C" w:rsidP="00805D6C">
      <w:pPr>
        <w:pStyle w:val="ListParagraph"/>
        <w:numPr>
          <w:ilvl w:val="0"/>
          <w:numId w:val="1"/>
        </w:numPr>
        <w:spacing w:after="160" w:line="278" w:lineRule="auto"/>
        <w:rPr>
          <w:rFonts w:cstheme="minorHAnsi"/>
        </w:rPr>
      </w:pPr>
      <w:r>
        <w:rPr>
          <w:rFonts w:cstheme="minorHAnsi"/>
        </w:rPr>
        <w:t xml:space="preserve">Story Walks </w:t>
      </w:r>
      <w:r w:rsidR="009B4D68">
        <w:rPr>
          <w:rFonts w:cstheme="minorHAnsi"/>
        </w:rPr>
        <w:t xml:space="preserve">and little library placement </w:t>
      </w:r>
    </w:p>
    <w:p w14:paraId="2718B18E" w14:textId="58F2ED03" w:rsidR="00805D6C" w:rsidRDefault="00805D6C" w:rsidP="00805D6C">
      <w:pPr>
        <w:pStyle w:val="ListParagraph"/>
        <w:numPr>
          <w:ilvl w:val="0"/>
          <w:numId w:val="1"/>
        </w:numPr>
        <w:spacing w:after="160" w:line="278" w:lineRule="auto"/>
        <w:rPr>
          <w:rFonts w:cstheme="minorHAnsi"/>
        </w:rPr>
      </w:pPr>
      <w:r>
        <w:rPr>
          <w:rFonts w:cstheme="minorHAnsi"/>
        </w:rPr>
        <w:t>National Night out</w:t>
      </w:r>
      <w:r w:rsidR="003D3B82">
        <w:rPr>
          <w:rFonts w:cstheme="minorHAnsi"/>
        </w:rPr>
        <w:t>- Partnership with SEKNA for Elks National night out</w:t>
      </w:r>
    </w:p>
    <w:p w14:paraId="79606C40" w14:textId="4B4BD74D" w:rsidR="00805D6C" w:rsidRDefault="00805D6C" w:rsidP="00805D6C">
      <w:pPr>
        <w:pStyle w:val="ListParagraph"/>
        <w:numPr>
          <w:ilvl w:val="0"/>
          <w:numId w:val="1"/>
        </w:numPr>
        <w:spacing w:after="160" w:line="278" w:lineRule="auto"/>
        <w:rPr>
          <w:rFonts w:cstheme="minorHAnsi"/>
        </w:rPr>
      </w:pPr>
      <w:r>
        <w:rPr>
          <w:rFonts w:cstheme="minorHAnsi"/>
        </w:rPr>
        <w:t>Traffic/ Bikeways peds – flag program (Claxter and Verda to Alder)</w:t>
      </w:r>
    </w:p>
    <w:p w14:paraId="729C5D68" w14:textId="43060C88" w:rsidR="003D3B82" w:rsidRDefault="003D3B82" w:rsidP="00805D6C">
      <w:pPr>
        <w:pStyle w:val="ListParagraph"/>
        <w:numPr>
          <w:ilvl w:val="0"/>
          <w:numId w:val="1"/>
        </w:numPr>
        <w:spacing w:after="160" w:line="278" w:lineRule="auto"/>
        <w:rPr>
          <w:rFonts w:cstheme="minorHAnsi"/>
        </w:rPr>
      </w:pPr>
      <w:r>
        <w:rPr>
          <w:rFonts w:cstheme="minorHAnsi"/>
        </w:rPr>
        <w:t>Outreach with Keizer Times</w:t>
      </w:r>
    </w:p>
    <w:p w14:paraId="48C0D62E" w14:textId="1ECD86B1" w:rsidR="003D3B82" w:rsidRDefault="003D3B82" w:rsidP="00805D6C">
      <w:pPr>
        <w:pStyle w:val="ListParagraph"/>
        <w:numPr>
          <w:ilvl w:val="0"/>
          <w:numId w:val="1"/>
        </w:numPr>
        <w:spacing w:after="160" w:line="278" w:lineRule="auto"/>
        <w:rPr>
          <w:rFonts w:cstheme="minorHAnsi"/>
        </w:rPr>
      </w:pPr>
      <w:r>
        <w:rPr>
          <w:rFonts w:cstheme="minorHAnsi"/>
        </w:rPr>
        <w:t>Moving summer meeting by monthly June and July planning for National night out Aug and sept taking time off?</w:t>
      </w:r>
    </w:p>
    <w:p w14:paraId="1AF97021" w14:textId="77777777" w:rsidR="00805D6C" w:rsidRPr="00A00B63" w:rsidRDefault="00805D6C" w:rsidP="00805D6C">
      <w:pPr>
        <w:pStyle w:val="ListParagraph"/>
        <w:numPr>
          <w:ilvl w:val="0"/>
          <w:numId w:val="1"/>
        </w:numPr>
        <w:spacing w:after="160" w:line="278" w:lineRule="auto"/>
        <w:rPr>
          <w:rFonts w:cstheme="minorHAnsi"/>
        </w:rPr>
      </w:pPr>
      <w:bookmarkStart w:id="2" w:name="_Hlk193113906"/>
      <w:bookmarkEnd w:id="1"/>
      <w:r w:rsidRPr="00A00B63">
        <w:rPr>
          <w:rFonts w:cstheme="minorHAnsi"/>
        </w:rPr>
        <w:t>Future meeting topics: speakers</w:t>
      </w:r>
    </w:p>
    <w:bookmarkEnd w:id="2"/>
    <w:p w14:paraId="6E4F7049" w14:textId="77777777" w:rsidR="00805D6C" w:rsidRPr="00A00B63" w:rsidRDefault="00805D6C" w:rsidP="00805D6C">
      <w:pPr>
        <w:pStyle w:val="ListParagraph"/>
        <w:numPr>
          <w:ilvl w:val="0"/>
          <w:numId w:val="1"/>
        </w:numPr>
        <w:spacing w:after="160" w:line="278" w:lineRule="auto"/>
        <w:rPr>
          <w:rFonts w:cstheme="minorHAnsi"/>
        </w:rPr>
      </w:pPr>
      <w:r w:rsidRPr="00A00B63">
        <w:rPr>
          <w:rFonts w:cstheme="minorHAnsi"/>
        </w:rPr>
        <w:t>Other business</w:t>
      </w:r>
    </w:p>
    <w:p w14:paraId="595B945D" w14:textId="77777777" w:rsidR="00805D6C" w:rsidRDefault="00805D6C"/>
    <w:p w14:paraId="40A3FE2F" w14:textId="77777777" w:rsidR="00726088" w:rsidRDefault="00726088"/>
    <w:p w14:paraId="767802D5" w14:textId="13FD9588" w:rsidR="00726088" w:rsidRDefault="00726088" w:rsidP="00726088">
      <w:pPr>
        <w:rPr>
          <w:rFonts w:asciiTheme="majorHAnsi" w:hAnsiTheme="majorHAnsi" w:cstheme="majorHAnsi"/>
        </w:rPr>
      </w:pPr>
      <w:r>
        <w:rPr>
          <w:noProof/>
        </w:rPr>
        <mc:AlternateContent>
          <mc:Choice Requires="wps">
            <w:drawing>
              <wp:anchor distT="45720" distB="45720" distL="114300" distR="114300" simplePos="0" relativeHeight="251659264" behindDoc="0" locked="0" layoutInCell="1" allowOverlap="1" wp14:anchorId="42455D5F" wp14:editId="7A1BE6D7">
                <wp:simplePos x="0" y="0"/>
                <wp:positionH relativeFrom="column">
                  <wp:posOffset>-267970</wp:posOffset>
                </wp:positionH>
                <wp:positionV relativeFrom="paragraph">
                  <wp:posOffset>386080</wp:posOffset>
                </wp:positionV>
                <wp:extent cx="668528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404620"/>
                        </a:xfrm>
                        <a:prstGeom prst="rect">
                          <a:avLst/>
                        </a:prstGeom>
                        <a:solidFill>
                          <a:srgbClr val="FFFFFF"/>
                        </a:solidFill>
                        <a:ln w="9525">
                          <a:solidFill>
                            <a:srgbClr val="000000"/>
                          </a:solidFill>
                          <a:miter lim="800000"/>
                          <a:headEnd/>
                          <a:tailEnd/>
                        </a:ln>
                      </wps:spPr>
                      <wps:txbx>
                        <w:txbxContent>
                          <w:p w14:paraId="2EB67E55" w14:textId="77777777" w:rsidR="00726088" w:rsidRDefault="00726088" w:rsidP="00726088">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5D5F" id="_x0000_t202" coordsize="21600,21600" o:spt="202" path="m,l,21600r21600,l21600,xe">
                <v:stroke joinstyle="miter"/>
                <v:path gradientshapeok="t" o:connecttype="rect"/>
              </v:shapetype>
              <v:shape id="Text Box 2" o:spid="_x0000_s1026" type="#_x0000_t202" style="position:absolute;margin-left:-21.1pt;margin-top:30.4pt;width:52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9EA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">
                <v:textbox style="mso-fit-shape-to-text:t">
                  <w:txbxContent>
                    <w:p w14:paraId="2EB67E55" w14:textId="77777777" w:rsidR="00726088" w:rsidRDefault="00726088" w:rsidP="00726088">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v:textbox>
                <w10:wrap type="square"/>
              </v:shape>
            </w:pict>
          </mc:Fallback>
        </mc:AlternateContent>
      </w:r>
    </w:p>
    <w:p w14:paraId="7511AAC0" w14:textId="77777777" w:rsidR="00726088" w:rsidRDefault="00726088" w:rsidP="00726088">
      <w:pPr>
        <w:rPr>
          <w:rFonts w:asciiTheme="majorHAnsi" w:hAnsiTheme="majorHAnsi" w:cstheme="majorHAnsi"/>
        </w:rPr>
      </w:pPr>
    </w:p>
    <w:p w14:paraId="4C5338FD" w14:textId="75B5B4B5" w:rsidR="00726088" w:rsidRDefault="00726088">
      <w:r>
        <w:rPr>
          <w:rFonts w:asciiTheme="majorHAnsi" w:hAnsiTheme="majorHAnsi" w:cstheme="majorHAnsi"/>
        </w:rPr>
        <w:t>Notes;</w:t>
      </w:r>
    </w:p>
    <w:sectPr w:rsidR="00726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84C24"/>
    <w:multiLevelType w:val="hybridMultilevel"/>
    <w:tmpl w:val="8A9C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66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6C"/>
    <w:rsid w:val="003D3B82"/>
    <w:rsid w:val="00604FE6"/>
    <w:rsid w:val="00726088"/>
    <w:rsid w:val="00805D6C"/>
    <w:rsid w:val="008A6B0F"/>
    <w:rsid w:val="009B4D68"/>
    <w:rsid w:val="00B02707"/>
    <w:rsid w:val="00CD2D94"/>
    <w:rsid w:val="00E20EE5"/>
    <w:rsid w:val="00E9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6FC1"/>
  <w15:chartTrackingRefBased/>
  <w15:docId w15:val="{2AE92223-46AF-45B1-B6DA-D6A47485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D6C"/>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805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05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D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D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D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D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D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D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D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D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05D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D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D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D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D6C"/>
    <w:rPr>
      <w:rFonts w:eastAsiaTheme="majorEastAsia" w:cstheme="majorBidi"/>
      <w:color w:val="272727" w:themeColor="text1" w:themeTint="D8"/>
    </w:rPr>
  </w:style>
  <w:style w:type="paragraph" w:styleId="Title">
    <w:name w:val="Title"/>
    <w:basedOn w:val="Normal"/>
    <w:next w:val="Normal"/>
    <w:link w:val="TitleChar"/>
    <w:uiPriority w:val="10"/>
    <w:qFormat/>
    <w:rsid w:val="0080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D6C"/>
    <w:pPr>
      <w:spacing w:before="160"/>
      <w:jc w:val="center"/>
    </w:pPr>
    <w:rPr>
      <w:i/>
      <w:iCs/>
      <w:color w:val="404040" w:themeColor="text1" w:themeTint="BF"/>
    </w:rPr>
  </w:style>
  <w:style w:type="character" w:customStyle="1" w:styleId="QuoteChar">
    <w:name w:val="Quote Char"/>
    <w:basedOn w:val="DefaultParagraphFont"/>
    <w:link w:val="Quote"/>
    <w:uiPriority w:val="29"/>
    <w:rsid w:val="00805D6C"/>
    <w:rPr>
      <w:i/>
      <w:iCs/>
      <w:color w:val="404040" w:themeColor="text1" w:themeTint="BF"/>
    </w:rPr>
  </w:style>
  <w:style w:type="paragraph" w:styleId="ListParagraph">
    <w:name w:val="List Paragraph"/>
    <w:basedOn w:val="Normal"/>
    <w:uiPriority w:val="34"/>
    <w:qFormat/>
    <w:rsid w:val="00805D6C"/>
    <w:pPr>
      <w:ind w:left="720"/>
      <w:contextualSpacing/>
    </w:pPr>
  </w:style>
  <w:style w:type="character" w:styleId="IntenseEmphasis">
    <w:name w:val="Intense Emphasis"/>
    <w:basedOn w:val="DefaultParagraphFont"/>
    <w:uiPriority w:val="21"/>
    <w:qFormat/>
    <w:rsid w:val="00805D6C"/>
    <w:rPr>
      <w:i/>
      <w:iCs/>
      <w:color w:val="2F5496" w:themeColor="accent1" w:themeShade="BF"/>
    </w:rPr>
  </w:style>
  <w:style w:type="paragraph" w:styleId="IntenseQuote">
    <w:name w:val="Intense Quote"/>
    <w:basedOn w:val="Normal"/>
    <w:next w:val="Normal"/>
    <w:link w:val="IntenseQuoteChar"/>
    <w:uiPriority w:val="30"/>
    <w:qFormat/>
    <w:rsid w:val="0080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D6C"/>
    <w:rPr>
      <w:i/>
      <w:iCs/>
      <w:color w:val="2F5496" w:themeColor="accent1" w:themeShade="BF"/>
    </w:rPr>
  </w:style>
  <w:style w:type="character" w:styleId="IntenseReference">
    <w:name w:val="Intense Reference"/>
    <w:basedOn w:val="DefaultParagraphFont"/>
    <w:uiPriority w:val="32"/>
    <w:qFormat/>
    <w:rsid w:val="00805D6C"/>
    <w:rPr>
      <w:b/>
      <w:bCs/>
      <w:smallCaps/>
      <w:color w:val="2F5496" w:themeColor="accent1" w:themeShade="BF"/>
      <w:spacing w:val="5"/>
    </w:rPr>
  </w:style>
  <w:style w:type="character" w:styleId="Hyperlink">
    <w:name w:val="Hyperlink"/>
    <w:basedOn w:val="DefaultParagraphFont"/>
    <w:uiPriority w:val="99"/>
    <w:unhideWhenUsed/>
    <w:rsid w:val="00805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7654418812?pwd=DWiPJosdxanDXlcBaW0qFVaKblUbF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2025-05-06T18:12:00Z</dcterms:created>
  <dcterms:modified xsi:type="dcterms:W3CDTF">2025-06-04T22:26:00Z</dcterms:modified>
</cp:coreProperties>
</file>