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D0" w:rsidRPr="005D21D0" w:rsidRDefault="00642171" w:rsidP="0064217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323709" cy="10940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pngGNEKN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050" cy="109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1D0" w:rsidRPr="00133AFE" w:rsidRDefault="005D21D0" w:rsidP="005D21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33AFE">
        <w:rPr>
          <w:rFonts w:ascii="Times New Roman" w:eastAsia="Times New Roman" w:hAnsi="Times New Roman" w:cs="Times New Roman"/>
          <w:color w:val="000000"/>
        </w:rPr>
        <w:t>Greater Northeast Keizer Neighborhood Association</w:t>
      </w:r>
    </w:p>
    <w:p w:rsidR="005D21D0" w:rsidRPr="00133AFE" w:rsidRDefault="005D21D0" w:rsidP="005D21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5D21D0">
          <w:rPr>
            <w:rFonts w:ascii="Times New Roman" w:eastAsia="Times New Roman" w:hAnsi="Times New Roman" w:cs="Times New Roman"/>
            <w:color w:val="1155CC"/>
            <w:u w:val="single"/>
          </w:rPr>
          <w:t>nekna2022@gmail.com</w:t>
        </w:r>
      </w:hyperlink>
      <w:r w:rsidRPr="00133AFE">
        <w:rPr>
          <w:rFonts w:ascii="Times New Roman" w:eastAsia="Times New Roman" w:hAnsi="Times New Roman" w:cs="Times New Roman"/>
          <w:color w:val="000000"/>
        </w:rPr>
        <w:t xml:space="preserve">  503-991-1671  </w:t>
      </w:r>
      <w:hyperlink r:id="rId7" w:history="1">
        <w:r w:rsidRPr="005D21D0">
          <w:rPr>
            <w:rFonts w:ascii="Times New Roman" w:eastAsia="Times New Roman" w:hAnsi="Times New Roman" w:cs="Times New Roman"/>
            <w:color w:val="1155CC"/>
            <w:u w:val="single"/>
          </w:rPr>
          <w:t>gnekna.com</w:t>
        </w:r>
      </w:hyperlink>
      <w:r w:rsidRPr="00133AFE">
        <w:rPr>
          <w:rFonts w:ascii="Times New Roman" w:eastAsia="Times New Roman" w:hAnsi="Times New Roman" w:cs="Times New Roman"/>
          <w:color w:val="000000"/>
        </w:rPr>
        <w:t> </w:t>
      </w:r>
    </w:p>
    <w:p w:rsidR="005D21D0" w:rsidRPr="005D21D0" w:rsidRDefault="005D21D0">
      <w:pPr>
        <w:rPr>
          <w:rFonts w:ascii="Times New Roman" w:hAnsi="Times New Roman" w:cs="Times New Roman"/>
        </w:rPr>
      </w:pPr>
    </w:p>
    <w:p w:rsidR="005D21D0" w:rsidRPr="005D21D0" w:rsidRDefault="005D21D0">
      <w:pPr>
        <w:rPr>
          <w:rFonts w:ascii="Times New Roman" w:hAnsi="Times New Roman" w:cs="Times New Roman"/>
        </w:rPr>
      </w:pPr>
    </w:p>
    <w:p w:rsidR="005D21D0" w:rsidRPr="005D21D0" w:rsidRDefault="005D21D0">
      <w:pPr>
        <w:rPr>
          <w:rFonts w:ascii="Times New Roman" w:hAnsi="Times New Roman" w:cs="Times New Roman"/>
        </w:rPr>
      </w:pPr>
      <w:r w:rsidRPr="005D21D0">
        <w:rPr>
          <w:rFonts w:ascii="Times New Roman" w:hAnsi="Times New Roman" w:cs="Times New Roman"/>
        </w:rPr>
        <w:t>Proposal: Enhancing Northridge Park – A Multi-Modal Recreational Vision</w:t>
      </w:r>
    </w:p>
    <w:p w:rsidR="005D21D0" w:rsidRPr="005D21D0" w:rsidRDefault="005D21D0" w:rsidP="005D21D0">
      <w:pPr>
        <w:spacing w:before="240" w:after="24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Considering the 9.6-acre layout and the new high-activity zones (MTB trails and disc golf), the placement of a restroom should balance utility with tranquility.</w:t>
      </w:r>
    </w:p>
    <w:p w:rsidR="005D21D0" w:rsidRPr="005D21D0" w:rsidRDefault="005D21D0" w:rsidP="005D21D0">
      <w:pPr>
        <w:spacing w:before="240" w:after="24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Here are the three most effective locations to integrate a bathroom.</w:t>
      </w:r>
    </w:p>
    <w:p w:rsidR="005D21D0" w:rsidRPr="005D21D0" w:rsidRDefault="005D21D0" w:rsidP="005D21D0">
      <w:pPr>
        <w:spacing w:before="280" w:after="80" w:line="240" w:lineRule="auto"/>
        <w:ind w:left="360" w:hanging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1. The Multi-Modal Hub (Primary Entrance)</w:t>
      </w:r>
    </w:p>
    <w:p w:rsidR="005D21D0" w:rsidRPr="005D21D0" w:rsidRDefault="005D21D0" w:rsidP="005D21D0">
      <w:pPr>
        <w:spacing w:before="240" w:after="24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The most logical location is near the main entrance where the walking paths, bike trailheads, and the first disc golf tee meet.</w:t>
      </w:r>
    </w:p>
    <w:p w:rsidR="005D21D0" w:rsidRPr="005D21D0" w:rsidRDefault="005D21D0" w:rsidP="005D21D0">
      <w:pPr>
        <w:numPr>
          <w:ilvl w:val="0"/>
          <w:numId w:val="1"/>
        </w:numPr>
        <w:spacing w:before="240"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Why: This creates a central "staging area" for visitors. It allows people to use the facilities before starting their workout or before heading home after a run.</w:t>
      </w:r>
    </w:p>
    <w:p w:rsidR="005D21D0" w:rsidRPr="005D21D0" w:rsidRDefault="005D21D0" w:rsidP="005D21D0">
      <w:pPr>
        <w:numPr>
          <w:ilvl w:val="0"/>
          <w:numId w:val="1"/>
        </w:numPr>
        <w:spacing w:after="24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Design Tip: Use a low-profile, "Portland Loo" style or a prefabricated structure with natural wood or stone siding to blend into the "lush greenery" you mentioned.</w:t>
      </w:r>
    </w:p>
    <w:p w:rsidR="005D21D0" w:rsidRPr="005D21D0" w:rsidRDefault="005D21D0" w:rsidP="005D21D0">
      <w:pPr>
        <w:spacing w:before="280" w:after="80" w:line="240" w:lineRule="auto"/>
        <w:ind w:left="360" w:hanging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2. The Trailhead/Disc Golf Intersection</w:t>
      </w:r>
    </w:p>
    <w:p w:rsidR="005D21D0" w:rsidRPr="005D21D0" w:rsidRDefault="005D21D0" w:rsidP="005D21D0">
      <w:pPr>
        <w:spacing w:before="240" w:after="24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Since the proposal adds technical MTB features and a disc golf course, a bathroom near the mid-point junction (where the MTB flow trail returns or near the Hole 9/Hole 10 transition) is highly functional.</w:t>
      </w:r>
    </w:p>
    <w:p w:rsidR="005D21D0" w:rsidRPr="005D21D0" w:rsidRDefault="005D21D0" w:rsidP="005D21D0">
      <w:pPr>
        <w:numPr>
          <w:ilvl w:val="0"/>
          <w:numId w:val="2"/>
        </w:numPr>
        <w:spacing w:before="240"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Why: High-intensity activities like mountain biking and hiking often keep users in the park for longer durations (1–2 hours). A mid-park facility ensures they don't have to trek back to their cars.</w:t>
      </w:r>
    </w:p>
    <w:p w:rsidR="005D21D0" w:rsidRPr="005D21D0" w:rsidRDefault="005D21D0" w:rsidP="005D21D0">
      <w:pPr>
        <w:numPr>
          <w:ilvl w:val="0"/>
          <w:numId w:val="2"/>
        </w:numPr>
        <w:spacing w:after="24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Sustainability: Placing it near the existing "sustainable drainage" features or French drains can help manage runoff if you opt for a more permanent structure.</w:t>
      </w:r>
    </w:p>
    <w:p w:rsidR="005D21D0" w:rsidRPr="005D21D0" w:rsidRDefault="005D21D0" w:rsidP="005D21D0">
      <w:pPr>
        <w:spacing w:before="280" w:after="80" w:line="240" w:lineRule="auto"/>
        <w:ind w:left="360" w:hanging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bookmarkEnd w:id="0"/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3. The Urban/Multi-Use Path Junction</w:t>
      </w:r>
    </w:p>
    <w:p w:rsidR="005D21D0" w:rsidRPr="005D21D0" w:rsidRDefault="005D21D0" w:rsidP="005D21D0">
      <w:pPr>
        <w:spacing w:before="240" w:after="24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If the park is being designed with 12–14-foot-wide paths to accommodate two-way traffic, a bathroom should be situated at a major path widening or intersection.</w:t>
      </w:r>
    </w:p>
    <w:p w:rsidR="005D21D0" w:rsidRPr="005D21D0" w:rsidRDefault="005D21D0" w:rsidP="005D21D0">
      <w:pPr>
        <w:numPr>
          <w:ilvl w:val="0"/>
          <w:numId w:val="3"/>
        </w:numPr>
        <w:spacing w:before="240"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Why: It ensures ADA accessibility for those using the paved urban paths while remaining reachable for the "off-road" hikers and bikers.</w:t>
      </w:r>
    </w:p>
    <w:p w:rsidR="005D21D0" w:rsidRPr="005D21D0" w:rsidRDefault="005D21D0" w:rsidP="005D21D0">
      <w:pPr>
        <w:numPr>
          <w:ilvl w:val="0"/>
          <w:numId w:val="3"/>
        </w:numPr>
        <w:spacing w:after="24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Safety: Placing it in a high-visibility area (with the 400-foot sight distance you proposed) improves park safety and discourages vandalism.</w:t>
      </w:r>
    </w:p>
    <w:p w:rsidR="005D21D0" w:rsidRPr="005D21D0" w:rsidRDefault="005D21D0" w:rsidP="005D21D0">
      <w:pPr>
        <w:spacing w:before="280" w:after="80" w:line="240" w:lineRule="auto"/>
        <w:ind w:left="360" w:hanging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Recommended Proposal Addition:</w:t>
      </w:r>
    </w:p>
    <w:p w:rsidR="005D21D0" w:rsidRPr="005D21D0" w:rsidRDefault="005D21D0" w:rsidP="005D21D0">
      <w:pPr>
        <w:spacing w:before="240" w:after="240" w:line="240" w:lineRule="auto"/>
        <w:ind w:left="600" w:right="600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Facility Infrastructure: Standard Amenities</w:t>
      </w:r>
    </w:p>
    <w:p w:rsidR="005D21D0" w:rsidRPr="005D21D0" w:rsidRDefault="005D21D0" w:rsidP="005D21D0">
      <w:pPr>
        <w:numPr>
          <w:ilvl w:val="0"/>
          <w:numId w:val="4"/>
        </w:numPr>
        <w:spacing w:before="240" w:after="0" w:line="240" w:lineRule="auto"/>
        <w:ind w:left="1320" w:right="600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Location: Centralized Restroom Hub located at the primary trailhead to serve walkers, cyclists, and disc golfers simultaneously.</w:t>
      </w:r>
    </w:p>
    <w:p w:rsidR="005D21D0" w:rsidRPr="005D21D0" w:rsidRDefault="005D21D0" w:rsidP="005D21D0">
      <w:pPr>
        <w:numPr>
          <w:ilvl w:val="0"/>
          <w:numId w:val="4"/>
        </w:numPr>
        <w:spacing w:after="240" w:line="240" w:lineRule="auto"/>
        <w:ind w:left="1320" w:right="600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Design: A "Natural-Integration" structure utilizing permeable paving and LED safety lighting to match the park’s serene aesthetic while providing essential services for families and long-distance trail users.</w:t>
      </w:r>
    </w:p>
    <w:p w:rsidR="005D21D0" w:rsidRPr="005D21D0" w:rsidRDefault="005D21D0" w:rsidP="005D21D0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D21D0">
        <w:rPr>
          <w:rFonts w:ascii="Times New Roman" w:eastAsia="Times New Roman" w:hAnsi="Times New Roman" w:cs="Times New Roman"/>
          <w:sz w:val="24"/>
          <w:szCs w:val="24"/>
        </w:rPr>
        <w:br/>
      </w:r>
      <w:r w:rsidRPr="005D21D0"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  <w:r w:rsidRPr="005D21D0">
        <w:rPr>
          <w:rFonts w:ascii="Times New Roman" w:eastAsia="Times New Roman" w:hAnsi="Times New Roman" w:cs="Times New Roman"/>
          <w:b/>
          <w:bCs/>
          <w:color w:val="000000"/>
        </w:rPr>
        <w:t>Proposal: Enhancing Northridge Park – A Multi-Modal Recreational Vision</w:t>
      </w:r>
    </w:p>
    <w:p w:rsidR="005D21D0" w:rsidRPr="005D21D0" w:rsidRDefault="005D21D0" w:rsidP="005D2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1D0" w:rsidRPr="005D21D0" w:rsidRDefault="005D21D0" w:rsidP="005D21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Keizer City Council / Keizer Parks Board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Multi-Modal</w:t>
      </w:r>
    </w:p>
    <w:p w:rsidR="005D21D0" w:rsidRPr="005D21D0" w:rsidRDefault="005D21D0" w:rsidP="005D21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From: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Greater Northeast Keizer Neighborhood Association (GNEKNA)</w:t>
      </w:r>
    </w:p>
    <w:p w:rsidR="005D21D0" w:rsidRPr="005D21D0" w:rsidRDefault="005D21D0" w:rsidP="005D21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Date: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April 30, 2026</w:t>
      </w:r>
    </w:p>
    <w:p w:rsidR="005D21D0" w:rsidRPr="005D21D0" w:rsidRDefault="005D21D0" w:rsidP="005D21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Subject: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Proposal for Integrated Recreational Infrastructure at Northridge Park</w:t>
      </w:r>
    </w:p>
    <w:p w:rsidR="005D21D0" w:rsidRPr="005D21D0" w:rsidRDefault="005D21D0" w:rsidP="005D2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1D0" w:rsidRPr="005D21D0" w:rsidRDefault="005D21D0" w:rsidP="005D21D0">
      <w:pPr>
        <w:spacing w:after="80" w:line="240" w:lineRule="auto"/>
        <w:ind w:left="360" w:hanging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Executive Summary</w:t>
      </w:r>
    </w:p>
    <w:p w:rsidR="005D21D0" w:rsidRPr="005D21D0" w:rsidRDefault="005D21D0" w:rsidP="005D21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Northridge Park is a 9.6-acre "hidden gem" within the Northridge neighborhood. While currently cherished for its tranquil walking paths and lush greenery, there is a significant opportunity to elevate this space into a premier multi-use destination. By integrating professionally designed bike trails and a sustainable disc golf course, the City of Keizer can promote year-round physical activity while maintaining the park's serene, natural character.</w:t>
      </w:r>
    </w:p>
    <w:p w:rsidR="005D21D0" w:rsidRPr="005D21D0" w:rsidRDefault="005D21D0" w:rsidP="005D21D0">
      <w:pPr>
        <w:spacing w:after="80" w:line="240" w:lineRule="auto"/>
        <w:ind w:left="360" w:hanging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Current Park Profile</w:t>
      </w:r>
    </w:p>
    <w:p w:rsidR="005D21D0" w:rsidRPr="005D21D0" w:rsidRDefault="005D21D0" w:rsidP="005D21D0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Total Acreage: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9.6 acres of residential green space.</w:t>
      </w:r>
    </w:p>
    <w:p w:rsidR="005D21D0" w:rsidRPr="005D21D0" w:rsidRDefault="005D21D0" w:rsidP="005D21D0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Current Use: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Primarily walking, running, and nature immersion.</w:t>
      </w:r>
    </w:p>
    <w:p w:rsidR="005D21D0" w:rsidRPr="005D21D0" w:rsidRDefault="005D21D0" w:rsidP="005D21D0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Status: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Noted for its peaceful escape from urban life and consistent maintenance by the City of Keizer.</w:t>
      </w:r>
    </w:p>
    <w:p w:rsidR="005D21D0" w:rsidRPr="005D21D0" w:rsidRDefault="005D21D0" w:rsidP="005D21D0">
      <w:pPr>
        <w:numPr>
          <w:ilvl w:val="0"/>
          <w:numId w:val="5"/>
        </w:num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Accessibility Issue: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Currently missing from the City of Keizer Parks </w:t>
      </w:r>
      <w:proofErr w:type="spellStart"/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StoryMap</w:t>
      </w:r>
      <w:proofErr w:type="spellEnd"/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; this proposal seeks to update its digital presence and physical utility.</w:t>
      </w:r>
    </w:p>
    <w:p w:rsidR="005D21D0" w:rsidRPr="005D21D0" w:rsidRDefault="005D21D0" w:rsidP="005D21D0">
      <w:pPr>
        <w:spacing w:after="80" w:line="240" w:lineRule="auto"/>
        <w:ind w:left="360" w:hanging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Phase I: Integrated Disc Golf Course Design</w:t>
      </w:r>
    </w:p>
    <w:p w:rsidR="005D21D0" w:rsidRPr="005D21D0" w:rsidRDefault="005D21D0" w:rsidP="005D21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 propose a course that prioritizes </w:t>
      </w: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safety, variety, and sustainability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, catering to families and advanced players alike.</w:t>
      </w:r>
    </w:p>
    <w:p w:rsidR="005D21D0" w:rsidRPr="005D21D0" w:rsidRDefault="005D21D0" w:rsidP="005D21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Key Design Principles:</w:t>
      </w:r>
    </w:p>
    <w:p w:rsidR="005D21D0" w:rsidRPr="005D21D0" w:rsidRDefault="005D21D0" w:rsidP="005D21D0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Safety Buffers: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Layouts will avoid intersecting fairways and maintain clear sightlines to existing walking paths to prevent conflict between disc golfers and pedestrians.</w:t>
      </w:r>
    </w:p>
    <w:p w:rsidR="005D21D0" w:rsidRPr="005D21D0" w:rsidRDefault="005D21D0" w:rsidP="005D21D0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Technical Variety: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balanced mix of hole lengths and shapes (hyzer, anhyzer, and straight) utilizing the park's existing elevation and foliage.</w:t>
      </w:r>
    </w:p>
    <w:p w:rsidR="005D21D0" w:rsidRPr="005D21D0" w:rsidRDefault="005D21D0" w:rsidP="005D21D0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Professional Components:</w:t>
      </w:r>
    </w:p>
    <w:p w:rsidR="005D21D0" w:rsidRPr="005D21D0" w:rsidRDefault="005D21D0" w:rsidP="005D21D0">
      <w:pPr>
        <w:numPr>
          <w:ilvl w:val="1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Tee Pads: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Robust $5' \times 10'$ or $6' \times 15'$ turf/concrete pads.</w:t>
      </w:r>
    </w:p>
    <w:p w:rsidR="005D21D0" w:rsidRPr="005D21D0" w:rsidRDefault="005D21D0" w:rsidP="005D21D0">
      <w:pPr>
        <w:numPr>
          <w:ilvl w:val="1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Baskets: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Durable, PDGA-approved high-visibility targets.</w:t>
      </w:r>
    </w:p>
    <w:p w:rsidR="005D21D0" w:rsidRPr="005D21D0" w:rsidRDefault="005D21D0" w:rsidP="005D21D0">
      <w:pPr>
        <w:numPr>
          <w:ilvl w:val="1"/>
          <w:numId w:val="6"/>
        </w:num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Signage: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Comprehensive maps at the entrance and clear tee signs detailing par and distance.</w:t>
      </w:r>
    </w:p>
    <w:p w:rsidR="005D21D0" w:rsidRPr="005D21D0" w:rsidRDefault="005D21D0" w:rsidP="005D21D0">
      <w:pPr>
        <w:spacing w:after="80" w:line="240" w:lineRule="auto"/>
        <w:ind w:left="360" w:hanging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Phase II: Mountain Bike (MTB) &amp; Urban Trail Expansion</w:t>
      </w:r>
    </w:p>
    <w:p w:rsidR="005D21D0" w:rsidRPr="005D21D0" w:rsidRDefault="005D21D0" w:rsidP="005D21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To maximize the park's utility, we recommend a dual-approach to trail design that separates high-speed activity from leisure walking.</w:t>
      </w:r>
    </w:p>
    <w:p w:rsidR="005D21D0" w:rsidRPr="005D21D0" w:rsidRDefault="005D21D0" w:rsidP="005D21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Mountain Bike (MTB) Flow Trails:</w:t>
      </w:r>
    </w:p>
    <w:p w:rsidR="005D21D0" w:rsidRPr="005D21D0" w:rsidRDefault="005D21D0" w:rsidP="005D21D0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Flow Features: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Incorporating rollers, roller doubles, and </w:t>
      </w:r>
      <w:proofErr w:type="spellStart"/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>bermed</w:t>
      </w:r>
      <w:proofErr w:type="spellEnd"/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turns to maintain momentum without heavy braking.</w:t>
      </w:r>
    </w:p>
    <w:p w:rsidR="005D21D0" w:rsidRPr="005D21D0" w:rsidRDefault="005D21D0" w:rsidP="005D21D0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Technical Features: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Rock gardens and wooden "skinnies" for balance training.</w:t>
      </w:r>
    </w:p>
    <w:p w:rsidR="005D21D0" w:rsidRPr="005D21D0" w:rsidRDefault="005D21D0" w:rsidP="005D21D0">
      <w:pPr>
        <w:numPr>
          <w:ilvl w:val="0"/>
          <w:numId w:val="7"/>
        </w:num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Sustainability: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Utilizing the "Half Rule" (trail grade &lt; 50% of the hillside slope) and French drains to prevent erosion and ensure year-round usability.</w:t>
      </w:r>
    </w:p>
    <w:p w:rsidR="005D21D0" w:rsidRPr="005D21D0" w:rsidRDefault="005D21D0" w:rsidP="005D21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Urban/Multi-Use Path Specifications:</w:t>
      </w:r>
    </w:p>
    <w:p w:rsidR="005D21D0" w:rsidRPr="005D21D0" w:rsidRDefault="005D21D0" w:rsidP="005D21D0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Dimensions: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12–14 feet wide for two-way traffic to ensure safety.</w:t>
      </w:r>
    </w:p>
    <w:p w:rsidR="005D21D0" w:rsidRPr="005D21D0" w:rsidRDefault="005D21D0" w:rsidP="005D21D0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Visibility: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Minimum 400-foot sight distances with 10-foot vertical clearance.</w:t>
      </w:r>
    </w:p>
    <w:p w:rsidR="005D21D0" w:rsidRPr="005D21D0" w:rsidRDefault="005D21D0" w:rsidP="005D21D0">
      <w:pPr>
        <w:numPr>
          <w:ilvl w:val="0"/>
          <w:numId w:val="8"/>
        </w:num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Intersections: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Doubling path width at junctions to reduce collision risks.</w:t>
      </w:r>
    </w:p>
    <w:p w:rsidR="005D21D0" w:rsidRPr="005D21D0" w:rsidRDefault="005D21D0" w:rsidP="005D21D0">
      <w:pPr>
        <w:spacing w:after="80" w:line="240" w:lineRule="auto"/>
        <w:ind w:left="360" w:hanging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Community Impact &amp; Vision</w:t>
      </w:r>
    </w:p>
    <w:p w:rsidR="005D21D0" w:rsidRPr="005D21D0" w:rsidRDefault="005D21D0" w:rsidP="005D21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goal of this proposal is to transform Northridge Park into a </w:t>
      </w: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scenic oasis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captivates the senses. By diversifying the activities available from the "serene beauty" sought by hikers to the "risk and reward" fairways sought by disc golfers we create a park that serves everyone.</w:t>
      </w:r>
    </w:p>
    <w:p w:rsidR="005D21D0" w:rsidRPr="005D21D0" w:rsidRDefault="005D21D0" w:rsidP="005D21D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Next Steps:</w:t>
      </w:r>
    </w:p>
    <w:p w:rsidR="005D21D0" w:rsidRPr="005D21D0" w:rsidRDefault="005D21D0" w:rsidP="005D21D0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Site Assessment: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Map available space in coordination with the Parks Board.</w:t>
      </w:r>
    </w:p>
    <w:p w:rsidR="005D21D0" w:rsidRPr="005D21D0" w:rsidRDefault="005D21D0" w:rsidP="005D21D0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Digital Integration: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Update the City’s Story Map to include Northridge Park.</w:t>
      </w:r>
    </w:p>
    <w:p w:rsidR="005D21D0" w:rsidRPr="005D21D0" w:rsidRDefault="005D21D0" w:rsidP="005D21D0">
      <w:pPr>
        <w:numPr>
          <w:ilvl w:val="0"/>
          <w:numId w:val="9"/>
        </w:num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Stakeholder Engagement:</w:t>
      </w:r>
      <w:r w:rsidRPr="005D2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Host a neighborhood meeting to review proposed trail loops and basket placements.</w:t>
      </w:r>
    </w:p>
    <w:p w:rsidR="005D21D0" w:rsidRPr="005D21D0" w:rsidRDefault="005D21D0" w:rsidP="005D21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1D0" w:rsidRDefault="005D21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Tammy Kunz</w:t>
      </w:r>
    </w:p>
    <w:p w:rsidR="005D21D0" w:rsidRPr="005D21D0" w:rsidRDefault="005D21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GNEKNA – President </w:t>
      </w:r>
    </w:p>
    <w:sectPr w:rsidR="005D21D0" w:rsidRPr="005D21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E01E3"/>
    <w:multiLevelType w:val="multilevel"/>
    <w:tmpl w:val="2B3E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84D87"/>
    <w:multiLevelType w:val="multilevel"/>
    <w:tmpl w:val="D35CF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90AFE"/>
    <w:multiLevelType w:val="multilevel"/>
    <w:tmpl w:val="A4A49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5B476B"/>
    <w:multiLevelType w:val="multilevel"/>
    <w:tmpl w:val="5528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6E593C"/>
    <w:multiLevelType w:val="multilevel"/>
    <w:tmpl w:val="24A2E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E9174B"/>
    <w:multiLevelType w:val="multilevel"/>
    <w:tmpl w:val="7ECCC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A93766"/>
    <w:multiLevelType w:val="multilevel"/>
    <w:tmpl w:val="23829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AD7EDE"/>
    <w:multiLevelType w:val="multilevel"/>
    <w:tmpl w:val="C9DA4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2321BF"/>
    <w:multiLevelType w:val="multilevel"/>
    <w:tmpl w:val="AD90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8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1D0"/>
    <w:rsid w:val="00010927"/>
    <w:rsid w:val="00316C23"/>
    <w:rsid w:val="005D21D0"/>
    <w:rsid w:val="0064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AAFA8"/>
  <w15:chartTrackingRefBased/>
  <w15:docId w15:val="{713F72E2-680A-4D1F-BEA9-FDB98145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1D0"/>
  </w:style>
  <w:style w:type="paragraph" w:styleId="Heading2">
    <w:name w:val="heading 2"/>
    <w:basedOn w:val="Normal"/>
    <w:link w:val="Heading2Char"/>
    <w:uiPriority w:val="9"/>
    <w:qFormat/>
    <w:rsid w:val="005D21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D21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21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D21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D2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nekn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kna2022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Kunz</dc:creator>
  <cp:keywords/>
  <dc:description/>
  <cp:lastModifiedBy>Tammy Kunz</cp:lastModifiedBy>
  <cp:revision>2</cp:revision>
  <dcterms:created xsi:type="dcterms:W3CDTF">2026-06-26T23:05:00Z</dcterms:created>
  <dcterms:modified xsi:type="dcterms:W3CDTF">2026-06-26T23:16:00Z</dcterms:modified>
</cp:coreProperties>
</file>