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951A5" w14:textId="77777777" w:rsidR="00A700D2" w:rsidRDefault="00A700D2" w:rsidP="00B44BB6">
      <w:pPr>
        <w:rPr>
          <w:b/>
          <w:bCs/>
          <w:sz w:val="28"/>
          <w:szCs w:val="28"/>
        </w:rPr>
      </w:pPr>
      <w:r w:rsidRPr="00581D67">
        <w:drawing>
          <wp:anchor distT="0" distB="0" distL="114300" distR="114300" simplePos="0" relativeHeight="251660288" behindDoc="0" locked="0" layoutInCell="1" allowOverlap="1" wp14:anchorId="26CA515E" wp14:editId="743FFD0A">
            <wp:simplePos x="0" y="0"/>
            <wp:positionH relativeFrom="margin">
              <wp:posOffset>1822450</wp:posOffset>
            </wp:positionH>
            <wp:positionV relativeFrom="paragraph">
              <wp:posOffset>-736600</wp:posOffset>
            </wp:positionV>
            <wp:extent cx="1499225" cy="919480"/>
            <wp:effectExtent l="0" t="0" r="6350" b="0"/>
            <wp:wrapNone/>
            <wp:docPr id="439662113" name="Picture 1" descr="A logo for a rescue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22707" name="Picture 1" descr="A logo for a rescue company&#10;&#10;Description automatically generated with medium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4150" r="2023" b="1945"/>
                    <a:stretch/>
                  </pic:blipFill>
                  <pic:spPr bwMode="auto">
                    <a:xfrm>
                      <a:off x="0" y="0"/>
                      <a:ext cx="1499225" cy="91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0A3">
        <w:rPr>
          <w:noProof/>
        </w:rPr>
        <w:drawing>
          <wp:anchor distT="0" distB="0" distL="114300" distR="114300" simplePos="0" relativeHeight="251658240" behindDoc="0" locked="0" layoutInCell="1" allowOverlap="1" wp14:anchorId="3E7BC91C" wp14:editId="56C46AEF">
            <wp:simplePos x="0" y="0"/>
            <wp:positionH relativeFrom="column">
              <wp:posOffset>2240280</wp:posOffset>
            </wp:positionH>
            <wp:positionV relativeFrom="paragraph">
              <wp:posOffset>-487680</wp:posOffset>
            </wp:positionV>
            <wp:extent cx="412623" cy="434340"/>
            <wp:effectExtent l="0" t="0" r="6985" b="3810"/>
            <wp:wrapNone/>
            <wp:docPr id="694224493" name="Picture 1" descr="A green logo with a dog head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24493" name="Picture 1" descr="A green logo with a dog head in a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23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0A3">
        <w:rPr>
          <w:b/>
          <w:bCs/>
          <w:sz w:val="28"/>
          <w:szCs w:val="28"/>
        </w:rPr>
        <w:t xml:space="preserve"> </w:t>
      </w:r>
    </w:p>
    <w:p w14:paraId="2104A0D0" w14:textId="24FCBC1C" w:rsidR="00B44BB6" w:rsidRPr="00E724E4" w:rsidRDefault="00B44BB6" w:rsidP="00B44BB6">
      <w:pPr>
        <w:rPr>
          <w:b/>
          <w:bCs/>
          <w:sz w:val="28"/>
          <w:szCs w:val="28"/>
        </w:rPr>
      </w:pPr>
      <w:r w:rsidRPr="00E724E4">
        <w:rPr>
          <w:b/>
          <w:bCs/>
          <w:sz w:val="28"/>
          <w:szCs w:val="28"/>
        </w:rPr>
        <w:t>How to include the Australian Society for Animal Rescue in your Will</w:t>
      </w:r>
    </w:p>
    <w:p w14:paraId="499A06C1" w14:textId="77777777" w:rsidR="00B44BB6" w:rsidRDefault="00B44BB6" w:rsidP="00B44BB6">
      <w:r>
        <w:t>You may wish to consider using the following clauses which are suitable sentiments</w:t>
      </w:r>
    </w:p>
    <w:p w14:paraId="350206FC" w14:textId="77777777" w:rsidR="00B44BB6" w:rsidRDefault="00B44BB6" w:rsidP="00B44BB6">
      <w:r>
        <w:t>when writing your will.</w:t>
      </w:r>
    </w:p>
    <w:p w14:paraId="16614BAF" w14:textId="27960D3E" w:rsidR="00B44BB6" w:rsidRDefault="00B44BB6" w:rsidP="00B44BB6">
      <w:r>
        <w:t>“I give and bequeath all animals of which I die possessed to the</w:t>
      </w:r>
      <w:r w:rsidR="00E724E4">
        <w:t xml:space="preserve"> </w:t>
      </w:r>
      <w:r>
        <w:t>Australian Society of Animal Rescue (</w:t>
      </w:r>
      <w:r w:rsidR="00E724E4">
        <w:t xml:space="preserve">ABN </w:t>
      </w:r>
      <w:r w:rsidR="00E724E4" w:rsidRPr="00E724E4">
        <w:t>75 397 430</w:t>
      </w:r>
      <w:r>
        <w:t>) on the basis that:</w:t>
      </w:r>
    </w:p>
    <w:p w14:paraId="1C2954A1" w14:textId="6CEB981F" w:rsidR="00B44BB6" w:rsidRDefault="00B44BB6" w:rsidP="00B44BB6">
      <w:pPr>
        <w:pStyle w:val="ListParagraph"/>
        <w:numPr>
          <w:ilvl w:val="0"/>
          <w:numId w:val="1"/>
        </w:numPr>
      </w:pPr>
      <w:r>
        <w:t xml:space="preserve">Such animals will either be directly cared for by </w:t>
      </w:r>
      <w:r w:rsidR="00651248">
        <w:t>ASAR</w:t>
      </w:r>
      <w:r>
        <w:t xml:space="preserve"> itself </w:t>
      </w:r>
      <w:r w:rsidR="00651248">
        <w:t xml:space="preserve">or authorized third party </w:t>
      </w:r>
      <w:r>
        <w:t>or will, at its</w:t>
      </w:r>
      <w:r w:rsidR="00D423D6">
        <w:t xml:space="preserve"> </w:t>
      </w:r>
      <w:r>
        <w:t>discretion, be placed in a good and caring home.</w:t>
      </w:r>
    </w:p>
    <w:p w14:paraId="3B94C24E" w14:textId="34C00605" w:rsidR="00B44BB6" w:rsidRDefault="00B44BB6" w:rsidP="00B44BB6">
      <w:pPr>
        <w:pStyle w:val="ListParagraph"/>
        <w:numPr>
          <w:ilvl w:val="0"/>
          <w:numId w:val="1"/>
        </w:numPr>
      </w:pPr>
      <w:r>
        <w:t>The considered opinion of an appropriately qualified senior employee</w:t>
      </w:r>
      <w:r w:rsidR="00651248">
        <w:t>/volunteer</w:t>
      </w:r>
      <w:r>
        <w:t xml:space="preserve"> of the League</w:t>
      </w:r>
      <w:r w:rsidR="00D423D6">
        <w:t xml:space="preserve"> </w:t>
      </w:r>
      <w:r>
        <w:t>as to the best interests of any such animals shall be taken as final and binding.</w:t>
      </w:r>
    </w:p>
    <w:p w14:paraId="221F95C1" w14:textId="276F0972" w:rsidR="00B44BB6" w:rsidRDefault="00B44BB6" w:rsidP="00B44BB6">
      <w:r>
        <w:t xml:space="preserve">I give and bequeath to </w:t>
      </w:r>
      <w:r w:rsidR="00E724E4" w:rsidRPr="00E724E4">
        <w:t xml:space="preserve">the Australian Society of Animal Rescue (ABN 75 397 430) </w:t>
      </w:r>
      <w:r>
        <w:t>the</w:t>
      </w:r>
      <w:r w:rsidR="00D423D6">
        <w:t xml:space="preserve"> </w:t>
      </w:r>
      <w:r>
        <w:t xml:space="preserve">sum of $X or X% </w:t>
      </w:r>
      <w:bookmarkStart w:id="0" w:name="_Hlk175533820"/>
      <w:r w:rsidR="00E724E4">
        <w:t>(please note the minimum of $5000</w:t>
      </w:r>
      <w:r w:rsidR="00A700D2">
        <w:t>/pet</w:t>
      </w:r>
      <w:r w:rsidR="00E724E4">
        <w:t xml:space="preserve"> is required for the care of the animal/s bequeathed</w:t>
      </w:r>
      <w:r w:rsidR="00A700D2">
        <w:t xml:space="preserve"> and prior arrangements should be made with the ASAR</w:t>
      </w:r>
      <w:r w:rsidR="00E724E4">
        <w:t>)</w:t>
      </w:r>
      <w:bookmarkEnd w:id="0"/>
      <w:r w:rsidR="00E724E4">
        <w:t xml:space="preserve"> </w:t>
      </w:r>
      <w:r>
        <w:t>of my Estate and direct that the receipt of the Treasurer for the time</w:t>
      </w:r>
      <w:r w:rsidR="00651248">
        <w:t xml:space="preserve"> </w:t>
      </w:r>
      <w:r>
        <w:t>being or a</w:t>
      </w:r>
      <w:r w:rsidR="00D423D6">
        <w:t>n approved</w:t>
      </w:r>
      <w:r>
        <w:t xml:space="preserve"> </w:t>
      </w:r>
      <w:r w:rsidR="00D423D6">
        <w:t>o</w:t>
      </w:r>
      <w:r>
        <w:t xml:space="preserve">fficer of the </w:t>
      </w:r>
      <w:r w:rsidR="00E724E4">
        <w:t>Society</w:t>
      </w:r>
      <w:r>
        <w:t xml:space="preserve"> authorised to act on his/her behalf shall be a</w:t>
      </w:r>
      <w:r w:rsidR="00651248">
        <w:t xml:space="preserve"> </w:t>
      </w:r>
      <w:r>
        <w:t>sufficient discharge to my executors for this</w:t>
      </w:r>
      <w:r w:rsidR="00D423D6">
        <w:t xml:space="preserve"> </w:t>
      </w:r>
      <w:r>
        <w:t>bequest”.</w:t>
      </w:r>
    </w:p>
    <w:p w14:paraId="30C0D772" w14:textId="77777777" w:rsidR="00B44BB6" w:rsidRDefault="00B44BB6" w:rsidP="00D423D6">
      <w:pPr>
        <w:jc w:val="center"/>
      </w:pPr>
      <w:r>
        <w:t>Or</w:t>
      </w:r>
    </w:p>
    <w:p w14:paraId="55816C79" w14:textId="2295CA0D" w:rsidR="00B44BB6" w:rsidRDefault="00B44BB6" w:rsidP="00B44BB6">
      <w:r>
        <w:t>“I give and bequeath all of the residue (or percentage of my estate of whatsoever</w:t>
      </w:r>
      <w:r w:rsidR="00651248">
        <w:t xml:space="preserve"> </w:t>
      </w:r>
      <w:r>
        <w:t xml:space="preserve">kind and wheresoever situate to </w:t>
      </w:r>
      <w:r w:rsidR="00E724E4">
        <w:t xml:space="preserve">the Australian Society of Animal Rescue (ABN </w:t>
      </w:r>
      <w:r w:rsidR="00E724E4" w:rsidRPr="00E724E4">
        <w:t>75 397 430</w:t>
      </w:r>
      <w:r w:rsidR="00E724E4">
        <w:t xml:space="preserve">) </w:t>
      </w:r>
      <w:r>
        <w:t>and direct that the receipt of the Treasurer for the time being or a Proper Officer</w:t>
      </w:r>
      <w:r w:rsidR="00651248">
        <w:t xml:space="preserve"> </w:t>
      </w:r>
      <w:r>
        <w:t xml:space="preserve">of the </w:t>
      </w:r>
      <w:r w:rsidR="00E724E4">
        <w:t>Society</w:t>
      </w:r>
      <w:r>
        <w:t xml:space="preserve"> authorised to act on his/her behalf shall be a sufficient discharge to my</w:t>
      </w:r>
      <w:r w:rsidR="00651248">
        <w:t xml:space="preserve"> </w:t>
      </w:r>
      <w:r>
        <w:t>executors for this bequest which is to be applied to the general purposes of the</w:t>
      </w:r>
      <w:r w:rsidR="00651248">
        <w:t xml:space="preserve"> </w:t>
      </w:r>
      <w:r w:rsidR="00E724E4">
        <w:t>Society</w:t>
      </w:r>
      <w:r>
        <w:t>”.</w:t>
      </w:r>
    </w:p>
    <w:p w14:paraId="34A936B7" w14:textId="7190DC1F" w:rsidR="00D423D6" w:rsidRDefault="00D423D6" w:rsidP="00D423D6">
      <w:pPr>
        <w:jc w:val="center"/>
      </w:pPr>
      <w:bookmarkStart w:id="1" w:name="_Hlk175534037"/>
      <w:r>
        <w:br/>
        <w:t>∞</w:t>
      </w:r>
      <w:r>
        <w:t>∞∞∞∞∞∞∞</w:t>
      </w:r>
    </w:p>
    <w:p w14:paraId="74A7115B" w14:textId="59A28559" w:rsidR="00E724E4" w:rsidRDefault="00E724E4" w:rsidP="00B44BB6"/>
    <w:bookmarkEnd w:id="1"/>
    <w:p w14:paraId="5BB3C9A6" w14:textId="7EB5401F" w:rsidR="00A700D2" w:rsidRDefault="00A700D2" w:rsidP="00B44BB6">
      <w:r>
        <w:t xml:space="preserve">ASAR is a registered not-for-profit animal charity and is funded by donations, grants, bequests and gifts in wills. Your donations will be used to support animals in need </w:t>
      </w:r>
      <w:r w:rsidR="00651248">
        <w:t>which could include your own</w:t>
      </w:r>
      <w:r w:rsidR="00D423D6">
        <w:t xml:space="preserve"> if that is your wish. P</w:t>
      </w:r>
      <w:r w:rsidR="00D423D6">
        <w:t>lease</w:t>
      </w:r>
      <w:r w:rsidR="00D423D6">
        <w:t xml:space="preserve"> be aware that a</w:t>
      </w:r>
      <w:r w:rsidR="00D423D6">
        <w:t xml:space="preserve"> minimum of $5000/pet is required for the care of </w:t>
      </w:r>
      <w:r w:rsidR="00D423D6">
        <w:t>your</w:t>
      </w:r>
      <w:r w:rsidR="00D423D6">
        <w:t xml:space="preserve"> animal/s bequeathed </w:t>
      </w:r>
      <w:r w:rsidR="00D423D6">
        <w:t xml:space="preserve">to help cover the costs of caring for your pet/s for the rest of their lives </w:t>
      </w:r>
      <w:r w:rsidR="00D423D6">
        <w:t>and prior arrangements should be made with the ASAR</w:t>
      </w:r>
      <w:r w:rsidR="00D423D6">
        <w:t xml:space="preserve"> to ensure we are able to support your wishes. </w:t>
      </w:r>
    </w:p>
    <w:p w14:paraId="1C77EDD7" w14:textId="76ACA3EC" w:rsidR="00D423D6" w:rsidRDefault="00D423D6" w:rsidP="00B44BB6">
      <w:r>
        <w:t>We encourage you to seek independent advice legal advice to ensure your wishes are caried</w:t>
      </w:r>
      <w:r w:rsidR="006F1813">
        <w:t xml:space="preserve"> </w:t>
      </w:r>
      <w:r>
        <w:t>out.</w:t>
      </w:r>
    </w:p>
    <w:p w14:paraId="1DFE507A" w14:textId="78B42F37" w:rsidR="00FF10B1" w:rsidRDefault="00B44BB6" w:rsidP="00B44BB6">
      <w:r>
        <w:t>When you decide to make or alter a Will, you may wish to put your mind at ease by</w:t>
      </w:r>
      <w:r w:rsidR="006F1813">
        <w:t xml:space="preserve"> </w:t>
      </w:r>
      <w:r>
        <w:t>calling our Legacy Officer</w:t>
      </w:r>
      <w:r w:rsidR="00E724E4">
        <w:t>s</w:t>
      </w:r>
      <w:r>
        <w:t xml:space="preserve"> on </w:t>
      </w:r>
      <w:r w:rsidR="00E724E4">
        <w:t>0425365219</w:t>
      </w:r>
      <w:r>
        <w:t xml:space="preserve"> </w:t>
      </w:r>
      <w:r w:rsidR="00E724E4">
        <w:t xml:space="preserve">or 0458055975 </w:t>
      </w:r>
      <w:r>
        <w:t>to discuss your options further.</w:t>
      </w:r>
    </w:p>
    <w:sectPr w:rsidR="00FF10B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C1B3F" w14:textId="77777777" w:rsidR="003800FF" w:rsidRDefault="003800FF" w:rsidP="00E724E4">
      <w:pPr>
        <w:spacing w:after="0" w:line="240" w:lineRule="auto"/>
      </w:pPr>
      <w:r>
        <w:separator/>
      </w:r>
    </w:p>
  </w:endnote>
  <w:endnote w:type="continuationSeparator" w:id="0">
    <w:p w14:paraId="544EC526" w14:textId="77777777" w:rsidR="003800FF" w:rsidRDefault="003800FF" w:rsidP="00E7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98C05" w14:textId="30833F39" w:rsidR="00E724E4" w:rsidRDefault="00E724E4" w:rsidP="00E724E4">
    <w:pPr>
      <w:pStyle w:val="Footer"/>
      <w:jc w:val="center"/>
    </w:pPr>
    <w:r>
      <w:t xml:space="preserve">Australian Society for Animal Rescue – ASAR (ABN </w:t>
    </w:r>
    <w:r w:rsidRPr="00E724E4">
      <w:t>75 397 430</w:t>
    </w:r>
    <w:r>
      <w:t>)</w:t>
    </w:r>
  </w:p>
  <w:p w14:paraId="1D1D8E39" w14:textId="4039DCC2" w:rsidR="00E724E4" w:rsidRDefault="00E724E4" w:rsidP="00E724E4">
    <w:pPr>
      <w:pStyle w:val="Footer"/>
      <w:jc w:val="center"/>
    </w:pPr>
    <w:r>
      <w:t>PO Box 116 Cobbitty Store Cobbitty NSW 2570</w:t>
    </w:r>
  </w:p>
  <w:p w14:paraId="76FDAAFF" w14:textId="77777777" w:rsidR="00E724E4" w:rsidRDefault="00E72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1A67" w14:textId="77777777" w:rsidR="003800FF" w:rsidRDefault="003800FF" w:rsidP="00E724E4">
      <w:pPr>
        <w:spacing w:after="0" w:line="240" w:lineRule="auto"/>
      </w:pPr>
      <w:r>
        <w:separator/>
      </w:r>
    </w:p>
  </w:footnote>
  <w:footnote w:type="continuationSeparator" w:id="0">
    <w:p w14:paraId="1FCD741C" w14:textId="77777777" w:rsidR="003800FF" w:rsidRDefault="003800FF" w:rsidP="00E7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7459" w14:textId="10B87C30" w:rsidR="002840A3" w:rsidRDefault="002840A3" w:rsidP="002840A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71E79"/>
    <w:multiLevelType w:val="hybridMultilevel"/>
    <w:tmpl w:val="6E9AA04A"/>
    <w:lvl w:ilvl="0" w:tplc="A89A8ACE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4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B6"/>
    <w:rsid w:val="00051C61"/>
    <w:rsid w:val="00092434"/>
    <w:rsid w:val="001116AC"/>
    <w:rsid w:val="001178CE"/>
    <w:rsid w:val="001265D1"/>
    <w:rsid w:val="00173429"/>
    <w:rsid w:val="002840A3"/>
    <w:rsid w:val="002D3FE9"/>
    <w:rsid w:val="00361FB1"/>
    <w:rsid w:val="003800FF"/>
    <w:rsid w:val="003A319A"/>
    <w:rsid w:val="005220A9"/>
    <w:rsid w:val="00596889"/>
    <w:rsid w:val="005B6BB3"/>
    <w:rsid w:val="00651248"/>
    <w:rsid w:val="0067797E"/>
    <w:rsid w:val="006B0FAE"/>
    <w:rsid w:val="006D0261"/>
    <w:rsid w:val="006F1813"/>
    <w:rsid w:val="006F79FC"/>
    <w:rsid w:val="007343ED"/>
    <w:rsid w:val="00790EB8"/>
    <w:rsid w:val="00792B52"/>
    <w:rsid w:val="0081788B"/>
    <w:rsid w:val="008D4906"/>
    <w:rsid w:val="00941D6F"/>
    <w:rsid w:val="00A1189D"/>
    <w:rsid w:val="00A36C75"/>
    <w:rsid w:val="00A408D9"/>
    <w:rsid w:val="00A4392F"/>
    <w:rsid w:val="00A5513A"/>
    <w:rsid w:val="00A700D2"/>
    <w:rsid w:val="00A92514"/>
    <w:rsid w:val="00B44BB6"/>
    <w:rsid w:val="00B6102D"/>
    <w:rsid w:val="00B80643"/>
    <w:rsid w:val="00C457F8"/>
    <w:rsid w:val="00C8425A"/>
    <w:rsid w:val="00C91CA1"/>
    <w:rsid w:val="00D12388"/>
    <w:rsid w:val="00D423D6"/>
    <w:rsid w:val="00DA3D81"/>
    <w:rsid w:val="00DC65E7"/>
    <w:rsid w:val="00E17F64"/>
    <w:rsid w:val="00E635A1"/>
    <w:rsid w:val="00E724E4"/>
    <w:rsid w:val="00EB1372"/>
    <w:rsid w:val="00F92DDC"/>
    <w:rsid w:val="00FD167B"/>
    <w:rsid w:val="00FE5D86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DBE51"/>
  <w15:chartTrackingRefBased/>
  <w15:docId w15:val="{36462FDC-574D-4572-971B-C2018549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B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B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B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B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B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B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2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4E4"/>
  </w:style>
  <w:style w:type="paragraph" w:styleId="Footer">
    <w:name w:val="footer"/>
    <w:basedOn w:val="Normal"/>
    <w:link w:val="FooterChar"/>
    <w:uiPriority w:val="99"/>
    <w:unhideWhenUsed/>
    <w:rsid w:val="00E72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 Saz</dc:creator>
  <cp:keywords/>
  <dc:description/>
  <cp:lastModifiedBy>Saz Saz</cp:lastModifiedBy>
  <cp:revision>5</cp:revision>
  <dcterms:created xsi:type="dcterms:W3CDTF">2024-06-18T04:59:00Z</dcterms:created>
  <dcterms:modified xsi:type="dcterms:W3CDTF">2024-08-25T17:09:00Z</dcterms:modified>
</cp:coreProperties>
</file>