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60" w:line="288" w:lineRule="auto"/>
        <w:jc w:val="right"/>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NEWPORT ELEMENTARY JANUARY PTO MEETING  MINUTES                                                       </w:t>
      </w:r>
    </w:p>
    <w:p w:rsidR="00000000" w:rsidDel="00000000" w:rsidP="00000000" w:rsidRDefault="00000000" w:rsidRPr="00000000" w14:paraId="00000002">
      <w:pPr>
        <w:shd w:fill="ffffff" w:val="clear"/>
        <w:spacing w:after="160" w:line="288" w:lineRule="auto"/>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1/11/24</w:t>
      </w:r>
    </w:p>
    <w:p w:rsidR="00000000" w:rsidDel="00000000" w:rsidP="00000000" w:rsidRDefault="00000000" w:rsidRPr="00000000" w14:paraId="00000003">
      <w:pPr>
        <w:numPr>
          <w:ilvl w:val="0"/>
          <w:numId w:val="1"/>
        </w:numPr>
        <w:shd w:fill="ffffff" w:val="clear"/>
        <w:ind w:left="720" w:hanging="36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Call to order: 6:31</w:t>
      </w:r>
    </w:p>
    <w:p w:rsidR="00000000" w:rsidDel="00000000" w:rsidP="00000000" w:rsidRDefault="00000000" w:rsidRPr="00000000" w14:paraId="00000004">
      <w:pPr>
        <w:numPr>
          <w:ilvl w:val="0"/>
          <w:numId w:val="1"/>
        </w:numPr>
        <w:shd w:fill="ffffff" w:val="clear"/>
        <w:ind w:left="720" w:hanging="36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Introductions/Welcome: Katie Baldwin, Autumn Gehr- Shope, Matthew Young, Janna Zentichko. Virtual: Jen Matoushek,</w:t>
      </w:r>
    </w:p>
    <w:p w:rsidR="00000000" w:rsidDel="00000000" w:rsidP="00000000" w:rsidRDefault="00000000" w:rsidRPr="00000000" w14:paraId="00000005">
      <w:pPr>
        <w:numPr>
          <w:ilvl w:val="0"/>
          <w:numId w:val="1"/>
        </w:numPr>
        <w:shd w:fill="ffffff" w:val="clear"/>
        <w:ind w:left="720" w:hanging="36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Treasurer’s report: Heather Simpson was not present due to repeat emergencies at home and will provide January and February reports at the February meeting. </w:t>
      </w:r>
    </w:p>
    <w:p w:rsidR="00000000" w:rsidDel="00000000" w:rsidP="00000000" w:rsidRDefault="00000000" w:rsidRPr="00000000" w14:paraId="00000006">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numPr>
          <w:ilvl w:val="0"/>
          <w:numId w:val="1"/>
        </w:numPr>
        <w:shd w:fill="ffffff" w:val="clear"/>
        <w:ind w:left="720" w:hanging="36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Old Business</w:t>
      </w:r>
    </w:p>
    <w:p w:rsidR="00000000" w:rsidDel="00000000" w:rsidP="00000000" w:rsidRDefault="00000000" w:rsidRPr="00000000" w14:paraId="00000008">
      <w:pPr>
        <w:numPr>
          <w:ilvl w:val="1"/>
          <w:numId w:val="1"/>
        </w:numPr>
        <w:ind w:left="2340" w:hanging="36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No Common Scents fundraiser- Heather to provide updated amount in February. </w:t>
      </w:r>
    </w:p>
    <w:p w:rsidR="00000000" w:rsidDel="00000000" w:rsidP="00000000" w:rsidRDefault="00000000" w:rsidRPr="00000000" w14:paraId="00000009">
      <w:pPr>
        <w:numPr>
          <w:ilvl w:val="1"/>
          <w:numId w:val="1"/>
        </w:numPr>
        <w:ind w:left="2340" w:hanging="36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School Store-Going well, slowed down a bit probably due to holidays. Can always use volunteers as Katie is unable to be there everyweek. </w:t>
      </w:r>
    </w:p>
    <w:p w:rsidR="00000000" w:rsidDel="00000000" w:rsidP="00000000" w:rsidRDefault="00000000" w:rsidRPr="00000000" w14:paraId="0000000A">
      <w:pPr>
        <w:numPr>
          <w:ilvl w:val="1"/>
          <w:numId w:val="1"/>
        </w:numPr>
        <w:ind w:left="2340" w:hanging="36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5K- Sponsorship letters went out. Pennian Bank emailed to request us to fill out the online form. CPRS committed to providing swag bags and water bottles.</w:t>
      </w:r>
    </w:p>
    <w:p w:rsidR="00000000" w:rsidDel="00000000" w:rsidP="00000000" w:rsidRDefault="00000000" w:rsidRPr="00000000" w14:paraId="0000000B">
      <w:pPr>
        <w:numPr>
          <w:ilvl w:val="1"/>
          <w:numId w:val="1"/>
        </w:numPr>
        <w:ind w:left="2340" w:hanging="36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Playground - Still waiting to hear from the grant, no update on that. Looking to move forward on a big fundraising event. November and December minutes were received. The next</w:t>
      </w:r>
      <w:r w:rsidDel="00000000" w:rsidR="00000000" w:rsidRPr="00000000">
        <w:rPr>
          <w:color w:val="222222"/>
          <w:rtl w:val="0"/>
        </w:rPr>
        <w:t xml:space="preserve"> meeting is on Monday, Jan. 15th at 6:30 pm</w:t>
      </w:r>
    </w:p>
    <w:p w:rsidR="00000000" w:rsidDel="00000000" w:rsidP="00000000" w:rsidRDefault="00000000" w:rsidRPr="00000000" w14:paraId="0000000C">
      <w:pPr>
        <w:numPr>
          <w:ilvl w:val="1"/>
          <w:numId w:val="1"/>
        </w:numPr>
        <w:ind w:left="2340" w:hanging="36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Mariannas fundraiser- Starts Jan 24th to Feb. 7th.  Pick up will be Feb. 21st from 6:00-8:00 pm. Sorting will be Feb 21st from 2:00- 6:00. Will need all the help we can get as this is one of the largest fundraisers we do. </w:t>
      </w:r>
    </w:p>
    <w:p w:rsidR="00000000" w:rsidDel="00000000" w:rsidP="00000000" w:rsidRDefault="00000000" w:rsidRPr="00000000" w14:paraId="0000000D">
      <w:pPr>
        <w:ind w:left="144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numPr>
          <w:ilvl w:val="2"/>
          <w:numId w:val="1"/>
        </w:numPr>
        <w:shd w:fill="ffffff" w:val="clear"/>
        <w:ind w:left="2160" w:hanging="360"/>
      </w:pPr>
      <w:r w:rsidDel="00000000" w:rsidR="00000000" w:rsidRPr="00000000">
        <w:rPr>
          <w:rFonts w:ascii="Calibri" w:cs="Calibri" w:eastAsia="Calibri" w:hAnsi="Calibri"/>
          <w:sz w:val="24"/>
          <w:szCs w:val="24"/>
          <w:rtl w:val="0"/>
        </w:rPr>
        <w:t xml:space="preserve">Teacher Questionaire results- Majority of teachers would prefer the small events sprinkled throughout the year. </w:t>
      </w:r>
    </w:p>
    <w:p w:rsidR="00000000" w:rsidDel="00000000" w:rsidP="00000000" w:rsidRDefault="00000000" w:rsidRPr="00000000" w14:paraId="0000000F">
      <w:pPr>
        <w:shd w:fill="ffffff" w:val="clear"/>
        <w:ind w:left="1440"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Suggestions: egg hunt, colorful pens and markers as prizes. </w:t>
      </w:r>
    </w:p>
    <w:p w:rsidR="00000000" w:rsidDel="00000000" w:rsidP="00000000" w:rsidRDefault="00000000" w:rsidRPr="00000000" w14:paraId="00000010">
      <w:pPr>
        <w:shd w:fill="ffffff" w:val="clear"/>
        <w:ind w:left="1440"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church used to provide a breakfast once a marking period. </w:t>
      </w:r>
    </w:p>
    <w:p w:rsidR="00000000" w:rsidDel="00000000" w:rsidP="00000000" w:rsidRDefault="00000000" w:rsidRPr="00000000" w14:paraId="00000011">
      <w:pPr>
        <w:shd w:fill="ffffff" w:val="clear"/>
        <w:ind w:left="1440" w:firstLine="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shd w:fill="ffffff" w:val="clear"/>
        <w:ind w:left="21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Ideas for next year: Find your match- valentines day- ex: Bonnie and Clyde, Fish and Chips. Have to ask a question to see if the other teacher has their match. - Must ask questions in person. </w:t>
      </w:r>
    </w:p>
    <w:p w:rsidR="00000000" w:rsidDel="00000000" w:rsidP="00000000" w:rsidRDefault="00000000" w:rsidRPr="00000000" w14:paraId="00000013">
      <w:pPr>
        <w:shd w:fill="ffffff" w:val="clear"/>
        <w:ind w:left="21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br w:type="textWrapping"/>
        <w:t xml:space="preserve">Peep War- March- Teams have a color peep. Hide your 40 peeps- every team has a jail, can find each others colors,- whoever has the most peeps in the jail at the end of the week wins. </w:t>
      </w:r>
    </w:p>
    <w:p w:rsidR="00000000" w:rsidDel="00000000" w:rsidP="00000000" w:rsidRDefault="00000000" w:rsidRPr="00000000" w14:paraId="00000014">
      <w:pPr>
        <w:shd w:fill="ffffff" w:val="clear"/>
        <w:ind w:left="21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shd w:fill="ffffff" w:val="clear"/>
        <w:ind w:left="21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Adopt a teacher program:  Parents/ community members- check in with the teacher to see how they can help/ give small gifts. Could also help with teacher wishlists.  At the beginning of the year sign up to adopt a teacher.  Send out a google form to staff members in spring to see their thoughts/ who wants to participate?</w:t>
        <w:br w:type="textWrapping"/>
        <w:br w:type="textWrapping"/>
        <w:t xml:space="preserve">This year try an egg hunt- paper eggs similar to sneaky santa- pen’s markers and candy for prizes. </w:t>
        <w:br w:type="textWrapping"/>
      </w:r>
    </w:p>
    <w:p w:rsidR="00000000" w:rsidDel="00000000" w:rsidP="00000000" w:rsidRDefault="00000000" w:rsidRPr="00000000" w14:paraId="00000016">
      <w:pPr>
        <w:numPr>
          <w:ilvl w:val="1"/>
          <w:numId w:val="1"/>
        </w:numPr>
        <w:ind w:left="2340" w:hanging="36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Bingo- Need to pick a date but will wait for Heather as she is chairing this.</w:t>
      </w:r>
    </w:p>
    <w:p w:rsidR="00000000" w:rsidDel="00000000" w:rsidP="00000000" w:rsidRDefault="00000000" w:rsidRPr="00000000" w14:paraId="00000017">
      <w:pPr>
        <w:ind w:left="144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numPr>
          <w:ilvl w:val="0"/>
          <w:numId w:val="1"/>
        </w:numPr>
        <w:shd w:fill="ffffff" w:val="clear"/>
        <w:ind w:left="720" w:hanging="36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New business </w:t>
      </w:r>
    </w:p>
    <w:p w:rsidR="00000000" w:rsidDel="00000000" w:rsidP="00000000" w:rsidRDefault="00000000" w:rsidRPr="00000000" w14:paraId="00000019">
      <w:pPr>
        <w:numPr>
          <w:ilvl w:val="1"/>
          <w:numId w:val="1"/>
        </w:numPr>
        <w:ind w:left="1440" w:hanging="36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Read-a-thon: Not sure what company we used before. Janna to reach out to Gwen if she wants to do it this year.  Try to do it during community reading.</w:t>
      </w:r>
    </w:p>
    <w:p w:rsidR="00000000" w:rsidDel="00000000" w:rsidP="00000000" w:rsidRDefault="00000000" w:rsidRPr="00000000" w14:paraId="0000001A">
      <w:pPr>
        <w:ind w:left="144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numPr>
          <w:ilvl w:val="1"/>
          <w:numId w:val="1"/>
        </w:numPr>
        <w:ind w:left="1440" w:hanging="36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Roses fundraiser: Did this last year but will do it a little differently this year. We will send home flower tags that students can fill out and then bring back to purchase the roses during lunches. Parents can still buy for family members and they will be sent home on Valentine's Day. Flower money profit goes into kids' account which help pay for kids to shop at Santa’s Workshop that didn’t have funds and mini thon.</w:t>
      </w:r>
    </w:p>
    <w:p w:rsidR="00000000" w:rsidDel="00000000" w:rsidP="00000000" w:rsidRDefault="00000000" w:rsidRPr="00000000" w14:paraId="0000001C">
      <w:pPr>
        <w:ind w:left="144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numPr>
          <w:ilvl w:val="1"/>
          <w:numId w:val="1"/>
        </w:numPr>
        <w:ind w:left="1440" w:hanging="36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Penny Wars: If the 3rd grade wins this year for the 3rd year running we should do something larger for them. Only going to do 2 weeks.</w:t>
      </w:r>
    </w:p>
    <w:p w:rsidR="00000000" w:rsidDel="00000000" w:rsidP="00000000" w:rsidRDefault="00000000" w:rsidRPr="00000000" w14:paraId="0000001E">
      <w:pPr>
        <w:ind w:left="144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numPr>
          <w:ilvl w:val="1"/>
          <w:numId w:val="1"/>
        </w:numPr>
        <w:ind w:left="1440" w:hanging="36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Bylaws: Need to work on bylaws and hope to be able to vote on them in March.</w:t>
      </w:r>
    </w:p>
    <w:p w:rsidR="00000000" w:rsidDel="00000000" w:rsidP="00000000" w:rsidRDefault="00000000" w:rsidRPr="00000000" w14:paraId="00000020">
      <w:pPr>
        <w:ind w:left="144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numPr>
          <w:ilvl w:val="1"/>
          <w:numId w:val="1"/>
        </w:numPr>
        <w:ind w:left="1440" w:hanging="36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Website: Revamped our website. Added adopt a teacher program with a signup sheet for parents to sign up to adopt a teacher. - Google form. Another Google form that asks questions to staff members, to get more information about what teachers may like. Volunteer form on website. </w:t>
      </w:r>
    </w:p>
    <w:p w:rsidR="00000000" w:rsidDel="00000000" w:rsidP="00000000" w:rsidRDefault="00000000" w:rsidRPr="00000000" w14:paraId="00000022">
      <w:pPr>
        <w:numPr>
          <w:ilvl w:val="1"/>
          <w:numId w:val="1"/>
        </w:numPr>
        <w:ind w:left="1440" w:hanging="36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Champion director- Matthew Young- Before and after school care with the education program and curriculum. The goal of program is to connect with schools and the community. Will be providing a breakfast for school. Can team up on events. One-year contract at this point, but looking into continuing into summer.</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shd w:fill="ffffff" w:val="clear"/>
        <w:spacing w:line="288"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UPCOMING FLIERS SENT HOME: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shd w:fill="ffffff" w:val="clear"/>
        <w:spacing w:line="288"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Marianna’s fundraiser- Jan 24th to Feb. 7th.  </w:t>
      </w:r>
      <w:r w:rsidDel="00000000" w:rsidR="00000000" w:rsidRPr="00000000">
        <w:rPr>
          <w:rFonts w:ascii="Calibri" w:cs="Calibri" w:eastAsia="Calibri" w:hAnsi="Calibri"/>
          <w:sz w:val="24"/>
          <w:szCs w:val="24"/>
          <w:rtl w:val="0"/>
        </w:rPr>
        <w:t xml:space="preserve"> Pick up will be Feb. 21st from 6:00-8:00 pm. Sorting will be on Feb 21st from 2:00- 6:00. Will need all the help we can get</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shd w:fill="ffffff" w:val="clear"/>
        <w:spacing w:line="288"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Roses Fundraiser-</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A">
      <w:pPr>
        <w:shd w:fill="ffffff" w:val="clear"/>
        <w:spacing w:line="288"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ab/>
      </w:r>
    </w:p>
    <w:p w:rsidR="00000000" w:rsidDel="00000000" w:rsidP="00000000" w:rsidRDefault="00000000" w:rsidRPr="00000000" w14:paraId="0000002B">
      <w:pPr>
        <w:shd w:fill="ffffff" w:val="clear"/>
        <w:spacing w:line="288"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UPCOMING EVENTS: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shd w:fill="ffffff" w:val="clea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Marianna’s fundraiser- Jan 24th to Feb 7th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shd w:fill="ffffff" w:val="clea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Roses Fundraiser on sale during lunch Feb 5th, 7th and 9th.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shd w:fill="ffffff" w:val="clear"/>
        <w:spacing w:line="288"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NEXT MEETING February 11th, 6:30PM</w:t>
      </w:r>
    </w:p>
    <w:p w:rsidR="00000000" w:rsidDel="00000000" w:rsidP="00000000" w:rsidRDefault="00000000" w:rsidRPr="00000000" w14:paraId="00000033">
      <w:pPr>
        <w:shd w:fill="ffffff" w:val="clear"/>
        <w:spacing w:line="288"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Adjourned: 7:29</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Volunteer opportunities:</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School store: </w:t>
      </w:r>
    </w:p>
    <w:p w:rsidR="00000000" w:rsidDel="00000000" w:rsidP="00000000" w:rsidRDefault="00000000" w:rsidRPr="00000000" w14:paraId="0000003A">
      <w:pPr>
        <w:rPr/>
      </w:pPr>
      <w:hyperlink r:id="rId6">
        <w:r w:rsidDel="00000000" w:rsidR="00000000" w:rsidRPr="00000000">
          <w:rPr>
            <w:color w:val="1155cc"/>
            <w:u w:val="single"/>
            <w:rtl w:val="0"/>
          </w:rPr>
          <w:t xml:space="preserve">https://www.timetosignup.com/newportelempto/sheet/1348334/</w:t>
        </w:r>
      </w:hyperlink>
      <w:r w:rsidDel="00000000" w:rsidR="00000000" w:rsidRPr="00000000">
        <w:rPr>
          <w:rtl w:val="0"/>
        </w:rPr>
        <w:t xml:space="preserve"> </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Valentine’s Day Rose Sale 2/5/24, 2/7/24, 2/9/24: </w:t>
      </w:r>
      <w:hyperlink r:id="rId7">
        <w:r w:rsidDel="00000000" w:rsidR="00000000" w:rsidRPr="00000000">
          <w:rPr>
            <w:color w:val="1155cc"/>
            <w:u w:val="single"/>
            <w:rtl w:val="0"/>
          </w:rPr>
          <w:t xml:space="preserve">https://www.timetosignup.com/newportelempto/sheet/1353248/valentine-rose-sale</w:t>
        </w:r>
      </w:hyperlink>
      <w:r w:rsidDel="00000000" w:rsidR="00000000" w:rsidRPr="00000000">
        <w:rPr>
          <w:rtl w:val="0"/>
        </w:rPr>
        <w:t xml:space="preserve">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Marianna’s order counting 2/9/24:  </w:t>
      </w:r>
      <w:hyperlink r:id="rId8">
        <w:r w:rsidDel="00000000" w:rsidR="00000000" w:rsidRPr="00000000">
          <w:rPr>
            <w:color w:val="1155cc"/>
            <w:u w:val="single"/>
            <w:rtl w:val="0"/>
          </w:rPr>
          <w:t xml:space="preserve">https://www.timetosignup.com/newportelempto/sheet/1339994/marianna-039-s-order-counting-2-9-24</w:t>
        </w:r>
      </w:hyperlink>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Marianna’s sorting and distribution 2/21/24:</w:t>
      </w:r>
    </w:p>
    <w:p w:rsidR="00000000" w:rsidDel="00000000" w:rsidP="00000000" w:rsidRDefault="00000000" w:rsidRPr="00000000" w14:paraId="00000042">
      <w:pPr>
        <w:rPr/>
      </w:pPr>
      <w:hyperlink r:id="rId9">
        <w:r w:rsidDel="00000000" w:rsidR="00000000" w:rsidRPr="00000000">
          <w:rPr>
            <w:color w:val="1155cc"/>
            <w:u w:val="single"/>
            <w:rtl w:val="0"/>
          </w:rPr>
          <w:t xml:space="preserve">https://www.timetosignup.com/newportelempto/sheet/1339993/mariannas-sorting-pick-up-2-21-24</w:t>
        </w:r>
      </w:hyperlink>
      <w:r w:rsidDel="00000000" w:rsidR="00000000" w:rsidRPr="00000000">
        <w:rPr>
          <w:rtl w:val="0"/>
        </w:rPr>
        <w:t xml:space="preserve">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5k Planning: </w:t>
      </w:r>
      <w:hyperlink r:id="rId10">
        <w:r w:rsidDel="00000000" w:rsidR="00000000" w:rsidRPr="00000000">
          <w:rPr>
            <w:color w:val="1155cc"/>
            <w:u w:val="single"/>
            <w:rtl w:val="0"/>
          </w:rPr>
          <w:t xml:space="preserve">https://www.timetosignup.com/newportelempto/sheet/1341325/</w:t>
        </w:r>
      </w:hyperlink>
      <w:r w:rsidDel="00000000" w:rsidR="00000000" w:rsidRPr="00000000">
        <w:rPr>
          <w:rtl w:val="0"/>
        </w:rPr>
        <w:t xml:space="preser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color w:val="222222"/>
        <w:sz w:val="22"/>
        <w:szCs w:val="22"/>
        <w:u w:val="none"/>
      </w:rPr>
    </w:lvl>
    <w:lvl w:ilvl="1">
      <w:start w:val="1"/>
      <w:numFmt w:val="lowerLetter"/>
      <w:lvlText w:val="%2."/>
      <w:lvlJc w:val="left"/>
      <w:pPr>
        <w:ind w:left="1440" w:hanging="360"/>
      </w:pPr>
      <w:rPr>
        <w:rFonts w:ascii="Arial" w:cs="Arial" w:eastAsia="Arial" w:hAnsi="Arial"/>
        <w:color w:val="222222"/>
        <w:sz w:val="22"/>
        <w:szCs w:val="22"/>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timetosignup.com/newportelempto/sheet/1341325/" TargetMode="External"/><Relationship Id="rId9" Type="http://schemas.openxmlformats.org/officeDocument/2006/relationships/hyperlink" Target="https://www.timetosignup.com/newportelempto/sheet/1339993/mariannas-sorting-pick-up-2-21-24" TargetMode="External"/><Relationship Id="rId5" Type="http://schemas.openxmlformats.org/officeDocument/2006/relationships/styles" Target="styles.xml"/><Relationship Id="rId6" Type="http://schemas.openxmlformats.org/officeDocument/2006/relationships/hyperlink" Target="https://www.timetosignup.com/newportelempto/sheet/1348334/" TargetMode="External"/><Relationship Id="rId7" Type="http://schemas.openxmlformats.org/officeDocument/2006/relationships/hyperlink" Target="https://www.timetosignup.com/newportelempto/sheet/1353248/valentine-rose-sale" TargetMode="External"/><Relationship Id="rId8" Type="http://schemas.openxmlformats.org/officeDocument/2006/relationships/hyperlink" Target="https://www.timetosignup.com/newportelempto/sheet/1339994/marianna-039-s-order-counting-2-9-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