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D9BF" w14:textId="77777777" w:rsidR="00747E30" w:rsidRDefault="00260B9C">
      <w:pPr>
        <w:widowControl w:val="0"/>
        <w:spacing w:line="209" w:lineRule="auto"/>
        <w:ind w:left="17" w:right="47" w:firstLine="2"/>
        <w:rPr>
          <w:rFonts w:ascii="Helvetica Neue" w:eastAsia="Helvetica Neue" w:hAnsi="Helvetica Neue" w:cs="Helvetica Neue"/>
          <w:b/>
          <w:color w:val="232323"/>
          <w:sz w:val="24"/>
          <w:szCs w:val="24"/>
        </w:rPr>
      </w:pPr>
      <w:r>
        <w:rPr>
          <w:rFonts w:ascii="Helvetica Neue" w:eastAsia="Helvetica Neue" w:hAnsi="Helvetica Neue" w:cs="Helvetica Neue"/>
          <w:b/>
          <w:noProof/>
          <w:color w:val="232323"/>
          <w:sz w:val="24"/>
          <w:szCs w:val="24"/>
        </w:rPr>
        <w:drawing>
          <wp:anchor distT="0" distB="0" distL="114300" distR="114300" simplePos="0" relativeHeight="251658240" behindDoc="1" locked="0" layoutInCell="1" allowOverlap="1" wp14:anchorId="589C8A29" wp14:editId="46D6D655">
            <wp:simplePos x="0" y="0"/>
            <wp:positionH relativeFrom="margin">
              <wp:align>right</wp:align>
            </wp:positionH>
            <wp:positionV relativeFrom="paragraph">
              <wp:posOffset>635</wp:posOffset>
            </wp:positionV>
            <wp:extent cx="1440815" cy="873760"/>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815" cy="873760"/>
                    </a:xfrm>
                    <a:prstGeom prst="rect">
                      <a:avLst/>
                    </a:prstGeom>
                  </pic:spPr>
                </pic:pic>
              </a:graphicData>
            </a:graphic>
          </wp:anchor>
        </w:drawing>
      </w:r>
    </w:p>
    <w:p w14:paraId="51D55737" w14:textId="77777777" w:rsidR="00747E30" w:rsidRDefault="00747E30">
      <w:pPr>
        <w:widowControl w:val="0"/>
        <w:spacing w:line="209" w:lineRule="auto"/>
        <w:ind w:left="17" w:right="47" w:firstLine="2"/>
        <w:rPr>
          <w:rFonts w:ascii="Helvetica Neue" w:eastAsia="Helvetica Neue" w:hAnsi="Helvetica Neue" w:cs="Helvetica Neue"/>
          <w:b/>
          <w:color w:val="232323"/>
          <w:sz w:val="24"/>
          <w:szCs w:val="24"/>
        </w:rPr>
      </w:pPr>
    </w:p>
    <w:p w14:paraId="41576D4B" w14:textId="77777777" w:rsidR="00747E30" w:rsidRDefault="00747E30" w:rsidP="00EE6479">
      <w:pPr>
        <w:widowControl w:val="0"/>
        <w:spacing w:line="209" w:lineRule="auto"/>
        <w:ind w:right="47"/>
        <w:rPr>
          <w:rFonts w:ascii="Helvetica Neue" w:eastAsia="Helvetica Neue" w:hAnsi="Helvetica Neue" w:cs="Helvetica Neue"/>
          <w:b/>
          <w:color w:val="232323"/>
          <w:sz w:val="24"/>
          <w:szCs w:val="24"/>
        </w:rPr>
      </w:pPr>
    </w:p>
    <w:p w14:paraId="7B333DFA" w14:textId="77777777" w:rsidR="00EE6479" w:rsidRDefault="00EE6479" w:rsidP="00260DE5">
      <w:pPr>
        <w:widowControl w:val="0"/>
        <w:spacing w:line="209" w:lineRule="auto"/>
        <w:ind w:right="47"/>
        <w:rPr>
          <w:rFonts w:eastAsia="Helvetica Neue"/>
          <w:b/>
          <w:color w:val="232323"/>
          <w:sz w:val="28"/>
          <w:szCs w:val="28"/>
        </w:rPr>
      </w:pPr>
    </w:p>
    <w:p w14:paraId="6F2827B7" w14:textId="4ECBCAE3" w:rsidR="00747E30" w:rsidRPr="00260B9C" w:rsidRDefault="00260B9C" w:rsidP="00260DE5">
      <w:pPr>
        <w:widowControl w:val="0"/>
        <w:spacing w:line="209" w:lineRule="auto"/>
        <w:ind w:right="47"/>
        <w:rPr>
          <w:rFonts w:eastAsia="Helvetica Neue"/>
          <w:b/>
          <w:color w:val="232323"/>
          <w:sz w:val="24"/>
          <w:szCs w:val="24"/>
        </w:rPr>
      </w:pPr>
      <w:r w:rsidRPr="006E0C0B">
        <w:rPr>
          <w:rFonts w:eastAsia="Helvetica Neue"/>
          <w:b/>
          <w:color w:val="232323"/>
          <w:sz w:val="28"/>
          <w:szCs w:val="28"/>
        </w:rPr>
        <w:t xml:space="preserve">Behaviour and Discipline Policy  </w:t>
      </w:r>
      <w:r w:rsidRPr="00260B9C">
        <w:rPr>
          <w:rFonts w:eastAsia="Helvetica Neue"/>
          <w:b/>
          <w:color w:val="232323"/>
          <w:sz w:val="24"/>
          <w:szCs w:val="24"/>
        </w:rPr>
        <w:t xml:space="preserve">                                                              </w:t>
      </w:r>
    </w:p>
    <w:p w14:paraId="72887BF5" w14:textId="77777777" w:rsidR="00747E30" w:rsidRPr="00260B9C" w:rsidRDefault="00260B9C">
      <w:pPr>
        <w:widowControl w:val="0"/>
        <w:spacing w:line="209" w:lineRule="auto"/>
        <w:ind w:left="17" w:right="47" w:firstLine="2"/>
        <w:rPr>
          <w:rFonts w:eastAsia="Helvetica Neue"/>
          <w:i/>
          <w:color w:val="232323"/>
          <w:sz w:val="24"/>
          <w:szCs w:val="24"/>
        </w:rPr>
      </w:pPr>
      <w:r w:rsidRPr="00260B9C">
        <w:rPr>
          <w:rFonts w:eastAsia="Helvetica Neue"/>
          <w:b/>
          <w:color w:val="232323"/>
          <w:sz w:val="24"/>
          <w:szCs w:val="24"/>
        </w:rPr>
        <w:t>(</w:t>
      </w:r>
      <w:r w:rsidRPr="00260B9C">
        <w:rPr>
          <w:rFonts w:eastAsia="Helvetica Neue"/>
          <w:i/>
          <w:color w:val="232323"/>
          <w:sz w:val="24"/>
          <w:szCs w:val="24"/>
        </w:rPr>
        <w:t xml:space="preserve">To be read in conjunction with the ‘Anti-Bullying’ Policy) </w:t>
      </w:r>
    </w:p>
    <w:p w14:paraId="7908562B" w14:textId="77777777" w:rsidR="00747E30" w:rsidRPr="00260B9C" w:rsidRDefault="00747E30">
      <w:pPr>
        <w:widowControl w:val="0"/>
        <w:spacing w:line="209" w:lineRule="auto"/>
        <w:ind w:left="17" w:right="47" w:firstLine="2"/>
        <w:rPr>
          <w:rFonts w:eastAsia="Helvetica Neue"/>
          <w:color w:val="232323"/>
          <w:sz w:val="24"/>
          <w:szCs w:val="24"/>
        </w:rPr>
      </w:pPr>
    </w:p>
    <w:p w14:paraId="4FDEACAD" w14:textId="77777777" w:rsidR="00747E30" w:rsidRPr="00260B9C" w:rsidRDefault="00260B9C">
      <w:pPr>
        <w:widowControl w:val="0"/>
        <w:spacing w:line="209" w:lineRule="auto"/>
        <w:ind w:left="17" w:right="47" w:firstLine="2"/>
        <w:rPr>
          <w:rFonts w:eastAsia="Helvetica Neue"/>
          <w:i/>
          <w:color w:val="232323"/>
          <w:sz w:val="24"/>
          <w:szCs w:val="24"/>
        </w:rPr>
      </w:pPr>
      <w:r w:rsidRPr="00260B9C">
        <w:rPr>
          <w:rFonts w:eastAsia="Helvetica Neue"/>
          <w:color w:val="232323"/>
          <w:sz w:val="24"/>
          <w:szCs w:val="24"/>
        </w:rPr>
        <w:t xml:space="preserve">At CEAL we expect and encourage self-regulation from the learners and understand that behaviour is their way of communicating. We will provide a safe environment for learners to explore their emotions through their behaviour in order to achieve an environment which enables emotional development, effective learning and high standards. We acknowledge our legal duties under the Equality Act 2010, in respect of Safeguarding, and in respect of learners with Special Educational Needs. </w:t>
      </w:r>
    </w:p>
    <w:p w14:paraId="2C9348D5" w14:textId="77777777" w:rsidR="00747E30" w:rsidRPr="00260B9C" w:rsidRDefault="00260B9C">
      <w:pPr>
        <w:widowControl w:val="0"/>
        <w:spacing w:before="326" w:line="240" w:lineRule="auto"/>
        <w:ind w:left="1"/>
        <w:rPr>
          <w:rFonts w:eastAsia="Helvetica Neue"/>
          <w:b/>
          <w:color w:val="232323"/>
          <w:sz w:val="24"/>
          <w:szCs w:val="24"/>
        </w:rPr>
      </w:pPr>
      <w:r w:rsidRPr="00260B9C">
        <w:rPr>
          <w:rFonts w:eastAsia="Helvetica Neue"/>
          <w:b/>
          <w:color w:val="232323"/>
          <w:sz w:val="24"/>
          <w:szCs w:val="24"/>
        </w:rPr>
        <w:t xml:space="preserve">Aims  </w:t>
      </w:r>
    </w:p>
    <w:p w14:paraId="295DE102" w14:textId="28D90361" w:rsidR="00747E30" w:rsidRPr="00260B9C" w:rsidRDefault="00260B9C" w:rsidP="00260B9C">
      <w:pPr>
        <w:pStyle w:val="ListParagraph"/>
        <w:widowControl w:val="0"/>
        <w:numPr>
          <w:ilvl w:val="0"/>
          <w:numId w:val="7"/>
        </w:numPr>
        <w:spacing w:line="215" w:lineRule="auto"/>
        <w:ind w:right="830"/>
        <w:rPr>
          <w:rFonts w:eastAsia="Helvetica Neue"/>
          <w:color w:val="232323"/>
          <w:sz w:val="24"/>
          <w:szCs w:val="24"/>
        </w:rPr>
      </w:pPr>
      <w:r w:rsidRPr="00260B9C">
        <w:rPr>
          <w:rFonts w:eastAsia="Helvetica Neue"/>
          <w:color w:val="232323"/>
          <w:sz w:val="24"/>
          <w:szCs w:val="24"/>
        </w:rPr>
        <w:t xml:space="preserve">To develop a moral framework within which learners can mature emotionally and in which sound relationships can flourish </w:t>
      </w:r>
    </w:p>
    <w:p w14:paraId="118DC419" w14:textId="414B3EE8" w:rsidR="00747E30" w:rsidRPr="00260B9C" w:rsidRDefault="00260B9C" w:rsidP="00260B9C">
      <w:pPr>
        <w:pStyle w:val="ListParagraph"/>
        <w:widowControl w:val="0"/>
        <w:numPr>
          <w:ilvl w:val="0"/>
          <w:numId w:val="7"/>
        </w:numPr>
        <w:spacing w:before="23" w:line="215" w:lineRule="auto"/>
        <w:ind w:right="1164"/>
        <w:rPr>
          <w:rFonts w:eastAsia="Helvetica Neue"/>
          <w:color w:val="232323"/>
          <w:sz w:val="24"/>
          <w:szCs w:val="24"/>
        </w:rPr>
      </w:pPr>
      <w:r w:rsidRPr="00260B9C">
        <w:rPr>
          <w:rFonts w:eastAsia="Helvetica Neue"/>
          <w:color w:val="232323"/>
          <w:sz w:val="24"/>
          <w:szCs w:val="24"/>
        </w:rPr>
        <w:t xml:space="preserve">To enable learners to develop a sense of self-worth, respect and tolerance for others </w:t>
      </w:r>
    </w:p>
    <w:p w14:paraId="06A8B9AB" w14:textId="49E91C5D" w:rsidR="00747E30" w:rsidRPr="00260B9C" w:rsidRDefault="00260B9C" w:rsidP="00260B9C">
      <w:pPr>
        <w:pStyle w:val="ListParagraph"/>
        <w:widowControl w:val="0"/>
        <w:numPr>
          <w:ilvl w:val="0"/>
          <w:numId w:val="7"/>
        </w:numPr>
        <w:spacing w:before="23" w:line="215" w:lineRule="auto"/>
        <w:ind w:right="65"/>
        <w:rPr>
          <w:rFonts w:eastAsia="Helvetica Neue"/>
          <w:color w:val="232323"/>
          <w:sz w:val="24"/>
          <w:szCs w:val="24"/>
        </w:rPr>
      </w:pPr>
      <w:r w:rsidRPr="00260B9C">
        <w:rPr>
          <w:rFonts w:eastAsia="Helvetica Neue"/>
          <w:color w:val="232323"/>
          <w:sz w:val="24"/>
          <w:szCs w:val="24"/>
        </w:rPr>
        <w:t xml:space="preserve">To produce an environment in which learners feel safe, secure, accepted and respected without being judged, forced, coerced or manipulated. </w:t>
      </w:r>
    </w:p>
    <w:p w14:paraId="11E78CA5" w14:textId="77777777" w:rsidR="00747E30" w:rsidRPr="00260B9C" w:rsidRDefault="00260B9C">
      <w:pPr>
        <w:widowControl w:val="0"/>
        <w:spacing w:before="323" w:line="240" w:lineRule="auto"/>
        <w:ind w:left="12"/>
        <w:rPr>
          <w:rFonts w:eastAsia="Helvetica Neue"/>
          <w:b/>
          <w:color w:val="232323"/>
          <w:sz w:val="24"/>
          <w:szCs w:val="24"/>
        </w:rPr>
      </w:pPr>
      <w:r w:rsidRPr="00260B9C">
        <w:rPr>
          <w:rFonts w:eastAsia="Helvetica Neue"/>
          <w:b/>
          <w:color w:val="232323"/>
          <w:sz w:val="24"/>
          <w:szCs w:val="24"/>
        </w:rPr>
        <w:t xml:space="preserve">Objectives </w:t>
      </w:r>
    </w:p>
    <w:p w14:paraId="7B0B6044" w14:textId="5DFD6D30" w:rsidR="00747E30" w:rsidRPr="00260B9C" w:rsidRDefault="00260B9C">
      <w:pPr>
        <w:widowControl w:val="0"/>
        <w:spacing w:line="240" w:lineRule="auto"/>
        <w:ind w:left="21"/>
        <w:rPr>
          <w:rFonts w:eastAsia="Helvetica Neue"/>
          <w:color w:val="232323"/>
          <w:sz w:val="24"/>
          <w:szCs w:val="24"/>
        </w:rPr>
      </w:pPr>
      <w:r w:rsidRPr="00260B9C">
        <w:rPr>
          <w:rFonts w:eastAsia="Helvetica Neue"/>
          <w:color w:val="232323"/>
          <w:sz w:val="24"/>
          <w:szCs w:val="24"/>
        </w:rPr>
        <w:t>For learners to show</w:t>
      </w:r>
      <w:r w:rsidR="006E0C0B">
        <w:rPr>
          <w:rFonts w:eastAsia="Helvetica Neue"/>
          <w:color w:val="232323"/>
          <w:sz w:val="24"/>
          <w:szCs w:val="24"/>
        </w:rPr>
        <w:t>;</w:t>
      </w:r>
      <w:r w:rsidRPr="00260B9C">
        <w:rPr>
          <w:rFonts w:eastAsia="Helvetica Neue"/>
          <w:color w:val="232323"/>
          <w:sz w:val="24"/>
          <w:szCs w:val="24"/>
        </w:rPr>
        <w:t xml:space="preserve"> </w:t>
      </w:r>
    </w:p>
    <w:p w14:paraId="7E791818" w14:textId="33E32B61" w:rsidR="00747E30" w:rsidRPr="00260B9C" w:rsidRDefault="00260B9C" w:rsidP="00260B9C">
      <w:pPr>
        <w:pStyle w:val="ListParagraph"/>
        <w:widowControl w:val="0"/>
        <w:numPr>
          <w:ilvl w:val="0"/>
          <w:numId w:val="5"/>
        </w:numPr>
        <w:spacing w:line="240" w:lineRule="auto"/>
        <w:rPr>
          <w:rFonts w:eastAsia="Helvetica Neue"/>
          <w:color w:val="232323"/>
          <w:sz w:val="24"/>
          <w:szCs w:val="24"/>
        </w:rPr>
      </w:pPr>
      <w:r w:rsidRPr="00260B9C">
        <w:rPr>
          <w:rFonts w:eastAsia="Helvetica Neue"/>
          <w:color w:val="232323"/>
          <w:sz w:val="24"/>
          <w:szCs w:val="24"/>
        </w:rPr>
        <w:t xml:space="preserve">Self confidence  </w:t>
      </w:r>
    </w:p>
    <w:p w14:paraId="069E599E" w14:textId="06872556" w:rsidR="00747E30" w:rsidRPr="00260B9C" w:rsidRDefault="00260B9C" w:rsidP="00260B9C">
      <w:pPr>
        <w:pStyle w:val="ListParagraph"/>
        <w:widowControl w:val="0"/>
        <w:numPr>
          <w:ilvl w:val="0"/>
          <w:numId w:val="5"/>
        </w:numPr>
        <w:spacing w:line="240" w:lineRule="auto"/>
        <w:rPr>
          <w:rFonts w:eastAsia="Helvetica Neue"/>
          <w:color w:val="232323"/>
          <w:sz w:val="24"/>
          <w:szCs w:val="24"/>
        </w:rPr>
      </w:pPr>
      <w:r w:rsidRPr="00260B9C">
        <w:rPr>
          <w:rFonts w:eastAsia="Helvetica Neue"/>
          <w:color w:val="232323"/>
          <w:sz w:val="24"/>
          <w:szCs w:val="24"/>
        </w:rPr>
        <w:t xml:space="preserve">Self control  </w:t>
      </w:r>
    </w:p>
    <w:p w14:paraId="03E0B07C" w14:textId="4C71A13B" w:rsidR="00747E30" w:rsidRPr="00260B9C" w:rsidRDefault="00260B9C" w:rsidP="00260B9C">
      <w:pPr>
        <w:pStyle w:val="ListParagraph"/>
        <w:widowControl w:val="0"/>
        <w:numPr>
          <w:ilvl w:val="0"/>
          <w:numId w:val="5"/>
        </w:numPr>
        <w:spacing w:line="240" w:lineRule="auto"/>
        <w:rPr>
          <w:rFonts w:eastAsia="Helvetica Neue"/>
          <w:color w:val="232323"/>
          <w:sz w:val="24"/>
          <w:szCs w:val="24"/>
        </w:rPr>
      </w:pPr>
      <w:r w:rsidRPr="00260B9C">
        <w:rPr>
          <w:rFonts w:eastAsia="Helvetica Neue"/>
          <w:color w:val="232323"/>
          <w:sz w:val="24"/>
          <w:szCs w:val="24"/>
        </w:rPr>
        <w:t xml:space="preserve">Acceptance of others thoughts, feelings and behaviours </w:t>
      </w:r>
    </w:p>
    <w:p w14:paraId="5DDF2D5B" w14:textId="23372535" w:rsidR="00747E30" w:rsidRPr="00260B9C" w:rsidRDefault="00260B9C" w:rsidP="00260B9C">
      <w:pPr>
        <w:pStyle w:val="ListParagraph"/>
        <w:widowControl w:val="0"/>
        <w:numPr>
          <w:ilvl w:val="0"/>
          <w:numId w:val="5"/>
        </w:numPr>
        <w:spacing w:line="240" w:lineRule="auto"/>
        <w:rPr>
          <w:rFonts w:eastAsia="Helvetica Neue"/>
          <w:color w:val="232323"/>
          <w:sz w:val="24"/>
          <w:szCs w:val="24"/>
        </w:rPr>
      </w:pPr>
      <w:r w:rsidRPr="00260B9C">
        <w:rPr>
          <w:rFonts w:eastAsia="Helvetica Neue"/>
          <w:color w:val="232323"/>
          <w:sz w:val="24"/>
          <w:szCs w:val="24"/>
        </w:rPr>
        <w:t xml:space="preserve">Respect, courtesy and tolerance towards staff and each other  </w:t>
      </w:r>
    </w:p>
    <w:p w14:paraId="55DBF19F" w14:textId="7442FD06" w:rsidR="00747E30" w:rsidRPr="00260B9C" w:rsidRDefault="00260B9C" w:rsidP="00260B9C">
      <w:pPr>
        <w:pStyle w:val="ListParagraph"/>
        <w:widowControl w:val="0"/>
        <w:numPr>
          <w:ilvl w:val="0"/>
          <w:numId w:val="5"/>
        </w:numPr>
        <w:spacing w:line="240" w:lineRule="auto"/>
        <w:rPr>
          <w:rFonts w:eastAsia="Helvetica Neue"/>
          <w:color w:val="232323"/>
          <w:sz w:val="24"/>
          <w:szCs w:val="24"/>
        </w:rPr>
      </w:pPr>
      <w:r w:rsidRPr="00260B9C">
        <w:rPr>
          <w:rFonts w:eastAsia="Helvetica Neue"/>
          <w:color w:val="232323"/>
          <w:sz w:val="24"/>
          <w:szCs w:val="24"/>
        </w:rPr>
        <w:t xml:space="preserve">Pride in their achievements  </w:t>
      </w:r>
    </w:p>
    <w:p w14:paraId="71D13A60" w14:textId="737408EA" w:rsidR="00747E30" w:rsidRPr="00260B9C" w:rsidRDefault="00260B9C" w:rsidP="00260B9C">
      <w:pPr>
        <w:pStyle w:val="ListParagraph"/>
        <w:widowControl w:val="0"/>
        <w:numPr>
          <w:ilvl w:val="0"/>
          <w:numId w:val="5"/>
        </w:numPr>
        <w:spacing w:line="240" w:lineRule="auto"/>
        <w:rPr>
          <w:rFonts w:eastAsia="Helvetica Neue"/>
          <w:color w:val="232323"/>
          <w:sz w:val="24"/>
          <w:szCs w:val="24"/>
        </w:rPr>
      </w:pPr>
      <w:r w:rsidRPr="00260B9C">
        <w:rPr>
          <w:rFonts w:eastAsia="Helvetica Neue"/>
          <w:color w:val="232323"/>
          <w:sz w:val="24"/>
          <w:szCs w:val="24"/>
        </w:rPr>
        <w:t xml:space="preserve">Interest in their activities  </w:t>
      </w:r>
    </w:p>
    <w:p w14:paraId="02B95802" w14:textId="7E92EB84" w:rsidR="00747E30" w:rsidRPr="00260B9C" w:rsidRDefault="00260B9C" w:rsidP="00260B9C">
      <w:pPr>
        <w:pStyle w:val="ListParagraph"/>
        <w:widowControl w:val="0"/>
        <w:numPr>
          <w:ilvl w:val="0"/>
          <w:numId w:val="5"/>
        </w:numPr>
        <w:spacing w:line="240" w:lineRule="auto"/>
        <w:rPr>
          <w:rFonts w:eastAsia="Helvetica Neue"/>
          <w:color w:val="232323"/>
          <w:sz w:val="24"/>
          <w:szCs w:val="24"/>
        </w:rPr>
      </w:pPr>
      <w:r w:rsidRPr="00260B9C">
        <w:rPr>
          <w:rFonts w:eastAsia="Helvetica Neue"/>
          <w:color w:val="232323"/>
          <w:sz w:val="24"/>
          <w:szCs w:val="24"/>
        </w:rPr>
        <w:t xml:space="preserve">Empathy with others’ feelings  </w:t>
      </w:r>
    </w:p>
    <w:p w14:paraId="1B720432" w14:textId="35893715" w:rsidR="00747E30" w:rsidRPr="00260B9C" w:rsidRDefault="00260B9C" w:rsidP="00260B9C">
      <w:pPr>
        <w:pStyle w:val="ListParagraph"/>
        <w:widowControl w:val="0"/>
        <w:numPr>
          <w:ilvl w:val="0"/>
          <w:numId w:val="5"/>
        </w:numPr>
        <w:spacing w:line="240" w:lineRule="auto"/>
        <w:rPr>
          <w:rFonts w:eastAsia="Helvetica Neue"/>
          <w:color w:val="232323"/>
          <w:sz w:val="24"/>
          <w:szCs w:val="24"/>
        </w:rPr>
      </w:pPr>
      <w:r w:rsidRPr="00260B9C">
        <w:rPr>
          <w:rFonts w:eastAsia="Helvetica Neue"/>
          <w:color w:val="232323"/>
          <w:sz w:val="24"/>
          <w:szCs w:val="24"/>
        </w:rPr>
        <w:t xml:space="preserve">Respect for their environment and community. </w:t>
      </w:r>
    </w:p>
    <w:p w14:paraId="00179FE0" w14:textId="77777777" w:rsidR="00747E30" w:rsidRPr="00260B9C" w:rsidRDefault="00260B9C">
      <w:pPr>
        <w:widowControl w:val="0"/>
        <w:spacing w:before="256" w:line="233" w:lineRule="auto"/>
        <w:ind w:left="18" w:right="280" w:hanging="7"/>
        <w:rPr>
          <w:rFonts w:eastAsia="Helvetica Neue"/>
          <w:color w:val="232323"/>
          <w:sz w:val="24"/>
          <w:szCs w:val="24"/>
        </w:rPr>
      </w:pPr>
      <w:r w:rsidRPr="00260B9C">
        <w:rPr>
          <w:rFonts w:eastAsia="Helvetica Neue"/>
          <w:color w:val="232323"/>
          <w:sz w:val="24"/>
          <w:szCs w:val="24"/>
        </w:rPr>
        <w:t xml:space="preserve">Staff are expected to be good at recognising emotional triggers in themselves and their learners and able to use their skills of active listening to manage and improve learner behaviour.  </w:t>
      </w:r>
    </w:p>
    <w:p w14:paraId="255D1737" w14:textId="77777777" w:rsidR="00747E30" w:rsidRPr="00260B9C" w:rsidRDefault="00260B9C">
      <w:pPr>
        <w:widowControl w:val="0"/>
        <w:spacing w:before="306" w:line="240" w:lineRule="auto"/>
        <w:ind w:left="19"/>
        <w:rPr>
          <w:rFonts w:eastAsia="Helvetica Neue"/>
          <w:b/>
          <w:color w:val="232323"/>
          <w:sz w:val="24"/>
          <w:szCs w:val="24"/>
        </w:rPr>
      </w:pPr>
      <w:r w:rsidRPr="00260B9C">
        <w:rPr>
          <w:rFonts w:eastAsia="Helvetica Neue"/>
          <w:b/>
          <w:color w:val="232323"/>
          <w:sz w:val="24"/>
          <w:szCs w:val="24"/>
        </w:rPr>
        <w:t xml:space="preserve">Behaviour Management Methods </w:t>
      </w:r>
    </w:p>
    <w:p w14:paraId="7F504D5A" w14:textId="77777777" w:rsidR="00747E30" w:rsidRPr="00260B9C" w:rsidRDefault="00260B9C">
      <w:pPr>
        <w:widowControl w:val="0"/>
        <w:spacing w:line="233" w:lineRule="auto"/>
        <w:ind w:right="18" w:firstLine="1"/>
        <w:rPr>
          <w:rFonts w:eastAsia="Helvetica Neue"/>
          <w:color w:val="232323"/>
          <w:sz w:val="24"/>
          <w:szCs w:val="24"/>
        </w:rPr>
      </w:pPr>
      <w:r w:rsidRPr="00260B9C">
        <w:rPr>
          <w:rFonts w:eastAsia="Helvetica Neue"/>
          <w:color w:val="232323"/>
          <w:sz w:val="24"/>
          <w:szCs w:val="24"/>
        </w:rPr>
        <w:t xml:space="preserve">A variety of methods are used to encourage and support learners to behave appropriately  but mostly it involves active listening to the concerns of learners and using non-judgmental, non-violent communication with them to ensure that they feel that they are  being heard. We promote a ‘person-centred approach’ and consider that ‘behaviour is communication’. </w:t>
      </w:r>
    </w:p>
    <w:p w14:paraId="46B48243" w14:textId="77777777" w:rsidR="00747E30" w:rsidRPr="00260B9C" w:rsidRDefault="00260B9C">
      <w:pPr>
        <w:widowControl w:val="0"/>
        <w:spacing w:before="6" w:line="233" w:lineRule="auto"/>
        <w:ind w:left="3" w:right="311" w:hanging="1"/>
        <w:rPr>
          <w:rFonts w:eastAsia="Helvetica Neue"/>
          <w:color w:val="232323"/>
          <w:sz w:val="24"/>
          <w:szCs w:val="24"/>
        </w:rPr>
      </w:pPr>
      <w:r w:rsidRPr="00260B9C">
        <w:rPr>
          <w:rFonts w:eastAsia="Helvetica Neue"/>
          <w:color w:val="232323"/>
          <w:sz w:val="24"/>
          <w:szCs w:val="24"/>
        </w:rPr>
        <w:t xml:space="preserve">The theories of Carl Rogers and Marshall Rosenberg underpin our views on communication and person-centred approaches and facilitators are encouraged to use the Day’s 3Rs of Communication as their main form of communication with learners as this non-judgemental approach can improve the level of understanding, leading to an improvement in behaviour. </w:t>
      </w:r>
    </w:p>
    <w:p w14:paraId="15F614E4" w14:textId="77777777" w:rsidR="00747E30" w:rsidRPr="00260B9C" w:rsidRDefault="00260B9C">
      <w:pPr>
        <w:widowControl w:val="0"/>
        <w:spacing w:before="326" w:line="240" w:lineRule="auto"/>
        <w:ind w:left="19"/>
        <w:rPr>
          <w:rFonts w:eastAsia="Helvetica Neue"/>
          <w:b/>
          <w:color w:val="232323"/>
          <w:sz w:val="24"/>
          <w:szCs w:val="24"/>
        </w:rPr>
      </w:pPr>
      <w:r w:rsidRPr="00260B9C">
        <w:rPr>
          <w:rFonts w:eastAsia="Helvetica Neue"/>
          <w:b/>
          <w:color w:val="232323"/>
          <w:sz w:val="24"/>
          <w:szCs w:val="24"/>
        </w:rPr>
        <w:lastRenderedPageBreak/>
        <w:t xml:space="preserve">Rewards </w:t>
      </w:r>
    </w:p>
    <w:p w14:paraId="1C8C2C6C" w14:textId="77777777" w:rsidR="00747E30" w:rsidRPr="00260B9C" w:rsidRDefault="00260B9C">
      <w:pPr>
        <w:widowControl w:val="0"/>
        <w:spacing w:line="233" w:lineRule="auto"/>
        <w:ind w:left="11" w:right="94" w:firstLine="10"/>
        <w:rPr>
          <w:rFonts w:eastAsia="Helvetica Neue"/>
          <w:color w:val="232323"/>
          <w:sz w:val="24"/>
          <w:szCs w:val="24"/>
        </w:rPr>
      </w:pPr>
      <w:r w:rsidRPr="00260B9C">
        <w:rPr>
          <w:rFonts w:eastAsia="Helvetica Neue"/>
          <w:color w:val="232323"/>
          <w:sz w:val="24"/>
          <w:szCs w:val="24"/>
        </w:rPr>
        <w:t>CEAL prefers the learner to be able to identify when they have behaved well and works on encouraging ‘intrinsic’ rewards. This is often achieved with ‘reporting’ what the learner has been doing and highlighting the good practice.</w:t>
      </w:r>
    </w:p>
    <w:p w14:paraId="7A82E95A" w14:textId="77DDA604" w:rsidR="00747E30" w:rsidRPr="00260B9C" w:rsidRDefault="00260B9C" w:rsidP="00EE6479">
      <w:pPr>
        <w:widowControl w:val="0"/>
        <w:spacing w:line="241" w:lineRule="auto"/>
        <w:ind w:left="11" w:right="46" w:firstLine="10"/>
        <w:rPr>
          <w:rFonts w:eastAsia="Helvetica Neue"/>
          <w:color w:val="232323"/>
          <w:sz w:val="24"/>
          <w:szCs w:val="24"/>
        </w:rPr>
      </w:pPr>
      <w:r w:rsidRPr="00260B9C">
        <w:rPr>
          <w:rFonts w:eastAsia="Helvetica Neue"/>
          <w:color w:val="232323"/>
          <w:sz w:val="24"/>
          <w:szCs w:val="24"/>
        </w:rPr>
        <w:t xml:space="preserve">Extrinsic rewards in the form of treats, prizes or rewards are avoided as much as possible although we recognise the value of external qualifications and the motivation that can occur when a learner is awarded a certificate. </w:t>
      </w:r>
    </w:p>
    <w:p w14:paraId="0B3F2280" w14:textId="77777777" w:rsidR="00747E30" w:rsidRPr="00260B9C" w:rsidRDefault="00260B9C">
      <w:pPr>
        <w:widowControl w:val="0"/>
        <w:spacing w:before="298" w:line="240" w:lineRule="auto"/>
        <w:ind w:left="18"/>
        <w:rPr>
          <w:rFonts w:eastAsia="Helvetica Neue"/>
          <w:b/>
          <w:color w:val="232323"/>
          <w:sz w:val="24"/>
          <w:szCs w:val="24"/>
        </w:rPr>
      </w:pPr>
      <w:r w:rsidRPr="00260B9C">
        <w:rPr>
          <w:rFonts w:eastAsia="Helvetica Neue"/>
          <w:b/>
          <w:color w:val="232323"/>
          <w:sz w:val="24"/>
          <w:szCs w:val="24"/>
        </w:rPr>
        <w:t xml:space="preserve">Unacceptable behaviour includes  </w:t>
      </w:r>
    </w:p>
    <w:p w14:paraId="5227754C" w14:textId="77777777" w:rsidR="00EE6479" w:rsidRDefault="00260B9C" w:rsidP="00EE6479">
      <w:pPr>
        <w:widowControl w:val="0"/>
        <w:spacing w:line="233" w:lineRule="auto"/>
        <w:ind w:left="11" w:right="240" w:hanging="5"/>
        <w:rPr>
          <w:rFonts w:eastAsia="Helvetica Neue"/>
          <w:color w:val="232323"/>
          <w:sz w:val="24"/>
          <w:szCs w:val="24"/>
        </w:rPr>
      </w:pPr>
      <w:r w:rsidRPr="00260B9C">
        <w:rPr>
          <w:rFonts w:eastAsia="Helvetica Neue"/>
          <w:color w:val="232323"/>
          <w:sz w:val="24"/>
          <w:szCs w:val="24"/>
          <w:lang w:val="en-US"/>
        </w:rPr>
        <w:t>CEAL</w:t>
      </w:r>
      <w:r w:rsidRPr="00260B9C">
        <w:rPr>
          <w:rFonts w:eastAsia="Helvetica Neue"/>
          <w:color w:val="232323"/>
          <w:sz w:val="24"/>
          <w:szCs w:val="24"/>
        </w:rPr>
        <w:t xml:space="preserve"> recognise</w:t>
      </w:r>
      <w:r w:rsidRPr="00260B9C">
        <w:rPr>
          <w:rFonts w:eastAsia="Helvetica Neue"/>
          <w:color w:val="232323"/>
          <w:sz w:val="24"/>
          <w:szCs w:val="24"/>
          <w:lang w:val="en-US"/>
        </w:rPr>
        <w:t>s</w:t>
      </w:r>
      <w:r w:rsidRPr="00260B9C">
        <w:rPr>
          <w:rFonts w:eastAsia="Helvetica Neue"/>
          <w:color w:val="232323"/>
          <w:sz w:val="24"/>
          <w:szCs w:val="24"/>
        </w:rPr>
        <w:t xml:space="preserve"> that if the learner is behaving in a way that may be considered ‘unacceptable’ in many situations it is often because they lack the skills to express their anxiety, fear, frustration or anger in any other form. In most cases of unacceptable behaviour from a learner we can often identify a trigger from an adult communication or other event. </w:t>
      </w:r>
    </w:p>
    <w:p w14:paraId="013D2776" w14:textId="453FE1B2" w:rsidR="00747E30" w:rsidRPr="00260B9C" w:rsidRDefault="00260B9C" w:rsidP="00EE6479">
      <w:pPr>
        <w:widowControl w:val="0"/>
        <w:spacing w:line="233" w:lineRule="auto"/>
        <w:ind w:left="11" w:right="240" w:hanging="5"/>
        <w:rPr>
          <w:rFonts w:eastAsia="Helvetica Neue"/>
          <w:color w:val="232323"/>
          <w:sz w:val="24"/>
          <w:szCs w:val="24"/>
        </w:rPr>
      </w:pPr>
      <w:r w:rsidRPr="00260B9C">
        <w:rPr>
          <w:rFonts w:eastAsia="Helvetica Neue"/>
          <w:bCs/>
          <w:color w:val="232323"/>
          <w:sz w:val="24"/>
          <w:szCs w:val="24"/>
        </w:rPr>
        <w:t>Th</w:t>
      </w:r>
      <w:r w:rsidRPr="00260B9C">
        <w:rPr>
          <w:rFonts w:eastAsia="Helvetica Neue"/>
          <w:color w:val="232323"/>
          <w:sz w:val="24"/>
          <w:szCs w:val="24"/>
        </w:rPr>
        <w:t xml:space="preserve">e following list gives an idea of what might be considered unacceptable in many situations but can also be interpreted as the learner’s reaction to anxiety, fear or an inability to communicate effectively with words.  </w:t>
      </w:r>
    </w:p>
    <w:p w14:paraId="221F809B" w14:textId="75FB4351" w:rsidR="00747E30" w:rsidRPr="00260B9C" w:rsidRDefault="00260B9C" w:rsidP="00260B9C">
      <w:pPr>
        <w:pStyle w:val="ListParagraph"/>
        <w:widowControl w:val="0"/>
        <w:numPr>
          <w:ilvl w:val="0"/>
          <w:numId w:val="3"/>
        </w:numPr>
        <w:spacing w:before="6" w:line="240" w:lineRule="auto"/>
        <w:rPr>
          <w:rFonts w:eastAsia="Helvetica Neue"/>
          <w:color w:val="232323"/>
          <w:sz w:val="24"/>
          <w:szCs w:val="24"/>
        </w:rPr>
      </w:pPr>
      <w:r w:rsidRPr="00260B9C">
        <w:rPr>
          <w:rFonts w:eastAsia="Helvetica Neue"/>
          <w:color w:val="232323"/>
          <w:sz w:val="24"/>
          <w:szCs w:val="24"/>
        </w:rPr>
        <w:t xml:space="preserve">Disobedience to a reasonable instruction.  </w:t>
      </w:r>
    </w:p>
    <w:p w14:paraId="2D9590A1" w14:textId="3FFC5B14" w:rsidR="00747E30" w:rsidRPr="00260B9C" w:rsidRDefault="00260B9C" w:rsidP="00260B9C">
      <w:pPr>
        <w:pStyle w:val="ListParagraph"/>
        <w:widowControl w:val="0"/>
        <w:numPr>
          <w:ilvl w:val="0"/>
          <w:numId w:val="3"/>
        </w:numPr>
        <w:spacing w:line="240" w:lineRule="auto"/>
        <w:rPr>
          <w:rFonts w:eastAsia="Helvetica Neue"/>
          <w:color w:val="232323"/>
          <w:sz w:val="24"/>
          <w:szCs w:val="24"/>
        </w:rPr>
      </w:pPr>
      <w:r w:rsidRPr="00260B9C">
        <w:rPr>
          <w:rFonts w:eastAsia="Helvetica Neue"/>
          <w:color w:val="232323"/>
          <w:sz w:val="24"/>
          <w:szCs w:val="24"/>
        </w:rPr>
        <w:t xml:space="preserve">Biting, spitting, hitting and/or kicking.  </w:t>
      </w:r>
    </w:p>
    <w:p w14:paraId="5DDA390E" w14:textId="6031B8C9" w:rsidR="00747E30" w:rsidRPr="00260B9C" w:rsidRDefault="00260B9C" w:rsidP="00260B9C">
      <w:pPr>
        <w:pStyle w:val="ListParagraph"/>
        <w:widowControl w:val="0"/>
        <w:numPr>
          <w:ilvl w:val="0"/>
          <w:numId w:val="3"/>
        </w:numPr>
        <w:spacing w:line="240" w:lineRule="auto"/>
        <w:rPr>
          <w:rFonts w:eastAsia="Helvetica Neue"/>
          <w:color w:val="232323"/>
          <w:sz w:val="24"/>
          <w:szCs w:val="24"/>
        </w:rPr>
      </w:pPr>
      <w:r w:rsidRPr="00260B9C">
        <w:rPr>
          <w:rFonts w:eastAsia="Helvetica Neue"/>
          <w:color w:val="232323"/>
          <w:sz w:val="24"/>
          <w:szCs w:val="24"/>
        </w:rPr>
        <w:t xml:space="preserve">Foul language and swearing.  </w:t>
      </w:r>
    </w:p>
    <w:p w14:paraId="17CBB800" w14:textId="34BCEBEA" w:rsidR="00747E30" w:rsidRPr="00260B9C" w:rsidRDefault="00260B9C" w:rsidP="00260B9C">
      <w:pPr>
        <w:pStyle w:val="ListParagraph"/>
        <w:widowControl w:val="0"/>
        <w:numPr>
          <w:ilvl w:val="0"/>
          <w:numId w:val="3"/>
        </w:numPr>
        <w:spacing w:line="240" w:lineRule="auto"/>
        <w:rPr>
          <w:rFonts w:eastAsia="Helvetica Neue"/>
          <w:color w:val="232323"/>
          <w:sz w:val="24"/>
          <w:szCs w:val="24"/>
        </w:rPr>
      </w:pPr>
      <w:r w:rsidRPr="00260B9C">
        <w:rPr>
          <w:rFonts w:eastAsia="Helvetica Neue"/>
          <w:color w:val="232323"/>
          <w:sz w:val="24"/>
          <w:szCs w:val="24"/>
        </w:rPr>
        <w:t xml:space="preserve">Making unkind remarks.  </w:t>
      </w:r>
    </w:p>
    <w:p w14:paraId="7D5E94FD" w14:textId="6973C5A1" w:rsidR="00747E30" w:rsidRPr="00260B9C" w:rsidRDefault="00260B9C" w:rsidP="00260B9C">
      <w:pPr>
        <w:pStyle w:val="ListParagraph"/>
        <w:widowControl w:val="0"/>
        <w:numPr>
          <w:ilvl w:val="0"/>
          <w:numId w:val="3"/>
        </w:numPr>
        <w:spacing w:line="240" w:lineRule="auto"/>
        <w:rPr>
          <w:rFonts w:eastAsia="Helvetica Neue"/>
          <w:color w:val="232323"/>
          <w:sz w:val="24"/>
          <w:szCs w:val="24"/>
        </w:rPr>
      </w:pPr>
      <w:r w:rsidRPr="00260B9C">
        <w:rPr>
          <w:rFonts w:eastAsia="Helvetica Neue"/>
          <w:color w:val="232323"/>
          <w:sz w:val="24"/>
          <w:szCs w:val="24"/>
        </w:rPr>
        <w:t xml:space="preserve">Damaging property, including defacing property e.g. graffiti  </w:t>
      </w:r>
    </w:p>
    <w:p w14:paraId="3086A892" w14:textId="2A3B3463" w:rsidR="00747E30" w:rsidRPr="00260B9C" w:rsidRDefault="00260B9C" w:rsidP="00260B9C">
      <w:pPr>
        <w:pStyle w:val="ListParagraph"/>
        <w:widowControl w:val="0"/>
        <w:numPr>
          <w:ilvl w:val="0"/>
          <w:numId w:val="3"/>
        </w:numPr>
        <w:spacing w:line="240" w:lineRule="auto"/>
        <w:rPr>
          <w:rFonts w:eastAsia="Helvetica Neue"/>
          <w:color w:val="232323"/>
          <w:sz w:val="24"/>
          <w:szCs w:val="24"/>
        </w:rPr>
      </w:pPr>
      <w:r w:rsidRPr="00260B9C">
        <w:rPr>
          <w:rFonts w:eastAsia="Helvetica Neue"/>
          <w:color w:val="232323"/>
          <w:sz w:val="24"/>
          <w:szCs w:val="24"/>
        </w:rPr>
        <w:t xml:space="preserve">Aggression to adults or others.  </w:t>
      </w:r>
    </w:p>
    <w:p w14:paraId="38FDA9DA" w14:textId="6677644F" w:rsidR="00747E30" w:rsidRPr="00260B9C" w:rsidRDefault="00260B9C" w:rsidP="00260B9C">
      <w:pPr>
        <w:pStyle w:val="ListParagraph"/>
        <w:widowControl w:val="0"/>
        <w:numPr>
          <w:ilvl w:val="0"/>
          <w:numId w:val="3"/>
        </w:numPr>
        <w:spacing w:line="240" w:lineRule="auto"/>
        <w:rPr>
          <w:rFonts w:eastAsia="Helvetica Neue"/>
          <w:color w:val="232323"/>
          <w:sz w:val="24"/>
          <w:szCs w:val="24"/>
        </w:rPr>
      </w:pPr>
      <w:r w:rsidRPr="00260B9C">
        <w:rPr>
          <w:rFonts w:eastAsia="Helvetica Neue"/>
          <w:color w:val="232323"/>
          <w:sz w:val="24"/>
          <w:szCs w:val="24"/>
        </w:rPr>
        <w:t xml:space="preserve">Stealing, including hiding another person’s property.  </w:t>
      </w:r>
    </w:p>
    <w:p w14:paraId="7669EE9A" w14:textId="4D25262E" w:rsidR="00747E30" w:rsidRPr="00260B9C" w:rsidRDefault="00260B9C" w:rsidP="00260B9C">
      <w:pPr>
        <w:pStyle w:val="ListParagraph"/>
        <w:widowControl w:val="0"/>
        <w:numPr>
          <w:ilvl w:val="0"/>
          <w:numId w:val="3"/>
        </w:numPr>
        <w:spacing w:line="233" w:lineRule="auto"/>
        <w:ind w:right="129"/>
        <w:rPr>
          <w:rFonts w:eastAsia="Helvetica Neue"/>
          <w:color w:val="232323"/>
          <w:sz w:val="24"/>
          <w:szCs w:val="24"/>
        </w:rPr>
      </w:pPr>
      <w:r w:rsidRPr="00260B9C">
        <w:rPr>
          <w:rFonts w:eastAsia="Helvetica Neue"/>
          <w:color w:val="232323"/>
          <w:sz w:val="24"/>
          <w:szCs w:val="24"/>
        </w:rPr>
        <w:t xml:space="preserve">Carrying knives, drugs, alcohol or any offensive weapon into school.  </w:t>
      </w:r>
    </w:p>
    <w:p w14:paraId="58F3850D" w14:textId="4FAC1752" w:rsidR="00747E30" w:rsidRPr="00260B9C" w:rsidRDefault="00260B9C" w:rsidP="00260B9C">
      <w:pPr>
        <w:pStyle w:val="ListParagraph"/>
        <w:widowControl w:val="0"/>
        <w:numPr>
          <w:ilvl w:val="0"/>
          <w:numId w:val="3"/>
        </w:numPr>
        <w:spacing w:line="233" w:lineRule="auto"/>
        <w:ind w:right="129"/>
        <w:rPr>
          <w:rFonts w:eastAsia="Helvetica Neue"/>
          <w:color w:val="232323"/>
          <w:sz w:val="24"/>
          <w:szCs w:val="24"/>
        </w:rPr>
      </w:pPr>
      <w:r w:rsidRPr="00260B9C">
        <w:rPr>
          <w:rFonts w:eastAsia="Helvetica Neue"/>
          <w:color w:val="232323"/>
          <w:sz w:val="24"/>
          <w:szCs w:val="24"/>
        </w:rPr>
        <w:t xml:space="preserve">Racist or derogatory comments e.g. use of the word ‘gay’ or behaviour that causes offence e.g. all forms of bullying (see Anti-Bullying Policy)  </w:t>
      </w:r>
    </w:p>
    <w:p w14:paraId="11442E59" w14:textId="29E6EE63" w:rsidR="00747E30" w:rsidRPr="00260B9C" w:rsidRDefault="00260B9C" w:rsidP="00260B9C">
      <w:pPr>
        <w:pStyle w:val="ListParagraph"/>
        <w:widowControl w:val="0"/>
        <w:numPr>
          <w:ilvl w:val="0"/>
          <w:numId w:val="3"/>
        </w:numPr>
        <w:spacing w:before="6" w:line="240" w:lineRule="auto"/>
        <w:rPr>
          <w:rFonts w:eastAsia="Helvetica Neue"/>
          <w:color w:val="232323"/>
          <w:sz w:val="24"/>
          <w:szCs w:val="24"/>
        </w:rPr>
      </w:pPr>
      <w:r w:rsidRPr="00260B9C">
        <w:rPr>
          <w:rFonts w:eastAsia="Helvetica Neue"/>
          <w:color w:val="232323"/>
          <w:sz w:val="24"/>
          <w:szCs w:val="24"/>
        </w:rPr>
        <w:t xml:space="preserve">Fighting or encouraging others to fight.  </w:t>
      </w:r>
    </w:p>
    <w:p w14:paraId="7FB2D203" w14:textId="780D1DD6" w:rsidR="00747E30" w:rsidRPr="00260B9C" w:rsidRDefault="00260B9C" w:rsidP="00260B9C">
      <w:pPr>
        <w:pStyle w:val="ListParagraph"/>
        <w:widowControl w:val="0"/>
        <w:numPr>
          <w:ilvl w:val="0"/>
          <w:numId w:val="3"/>
        </w:numPr>
        <w:spacing w:line="240" w:lineRule="auto"/>
        <w:rPr>
          <w:rFonts w:eastAsia="Helvetica Neue"/>
          <w:color w:val="232323"/>
          <w:sz w:val="24"/>
          <w:szCs w:val="24"/>
        </w:rPr>
      </w:pPr>
      <w:r w:rsidRPr="00260B9C">
        <w:rPr>
          <w:rFonts w:eastAsia="Helvetica Neue"/>
          <w:color w:val="232323"/>
          <w:sz w:val="24"/>
          <w:szCs w:val="24"/>
        </w:rPr>
        <w:t xml:space="preserve">Forming gangs for the purpose of intimidating others.  </w:t>
      </w:r>
    </w:p>
    <w:p w14:paraId="0A2FBA73" w14:textId="3D565E1C" w:rsidR="00747E30" w:rsidRPr="00260B9C" w:rsidRDefault="00260B9C" w:rsidP="00260B9C">
      <w:pPr>
        <w:pStyle w:val="ListParagraph"/>
        <w:widowControl w:val="0"/>
        <w:numPr>
          <w:ilvl w:val="0"/>
          <w:numId w:val="3"/>
        </w:numPr>
        <w:spacing w:line="233" w:lineRule="auto"/>
        <w:ind w:right="942"/>
        <w:rPr>
          <w:rFonts w:eastAsia="Helvetica Neue"/>
          <w:color w:val="232323"/>
          <w:sz w:val="24"/>
          <w:szCs w:val="24"/>
        </w:rPr>
      </w:pPr>
      <w:r w:rsidRPr="00260B9C">
        <w:rPr>
          <w:rFonts w:eastAsia="Helvetica Neue"/>
          <w:color w:val="232323"/>
          <w:sz w:val="24"/>
          <w:szCs w:val="24"/>
        </w:rPr>
        <w:t xml:space="preserve">Bullying, in any form, e.g. cyberbullying (including from home), homophobic bullying.  </w:t>
      </w:r>
    </w:p>
    <w:p w14:paraId="64107CE8" w14:textId="0F387205" w:rsidR="00747E30" w:rsidRPr="00260B9C" w:rsidRDefault="00260B9C" w:rsidP="00260B9C">
      <w:pPr>
        <w:pStyle w:val="ListParagraph"/>
        <w:widowControl w:val="0"/>
        <w:numPr>
          <w:ilvl w:val="0"/>
          <w:numId w:val="3"/>
        </w:numPr>
        <w:spacing w:before="6" w:line="233" w:lineRule="auto"/>
        <w:ind w:right="498"/>
        <w:rPr>
          <w:rFonts w:eastAsia="Helvetica Neue"/>
          <w:color w:val="232323"/>
          <w:sz w:val="24"/>
          <w:szCs w:val="24"/>
        </w:rPr>
      </w:pPr>
      <w:r w:rsidRPr="00260B9C">
        <w:rPr>
          <w:rFonts w:eastAsia="Helvetica Neue"/>
          <w:color w:val="232323"/>
          <w:sz w:val="24"/>
          <w:szCs w:val="24"/>
        </w:rPr>
        <w:t xml:space="preserve">Wearing of any symbols that could cause offence to individuals and or groups, either by gender, sexuality, race, colour, culture, disability or religion.  </w:t>
      </w:r>
    </w:p>
    <w:p w14:paraId="6794B3C9" w14:textId="0FD8A5E8" w:rsidR="00747E30" w:rsidRPr="00260B9C" w:rsidRDefault="00260B9C" w:rsidP="00260B9C">
      <w:pPr>
        <w:pStyle w:val="ListParagraph"/>
        <w:widowControl w:val="0"/>
        <w:numPr>
          <w:ilvl w:val="0"/>
          <w:numId w:val="3"/>
        </w:numPr>
        <w:spacing w:before="6" w:line="233" w:lineRule="auto"/>
        <w:ind w:right="498"/>
        <w:rPr>
          <w:rFonts w:eastAsia="Helvetica Neue"/>
          <w:color w:val="232323"/>
          <w:sz w:val="24"/>
          <w:szCs w:val="24"/>
        </w:rPr>
      </w:pPr>
      <w:r w:rsidRPr="00260B9C">
        <w:rPr>
          <w:rFonts w:eastAsia="Helvetica Neue"/>
          <w:color w:val="232323"/>
          <w:sz w:val="24"/>
          <w:szCs w:val="24"/>
        </w:rPr>
        <w:t xml:space="preserve">Putting themselves, other learner or adults at risk.  </w:t>
      </w:r>
    </w:p>
    <w:p w14:paraId="4EC20840" w14:textId="0A3F830C" w:rsidR="00747E30" w:rsidRPr="00260B9C" w:rsidRDefault="00260B9C" w:rsidP="00260B9C">
      <w:pPr>
        <w:pStyle w:val="ListParagraph"/>
        <w:widowControl w:val="0"/>
        <w:numPr>
          <w:ilvl w:val="0"/>
          <w:numId w:val="3"/>
        </w:numPr>
        <w:spacing w:before="6" w:line="233" w:lineRule="auto"/>
        <w:ind w:right="463"/>
        <w:rPr>
          <w:rFonts w:eastAsia="Helvetica Neue"/>
          <w:color w:val="232323"/>
          <w:sz w:val="24"/>
          <w:szCs w:val="24"/>
        </w:rPr>
      </w:pPr>
      <w:r w:rsidRPr="00260B9C">
        <w:rPr>
          <w:rFonts w:eastAsia="Helvetica Neue"/>
          <w:color w:val="232323"/>
          <w:sz w:val="24"/>
          <w:szCs w:val="24"/>
        </w:rPr>
        <w:t xml:space="preserve">Creating or spreading malicious ‘gossip’ about adults who work or volunteer in  school, about other learner and families, and including the use of social media </w:t>
      </w:r>
    </w:p>
    <w:p w14:paraId="04C35E1D" w14:textId="5CC66BD8" w:rsidR="00747E30" w:rsidRPr="00260B9C" w:rsidRDefault="00260B9C" w:rsidP="00260B9C">
      <w:pPr>
        <w:pStyle w:val="ListParagraph"/>
        <w:widowControl w:val="0"/>
        <w:numPr>
          <w:ilvl w:val="0"/>
          <w:numId w:val="3"/>
        </w:numPr>
        <w:spacing w:before="6" w:line="233" w:lineRule="auto"/>
        <w:ind w:right="463"/>
        <w:rPr>
          <w:rFonts w:eastAsia="Helvetica Neue"/>
          <w:color w:val="232323"/>
          <w:sz w:val="24"/>
          <w:szCs w:val="24"/>
        </w:rPr>
      </w:pPr>
      <w:r w:rsidRPr="00260B9C">
        <w:rPr>
          <w:rFonts w:eastAsia="Helvetica Neue"/>
          <w:color w:val="232323"/>
          <w:sz w:val="24"/>
          <w:szCs w:val="24"/>
        </w:rPr>
        <w:t xml:space="preserve">Leaving the premises without permission. </w:t>
      </w:r>
    </w:p>
    <w:p w14:paraId="55FE305D" w14:textId="77777777" w:rsidR="00747E30" w:rsidRPr="00260B9C" w:rsidRDefault="00260B9C">
      <w:pPr>
        <w:widowControl w:val="0"/>
        <w:spacing w:before="306" w:line="240" w:lineRule="auto"/>
        <w:ind w:left="19"/>
        <w:rPr>
          <w:rFonts w:eastAsia="Helvetica Neue"/>
          <w:b/>
          <w:color w:val="232323"/>
          <w:sz w:val="24"/>
          <w:szCs w:val="24"/>
        </w:rPr>
      </w:pPr>
      <w:r w:rsidRPr="00260B9C">
        <w:rPr>
          <w:rFonts w:eastAsia="Helvetica Neue"/>
          <w:b/>
          <w:color w:val="232323"/>
          <w:sz w:val="24"/>
          <w:szCs w:val="24"/>
        </w:rPr>
        <w:t xml:space="preserve">Management of Behaviour </w:t>
      </w:r>
    </w:p>
    <w:p w14:paraId="1392319C" w14:textId="6480AE1C" w:rsidR="00747E30" w:rsidRPr="00260B9C" w:rsidRDefault="00260B9C">
      <w:pPr>
        <w:widowControl w:val="0"/>
        <w:spacing w:line="233" w:lineRule="auto"/>
        <w:ind w:left="5" w:right="133" w:firstLine="6"/>
        <w:rPr>
          <w:rFonts w:eastAsia="Helvetica Neue"/>
          <w:color w:val="232323"/>
          <w:sz w:val="24"/>
          <w:szCs w:val="24"/>
        </w:rPr>
      </w:pPr>
      <w:r w:rsidRPr="00260B9C">
        <w:rPr>
          <w:rFonts w:eastAsia="Helvetica Neue"/>
          <w:color w:val="232323"/>
          <w:sz w:val="24"/>
          <w:szCs w:val="24"/>
          <w:lang w:val="en-US"/>
        </w:rPr>
        <w:t xml:space="preserve">CEAL’s </w:t>
      </w:r>
      <w:r w:rsidRPr="00260B9C">
        <w:rPr>
          <w:rFonts w:eastAsia="Helvetica Neue"/>
          <w:color w:val="232323"/>
          <w:sz w:val="24"/>
          <w:szCs w:val="24"/>
        </w:rPr>
        <w:t xml:space="preserve">aim is to understand the causes of unacceptable behaviour and work with the person to help them to find more acceptable ways of communicating. </w:t>
      </w:r>
    </w:p>
    <w:p w14:paraId="6A85EEA2" w14:textId="77777777" w:rsidR="00747E30" w:rsidRPr="00260B9C" w:rsidRDefault="00260B9C">
      <w:pPr>
        <w:widowControl w:val="0"/>
        <w:spacing w:before="6" w:line="233" w:lineRule="auto"/>
        <w:ind w:left="18" w:right="1035" w:hanging="13"/>
        <w:rPr>
          <w:rFonts w:eastAsia="Helvetica Neue"/>
          <w:color w:val="232323"/>
          <w:sz w:val="24"/>
          <w:szCs w:val="24"/>
        </w:rPr>
      </w:pPr>
      <w:r w:rsidRPr="00260B9C">
        <w:rPr>
          <w:rFonts w:eastAsia="Helvetica Neue"/>
          <w:color w:val="232323"/>
          <w:sz w:val="24"/>
          <w:szCs w:val="24"/>
          <w:lang w:val="en-US"/>
        </w:rPr>
        <w:t xml:space="preserve">CEAL </w:t>
      </w:r>
      <w:r w:rsidRPr="00260B9C">
        <w:rPr>
          <w:rFonts w:eastAsia="Helvetica Neue"/>
          <w:color w:val="232323"/>
          <w:sz w:val="24"/>
          <w:szCs w:val="24"/>
        </w:rPr>
        <w:t>do</w:t>
      </w:r>
      <w:r w:rsidRPr="00260B9C">
        <w:rPr>
          <w:rFonts w:eastAsia="Helvetica Neue"/>
          <w:color w:val="232323"/>
          <w:sz w:val="24"/>
          <w:szCs w:val="24"/>
          <w:lang w:val="en-US"/>
        </w:rPr>
        <w:t>es</w:t>
      </w:r>
      <w:r w:rsidRPr="00260B9C">
        <w:rPr>
          <w:rFonts w:eastAsia="Helvetica Neue"/>
          <w:color w:val="232323"/>
          <w:sz w:val="24"/>
          <w:szCs w:val="24"/>
        </w:rPr>
        <w:t xml:space="preserve"> not punish or exclude learners but aim</w:t>
      </w:r>
      <w:r w:rsidRPr="00260B9C">
        <w:rPr>
          <w:rFonts w:eastAsia="Helvetica Neue"/>
          <w:color w:val="232323"/>
          <w:sz w:val="24"/>
          <w:szCs w:val="24"/>
          <w:lang w:val="en-US"/>
        </w:rPr>
        <w:t xml:space="preserve">s </w:t>
      </w:r>
      <w:r w:rsidRPr="00260B9C">
        <w:rPr>
          <w:rFonts w:eastAsia="Helvetica Neue"/>
          <w:color w:val="232323"/>
          <w:sz w:val="24"/>
          <w:szCs w:val="24"/>
        </w:rPr>
        <w:t xml:space="preserve"> to support them in managing their behaviour.</w:t>
      </w:r>
    </w:p>
    <w:p w14:paraId="2F20A933" w14:textId="77777777" w:rsidR="00747E30" w:rsidRPr="00260B9C" w:rsidRDefault="00260B9C">
      <w:pPr>
        <w:widowControl w:val="0"/>
        <w:spacing w:before="6" w:line="233" w:lineRule="auto"/>
        <w:ind w:left="6" w:right="195" w:firstLine="15"/>
        <w:rPr>
          <w:rFonts w:eastAsia="Helvetica Neue"/>
          <w:color w:val="232323"/>
          <w:sz w:val="24"/>
          <w:szCs w:val="24"/>
        </w:rPr>
      </w:pPr>
      <w:r w:rsidRPr="00260B9C">
        <w:rPr>
          <w:rFonts w:eastAsia="Helvetica Neue"/>
          <w:color w:val="232323"/>
          <w:sz w:val="24"/>
          <w:szCs w:val="24"/>
        </w:rPr>
        <w:t xml:space="preserve">Incidents of unacceptable behaviour, including leaving the premises without permission, will be recorded in the Incident Book. </w:t>
      </w:r>
    </w:p>
    <w:p w14:paraId="1307D608" w14:textId="3118564F" w:rsidR="00747E30" w:rsidRPr="00260B9C" w:rsidRDefault="00260B9C" w:rsidP="00260B9C">
      <w:pPr>
        <w:widowControl w:val="0"/>
        <w:spacing w:before="306" w:line="240" w:lineRule="auto"/>
        <w:rPr>
          <w:rFonts w:eastAsia="Helvetica Neue"/>
          <w:b/>
          <w:color w:val="232323"/>
          <w:sz w:val="24"/>
          <w:szCs w:val="24"/>
        </w:rPr>
      </w:pPr>
      <w:r w:rsidRPr="00260B9C">
        <w:rPr>
          <w:rFonts w:eastAsia="Helvetica Neue"/>
          <w:b/>
          <w:color w:val="232323"/>
          <w:sz w:val="24"/>
          <w:szCs w:val="24"/>
        </w:rPr>
        <w:t xml:space="preserve">Leaving the premises without permission  </w:t>
      </w:r>
    </w:p>
    <w:p w14:paraId="2EAAB5D7" w14:textId="77777777" w:rsidR="00747E30" w:rsidRPr="00260B9C" w:rsidRDefault="00260B9C">
      <w:pPr>
        <w:widowControl w:val="0"/>
        <w:spacing w:line="233" w:lineRule="auto"/>
        <w:ind w:left="5" w:right="13"/>
        <w:rPr>
          <w:rFonts w:eastAsia="Helvetica Neue"/>
          <w:color w:val="232323"/>
          <w:sz w:val="24"/>
          <w:szCs w:val="24"/>
        </w:rPr>
      </w:pPr>
      <w:r w:rsidRPr="00260B9C">
        <w:rPr>
          <w:rFonts w:eastAsia="Helvetica Neue"/>
          <w:color w:val="232323"/>
          <w:sz w:val="24"/>
          <w:szCs w:val="24"/>
          <w:lang w:val="en-US"/>
        </w:rPr>
        <w:t>CEAL</w:t>
      </w:r>
      <w:r w:rsidRPr="00260B9C">
        <w:rPr>
          <w:rFonts w:eastAsia="Helvetica Neue"/>
          <w:color w:val="232323"/>
          <w:sz w:val="24"/>
          <w:szCs w:val="24"/>
        </w:rPr>
        <w:t xml:space="preserve"> work</w:t>
      </w:r>
      <w:r w:rsidRPr="00260B9C">
        <w:rPr>
          <w:rFonts w:eastAsia="Helvetica Neue"/>
          <w:color w:val="232323"/>
          <w:sz w:val="24"/>
          <w:szCs w:val="24"/>
          <w:lang w:val="en-US"/>
        </w:rPr>
        <w:t>s</w:t>
      </w:r>
      <w:r w:rsidRPr="00260B9C">
        <w:rPr>
          <w:rFonts w:eastAsia="Helvetica Neue"/>
          <w:color w:val="232323"/>
          <w:sz w:val="24"/>
          <w:szCs w:val="24"/>
        </w:rPr>
        <w:t xml:space="preserve"> to support learners by providing a safe and secure environment. Learners are </w:t>
      </w:r>
      <w:r w:rsidRPr="00260B9C">
        <w:rPr>
          <w:rFonts w:eastAsia="Helvetica Neue"/>
          <w:color w:val="232323"/>
          <w:sz w:val="24"/>
          <w:szCs w:val="24"/>
        </w:rPr>
        <w:lastRenderedPageBreak/>
        <w:t xml:space="preserve">very closely supervised, usually on a 1:1 basis and would not be able to leave the premises without being seen. Because of the communication techniques that </w:t>
      </w:r>
      <w:r w:rsidRPr="00260B9C">
        <w:rPr>
          <w:rFonts w:eastAsia="Helvetica Neue"/>
          <w:color w:val="232323"/>
          <w:sz w:val="24"/>
          <w:szCs w:val="24"/>
          <w:lang w:val="en-US"/>
        </w:rPr>
        <w:t>CEAL</w:t>
      </w:r>
      <w:r w:rsidRPr="00260B9C">
        <w:rPr>
          <w:rFonts w:eastAsia="Helvetica Neue"/>
          <w:color w:val="232323"/>
          <w:sz w:val="24"/>
          <w:szCs w:val="24"/>
        </w:rPr>
        <w:t xml:space="preserve"> use</w:t>
      </w:r>
      <w:r w:rsidRPr="00260B9C">
        <w:rPr>
          <w:rFonts w:eastAsia="Helvetica Neue"/>
          <w:color w:val="232323"/>
          <w:sz w:val="24"/>
          <w:szCs w:val="24"/>
          <w:lang w:val="en-US"/>
        </w:rPr>
        <w:t>s</w:t>
      </w:r>
      <w:r w:rsidRPr="00260B9C">
        <w:rPr>
          <w:rFonts w:eastAsia="Helvetica Neue"/>
          <w:color w:val="232323"/>
          <w:sz w:val="24"/>
          <w:szCs w:val="24"/>
        </w:rPr>
        <w:t xml:space="preserve">, it is highly unlikely that a learner will leave the premises without permission.  However, in the unlikely event that a learner does leave the premises without permission: </w:t>
      </w:r>
    </w:p>
    <w:p w14:paraId="660ED723" w14:textId="77777777" w:rsidR="00747E30" w:rsidRPr="00260B9C" w:rsidRDefault="00260B9C">
      <w:pPr>
        <w:widowControl w:val="0"/>
        <w:spacing w:line="233" w:lineRule="auto"/>
        <w:ind w:left="5" w:right="13"/>
        <w:rPr>
          <w:rFonts w:eastAsia="Helvetica Neue"/>
          <w:color w:val="232323"/>
          <w:sz w:val="24"/>
          <w:szCs w:val="24"/>
        </w:rPr>
      </w:pPr>
      <w:r w:rsidRPr="00260B9C">
        <w:rPr>
          <w:rFonts w:eastAsia="Helvetica Neue"/>
          <w:color w:val="232323"/>
          <w:sz w:val="24"/>
          <w:szCs w:val="24"/>
        </w:rPr>
        <w:t xml:space="preserve">• staff will take a mobile phone and follow at a distance </w:t>
      </w:r>
    </w:p>
    <w:p w14:paraId="62605858" w14:textId="77777777" w:rsidR="00747E30" w:rsidRPr="00260B9C" w:rsidRDefault="00260B9C">
      <w:pPr>
        <w:widowControl w:val="0"/>
        <w:spacing w:line="240" w:lineRule="auto"/>
        <w:ind w:left="20"/>
        <w:rPr>
          <w:rFonts w:eastAsia="Helvetica Neue"/>
          <w:color w:val="232323"/>
          <w:sz w:val="24"/>
          <w:szCs w:val="24"/>
        </w:rPr>
      </w:pPr>
      <w:r w:rsidRPr="00260B9C">
        <w:rPr>
          <w:rFonts w:eastAsia="Helvetica Neue"/>
          <w:color w:val="232323"/>
          <w:sz w:val="24"/>
          <w:szCs w:val="24"/>
        </w:rPr>
        <w:t>• staff will call the parent / carer</w:t>
      </w:r>
    </w:p>
    <w:p w14:paraId="252A00C3" w14:textId="77777777" w:rsidR="00747E30" w:rsidRPr="00260B9C" w:rsidRDefault="00260B9C">
      <w:pPr>
        <w:widowControl w:val="0"/>
        <w:spacing w:line="215" w:lineRule="auto"/>
        <w:ind w:left="20" w:right="386"/>
        <w:rPr>
          <w:rFonts w:eastAsia="Helvetica Neue"/>
          <w:color w:val="232323"/>
          <w:sz w:val="24"/>
          <w:szCs w:val="24"/>
        </w:rPr>
      </w:pPr>
      <w:r w:rsidRPr="00260B9C">
        <w:rPr>
          <w:rFonts w:eastAsia="Helvetica Neue"/>
          <w:color w:val="232323"/>
          <w:sz w:val="24"/>
          <w:szCs w:val="24"/>
        </w:rPr>
        <w:t xml:space="preserve">• staff will attempt to support the learner and identify the trigger for the behaviour </w:t>
      </w:r>
    </w:p>
    <w:p w14:paraId="576BF5AE" w14:textId="77777777" w:rsidR="00747E30" w:rsidRPr="00260B9C" w:rsidRDefault="00260B9C">
      <w:pPr>
        <w:widowControl w:val="0"/>
        <w:spacing w:line="215" w:lineRule="auto"/>
        <w:ind w:left="20" w:right="386"/>
        <w:rPr>
          <w:rFonts w:eastAsia="Helvetica Neue"/>
          <w:color w:val="232323"/>
          <w:sz w:val="24"/>
          <w:szCs w:val="24"/>
        </w:rPr>
      </w:pPr>
      <w:r w:rsidRPr="00260B9C">
        <w:rPr>
          <w:rFonts w:eastAsia="Helvetica Neue"/>
          <w:color w:val="232323"/>
          <w:sz w:val="24"/>
          <w:szCs w:val="24"/>
        </w:rPr>
        <w:t xml:space="preserve">• staff will use their professional judgement to decide if it is necessary to call the police </w:t>
      </w:r>
    </w:p>
    <w:p w14:paraId="63BD00EE" w14:textId="77777777" w:rsidR="00747E30" w:rsidRPr="00260B9C" w:rsidRDefault="00260B9C">
      <w:pPr>
        <w:widowControl w:val="0"/>
        <w:spacing w:line="215" w:lineRule="auto"/>
        <w:ind w:left="20" w:right="386"/>
        <w:rPr>
          <w:rFonts w:eastAsia="Helvetica Neue"/>
          <w:color w:val="232323"/>
          <w:sz w:val="24"/>
          <w:szCs w:val="24"/>
        </w:rPr>
      </w:pPr>
      <w:r w:rsidRPr="00260B9C">
        <w:rPr>
          <w:rFonts w:eastAsia="Helvetica Neue"/>
          <w:color w:val="232323"/>
          <w:sz w:val="24"/>
          <w:szCs w:val="24"/>
        </w:rPr>
        <w:t xml:space="preserve">• if the learner is on roll at a school, the school will be informed immediately </w:t>
      </w:r>
    </w:p>
    <w:p w14:paraId="64D999CD" w14:textId="77777777" w:rsidR="00747E30" w:rsidRPr="00260B9C" w:rsidRDefault="00260B9C">
      <w:pPr>
        <w:widowControl w:val="0"/>
        <w:spacing w:line="215" w:lineRule="auto"/>
        <w:ind w:left="20" w:right="386"/>
        <w:rPr>
          <w:rFonts w:eastAsia="Helvetica Neue"/>
          <w:color w:val="232323"/>
          <w:sz w:val="24"/>
          <w:szCs w:val="24"/>
        </w:rPr>
      </w:pPr>
      <w:r w:rsidRPr="00260B9C">
        <w:rPr>
          <w:rFonts w:eastAsia="Helvetica Neue"/>
          <w:color w:val="232323"/>
          <w:sz w:val="24"/>
          <w:szCs w:val="24"/>
        </w:rPr>
        <w:t xml:space="preserve">• staff will inform the parent / carer in every incident of a learner leaving the premises without permission </w:t>
      </w:r>
    </w:p>
    <w:p w14:paraId="0AEE4A88" w14:textId="77777777" w:rsidR="00747E30" w:rsidRPr="00260B9C" w:rsidRDefault="00260B9C">
      <w:pPr>
        <w:widowControl w:val="0"/>
        <w:spacing w:before="23" w:line="240" w:lineRule="auto"/>
        <w:ind w:left="20"/>
        <w:rPr>
          <w:rFonts w:eastAsia="Helvetica Neue"/>
          <w:color w:val="232323"/>
          <w:sz w:val="24"/>
          <w:szCs w:val="24"/>
        </w:rPr>
      </w:pPr>
      <w:r w:rsidRPr="00260B9C">
        <w:rPr>
          <w:rFonts w:eastAsia="Helvetica Neue"/>
          <w:color w:val="232323"/>
          <w:sz w:val="24"/>
          <w:szCs w:val="24"/>
        </w:rPr>
        <w:t xml:space="preserve">• staff will complete an incident report. </w:t>
      </w:r>
    </w:p>
    <w:p w14:paraId="17CDE34D" w14:textId="77777777" w:rsidR="00747E30" w:rsidRPr="00260B9C" w:rsidRDefault="00260B9C" w:rsidP="00EE6479">
      <w:pPr>
        <w:widowControl w:val="0"/>
        <w:spacing w:before="276" w:line="240" w:lineRule="auto"/>
        <w:rPr>
          <w:rFonts w:eastAsia="Helvetica Neue"/>
          <w:b/>
          <w:color w:val="232323"/>
          <w:sz w:val="24"/>
          <w:szCs w:val="24"/>
        </w:rPr>
      </w:pPr>
      <w:r w:rsidRPr="00260B9C">
        <w:rPr>
          <w:rFonts w:eastAsia="Helvetica Neue"/>
          <w:b/>
          <w:color w:val="232323"/>
          <w:sz w:val="24"/>
          <w:szCs w:val="24"/>
        </w:rPr>
        <w:t xml:space="preserve">Confiscation of Inappropriate Items:  </w:t>
      </w:r>
    </w:p>
    <w:p w14:paraId="5095BF89" w14:textId="77777777" w:rsidR="00747E30" w:rsidRPr="00260B9C" w:rsidRDefault="00260B9C">
      <w:pPr>
        <w:widowControl w:val="0"/>
        <w:spacing w:line="233" w:lineRule="auto"/>
        <w:ind w:left="11" w:hanging="9"/>
        <w:jc w:val="both"/>
        <w:rPr>
          <w:rFonts w:eastAsia="Helvetica Neue"/>
          <w:color w:val="232323"/>
          <w:sz w:val="24"/>
          <w:szCs w:val="24"/>
        </w:rPr>
      </w:pPr>
      <w:r w:rsidRPr="00260B9C">
        <w:rPr>
          <w:rFonts w:eastAsia="Helvetica Neue"/>
          <w:color w:val="232323"/>
          <w:sz w:val="24"/>
          <w:szCs w:val="24"/>
        </w:rPr>
        <w:t xml:space="preserve">A member of staff may confiscate, retain or dispose of a learners’ property so long as it is  reasonable in the circumstances. The law protects staff from liability of damage to, or loss of confiscated items, provided they acted lawfully.  </w:t>
      </w:r>
    </w:p>
    <w:p w14:paraId="1BE1DE50" w14:textId="77777777" w:rsidR="00747E30" w:rsidRPr="00260B9C" w:rsidRDefault="00260B9C">
      <w:pPr>
        <w:widowControl w:val="0"/>
        <w:spacing w:before="6" w:line="233" w:lineRule="auto"/>
        <w:ind w:left="5" w:right="146" w:firstLine="6"/>
        <w:rPr>
          <w:rFonts w:eastAsia="Helvetica Neue"/>
          <w:color w:val="232323"/>
          <w:sz w:val="24"/>
          <w:szCs w:val="24"/>
        </w:rPr>
      </w:pPr>
      <w:r w:rsidRPr="00260B9C">
        <w:rPr>
          <w:rFonts w:eastAsia="Helvetica Neue"/>
          <w:color w:val="232323"/>
          <w:sz w:val="24"/>
          <w:szCs w:val="24"/>
        </w:rPr>
        <w:t xml:space="preserve">Once an item is confiscated, the member of staff must make an effort to keep the property safe. The confiscated item must then be returned to the child’s parent, at which time, the member of staff will explain to the parent why the property was confiscated.  Staff also have the power to search without consent for prohibited items, including;  </w:t>
      </w:r>
    </w:p>
    <w:p w14:paraId="431A59FC" w14:textId="42DBBD5D" w:rsidR="00747E30" w:rsidRPr="00260B9C" w:rsidRDefault="00260B9C" w:rsidP="00260B9C">
      <w:pPr>
        <w:pStyle w:val="ListParagraph"/>
        <w:widowControl w:val="0"/>
        <w:numPr>
          <w:ilvl w:val="0"/>
          <w:numId w:val="2"/>
        </w:numPr>
        <w:spacing w:before="6" w:line="233" w:lineRule="auto"/>
        <w:ind w:right="146"/>
        <w:rPr>
          <w:rFonts w:eastAsia="Helvetica Neue"/>
          <w:color w:val="232323"/>
          <w:sz w:val="24"/>
          <w:szCs w:val="24"/>
        </w:rPr>
      </w:pPr>
      <w:r w:rsidRPr="00260B9C">
        <w:rPr>
          <w:rFonts w:eastAsia="Helvetica Neue"/>
          <w:color w:val="232323"/>
          <w:sz w:val="24"/>
          <w:szCs w:val="24"/>
        </w:rPr>
        <w:t xml:space="preserve">Knives, weapons  </w:t>
      </w:r>
    </w:p>
    <w:p w14:paraId="64FAF7DB" w14:textId="720B9AF7" w:rsidR="00747E30" w:rsidRPr="00260B9C" w:rsidRDefault="00260B9C" w:rsidP="00260B9C">
      <w:pPr>
        <w:pStyle w:val="ListParagraph"/>
        <w:widowControl w:val="0"/>
        <w:numPr>
          <w:ilvl w:val="0"/>
          <w:numId w:val="2"/>
        </w:numPr>
        <w:spacing w:before="6" w:line="240" w:lineRule="auto"/>
        <w:rPr>
          <w:rFonts w:eastAsia="Helvetica Neue"/>
          <w:color w:val="232323"/>
          <w:sz w:val="24"/>
          <w:szCs w:val="24"/>
        </w:rPr>
      </w:pPr>
      <w:r w:rsidRPr="00260B9C">
        <w:rPr>
          <w:rFonts w:eastAsia="Helvetica Neue"/>
          <w:color w:val="232323"/>
          <w:sz w:val="24"/>
          <w:szCs w:val="24"/>
        </w:rPr>
        <w:t xml:space="preserve">Stolen items  </w:t>
      </w:r>
    </w:p>
    <w:p w14:paraId="0B036833" w14:textId="711AF681" w:rsidR="00747E30" w:rsidRPr="00260B9C" w:rsidRDefault="00260B9C" w:rsidP="00260B9C">
      <w:pPr>
        <w:pStyle w:val="ListParagraph"/>
        <w:widowControl w:val="0"/>
        <w:numPr>
          <w:ilvl w:val="0"/>
          <w:numId w:val="2"/>
        </w:numPr>
        <w:spacing w:line="240" w:lineRule="auto"/>
        <w:rPr>
          <w:rFonts w:eastAsia="Helvetica Neue"/>
          <w:color w:val="232323"/>
          <w:sz w:val="24"/>
          <w:szCs w:val="24"/>
        </w:rPr>
      </w:pPr>
      <w:r w:rsidRPr="00260B9C">
        <w:rPr>
          <w:rFonts w:eastAsia="Helvetica Neue"/>
          <w:color w:val="232323"/>
          <w:sz w:val="24"/>
          <w:szCs w:val="24"/>
        </w:rPr>
        <w:t xml:space="preserve">Cigarettes, lighters, matches (incl lighter fuel and propellants)  </w:t>
      </w:r>
    </w:p>
    <w:p w14:paraId="1CC125A0" w14:textId="02786B20" w:rsidR="00747E30" w:rsidRPr="00260B9C" w:rsidRDefault="00260B9C" w:rsidP="00260B9C">
      <w:pPr>
        <w:pStyle w:val="ListParagraph"/>
        <w:widowControl w:val="0"/>
        <w:numPr>
          <w:ilvl w:val="0"/>
          <w:numId w:val="2"/>
        </w:numPr>
        <w:spacing w:line="240" w:lineRule="auto"/>
        <w:rPr>
          <w:rFonts w:eastAsia="Helvetica Neue"/>
          <w:color w:val="232323"/>
          <w:sz w:val="24"/>
          <w:szCs w:val="24"/>
        </w:rPr>
      </w:pPr>
      <w:r w:rsidRPr="00260B9C">
        <w:rPr>
          <w:rFonts w:eastAsia="Helvetica Neue"/>
          <w:color w:val="232323"/>
          <w:sz w:val="24"/>
          <w:szCs w:val="24"/>
        </w:rPr>
        <w:t xml:space="preserve">Drugs, alcohol  </w:t>
      </w:r>
    </w:p>
    <w:p w14:paraId="38CD2E56" w14:textId="44AF69B9" w:rsidR="00747E30" w:rsidRPr="00260B9C" w:rsidRDefault="00260B9C" w:rsidP="00260B9C">
      <w:pPr>
        <w:pStyle w:val="ListParagraph"/>
        <w:widowControl w:val="0"/>
        <w:numPr>
          <w:ilvl w:val="0"/>
          <w:numId w:val="2"/>
        </w:numPr>
        <w:spacing w:line="240" w:lineRule="auto"/>
        <w:rPr>
          <w:rFonts w:eastAsia="Helvetica Neue"/>
          <w:color w:val="232323"/>
          <w:sz w:val="24"/>
          <w:szCs w:val="24"/>
        </w:rPr>
      </w:pPr>
      <w:r w:rsidRPr="00260B9C">
        <w:rPr>
          <w:rFonts w:eastAsia="Helvetica Neue"/>
          <w:color w:val="232323"/>
          <w:sz w:val="24"/>
          <w:szCs w:val="24"/>
        </w:rPr>
        <w:t xml:space="preserve">Fireworks  </w:t>
      </w:r>
    </w:p>
    <w:p w14:paraId="32777076" w14:textId="12B0990D" w:rsidR="00747E30" w:rsidRPr="00260B9C" w:rsidRDefault="00260B9C" w:rsidP="00260B9C">
      <w:pPr>
        <w:pStyle w:val="ListParagraph"/>
        <w:widowControl w:val="0"/>
        <w:numPr>
          <w:ilvl w:val="0"/>
          <w:numId w:val="2"/>
        </w:numPr>
        <w:spacing w:line="240" w:lineRule="auto"/>
        <w:rPr>
          <w:rFonts w:eastAsia="Helvetica Neue"/>
          <w:color w:val="232323"/>
          <w:sz w:val="24"/>
          <w:szCs w:val="24"/>
        </w:rPr>
      </w:pPr>
      <w:r w:rsidRPr="00260B9C">
        <w:rPr>
          <w:rFonts w:eastAsia="Helvetica Neue"/>
          <w:color w:val="232323"/>
          <w:sz w:val="24"/>
          <w:szCs w:val="24"/>
        </w:rPr>
        <w:t xml:space="preserve">Pornographic material  </w:t>
      </w:r>
    </w:p>
    <w:p w14:paraId="08286981" w14:textId="77777777" w:rsidR="00260B9C" w:rsidRDefault="00260B9C" w:rsidP="00260B9C">
      <w:pPr>
        <w:pStyle w:val="ListParagraph"/>
        <w:widowControl w:val="0"/>
        <w:numPr>
          <w:ilvl w:val="0"/>
          <w:numId w:val="2"/>
        </w:numPr>
        <w:spacing w:line="233" w:lineRule="auto"/>
        <w:ind w:right="368"/>
        <w:rPr>
          <w:rFonts w:eastAsia="Helvetica Neue"/>
          <w:color w:val="232323"/>
          <w:sz w:val="24"/>
          <w:szCs w:val="24"/>
        </w:rPr>
      </w:pPr>
      <w:r w:rsidRPr="00260B9C">
        <w:rPr>
          <w:rFonts w:eastAsia="Helvetica Neue"/>
          <w:color w:val="232323"/>
          <w:sz w:val="24"/>
          <w:szCs w:val="24"/>
        </w:rPr>
        <w:t xml:space="preserve">Any article that could be used to commit an offence, damage property or cause injury to self or another person. </w:t>
      </w:r>
    </w:p>
    <w:p w14:paraId="604943ED" w14:textId="0D36CD95" w:rsidR="00747E30" w:rsidRPr="00260B9C" w:rsidRDefault="00260B9C" w:rsidP="00260B9C">
      <w:pPr>
        <w:widowControl w:val="0"/>
        <w:spacing w:line="233" w:lineRule="auto"/>
        <w:ind w:right="368"/>
        <w:rPr>
          <w:rFonts w:eastAsia="Helvetica Neue"/>
          <w:color w:val="232323"/>
          <w:sz w:val="24"/>
          <w:szCs w:val="24"/>
        </w:rPr>
      </w:pPr>
      <w:r w:rsidRPr="00260B9C">
        <w:rPr>
          <w:rFonts w:eastAsia="Helvetica Neue"/>
          <w:color w:val="232323"/>
          <w:sz w:val="24"/>
          <w:szCs w:val="24"/>
        </w:rPr>
        <w:t xml:space="preserve">Where appropriate, items may be handed to the police. The Centre Manager will decide whether it is appropriate to involve other outside agencies e.g. Social care Team.  </w:t>
      </w:r>
    </w:p>
    <w:p w14:paraId="75BFC5B8" w14:textId="4299C018" w:rsidR="00747E30" w:rsidRPr="00260B9C" w:rsidRDefault="00260B9C">
      <w:pPr>
        <w:widowControl w:val="0"/>
        <w:spacing w:before="306" w:line="240" w:lineRule="auto"/>
        <w:ind w:left="19"/>
        <w:rPr>
          <w:rFonts w:eastAsia="Helvetica Neue"/>
          <w:b/>
          <w:color w:val="232323"/>
          <w:sz w:val="24"/>
          <w:szCs w:val="24"/>
        </w:rPr>
      </w:pPr>
      <w:r w:rsidRPr="00260B9C">
        <w:rPr>
          <w:rFonts w:eastAsia="Helvetica Neue"/>
          <w:b/>
          <w:color w:val="232323"/>
          <w:sz w:val="24"/>
          <w:szCs w:val="24"/>
        </w:rPr>
        <w:t>Racist remarks</w:t>
      </w:r>
    </w:p>
    <w:p w14:paraId="7E9B74F7" w14:textId="08D59855" w:rsidR="00747E30" w:rsidRDefault="00260B9C" w:rsidP="006E0C0B">
      <w:pPr>
        <w:widowControl w:val="0"/>
        <w:spacing w:line="233" w:lineRule="auto"/>
        <w:ind w:left="1" w:right="209" w:hanging="3"/>
        <w:rPr>
          <w:rFonts w:eastAsia="Helvetica Neue"/>
          <w:color w:val="232323"/>
          <w:sz w:val="24"/>
          <w:szCs w:val="24"/>
        </w:rPr>
      </w:pPr>
      <w:r w:rsidRPr="00260B9C">
        <w:rPr>
          <w:rFonts w:eastAsia="Helvetica Neue"/>
          <w:color w:val="232323"/>
          <w:sz w:val="24"/>
          <w:szCs w:val="24"/>
        </w:rPr>
        <w:t xml:space="preserve">Any words or actions that cause offence to another person and are considered racist by the offended person will be deemed as a racist remark. In this case </w:t>
      </w:r>
      <w:r w:rsidR="00EE6479">
        <w:rPr>
          <w:rFonts w:eastAsia="Helvetica Neue"/>
          <w:color w:val="232323"/>
          <w:sz w:val="24"/>
          <w:szCs w:val="24"/>
        </w:rPr>
        <w:t>a discussion will be held with the learner regarding the implications and effect of their words or actions,</w:t>
      </w:r>
      <w:r w:rsidRPr="00260B9C">
        <w:rPr>
          <w:rFonts w:eastAsia="Helvetica Neue"/>
          <w:color w:val="232323"/>
          <w:sz w:val="24"/>
          <w:szCs w:val="24"/>
        </w:rPr>
        <w:t xml:space="preserve"> the Centre Manager </w:t>
      </w:r>
      <w:r w:rsidR="00EE6479">
        <w:rPr>
          <w:rFonts w:eastAsia="Helvetica Neue"/>
          <w:color w:val="232323"/>
          <w:sz w:val="24"/>
          <w:szCs w:val="24"/>
        </w:rPr>
        <w:t>will be</w:t>
      </w:r>
      <w:r w:rsidRPr="00260B9C">
        <w:rPr>
          <w:rFonts w:eastAsia="Helvetica Neue"/>
          <w:color w:val="232323"/>
          <w:sz w:val="24"/>
          <w:szCs w:val="24"/>
        </w:rPr>
        <w:t xml:space="preserve"> informed and a record of the incident will be kept.  </w:t>
      </w:r>
    </w:p>
    <w:p w14:paraId="6D3D781A" w14:textId="77777777" w:rsidR="00EE6479" w:rsidRDefault="00EE6479" w:rsidP="006E0C0B">
      <w:pPr>
        <w:widowControl w:val="0"/>
        <w:spacing w:line="233" w:lineRule="auto"/>
        <w:ind w:left="1" w:right="209" w:hanging="3"/>
        <w:rPr>
          <w:rFonts w:eastAsia="Helvetica Neue"/>
          <w:color w:val="232323"/>
          <w:sz w:val="24"/>
          <w:szCs w:val="24"/>
        </w:rPr>
      </w:pPr>
    </w:p>
    <w:p w14:paraId="213ED9C3" w14:textId="4502C23A" w:rsidR="00EE6479" w:rsidRDefault="00EE6479" w:rsidP="006E0C0B">
      <w:pPr>
        <w:widowControl w:val="0"/>
        <w:spacing w:line="233" w:lineRule="auto"/>
        <w:ind w:left="1" w:right="209" w:hanging="3"/>
        <w:rPr>
          <w:rFonts w:eastAsia="Helvetica Neue"/>
          <w:color w:val="232323"/>
          <w:sz w:val="24"/>
          <w:szCs w:val="24"/>
        </w:rPr>
      </w:pPr>
      <w:r>
        <w:rPr>
          <w:rFonts w:eastAsia="Helvetica Neue"/>
          <w:color w:val="232323"/>
          <w:sz w:val="24"/>
          <w:szCs w:val="24"/>
        </w:rPr>
        <w:t>CEAL reserves the right to withdraw a young person’s placement in the event of a severe breach of this behaviour policy.</w:t>
      </w:r>
    </w:p>
    <w:p w14:paraId="31A91A81" w14:textId="77777777" w:rsidR="006E0C0B" w:rsidRPr="006E0C0B" w:rsidRDefault="006E0C0B" w:rsidP="006E0C0B">
      <w:pPr>
        <w:widowControl w:val="0"/>
        <w:spacing w:line="233" w:lineRule="auto"/>
        <w:ind w:left="1" w:right="209" w:hanging="3"/>
        <w:rPr>
          <w:rFonts w:eastAsia="Helvetica Neue"/>
          <w:color w:val="232323"/>
          <w:sz w:val="24"/>
          <w:szCs w:val="24"/>
        </w:rPr>
      </w:pPr>
    </w:p>
    <w:p w14:paraId="2CE33173" w14:textId="77777777" w:rsidR="00747E30" w:rsidRPr="00260B9C" w:rsidRDefault="00260B9C" w:rsidP="006E0C0B">
      <w:pPr>
        <w:widowControl w:val="0"/>
        <w:spacing w:after="0" w:line="240" w:lineRule="auto"/>
        <w:ind w:left="20"/>
        <w:rPr>
          <w:rFonts w:eastAsia="Helvetica Neue"/>
          <w:color w:val="000000"/>
          <w:sz w:val="23"/>
          <w:szCs w:val="23"/>
        </w:rPr>
      </w:pPr>
      <w:r w:rsidRPr="00260B9C">
        <w:rPr>
          <w:rFonts w:eastAsia="Helvetica Neue"/>
          <w:color w:val="000000"/>
          <w:sz w:val="23"/>
          <w:szCs w:val="23"/>
        </w:rPr>
        <w:t>Proprietor’s Signature:  Sophie Keene</w:t>
      </w:r>
    </w:p>
    <w:p w14:paraId="22ECDD39" w14:textId="77777777" w:rsidR="00747E30" w:rsidRPr="00260B9C" w:rsidRDefault="00260B9C" w:rsidP="006E0C0B">
      <w:pPr>
        <w:widowControl w:val="0"/>
        <w:spacing w:after="0" w:line="240" w:lineRule="auto"/>
        <w:ind w:left="20"/>
        <w:rPr>
          <w:rFonts w:eastAsia="Helvetica Neue"/>
          <w:color w:val="000000"/>
          <w:sz w:val="23"/>
          <w:szCs w:val="23"/>
        </w:rPr>
      </w:pPr>
      <w:r w:rsidRPr="00260B9C">
        <w:rPr>
          <w:rFonts w:eastAsia="Helvetica Neue"/>
          <w:color w:val="000000"/>
          <w:sz w:val="23"/>
          <w:szCs w:val="23"/>
        </w:rPr>
        <w:t xml:space="preserve">Adopted on:  </w:t>
      </w:r>
      <w:r w:rsidRPr="00260B9C">
        <w:rPr>
          <w:rFonts w:eastAsia="Helvetica Neue"/>
          <w:color w:val="000000"/>
          <w:sz w:val="23"/>
          <w:szCs w:val="23"/>
        </w:rPr>
        <w:tab/>
      </w:r>
      <w:r w:rsidRPr="00260B9C">
        <w:rPr>
          <w:rFonts w:eastAsia="Helvetica Neue"/>
          <w:color w:val="000000"/>
          <w:sz w:val="23"/>
          <w:szCs w:val="23"/>
        </w:rPr>
        <w:tab/>
        <w:t>17th April 2023</w:t>
      </w:r>
    </w:p>
    <w:p w14:paraId="73EFA261" w14:textId="2C87F2C9" w:rsidR="00747E30" w:rsidRPr="00260B9C" w:rsidRDefault="00260B9C" w:rsidP="006E0C0B">
      <w:pPr>
        <w:widowControl w:val="0"/>
        <w:spacing w:after="0" w:line="240" w:lineRule="auto"/>
        <w:ind w:left="20"/>
        <w:rPr>
          <w:rFonts w:eastAsia="Helvetica Neue"/>
          <w:color w:val="000000"/>
          <w:sz w:val="23"/>
          <w:szCs w:val="23"/>
        </w:rPr>
      </w:pPr>
      <w:r w:rsidRPr="00260B9C">
        <w:rPr>
          <w:rFonts w:eastAsia="Helvetica Neue"/>
          <w:color w:val="000000"/>
          <w:sz w:val="23"/>
          <w:szCs w:val="23"/>
        </w:rPr>
        <w:t xml:space="preserve">Reviewed on: </w:t>
      </w:r>
      <w:r w:rsidRPr="00260B9C">
        <w:rPr>
          <w:rFonts w:eastAsia="Helvetica Neue"/>
          <w:color w:val="000000"/>
          <w:sz w:val="23"/>
          <w:szCs w:val="23"/>
        </w:rPr>
        <w:tab/>
        <w:t>1</w:t>
      </w:r>
      <w:r w:rsidR="003F2F86">
        <w:rPr>
          <w:rFonts w:eastAsia="Helvetica Neue"/>
          <w:color w:val="000000"/>
          <w:sz w:val="23"/>
          <w:szCs w:val="23"/>
        </w:rPr>
        <w:t>6</w:t>
      </w:r>
      <w:r w:rsidRPr="00260B9C">
        <w:rPr>
          <w:rFonts w:eastAsia="Helvetica Neue"/>
          <w:color w:val="000000"/>
          <w:sz w:val="23"/>
          <w:szCs w:val="23"/>
        </w:rPr>
        <w:t>th April 202</w:t>
      </w:r>
      <w:r w:rsidR="003F2F86">
        <w:rPr>
          <w:rFonts w:eastAsia="Helvetica Neue"/>
          <w:color w:val="000000"/>
          <w:sz w:val="23"/>
          <w:szCs w:val="23"/>
        </w:rPr>
        <w:t>6</w:t>
      </w:r>
      <w:r w:rsidRPr="00260B9C">
        <w:rPr>
          <w:rFonts w:eastAsia="Helvetica Neue"/>
          <w:color w:val="000000"/>
          <w:sz w:val="23"/>
          <w:szCs w:val="23"/>
        </w:rPr>
        <w:tab/>
      </w:r>
    </w:p>
    <w:p w14:paraId="4B3558CD" w14:textId="6FF1DEA6" w:rsidR="00747E30" w:rsidRPr="00260B9C" w:rsidRDefault="00260B9C" w:rsidP="006E0C0B">
      <w:pPr>
        <w:widowControl w:val="0"/>
        <w:spacing w:after="0" w:line="240" w:lineRule="auto"/>
        <w:ind w:left="20"/>
        <w:rPr>
          <w:rFonts w:eastAsia="Helvetica Neue"/>
          <w:color w:val="000000"/>
          <w:sz w:val="23"/>
          <w:szCs w:val="23"/>
        </w:rPr>
      </w:pPr>
      <w:r w:rsidRPr="00260B9C">
        <w:rPr>
          <w:rFonts w:eastAsia="Helvetica Neue"/>
          <w:color w:val="000000"/>
          <w:sz w:val="23"/>
          <w:szCs w:val="23"/>
        </w:rPr>
        <w:t xml:space="preserve">Next Review:  </w:t>
      </w:r>
      <w:r w:rsidRPr="00260B9C">
        <w:rPr>
          <w:rFonts w:eastAsia="Helvetica Neue"/>
          <w:color w:val="000000"/>
          <w:sz w:val="23"/>
          <w:szCs w:val="23"/>
        </w:rPr>
        <w:tab/>
        <w:t>1</w:t>
      </w:r>
      <w:r w:rsidR="003F2F86">
        <w:rPr>
          <w:rFonts w:eastAsia="Helvetica Neue"/>
          <w:color w:val="000000"/>
          <w:sz w:val="23"/>
          <w:szCs w:val="23"/>
        </w:rPr>
        <w:t>6</w:t>
      </w:r>
      <w:r w:rsidRPr="00260B9C">
        <w:rPr>
          <w:rFonts w:eastAsia="Helvetica Neue"/>
          <w:color w:val="000000"/>
          <w:sz w:val="23"/>
          <w:szCs w:val="23"/>
        </w:rPr>
        <w:t>th April 202</w:t>
      </w:r>
      <w:r w:rsidR="003F2F86">
        <w:rPr>
          <w:rFonts w:eastAsia="Helvetica Neue"/>
          <w:color w:val="000000"/>
          <w:sz w:val="23"/>
          <w:szCs w:val="23"/>
        </w:rPr>
        <w:t>7</w:t>
      </w:r>
    </w:p>
    <w:sectPr w:rsidR="00747E30" w:rsidRPr="00260B9C" w:rsidSect="006E0C0B">
      <w:pgSz w:w="11900" w:h="16840"/>
      <w:pgMar w:top="1077" w:right="1077" w:bottom="1077" w:left="1077"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607"/>
    <w:multiLevelType w:val="hybridMultilevel"/>
    <w:tmpl w:val="663ED030"/>
    <w:lvl w:ilvl="0" w:tplc="E9200EB4">
      <w:numFmt w:val="bullet"/>
      <w:lvlText w:val="•"/>
      <w:lvlJc w:val="left"/>
      <w:pPr>
        <w:ind w:left="1436" w:hanging="360"/>
      </w:pPr>
      <w:rPr>
        <w:rFonts w:ascii="Arial" w:eastAsia="Helvetica Neue" w:hAnsi="Arial" w:cs="Aria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 w15:restartNumberingAfterBreak="0">
    <w:nsid w:val="055660D2"/>
    <w:multiLevelType w:val="hybridMultilevel"/>
    <w:tmpl w:val="916C4C78"/>
    <w:lvl w:ilvl="0" w:tplc="42BA324A">
      <w:numFmt w:val="bullet"/>
      <w:lvlText w:val="•"/>
      <w:lvlJc w:val="left"/>
      <w:pPr>
        <w:ind w:left="380" w:hanging="360"/>
      </w:pPr>
      <w:rPr>
        <w:rFonts w:ascii="Arial" w:eastAsia="Helvetica Neue" w:hAnsi="Arial" w:cs="Aria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BD60773"/>
    <w:multiLevelType w:val="hybridMultilevel"/>
    <w:tmpl w:val="DCBCBBFE"/>
    <w:lvl w:ilvl="0" w:tplc="F6825E56">
      <w:start w:val="9"/>
      <w:numFmt w:val="bullet"/>
      <w:lvlText w:val="•"/>
      <w:lvlJc w:val="left"/>
      <w:pPr>
        <w:ind w:left="740" w:hanging="360"/>
      </w:pPr>
      <w:rPr>
        <w:rFonts w:ascii="Arial" w:hAnsi="Arial"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4051128E"/>
    <w:multiLevelType w:val="hybridMultilevel"/>
    <w:tmpl w:val="9F8C4690"/>
    <w:lvl w:ilvl="0" w:tplc="0472037A">
      <w:numFmt w:val="bullet"/>
      <w:lvlText w:val="•"/>
      <w:lvlJc w:val="left"/>
      <w:pPr>
        <w:ind w:left="380" w:hanging="360"/>
      </w:pPr>
      <w:rPr>
        <w:rFonts w:ascii="Arial" w:eastAsia="Helvetica Neue" w:hAnsi="Arial" w:cs="Aria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4" w15:restartNumberingAfterBreak="0">
    <w:nsid w:val="50244DDC"/>
    <w:multiLevelType w:val="hybridMultilevel"/>
    <w:tmpl w:val="665EC51C"/>
    <w:lvl w:ilvl="0" w:tplc="1DAA83F8">
      <w:numFmt w:val="bullet"/>
      <w:lvlText w:val="•"/>
      <w:lvlJc w:val="left"/>
      <w:pPr>
        <w:ind w:left="600" w:hanging="360"/>
      </w:pPr>
      <w:rPr>
        <w:rFonts w:ascii="Arial" w:eastAsia="Helvetica Neue" w:hAnsi="Arial" w:cs="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5" w15:restartNumberingAfterBreak="0">
    <w:nsid w:val="50D6760E"/>
    <w:multiLevelType w:val="hybridMultilevel"/>
    <w:tmpl w:val="812630F0"/>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30012"/>
    <w:multiLevelType w:val="hybridMultilevel"/>
    <w:tmpl w:val="D94E1D34"/>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76092"/>
    <w:multiLevelType w:val="hybridMultilevel"/>
    <w:tmpl w:val="15D8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779655">
    <w:abstractNumId w:val="7"/>
  </w:num>
  <w:num w:numId="2" w16cid:durableId="374621331">
    <w:abstractNumId w:val="0"/>
  </w:num>
  <w:num w:numId="3" w16cid:durableId="460226100">
    <w:abstractNumId w:val="6"/>
  </w:num>
  <w:num w:numId="4" w16cid:durableId="345519501">
    <w:abstractNumId w:val="4"/>
  </w:num>
  <w:num w:numId="5" w16cid:durableId="461071463">
    <w:abstractNumId w:val="2"/>
  </w:num>
  <w:num w:numId="6" w16cid:durableId="151259219">
    <w:abstractNumId w:val="3"/>
  </w:num>
  <w:num w:numId="7" w16cid:durableId="1246762867">
    <w:abstractNumId w:val="5"/>
  </w:num>
  <w:num w:numId="8" w16cid:durableId="122774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4D"/>
    <w:rsid w:val="000A704D"/>
    <w:rsid w:val="001C7717"/>
    <w:rsid w:val="001E7D06"/>
    <w:rsid w:val="00260B9C"/>
    <w:rsid w:val="00260DE5"/>
    <w:rsid w:val="002C6F57"/>
    <w:rsid w:val="003F2F86"/>
    <w:rsid w:val="006E0C0B"/>
    <w:rsid w:val="00747E30"/>
    <w:rsid w:val="0090229F"/>
    <w:rsid w:val="0094526F"/>
    <w:rsid w:val="009F294F"/>
    <w:rsid w:val="00A55BBA"/>
    <w:rsid w:val="00AD776E"/>
    <w:rsid w:val="00BE48E4"/>
    <w:rsid w:val="00C3179D"/>
    <w:rsid w:val="00CF1665"/>
    <w:rsid w:val="00E834EA"/>
    <w:rsid w:val="00EE6479"/>
    <w:rsid w:val="6E5064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A1CEC3"/>
  <w15:docId w15:val="{10A58B0F-1DE9-4CF1-841A-A0AEF7FF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99"/>
    <w:rsid w:val="00260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Sarah Dicken</cp:lastModifiedBy>
  <cp:revision>4</cp:revision>
  <dcterms:created xsi:type="dcterms:W3CDTF">2026-04-20T09:16:00Z</dcterms:created>
  <dcterms:modified xsi:type="dcterms:W3CDTF">2026-04-20T09:18:00Z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2057-11.2.0.9075</vt:lpwstr>
  </property>
</Properties>
</file>