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F83D" w14:textId="77777777" w:rsidR="00105E84" w:rsidRDefault="00105E84" w:rsidP="00DA0124">
      <w:pPr>
        <w:rPr>
          <w:b/>
          <w:bCs/>
          <w:sz w:val="32"/>
          <w:szCs w:val="32"/>
        </w:rPr>
      </w:pPr>
    </w:p>
    <w:p w14:paraId="4A28CFBA" w14:textId="77777777" w:rsidR="00105E84" w:rsidRDefault="00105E84" w:rsidP="00DA0124">
      <w:pPr>
        <w:rPr>
          <w:b/>
          <w:bCs/>
          <w:sz w:val="32"/>
          <w:szCs w:val="32"/>
        </w:rPr>
      </w:pPr>
    </w:p>
    <w:p w14:paraId="52D90BAF" w14:textId="77777777" w:rsidR="00105E84" w:rsidRDefault="00105E84" w:rsidP="00DA0124">
      <w:pPr>
        <w:rPr>
          <w:b/>
          <w:bCs/>
          <w:sz w:val="32"/>
          <w:szCs w:val="32"/>
        </w:rPr>
      </w:pPr>
    </w:p>
    <w:p w14:paraId="08893032" w14:textId="77777777" w:rsidR="00105E84" w:rsidRDefault="00105E84" w:rsidP="00DA0124">
      <w:pPr>
        <w:rPr>
          <w:b/>
          <w:bCs/>
          <w:sz w:val="32"/>
          <w:szCs w:val="32"/>
        </w:rPr>
      </w:pPr>
    </w:p>
    <w:p w14:paraId="02DE9E8A" w14:textId="425D18B2" w:rsidR="00DA0124" w:rsidRPr="00105E84" w:rsidRDefault="00105E84" w:rsidP="00DA0124">
      <w:pPr>
        <w:rPr>
          <w:sz w:val="22"/>
          <w:szCs w:val="22"/>
        </w:rPr>
      </w:pPr>
      <w:r w:rsidRPr="00105E84">
        <w:rPr>
          <w:b/>
          <w:bCs/>
          <w:sz w:val="28"/>
          <w:szCs w:val="28"/>
        </w:rPr>
        <w:t xml:space="preserve">Pathway To Potential - </w:t>
      </w:r>
      <w:r w:rsidR="00DA0124" w:rsidRPr="00105E84">
        <w:rPr>
          <w:b/>
          <w:bCs/>
          <w:sz w:val="28"/>
          <w:szCs w:val="28"/>
        </w:rPr>
        <w:t>Medication Handling and Administration Policy</w:t>
      </w:r>
    </w:p>
    <w:p w14:paraId="608B4336" w14:textId="77777777" w:rsidR="00DA0124" w:rsidRDefault="00DA0124" w:rsidP="00DA0124">
      <w:pPr>
        <w:rPr>
          <w:b/>
          <w:bCs/>
        </w:rPr>
      </w:pPr>
    </w:p>
    <w:p w14:paraId="12206CAA" w14:textId="77777777" w:rsidR="00DA0124" w:rsidRDefault="00DA0124" w:rsidP="00DA0124">
      <w:r w:rsidRPr="00DA0124">
        <w:rPr>
          <w:b/>
          <w:bCs/>
        </w:rPr>
        <w:t>Purpose:</w:t>
      </w:r>
      <w:r w:rsidRPr="00DA0124">
        <w:t xml:space="preserve"> </w:t>
      </w:r>
    </w:p>
    <w:p w14:paraId="3174D805" w14:textId="4C3B184F" w:rsidR="00DA0124" w:rsidRPr="00DA0124" w:rsidRDefault="00DA0124" w:rsidP="00DA0124">
      <w:r w:rsidRPr="00DA0124">
        <w:t xml:space="preserve">This policy outlines guidelines and procedures for the safe handling, administration, and pickup of medications within </w:t>
      </w:r>
      <w:r>
        <w:t>PATHWAY TO POETENTIAL</w:t>
      </w:r>
      <w:r w:rsidRPr="00DA0124">
        <w:t>. It aims to ensure the well-being and safety of all individuals by minimizing the risk of medication errors and promoting compliance with regulations and best practices.</w:t>
      </w:r>
    </w:p>
    <w:p w14:paraId="4F32EF37" w14:textId="77777777" w:rsidR="00DA0124" w:rsidRDefault="00DA0124" w:rsidP="00DA0124">
      <w:pPr>
        <w:rPr>
          <w:b/>
          <w:bCs/>
        </w:rPr>
      </w:pPr>
    </w:p>
    <w:p w14:paraId="5385B9F0" w14:textId="77777777" w:rsidR="00DA0124" w:rsidRDefault="00DA0124" w:rsidP="00DA0124">
      <w:r w:rsidRPr="00DA0124">
        <w:rPr>
          <w:b/>
          <w:bCs/>
        </w:rPr>
        <w:t>Scope:</w:t>
      </w:r>
      <w:r w:rsidRPr="00DA0124">
        <w:t xml:space="preserve"> </w:t>
      </w:r>
    </w:p>
    <w:p w14:paraId="6A900105" w14:textId="72F24674" w:rsidR="00DA0124" w:rsidRPr="00DA0124" w:rsidRDefault="00DA0124" w:rsidP="00DA0124">
      <w:r w:rsidRPr="00DA0124">
        <w:t xml:space="preserve">This policy applies to all employees of </w:t>
      </w:r>
      <w:r>
        <w:t xml:space="preserve">PATHWAY TO POETENTIAL </w:t>
      </w:r>
      <w:r w:rsidRPr="00DA0124">
        <w:t>who are involved in handling, administering, or picking up medications.</w:t>
      </w:r>
    </w:p>
    <w:p w14:paraId="2DFB089A" w14:textId="77777777" w:rsidR="00DA0124" w:rsidRDefault="00DA0124" w:rsidP="00DA0124">
      <w:pPr>
        <w:rPr>
          <w:b/>
          <w:bCs/>
        </w:rPr>
      </w:pPr>
    </w:p>
    <w:p w14:paraId="2EC706FA" w14:textId="77777777" w:rsidR="00DA0124" w:rsidRDefault="00DA0124" w:rsidP="00DA0124">
      <w:pPr>
        <w:rPr>
          <w:b/>
          <w:bCs/>
        </w:rPr>
      </w:pPr>
    </w:p>
    <w:p w14:paraId="57729452" w14:textId="77777777" w:rsidR="00DA0124" w:rsidRDefault="00DA0124" w:rsidP="00DA0124">
      <w:r w:rsidRPr="00DA0124">
        <w:rPr>
          <w:b/>
          <w:bCs/>
        </w:rPr>
        <w:t>1. Medication Pickup:</w:t>
      </w:r>
      <w:r w:rsidRPr="00DA0124">
        <w:t xml:space="preserve"> </w:t>
      </w:r>
    </w:p>
    <w:p w14:paraId="5E30D4F0" w14:textId="514095DF" w:rsidR="00DA0124" w:rsidRDefault="00DA0124" w:rsidP="00DA0124">
      <w:pPr>
        <w:pStyle w:val="ListParagraph"/>
        <w:numPr>
          <w:ilvl w:val="0"/>
          <w:numId w:val="16"/>
        </w:numPr>
      </w:pPr>
      <w:r w:rsidRPr="00DA0124">
        <w:t xml:space="preserve">Employees are strictly prohibited from picking up medications and scripts for </w:t>
      </w:r>
      <w:r w:rsidR="00DB63EB">
        <w:t>all clients</w:t>
      </w:r>
      <w:r w:rsidRPr="00DA0124">
        <w:t xml:space="preserve"> to prevent potential errors or conflicts of interest. </w:t>
      </w:r>
    </w:p>
    <w:p w14:paraId="31841F6B" w14:textId="5042977D" w:rsidR="00DA0124" w:rsidRPr="00DA0124" w:rsidRDefault="00DB63EB" w:rsidP="00DA0124">
      <w:pPr>
        <w:pStyle w:val="ListParagraph"/>
        <w:numPr>
          <w:ilvl w:val="0"/>
          <w:numId w:val="16"/>
        </w:numPr>
      </w:pPr>
      <w:r>
        <w:t>Clients and Client Representatives</w:t>
      </w:r>
      <w:r w:rsidR="00DA0124" w:rsidRPr="00DA0124">
        <w:t xml:space="preserve"> are responsible for managing their own medication pickups.</w:t>
      </w:r>
    </w:p>
    <w:p w14:paraId="13A95CFD" w14:textId="77777777" w:rsidR="00DA0124" w:rsidRDefault="00DA0124" w:rsidP="00DA0124">
      <w:pPr>
        <w:rPr>
          <w:b/>
          <w:bCs/>
        </w:rPr>
      </w:pPr>
    </w:p>
    <w:p w14:paraId="1F4CCEA3" w14:textId="77777777" w:rsidR="00DA0124" w:rsidRDefault="00DA0124" w:rsidP="00DA0124">
      <w:pPr>
        <w:rPr>
          <w:b/>
          <w:bCs/>
        </w:rPr>
      </w:pPr>
    </w:p>
    <w:p w14:paraId="375A1E1C" w14:textId="77777777" w:rsidR="00DA0124" w:rsidRDefault="00DA0124" w:rsidP="00DA0124">
      <w:r w:rsidRPr="00DA0124">
        <w:rPr>
          <w:b/>
          <w:bCs/>
        </w:rPr>
        <w:t>2. Medication Administration:</w:t>
      </w:r>
      <w:r w:rsidRPr="00DA0124">
        <w:t xml:space="preserve"> </w:t>
      </w:r>
    </w:p>
    <w:p w14:paraId="4A3743F7" w14:textId="77777777" w:rsidR="00CE208E" w:rsidRDefault="00DA0124" w:rsidP="00DA0124">
      <w:pPr>
        <w:pStyle w:val="ListParagraph"/>
        <w:numPr>
          <w:ilvl w:val="0"/>
          <w:numId w:val="17"/>
        </w:numPr>
      </w:pPr>
      <w:r w:rsidRPr="00DA0124">
        <w:t xml:space="preserve">Only employees who have received proper training and certification in medication administration are authorized to administer medications. </w:t>
      </w:r>
    </w:p>
    <w:p w14:paraId="74297193" w14:textId="712F9A16" w:rsidR="00DA0124" w:rsidRDefault="00DA0124" w:rsidP="00DA0124">
      <w:pPr>
        <w:pStyle w:val="ListParagraph"/>
        <w:numPr>
          <w:ilvl w:val="0"/>
          <w:numId w:val="17"/>
        </w:numPr>
      </w:pPr>
      <w:r w:rsidRPr="00DA0124">
        <w:t xml:space="preserve"> Authorized employees must adhere to the following guidelines: </w:t>
      </w:r>
    </w:p>
    <w:p w14:paraId="6D857D58" w14:textId="77777777" w:rsidR="00DA0124" w:rsidRDefault="00DA0124" w:rsidP="00DA0124"/>
    <w:p w14:paraId="420CFC07" w14:textId="089A90FE" w:rsidR="00DA0124" w:rsidRDefault="00DA0124" w:rsidP="00DA0124">
      <w:pPr>
        <w:pStyle w:val="ListParagraph"/>
        <w:numPr>
          <w:ilvl w:val="0"/>
          <w:numId w:val="23"/>
        </w:numPr>
      </w:pPr>
      <w:r w:rsidRPr="00DA0124">
        <w:t>Ensure proper identification of the individual receiving medication.</w:t>
      </w:r>
    </w:p>
    <w:p w14:paraId="73C97F72" w14:textId="391B6A24" w:rsidR="00DA0124" w:rsidRDefault="00DA0124" w:rsidP="00DA0124">
      <w:pPr>
        <w:pStyle w:val="ListParagraph"/>
        <w:numPr>
          <w:ilvl w:val="0"/>
          <w:numId w:val="23"/>
        </w:numPr>
      </w:pPr>
      <w:r w:rsidRPr="00DA0124">
        <w:t xml:space="preserve">Verify the medication against the prescription or medication order. </w:t>
      </w:r>
    </w:p>
    <w:p w14:paraId="5A4F4C32" w14:textId="77777777" w:rsidR="00DA0124" w:rsidRDefault="00DA0124" w:rsidP="00DA0124">
      <w:pPr>
        <w:pStyle w:val="ListParagraph"/>
        <w:numPr>
          <w:ilvl w:val="0"/>
          <w:numId w:val="23"/>
        </w:numPr>
      </w:pPr>
      <w:r w:rsidRPr="00DA0124">
        <w:t>Administer medication according to prescribed dosage, route, and frequency.</w:t>
      </w:r>
    </w:p>
    <w:p w14:paraId="2C22D309" w14:textId="77777777" w:rsidR="00DA0124" w:rsidRDefault="00DA0124" w:rsidP="00DA0124">
      <w:pPr>
        <w:pStyle w:val="ListParagraph"/>
        <w:numPr>
          <w:ilvl w:val="0"/>
          <w:numId w:val="23"/>
        </w:numPr>
      </w:pPr>
      <w:r w:rsidRPr="00DA0124">
        <w:t xml:space="preserve">Document medication administration accurately and promptly. </w:t>
      </w:r>
    </w:p>
    <w:p w14:paraId="2B225FAF" w14:textId="77777777" w:rsidR="00DA0124" w:rsidRDefault="00DA0124" w:rsidP="00DA0124">
      <w:pPr>
        <w:pStyle w:val="ListParagraph"/>
        <w:numPr>
          <w:ilvl w:val="0"/>
          <w:numId w:val="23"/>
        </w:numPr>
      </w:pPr>
      <w:r w:rsidRPr="00DA0124">
        <w:t xml:space="preserve">Monitor for any adverse reactions or side effects and report them immediately to appropriate personnel. </w:t>
      </w:r>
    </w:p>
    <w:p w14:paraId="11C8A01D" w14:textId="77777777" w:rsidR="00DA0124" w:rsidRDefault="00DA0124" w:rsidP="00DA0124">
      <w:pPr>
        <w:pStyle w:val="ListParagraph"/>
        <w:numPr>
          <w:ilvl w:val="0"/>
          <w:numId w:val="23"/>
        </w:numPr>
      </w:pPr>
      <w:r w:rsidRPr="00DA0124">
        <w:t xml:space="preserve">Follow established protocols for handling medication errors or discrepancies. </w:t>
      </w:r>
    </w:p>
    <w:p w14:paraId="34B6165A" w14:textId="61C305F6" w:rsidR="00DA0124" w:rsidRPr="00DA0124" w:rsidRDefault="00DA0124" w:rsidP="00DA0124">
      <w:pPr>
        <w:pStyle w:val="ListParagraph"/>
        <w:numPr>
          <w:ilvl w:val="0"/>
          <w:numId w:val="23"/>
        </w:numPr>
      </w:pPr>
      <w:r w:rsidRPr="00DA0124">
        <w:t>Medications should be administered in a safe and appropriate environment to maintain confidentiality and respect the individual's dignity.</w:t>
      </w:r>
    </w:p>
    <w:p w14:paraId="26DFD9D2" w14:textId="77777777" w:rsidR="00DA0124" w:rsidRDefault="00DA0124" w:rsidP="00DA0124">
      <w:pPr>
        <w:rPr>
          <w:b/>
          <w:bCs/>
        </w:rPr>
      </w:pPr>
    </w:p>
    <w:p w14:paraId="3BEF69F3" w14:textId="77777777" w:rsidR="00DA0124" w:rsidRDefault="00DA0124" w:rsidP="00DA0124">
      <w:pPr>
        <w:rPr>
          <w:b/>
          <w:bCs/>
        </w:rPr>
      </w:pPr>
    </w:p>
    <w:p w14:paraId="3C22DC0F" w14:textId="77777777" w:rsidR="00DA0124" w:rsidRDefault="00DA0124" w:rsidP="00DA0124">
      <w:r w:rsidRPr="00DA0124">
        <w:rPr>
          <w:b/>
          <w:bCs/>
        </w:rPr>
        <w:t>3. Medication Storage:</w:t>
      </w:r>
      <w:r w:rsidRPr="00DA0124">
        <w:t xml:space="preserve"> </w:t>
      </w:r>
    </w:p>
    <w:p w14:paraId="453FD79D" w14:textId="35483D52" w:rsidR="00DA0124" w:rsidRDefault="00DA0124" w:rsidP="00DA0124">
      <w:pPr>
        <w:pStyle w:val="ListParagraph"/>
        <w:numPr>
          <w:ilvl w:val="0"/>
          <w:numId w:val="17"/>
        </w:numPr>
      </w:pPr>
      <w:r w:rsidRPr="00DA0124">
        <w:t xml:space="preserve">All medications must be stored securely in designated areas to prevent unauthorized access and tampering. </w:t>
      </w:r>
    </w:p>
    <w:p w14:paraId="49AAD916" w14:textId="1093B0A5" w:rsidR="00DA0124" w:rsidRDefault="00DA0124" w:rsidP="00DA0124">
      <w:pPr>
        <w:pStyle w:val="ListParagraph"/>
        <w:numPr>
          <w:ilvl w:val="0"/>
          <w:numId w:val="17"/>
        </w:numPr>
      </w:pPr>
      <w:r w:rsidRPr="00DA0124">
        <w:t xml:space="preserve">Medications should be stored according to manufacturer's instructions and regulatory requirements, including temperature and humidity control. </w:t>
      </w:r>
    </w:p>
    <w:p w14:paraId="709B25B6" w14:textId="77777777" w:rsidR="00CE208E" w:rsidRDefault="00CE208E" w:rsidP="00CE208E">
      <w:pPr>
        <w:pStyle w:val="ListParagraph"/>
        <w:ind w:left="774"/>
      </w:pPr>
    </w:p>
    <w:p w14:paraId="7F14FB01" w14:textId="77777777" w:rsidR="00CE208E" w:rsidRDefault="00CE208E" w:rsidP="00CE208E">
      <w:pPr>
        <w:pStyle w:val="ListParagraph"/>
        <w:ind w:left="774"/>
      </w:pPr>
    </w:p>
    <w:p w14:paraId="693EF0E9" w14:textId="77777777" w:rsidR="00CE208E" w:rsidRDefault="00CE208E" w:rsidP="00CE208E">
      <w:pPr>
        <w:pStyle w:val="ListParagraph"/>
        <w:ind w:left="774"/>
      </w:pPr>
    </w:p>
    <w:p w14:paraId="3F3707AC" w14:textId="77777777" w:rsidR="00CE208E" w:rsidRDefault="00CE208E" w:rsidP="00CE208E">
      <w:pPr>
        <w:pStyle w:val="ListParagraph"/>
        <w:ind w:left="774"/>
      </w:pPr>
    </w:p>
    <w:p w14:paraId="4884434D" w14:textId="2EAD08CA" w:rsidR="00DA0124" w:rsidRPr="00DA0124" w:rsidRDefault="00DA0124" w:rsidP="00DA0124">
      <w:pPr>
        <w:pStyle w:val="ListParagraph"/>
        <w:numPr>
          <w:ilvl w:val="0"/>
          <w:numId w:val="17"/>
        </w:numPr>
      </w:pPr>
      <w:r w:rsidRPr="00DA0124">
        <w:t>Controlled substances must be stored and handled in compliance with applicable laws and regulations.</w:t>
      </w:r>
    </w:p>
    <w:p w14:paraId="7D7F713A" w14:textId="77777777" w:rsidR="00DB63EB" w:rsidRDefault="00DB63EB" w:rsidP="00DA0124">
      <w:pPr>
        <w:rPr>
          <w:b/>
          <w:bCs/>
        </w:rPr>
      </w:pPr>
    </w:p>
    <w:p w14:paraId="15748DBC" w14:textId="77777777" w:rsidR="00DA0124" w:rsidRDefault="00DA0124" w:rsidP="00DA0124">
      <w:pPr>
        <w:rPr>
          <w:b/>
          <w:bCs/>
        </w:rPr>
      </w:pPr>
    </w:p>
    <w:p w14:paraId="75BC7652" w14:textId="77777777" w:rsidR="00DA0124" w:rsidRDefault="00DA0124" w:rsidP="00DA0124">
      <w:r w:rsidRPr="00DA0124">
        <w:rPr>
          <w:b/>
          <w:bCs/>
        </w:rPr>
        <w:t>4. Medication Disposal:</w:t>
      </w:r>
      <w:r w:rsidRPr="00DA0124">
        <w:t xml:space="preserve"> </w:t>
      </w:r>
    </w:p>
    <w:p w14:paraId="51E4B1BB" w14:textId="20753454" w:rsidR="00DA0124" w:rsidRDefault="00DA0124" w:rsidP="00DA0124">
      <w:pPr>
        <w:pStyle w:val="ListParagraph"/>
        <w:numPr>
          <w:ilvl w:val="0"/>
          <w:numId w:val="24"/>
        </w:numPr>
      </w:pPr>
      <w:r w:rsidRPr="00DA0124">
        <w:t xml:space="preserve">Expired or unused medications should be disposed of promptly and according to established protocols and regulations. </w:t>
      </w:r>
    </w:p>
    <w:p w14:paraId="1516BB30" w14:textId="54D6BDBF" w:rsidR="00DA0124" w:rsidRPr="00DA0124" w:rsidRDefault="00DA0124" w:rsidP="00DA0124">
      <w:pPr>
        <w:pStyle w:val="ListParagraph"/>
        <w:numPr>
          <w:ilvl w:val="0"/>
          <w:numId w:val="24"/>
        </w:numPr>
      </w:pPr>
      <w:r w:rsidRPr="00DA0124">
        <w:t>Employees should not dispose of medications by themselves but should follow designated procedures for safe disposal.</w:t>
      </w:r>
    </w:p>
    <w:p w14:paraId="370BB823" w14:textId="77777777" w:rsidR="00DA0124" w:rsidRDefault="00DA0124" w:rsidP="00DA0124">
      <w:pPr>
        <w:rPr>
          <w:b/>
          <w:bCs/>
        </w:rPr>
      </w:pPr>
    </w:p>
    <w:p w14:paraId="3D4FC422" w14:textId="77777777" w:rsidR="00DA0124" w:rsidRDefault="00DA0124" w:rsidP="00DA0124">
      <w:pPr>
        <w:rPr>
          <w:b/>
          <w:bCs/>
        </w:rPr>
      </w:pPr>
    </w:p>
    <w:p w14:paraId="1EA42B19" w14:textId="77777777" w:rsidR="00DA0124" w:rsidRDefault="00DA0124" w:rsidP="00DA0124">
      <w:r w:rsidRPr="00DA0124">
        <w:rPr>
          <w:b/>
          <w:bCs/>
        </w:rPr>
        <w:t>5. Reporting and Documentation:</w:t>
      </w:r>
      <w:r w:rsidRPr="00DA0124">
        <w:t xml:space="preserve"> </w:t>
      </w:r>
    </w:p>
    <w:p w14:paraId="38648FDB" w14:textId="595C977D" w:rsidR="00DA0124" w:rsidRDefault="00DA0124" w:rsidP="00DA0124">
      <w:pPr>
        <w:pStyle w:val="ListParagraph"/>
        <w:numPr>
          <w:ilvl w:val="0"/>
          <w:numId w:val="25"/>
        </w:numPr>
      </w:pPr>
      <w:r w:rsidRPr="00DA0124">
        <w:t xml:space="preserve">Any incidents, errors, or concerns related to medication handling or administration must be reported immediately to the appropriate supervisor or designated authority. </w:t>
      </w:r>
    </w:p>
    <w:p w14:paraId="2417EE97" w14:textId="57F01681" w:rsidR="00DA0124" w:rsidRPr="00DA0124" w:rsidRDefault="00DA0124" w:rsidP="00DA0124">
      <w:pPr>
        <w:pStyle w:val="ListParagraph"/>
        <w:numPr>
          <w:ilvl w:val="0"/>
          <w:numId w:val="25"/>
        </w:numPr>
      </w:pPr>
      <w:r w:rsidRPr="00DA0124">
        <w:t>Documentation of medication administration, including the medication administered, dosage, time, and individual receiving the medication, must be recorded accurately, and maintained securely.</w:t>
      </w:r>
    </w:p>
    <w:p w14:paraId="5CA6654F" w14:textId="77777777" w:rsidR="00DA0124" w:rsidRDefault="00DA0124" w:rsidP="00DA0124">
      <w:pPr>
        <w:rPr>
          <w:b/>
          <w:bCs/>
        </w:rPr>
      </w:pPr>
    </w:p>
    <w:p w14:paraId="1235BCDD" w14:textId="77777777" w:rsidR="00DA0124" w:rsidRDefault="00DA0124" w:rsidP="00DA0124">
      <w:pPr>
        <w:rPr>
          <w:b/>
          <w:bCs/>
        </w:rPr>
      </w:pPr>
    </w:p>
    <w:p w14:paraId="6A12D944" w14:textId="77777777" w:rsidR="00DA0124" w:rsidRDefault="00DA0124" w:rsidP="00DA0124">
      <w:r w:rsidRPr="00DA0124">
        <w:rPr>
          <w:b/>
          <w:bCs/>
        </w:rPr>
        <w:t>6. Compliance and Training:</w:t>
      </w:r>
      <w:r w:rsidRPr="00DA0124">
        <w:t xml:space="preserve"> </w:t>
      </w:r>
    </w:p>
    <w:p w14:paraId="7C395869" w14:textId="6884C1B0" w:rsidR="00DA0124" w:rsidRDefault="00DA0124" w:rsidP="00DA0124">
      <w:pPr>
        <w:pStyle w:val="ListParagraph"/>
        <w:numPr>
          <w:ilvl w:val="0"/>
          <w:numId w:val="26"/>
        </w:numPr>
      </w:pPr>
      <w:r w:rsidRPr="00DA0124">
        <w:t xml:space="preserve">All employees involved in medication handling or administration are required to undergo regular training and competency assessments to ensure adherence to policies and best practices. </w:t>
      </w:r>
    </w:p>
    <w:p w14:paraId="4528DBA4" w14:textId="3C326732" w:rsidR="00DA0124" w:rsidRPr="00DA0124" w:rsidRDefault="00DA0124" w:rsidP="00DA0124">
      <w:pPr>
        <w:pStyle w:val="ListParagraph"/>
        <w:numPr>
          <w:ilvl w:val="0"/>
          <w:numId w:val="26"/>
        </w:numPr>
      </w:pPr>
      <w:r w:rsidRPr="00DA0124">
        <w:t>Non-compliance with medication handling and administration policies may result in disciplinary action, up to and including termination of employment.</w:t>
      </w:r>
    </w:p>
    <w:p w14:paraId="220C91DA" w14:textId="77777777" w:rsidR="00DA0124" w:rsidRDefault="00DA0124" w:rsidP="00DA0124">
      <w:pPr>
        <w:rPr>
          <w:b/>
          <w:bCs/>
        </w:rPr>
      </w:pPr>
    </w:p>
    <w:p w14:paraId="0BD4DEA5" w14:textId="77777777" w:rsidR="00DA0124" w:rsidRDefault="00DA0124" w:rsidP="00DA0124">
      <w:pPr>
        <w:rPr>
          <w:b/>
          <w:bCs/>
        </w:rPr>
      </w:pPr>
    </w:p>
    <w:p w14:paraId="3C852DB4" w14:textId="77777777" w:rsidR="00DA0124" w:rsidRDefault="00DA0124" w:rsidP="00DA0124">
      <w:r w:rsidRPr="00DA0124">
        <w:rPr>
          <w:b/>
          <w:bCs/>
        </w:rPr>
        <w:t>Conclusion:</w:t>
      </w:r>
      <w:r w:rsidRPr="00DA0124">
        <w:t xml:space="preserve"> </w:t>
      </w:r>
    </w:p>
    <w:p w14:paraId="4B7EF2AD" w14:textId="3F01A0DE" w:rsidR="00DA0124" w:rsidRPr="00DA0124" w:rsidRDefault="00DA0124" w:rsidP="00DA0124">
      <w:r w:rsidRPr="00DA0124">
        <w:t>Adherence to this policy is essential to promote the safety, well-being, and quality of care for individuals receiving medications within [Organization Name]. Employees are expected to familiarize themselves with this policy and comply with its provisions at all times.</w:t>
      </w:r>
    </w:p>
    <w:p w14:paraId="17ACDB69" w14:textId="7F7D9BBA" w:rsidR="00DA0124" w:rsidRDefault="00DA0124" w:rsidP="00DA0124">
      <w:pPr>
        <w:rPr>
          <w:b/>
          <w:bCs/>
        </w:rPr>
      </w:pPr>
    </w:p>
    <w:p w14:paraId="06962BEE" w14:textId="77777777" w:rsidR="00DA0124" w:rsidRDefault="00DA0124" w:rsidP="00DA0124">
      <w:pPr>
        <w:rPr>
          <w:b/>
          <w:bCs/>
        </w:rPr>
      </w:pPr>
    </w:p>
    <w:p w14:paraId="2010F426" w14:textId="77777777" w:rsidR="00CE208E" w:rsidRDefault="00CE208E" w:rsidP="00DA0124">
      <w:pPr>
        <w:rPr>
          <w:b/>
          <w:bCs/>
        </w:rPr>
      </w:pPr>
    </w:p>
    <w:p w14:paraId="69771DFB" w14:textId="77777777" w:rsidR="00CE208E" w:rsidRDefault="00CE208E" w:rsidP="00DA0124">
      <w:pPr>
        <w:rPr>
          <w:b/>
          <w:bCs/>
        </w:rPr>
      </w:pPr>
    </w:p>
    <w:p w14:paraId="5F938E77" w14:textId="77777777" w:rsidR="00CE208E" w:rsidRDefault="00CE208E" w:rsidP="00DA0124">
      <w:pPr>
        <w:rPr>
          <w:b/>
          <w:bCs/>
        </w:rPr>
      </w:pPr>
    </w:p>
    <w:p w14:paraId="73662C9A" w14:textId="77777777" w:rsidR="00CE208E" w:rsidRDefault="00CE208E" w:rsidP="00DA0124">
      <w:pPr>
        <w:rPr>
          <w:b/>
          <w:bCs/>
        </w:rPr>
      </w:pPr>
    </w:p>
    <w:p w14:paraId="2B9604B2" w14:textId="77777777" w:rsidR="00CE208E" w:rsidRDefault="00CE208E" w:rsidP="00DA0124">
      <w:pPr>
        <w:rPr>
          <w:b/>
          <w:bCs/>
        </w:rPr>
      </w:pPr>
    </w:p>
    <w:p w14:paraId="4C0E992E" w14:textId="77777777" w:rsidR="00CE208E" w:rsidRDefault="00CE208E" w:rsidP="00DA0124">
      <w:pPr>
        <w:rPr>
          <w:b/>
          <w:bCs/>
        </w:rPr>
      </w:pPr>
    </w:p>
    <w:p w14:paraId="07F2571C" w14:textId="77777777" w:rsidR="00CE208E" w:rsidRDefault="00CE208E" w:rsidP="00DA0124">
      <w:pPr>
        <w:rPr>
          <w:b/>
          <w:bCs/>
        </w:rPr>
      </w:pPr>
    </w:p>
    <w:p w14:paraId="034F4BE7" w14:textId="77777777" w:rsidR="00CE208E" w:rsidRDefault="00CE208E" w:rsidP="00DA0124">
      <w:pPr>
        <w:rPr>
          <w:b/>
          <w:bCs/>
        </w:rPr>
      </w:pPr>
    </w:p>
    <w:p w14:paraId="199D083F" w14:textId="77777777" w:rsidR="00CE208E" w:rsidRDefault="00CE208E" w:rsidP="00DA0124">
      <w:pPr>
        <w:rPr>
          <w:b/>
          <w:bCs/>
        </w:rPr>
      </w:pPr>
    </w:p>
    <w:p w14:paraId="435A07C9" w14:textId="77777777" w:rsidR="00CE208E" w:rsidRDefault="00CE208E" w:rsidP="00DA0124">
      <w:pPr>
        <w:rPr>
          <w:b/>
          <w:bCs/>
        </w:rPr>
      </w:pPr>
    </w:p>
    <w:p w14:paraId="6ECD2590" w14:textId="77777777" w:rsidR="00CE208E" w:rsidRDefault="00CE208E" w:rsidP="00DA0124">
      <w:pPr>
        <w:rPr>
          <w:b/>
          <w:bCs/>
        </w:rPr>
      </w:pPr>
    </w:p>
    <w:p w14:paraId="24650939" w14:textId="77777777" w:rsidR="00CE208E" w:rsidRDefault="00CE208E" w:rsidP="00DA0124">
      <w:pPr>
        <w:rPr>
          <w:b/>
          <w:bCs/>
        </w:rPr>
      </w:pPr>
    </w:p>
    <w:p w14:paraId="7DF7F136" w14:textId="77777777" w:rsidR="00CE208E" w:rsidRDefault="00CE208E" w:rsidP="00DA0124">
      <w:pPr>
        <w:rPr>
          <w:b/>
          <w:bCs/>
        </w:rPr>
      </w:pPr>
    </w:p>
    <w:p w14:paraId="4C3B3E82" w14:textId="531F9730" w:rsidR="00DA0124" w:rsidRDefault="00DA0124" w:rsidP="00DA0124">
      <w:r w:rsidRPr="00DA0124">
        <w:rPr>
          <w:b/>
          <w:bCs/>
        </w:rPr>
        <w:t>Policy Review:</w:t>
      </w:r>
      <w:r w:rsidRPr="00DA0124">
        <w:t xml:space="preserve"> </w:t>
      </w:r>
    </w:p>
    <w:p w14:paraId="6030B75B" w14:textId="0DC5F0E6" w:rsidR="00DA0124" w:rsidRPr="00DA0124" w:rsidRDefault="00DA0124" w:rsidP="00DA0124">
      <w:r w:rsidRPr="00DA0124">
        <w:t>This policy will be reviewed and updated as necessary to reflect changes in regulations, best practices, or organizational requirements. Employees will be notified of any revisions to ensure ongoing compliance.</w:t>
      </w:r>
    </w:p>
    <w:p w14:paraId="47F6F619" w14:textId="77777777" w:rsidR="00DA0124" w:rsidRDefault="00DA0124" w:rsidP="00DA0124"/>
    <w:p w14:paraId="1901DC17" w14:textId="407BA915" w:rsidR="00DA0124" w:rsidRPr="00DA0124" w:rsidRDefault="00DA0124" w:rsidP="00DA0124"/>
    <w:p w14:paraId="36B1121C" w14:textId="14ED7AAF" w:rsidR="003716EA" w:rsidRDefault="00DA0124" w:rsidP="003716EA">
      <w:r w:rsidRPr="00DA0124">
        <w:rPr>
          <w:b/>
          <w:bCs/>
        </w:rPr>
        <w:t>Date:</w:t>
      </w:r>
      <w:r>
        <w:t xml:space="preserve"> 15/0</w:t>
      </w:r>
      <w:r w:rsidR="001729C7">
        <w:t>1</w:t>
      </w:r>
      <w:r>
        <w:t>/2024</w:t>
      </w:r>
    </w:p>
    <w:p w14:paraId="3B8E80F7" w14:textId="77777777" w:rsidR="00DA0124" w:rsidRDefault="00DA0124" w:rsidP="003716EA"/>
    <w:p w14:paraId="5BD20BCD" w14:textId="04A1519C" w:rsidR="00DA0124" w:rsidRPr="00DA0124" w:rsidRDefault="00DA0124" w:rsidP="003716EA">
      <w:pPr>
        <w:rPr>
          <w:b/>
          <w:bCs/>
        </w:rPr>
      </w:pPr>
      <w:r w:rsidRPr="00DA0124">
        <w:rPr>
          <w:b/>
          <w:bCs/>
        </w:rPr>
        <w:t>Signed:</w:t>
      </w:r>
    </w:p>
    <w:p w14:paraId="1DCB51B8" w14:textId="612EDE62" w:rsidR="00A604ED" w:rsidRDefault="00DA0124">
      <w:r>
        <w:t>Jazmine Billiards</w:t>
      </w:r>
    </w:p>
    <w:p w14:paraId="29133DB0" w14:textId="01A6CF51" w:rsidR="00DA0124" w:rsidRDefault="00DA0124">
      <w:r>
        <w:t>Director</w:t>
      </w:r>
    </w:p>
    <w:p w14:paraId="2E0C79C8" w14:textId="10CC29D5" w:rsidR="00DA0124" w:rsidRDefault="00DA0124"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AC390F3" wp14:editId="08833FF9">
                <wp:simplePos x="0" y="0"/>
                <wp:positionH relativeFrom="column">
                  <wp:posOffset>25460</wp:posOffset>
                </wp:positionH>
                <wp:positionV relativeFrom="paragraph">
                  <wp:posOffset>85545</wp:posOffset>
                </wp:positionV>
                <wp:extent cx="1863725" cy="570865"/>
                <wp:effectExtent l="38100" t="38100" r="3175" b="38735"/>
                <wp:wrapNone/>
                <wp:docPr id="1294361539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863725" cy="57086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7A26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.8pt;margin-top:5.55pt;width:149.15pt;height:4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X+gV15AQAADgMAAA4AAABkcnMvZTJvRG9jLnhtbJxSyW7CMBC9V+o/&#13;&#10;WL6XJJQlikg4FFXi0OXQfoDr2MRq7InGhsDfdxKgQKuqEpfInme/vMWz+dbWbKPQG3A5TwYxZ8pJ&#13;&#10;KI1b5fz97fEu5cwH4UpRg1M53ynP58XtzaxtMjWECupSISMS57O2yXkVQpNFkZeVssIPoFGOQA1o&#13;&#10;RaAtrqISRUvsto6GcTyJWsCyQZDKe5ou9iAven6tlQwvWnsVWE3qxsmQ9IVuNZpOOcN+ldLso0eT&#13;&#10;lEfFTGQrFE1l5EGWuEKVFcaRiG+qhQiCrdH8orJGInjQYSDBRqC1kar3RO6S+Ie7pfvsnCUjucZM&#13;&#10;ggvKhVeB4ZhfD1zzC1tTBO0TlNSQWAfgB0YK6P9C9qIXINeW9OxbQVWLQE/CV6bxFHRmypzjskxO&#13;&#10;+t3m4eTgFU++ni8BaiQ6WP7rylaj7cImJWybc+pz1337LtU2MEnDJJ3cT4djziRh42mcTsbdgSP1&#13;&#10;nuK4O8uWjly0eL7vrp894+ILAAD//wMAUEsDBBQABgAIAAAAIQCRtXKQLAkAALcaAAAQAAAAZHJz&#13;&#10;L2luay9pbmsxLnhtbLRZyW7bVhTdF+g/EOwiG9PmKFJGnKwaoEALFE0KtEvHZmwhlmRIcpz8fc9w&#13;&#10;H00lDrppFybfcMdzh/cov3z9eX2XfRp3+9V2c5FXp2WejZur7fVqc3OR//nuTTHk2f5wubm+vNtu&#13;&#10;xov8y7jPX7/68YeXq83H9d05nhkkbPYcre8u8tvD4f787Ozx8fH0sTnd7m7O6rJszn7ZfPzt1/xV&#13;&#10;cF2PH1ab1QEq92npars5jJ8PFHa+ur7Irw6fy4kest9uH3ZX47TNld3VE8Vhd3k1vtnu1peHSeLt&#13;&#10;5WYz3mWbyzXs/ivPDl/uMVhBz824y7P1Cg4X9WnV9u3w8xILl58v8tn8ASbuYck6P3te5t//g8w3&#13;&#10;38qkWU3dL/o8C5Oux0+06UyYn3/f99932/txd1iNTzAblNj4kl15LnwM1G7cb+8eGJs8+3R59wDI&#13;&#10;qrJEWoTu6uwZQL6VB2z+U3nA5bvy5sYdQxPuzXEI0KaUSqE9rNYjEn19P+XYYQ/BXH572Kkc6rJu&#13;&#10;i7IpqvZdXZ539XndnC6X7SwUkcVJ5vvdw/52kvd+95Sv2plQs2ePq+vD7QR6eVoOXV9NuM9Rf477&#13;&#10;dlzd3B7+hT2cF/+UP89Uo1IqC2/+GD9c5D+pIDNxekHulFlV9mU2lHV/8qJ5UdTDi/Ikr/IuL0+a&#13;&#10;rM3KE/zhCdDwrPVsiwXGXcHdYplV9bRTah+UWKlmY2gh7fGGl46oyGcZz3AE+9EO1qj9SLIFFHXW&#13;&#10;aEcKIHgmmuNgGYpKZK3lLBKTpLaexWKddeRbmLLNCALcF+XCe61flV9NNpCkzaSiBiCknSym/9OE&#13;&#10;WNZCCTTa4NN4GzaYyXW5U8mwgFNcR+umKWiuaSw5jSVZ0gIEq8EyGOZPMxSWPd8IvqMl2+0l7IP3&#13;&#10;pEiCPZmrDDobliayO2Qfi0iLVlI4GxOJ7QszE+VztnMv8gs9IKs8JfSVwELOwBSgTuSc5Y2y3LkO&#13;&#10;reRYFL22+UT6cAnuMhtsSEMxMYYSjAMGqcdcu6KJ0HGMtC6WA9gASQTBpARn2Yc8J/+8zCLbQ6yE&#13;&#10;Hy15korGCDg4Kay0MKFWK51TPJRlMTF1xLWJHbF+xcM1q2tQHU+iXTBhSJdpayqiimAWg3sJjBGq&#13;&#10;S9emWZzyNqacWekK8vo8m8zlgNrqhJoMjFjYWMjrUX0QIuSBPzOMmVJg40izUuM5K8QckWdHmZJS&#13;&#10;EyHeZZUaArYi4lSobApckSjcaYAE4GiLiijBCApPfaQMJUTM43BMLjF9KAKOcT8ri1a5AziUW4oH&#13;&#10;pXILSyATARUavsJtC/sSQ4RqNfz5ClaLtmHaWBmTFm4liQ3Es4YchBRACgQHAYkleKieCnbqwSaL&#13;&#10;EceRJ+qwrWcADyDV3Qnw4gjNBUcX6SBEhLAF8C0oRcLCHVYUqGLmzJ1IvJdiFXxadBUzA7LFxJ4I&#13;&#10;oaEquOym3M8TfaGOYbAW0UkcVPoGY/EcyIgTlONljAWLVLdhlcxp9ESUQArKgInEmAmnxifRIh1I&#13;&#10;gVqQyPnBpxSwJh8AlF5no4FxDjks0UmPJuAgq192LrF4A5BwYLQr+RTmtgKkNixyuRUsDpNT2LAY&#13;&#10;3vlVI1asPJ0mRlOOWYaBTLZpO/KSjjYaGzqAIiO5bjQ6mWr9jcZeqVSXrk7WoVNM5tsOpYYgobBU&#13;&#10;lRwzfFrSRtjuJU+wTrJ4JbdI3bsBACu510UlSC0WVSzBdhx2lIdkOgviWmEGVxyMcv4pz1SEzjPT&#13;&#10;GvQEvSBUwDrlYgKJvAbJEa4FmGPusVsFsCFejTDERDoVdLZ0dz/5hEYLOmcaOgrGgQqc0UTqE7hA&#13;&#10;qhwANUSAjrcLYg3XIQEySnY6yojMNUKe2EZQE2XoUPdMYaC7VohMil4iW+IOiRZgrjBQh5Vvx9IP&#13;&#10;iRGbxRQGN7Ra5xwOslDL1/y8TN2Qztb2VUZFjP2KdJpb67qwzX7awTSmnuPdpxXyDlObjOyTbqvD&#13;&#10;nWVRgKCJ5sWkc32UiqpD3Cq2rhLIIIQQTC28WgkhG+lUSGcUw43QmU4v76S84alULRlWQClKBJmW&#13;&#10;eIK+OzjmyT/LmveiiL6v674qQBw1RllML68BJ2YEXz54nW7g0R3F4ULOObMiL5QQUaVxpjTwum56&#13;&#10;5kLkyVBwXqbsIShxYYw4SantjTSVnaXPSMHjrAjIfKomXF06Yf6TL3YlPApgJIoo0AYXCQuIE+ly&#13;&#10;d44cUk3Grk/+WKFCJ6NPR7cC161bh6FznkQtBq/QkxmueWtMqRBeBpIBuTsWeOib9UYYYLmdpwcg&#13;&#10;iFe0R84MegA5I05gk91AJfFUknJRYwdHJttd80bXFHjp2KJGA5Y6KN11nNwXDRXc5UYjVDGhFREH&#13;&#10;jjlzPQYu5gUPDeJFh68gRH1o0c5PqSgoenmMCpWCPl0elJaexcesX75IpM99inUKd5K9kKs+LW2d&#13;&#10;Lehl/iCPWo2X6hidvEsHhAqljmah+0pE3l9ZvPPTDTz4skbMtAhfvDg/9yIrojUfZwwaGxmmfq0C&#13;&#10;hjCKSSlDWe5Jbgr+tvMVwhcTf/l57FDBbVuZDjSqcZan4PiWgZlywfZ36cAW83RgKAxN2os7XJwp&#13;&#10;PsUjOpU6h+slHdMqYIk3wgauFPL+inWCuqE67XwOe9ddPbUQGgZw8EQAhYwmrhurjOo6unxM8TG/&#13;&#10;3JuOVgIQhWRhSltrhOuTRgux/ak/U5LXkwTLnomI0sAXmpGW8Q6fP9axo7SP4vHdBXVF8hQtjDkL&#13;&#10;m20V9qJclG4xizyLUIjCWeYfefzbkIkW0uu6jN8NFKgekuGW+2Q3q5Fa3w3pdlDHZUBSwng3lali&#13;&#10;BIbX2DaKJY7xhe8yQkjYVPiFAsp0N8JPByCxt/DYPvMVkykLCc50ARNS3pp/agdcaEMicCGGNXEb&#13;&#10;je96XNCkC1io/vEmtBEf++lnKvX05Ue2SE6Za/G21s9IG6GUUoi4xK7RA+5Vt8SVCq0zEgo/VMJy&#13;&#10;fLT1rhVHBYXtK5/zw/3NSlMHk7PQMFkW9wMvpckT/gSSPD4KuI4JdfIVTJ6AikJdmCFoUIphndTR&#13;&#10;4wGeugRAVe8YfDNBTxLM/rRJqFK169firThoZGWoNYLKzcgQpI8qIGLquz/KSfUwveACjynqwYt7&#13;&#10;Nv2rcx2Sjv7BMf1cjV/uX/0DAAD//wMAUEsDBBQABgAIAAAAIQDULyDB4QAAAA0BAAAPAAAAZHJz&#13;&#10;L2Rvd25yZXYueG1sTE/BbsIwDL1P2j9EnrTbSAsC0dIUMaYdJwbbZbfQmLbQOFUT2o6vn3faLrae&#13;&#10;n/38XrYebSN67HztSEE8iUAgFc7UVCr4/Hh9WoLwQZPRjSNU8I0e1vn9XaZT4wbaY38IpWAR8qlW&#13;&#10;UIXQplL6okKr/cS1SMydXGd1YNiV0nR6YHHbyGkULaTVNfGHSre4rbC4HK5WQb97l+H5hrv5Zpi9&#13;&#10;ncuvW7ydnZV6fBhfVlw2KxABx/B3Ab8Z2D/kbOzormS8aBgveJFbHINgepokCYgjD6L5EmSeyf8p&#13;&#10;8h8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1f6BXXkB&#13;&#10;AAAOAwAADgAAAAAAAAAAAAAAAAA8AgAAZHJzL2Uyb0RvYy54bWxQSwECLQAUAAYACAAAACEAkbVy&#13;&#10;kCwJAAC3GgAAEAAAAAAAAAAAAAAAAADhAwAAZHJzL2luay9pbmsxLnhtbFBLAQItABQABgAIAAAA&#13;&#10;IQDULyDB4QAAAA0BAAAPAAAAAAAAAAAAAAAAADsNAABkcnMvZG93bnJldi54bWxQSwECLQAUAAYA&#13;&#10;CAAAACEAeRi8nb8AAAAhAQAAGQAAAAAAAAAAAAAAAABJDgAAZHJzL19yZWxzL2Uyb0RvYy54bWwu&#13;&#10;cmVsc1BLBQYAAAAABgAGAHgBAAA/DwAAAAA=&#13;&#10;">
                <v:imagedata r:id="rId8" o:title=""/>
              </v:shape>
            </w:pict>
          </mc:Fallback>
        </mc:AlternateContent>
      </w:r>
    </w:p>
    <w:sectPr w:rsidR="00DA012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C465A" w14:textId="77777777" w:rsidR="00342A1E" w:rsidRDefault="00342A1E" w:rsidP="00A57EAB">
      <w:r>
        <w:separator/>
      </w:r>
    </w:p>
  </w:endnote>
  <w:endnote w:type="continuationSeparator" w:id="0">
    <w:p w14:paraId="51BFF724" w14:textId="77777777" w:rsidR="00342A1E" w:rsidRDefault="00342A1E" w:rsidP="00A5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0D387" w14:textId="77777777" w:rsidR="00342A1E" w:rsidRDefault="00342A1E" w:rsidP="00A57EAB">
      <w:r>
        <w:separator/>
      </w:r>
    </w:p>
  </w:footnote>
  <w:footnote w:type="continuationSeparator" w:id="0">
    <w:p w14:paraId="757966AD" w14:textId="77777777" w:rsidR="00342A1E" w:rsidRDefault="00342A1E" w:rsidP="00A57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89ED" w14:textId="508DA2E0" w:rsidR="00A57EAB" w:rsidRDefault="00DD1B9C" w:rsidP="00A57EAB">
    <w:pPr>
      <w:pStyle w:val="Header"/>
      <w:tabs>
        <w:tab w:val="clear" w:pos="4513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64AE492F" wp14:editId="42C14461">
          <wp:simplePos x="0" y="0"/>
          <wp:positionH relativeFrom="column">
            <wp:posOffset>4597567</wp:posOffset>
          </wp:positionH>
          <wp:positionV relativeFrom="paragraph">
            <wp:posOffset>-267970</wp:posOffset>
          </wp:positionV>
          <wp:extent cx="1844537" cy="1540107"/>
          <wp:effectExtent l="0" t="0" r="0" b="0"/>
          <wp:wrapNone/>
          <wp:docPr id="2325414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541464" name="Picture 23254146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27" t="6172" r="7737" b="23082"/>
                  <a:stretch/>
                </pic:blipFill>
                <pic:spPr bwMode="auto">
                  <a:xfrm>
                    <a:off x="0" y="0"/>
                    <a:ext cx="1844537" cy="15401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EA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87497" wp14:editId="2EA65611">
              <wp:simplePos x="0" y="0"/>
              <wp:positionH relativeFrom="column">
                <wp:posOffset>-866236</wp:posOffset>
              </wp:positionH>
              <wp:positionV relativeFrom="paragraph">
                <wp:posOffset>-539640</wp:posOffset>
              </wp:positionV>
              <wp:extent cx="1363264" cy="1474995"/>
              <wp:effectExtent l="0" t="5080" r="29210" b="29210"/>
              <wp:wrapNone/>
              <wp:docPr id="1105750580" name="Right Triangle 11057505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363264" cy="1474995"/>
                      </a:xfrm>
                      <a:prstGeom prst="rtTriangle">
                        <a:avLst/>
                      </a:prstGeom>
                      <a:solidFill>
                        <a:srgbClr val="00B0F0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7FFCB4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1105750580" o:spid="_x0000_s1026" type="#_x0000_t6" style="position:absolute;margin-left:-68.2pt;margin-top:-42.5pt;width:107.35pt;height:116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llxjAIAAJ0FAAAOAAAAZHJzL2Uyb0RvYy54bWysVMFu2zAMvQ/YPwi6r3ZSp12DOkXWIsOA&#13;&#10;Yi3WDj0rshQLkCWNUuJkXz9Kctxu7amYD4Ioko/kM8nLq32nyU6AV9bUdHJSUiIMt40ym5r+fFx9&#13;&#10;+kyJD8w0TFsjanoQnl4tPn647N1cTG1rdSOAIIjx897VtA3BzYvC81Z0zJ9YJwwqpYWOBRRhUzTA&#13;&#10;ekTvdDEty7Oit9A4sFx4j683WUkXCV9KwcOdlF4EomuKuYV0QjrX8SwWl2y+AeZaxYc02Duy6Jgy&#13;&#10;GHSEumGBkS2oV1Cd4mC9leGE266wUiouUg1YzaT8p5qHljmRakFyvBtp8v8Pln/fPbh7QBp65+ce&#13;&#10;r7GKvYSOgEW2ZlUZv1QbZkv2ibrDSJ3YB8LxcXJ6djo9qyjhqJtU59XFxSySW2SwCOrAh6/CdiRe&#13;&#10;agrhERQzGx0rZHO2u/UhOxwN47O3WjUrpXUSYLO+1kB2LP7N8ku5Sj8QY/xlps37PBEnuhbPTKRb&#13;&#10;OGgRAbX5ISRRDVY7TSmnJhVjQoxzYcIkq1rWiJznLPGXKxs9EjEJMCJLrG/EHgDiALzGzjCDfXQV&#13;&#10;qcdH5/yjxjA5g2Ni2Xn0SJGtCaNzp4yFtyrTWNUQOdsfScrURJbWtjncQ+4ZnDPv+Erhb75lPtwz&#13;&#10;wJHCR1wT4Q4PqW1fUzvcKGkt/H7rPdpjp6OWkh5HtKb+15aBoER/MzgDF5OqijOdhGp2PkUBXmrW&#13;&#10;LzVm211b7JtJyi5do33Qx6sE2z3hNlnGqKhihmPsmvIAR+E65NWB+4iL5TKZ4Rw7Fm7Ng+MRPLIa&#13;&#10;G/hx/8TADb0ecEy+2+M4v2r2bBs9jV1ug5UqTcIzrwPfuANS4wz7Ki6Zl3Kyet6qiz8AAAD//wMA&#13;&#10;UEsDBBQABgAIAAAAIQAvrbqV5AAAABABAAAPAAAAZHJzL2Rvd25yZXYueG1sTE9NT8MwDL0j8R8i&#13;&#10;I3Hb0hbala7pNJjgUgmJbUgc0ya0EY1TNdlW/j3mBBfrWX5+H+VmtgM768kbhwLiZQRMY+uUwU7A&#13;&#10;8fC8yIH5IFHJwaEW8K09bKrrq1IWyl3wTZ/3oWMkgr6QAvoQxoJz3/baSr90o0a6fbrJykDr1HE1&#13;&#10;yQuJ24EnUZRxKw2SQy9H/dTr9mt/sgJ2+Jqaj615Ger3MXnIHuuobhshbm/m3ZrGdg0s6Dn8fcBv&#13;&#10;B8oPFQVr3AmVZ4OARXyfJsQltMoIECVfxcAaot7lKfCq5P+LVD8AAAD//wMAUEsBAi0AFAAGAAgA&#13;&#10;AAAhALaDOJL+AAAA4QEAABMAAAAAAAAAAAAAAAAAAAAAAFtDb250ZW50X1R5cGVzXS54bWxQSwEC&#13;&#10;LQAUAAYACAAAACEAOP0h/9YAAACUAQAACwAAAAAAAAAAAAAAAAAvAQAAX3JlbHMvLnJlbHNQSwEC&#13;&#10;LQAUAAYACAAAACEASBpZcYwCAACdBQAADgAAAAAAAAAAAAAAAAAuAgAAZHJzL2Uyb0RvYy54bWxQ&#13;&#10;SwECLQAUAAYACAAAACEAL626leQAAAAQAQAADwAAAAAAAAAAAAAAAADmBAAAZHJzL2Rvd25yZXYu&#13;&#10;eG1sUEsFBgAAAAAEAAQA8wAAAPcFAAAAAA==&#13;&#10;" fillcolor="#00b0f0" strokecolor="#00b0f0" strokeweight="1pt"/>
          </w:pict>
        </mc:Fallback>
      </mc:AlternateContent>
    </w:r>
    <w:r w:rsidR="00A57EAB">
      <w:tab/>
    </w:r>
  </w:p>
  <w:p w14:paraId="356629DA" w14:textId="77777777" w:rsidR="00A57EAB" w:rsidRDefault="00A57E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1315"/>
    <w:multiLevelType w:val="hybridMultilevel"/>
    <w:tmpl w:val="0D5E0C28"/>
    <w:lvl w:ilvl="0" w:tplc="072461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273F9"/>
    <w:multiLevelType w:val="multilevel"/>
    <w:tmpl w:val="D41E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92465B"/>
    <w:multiLevelType w:val="hybridMultilevel"/>
    <w:tmpl w:val="CF70AA0C"/>
    <w:lvl w:ilvl="0" w:tplc="492801A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AF7FFE"/>
    <w:multiLevelType w:val="hybridMultilevel"/>
    <w:tmpl w:val="D2E07BF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3510DC3"/>
    <w:multiLevelType w:val="multilevel"/>
    <w:tmpl w:val="39167BC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830BC9"/>
    <w:multiLevelType w:val="multilevel"/>
    <w:tmpl w:val="B3CC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AF3960"/>
    <w:multiLevelType w:val="hybridMultilevel"/>
    <w:tmpl w:val="B77229AC"/>
    <w:lvl w:ilvl="0" w:tplc="9E00CC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D39C0"/>
    <w:multiLevelType w:val="multilevel"/>
    <w:tmpl w:val="6D8A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9955B1"/>
    <w:multiLevelType w:val="multilevel"/>
    <w:tmpl w:val="64CC779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597515"/>
    <w:multiLevelType w:val="hybridMultilevel"/>
    <w:tmpl w:val="1152C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370F5"/>
    <w:multiLevelType w:val="multilevel"/>
    <w:tmpl w:val="89A28B7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901532"/>
    <w:multiLevelType w:val="multilevel"/>
    <w:tmpl w:val="95C6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963C18"/>
    <w:multiLevelType w:val="multilevel"/>
    <w:tmpl w:val="2C123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4215A3"/>
    <w:multiLevelType w:val="multilevel"/>
    <w:tmpl w:val="9F08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5F61F7"/>
    <w:multiLevelType w:val="hybridMultilevel"/>
    <w:tmpl w:val="77207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E21FC"/>
    <w:multiLevelType w:val="multilevel"/>
    <w:tmpl w:val="F828D9A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E966A6"/>
    <w:multiLevelType w:val="hybridMultilevel"/>
    <w:tmpl w:val="71228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F3384"/>
    <w:multiLevelType w:val="multilevel"/>
    <w:tmpl w:val="249260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F60A5C"/>
    <w:multiLevelType w:val="multilevel"/>
    <w:tmpl w:val="2692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5A40EAE"/>
    <w:multiLevelType w:val="hybridMultilevel"/>
    <w:tmpl w:val="29F29286"/>
    <w:lvl w:ilvl="0" w:tplc="CB7C0C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E596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FC95313"/>
    <w:multiLevelType w:val="multilevel"/>
    <w:tmpl w:val="6FBE62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5933AC"/>
    <w:multiLevelType w:val="hybridMultilevel"/>
    <w:tmpl w:val="2682B2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14C8B"/>
    <w:multiLevelType w:val="multilevel"/>
    <w:tmpl w:val="5130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F1A58F2"/>
    <w:multiLevelType w:val="multilevel"/>
    <w:tmpl w:val="EF0C3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EA776B"/>
    <w:multiLevelType w:val="hybridMultilevel"/>
    <w:tmpl w:val="28C807FC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078215213">
    <w:abstractNumId w:val="12"/>
  </w:num>
  <w:num w:numId="2" w16cid:durableId="706108132">
    <w:abstractNumId w:val="24"/>
  </w:num>
  <w:num w:numId="3" w16cid:durableId="727732254">
    <w:abstractNumId w:val="11"/>
  </w:num>
  <w:num w:numId="4" w16cid:durableId="1114666102">
    <w:abstractNumId w:val="17"/>
  </w:num>
  <w:num w:numId="5" w16cid:durableId="469440400">
    <w:abstractNumId w:val="13"/>
  </w:num>
  <w:num w:numId="6" w16cid:durableId="538396982">
    <w:abstractNumId w:val="15"/>
  </w:num>
  <w:num w:numId="7" w16cid:durableId="1417168895">
    <w:abstractNumId w:val="18"/>
  </w:num>
  <w:num w:numId="8" w16cid:durableId="979381110">
    <w:abstractNumId w:val="21"/>
  </w:num>
  <w:num w:numId="9" w16cid:durableId="296497062">
    <w:abstractNumId w:val="1"/>
  </w:num>
  <w:num w:numId="10" w16cid:durableId="603730549">
    <w:abstractNumId w:val="10"/>
  </w:num>
  <w:num w:numId="11" w16cid:durableId="1930696415">
    <w:abstractNumId w:val="5"/>
  </w:num>
  <w:num w:numId="12" w16cid:durableId="417144239">
    <w:abstractNumId w:val="4"/>
  </w:num>
  <w:num w:numId="13" w16cid:durableId="2016347101">
    <w:abstractNumId w:val="7"/>
  </w:num>
  <w:num w:numId="14" w16cid:durableId="1465586121">
    <w:abstractNumId w:val="8"/>
  </w:num>
  <w:num w:numId="15" w16cid:durableId="192694117">
    <w:abstractNumId w:val="23"/>
  </w:num>
  <w:num w:numId="16" w16cid:durableId="525556561">
    <w:abstractNumId w:val="25"/>
  </w:num>
  <w:num w:numId="17" w16cid:durableId="1125464034">
    <w:abstractNumId w:val="3"/>
  </w:num>
  <w:num w:numId="18" w16cid:durableId="869336179">
    <w:abstractNumId w:val="20"/>
  </w:num>
  <w:num w:numId="19" w16cid:durableId="2143771663">
    <w:abstractNumId w:val="0"/>
  </w:num>
  <w:num w:numId="20" w16cid:durableId="574050618">
    <w:abstractNumId w:val="22"/>
  </w:num>
  <w:num w:numId="21" w16cid:durableId="368183324">
    <w:abstractNumId w:val="6"/>
  </w:num>
  <w:num w:numId="22" w16cid:durableId="525170262">
    <w:abstractNumId w:val="2"/>
  </w:num>
  <w:num w:numId="23" w16cid:durableId="1154108286">
    <w:abstractNumId w:val="19"/>
  </w:num>
  <w:num w:numId="24" w16cid:durableId="1573587156">
    <w:abstractNumId w:val="14"/>
  </w:num>
  <w:num w:numId="25" w16cid:durableId="1635133917">
    <w:abstractNumId w:val="9"/>
  </w:num>
  <w:num w:numId="26" w16cid:durableId="17168486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63"/>
    <w:rsid w:val="000F3848"/>
    <w:rsid w:val="00105E84"/>
    <w:rsid w:val="00114E63"/>
    <w:rsid w:val="001729C7"/>
    <w:rsid w:val="001930B9"/>
    <w:rsid w:val="001F4BF9"/>
    <w:rsid w:val="00233304"/>
    <w:rsid w:val="00342A1E"/>
    <w:rsid w:val="00363E49"/>
    <w:rsid w:val="003716EA"/>
    <w:rsid w:val="004C74C8"/>
    <w:rsid w:val="006E6CC2"/>
    <w:rsid w:val="007F3F39"/>
    <w:rsid w:val="00893ADF"/>
    <w:rsid w:val="00903234"/>
    <w:rsid w:val="0095004A"/>
    <w:rsid w:val="00A57EAB"/>
    <w:rsid w:val="00A604ED"/>
    <w:rsid w:val="00B62772"/>
    <w:rsid w:val="00CD345A"/>
    <w:rsid w:val="00CE208E"/>
    <w:rsid w:val="00DA0124"/>
    <w:rsid w:val="00DB63EB"/>
    <w:rsid w:val="00DD1B9C"/>
    <w:rsid w:val="00E21F2E"/>
    <w:rsid w:val="00E7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C97F2"/>
  <w15:chartTrackingRefBased/>
  <w15:docId w15:val="{A480184E-9B33-6748-8B94-DC4B65DB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E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EAB"/>
  </w:style>
  <w:style w:type="paragraph" w:styleId="Footer">
    <w:name w:val="footer"/>
    <w:basedOn w:val="Normal"/>
    <w:link w:val="FooterChar"/>
    <w:uiPriority w:val="99"/>
    <w:unhideWhenUsed/>
    <w:rsid w:val="00A57E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EAB"/>
  </w:style>
  <w:style w:type="character" w:styleId="Hyperlink">
    <w:name w:val="Hyperlink"/>
    <w:basedOn w:val="DefaultParagraphFont"/>
    <w:uiPriority w:val="99"/>
    <w:unhideWhenUsed/>
    <w:rsid w:val="00B627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7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0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57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60437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23118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26089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442861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0524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9004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8122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330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2226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821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4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479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444064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144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4T20:52:23.994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0 1070 8027,'3'-28'0,"1"5"0,3 4 0,4 0 0,3-1 0,2-1 0,4-6 0,5-4 0,-9 12 0,2-1 0,0-1 0,1 0 0,1-1 0,1 0 0,0 1 0,-1 0 0,1-1 0,1 1 0,-1-1 0,1 0 0,0 0 0,0-1 0,0 1 0,-1 0 0,1-1 0,-1 0 0,0 1 0,-1 0 0,-1 2 0,-1 0 0,1-1 0,0-1 0,-2 3 0,-1-1 0,0 0 0,0-1 0,0 0 0,-1 0 0,8-13 0,-4 2 0,-6 3 0,-1-2 0,-4 3 0,-6 3 0,-2 5 0,-6 2 0,-4 6 0,-9 2 0,-6 5 0,-4 5 0,-1 5 0,-3 8 0,-4 13 0,21-12 0,1 2 0,-1 1 0,1 2 0,-1 4 0,2 1 0,2 0 0,1 0 0,2-1 0,1 0 0,3 0 0,1-1 0,1 3 0,1 0 0,1 1 0,1-1 0,1 3 0,1-1 0,1-5 0,1 0 0,2 1 0,1 0 0,2 0 0,2 0 0,-1 0 0,2-1 0,0 0 0,0 0 0,0 0 0,1 0 0,-1-1 0,0 0 0,0 0 0,-1 0 0,0 0 0,0 0 0,-2 0 0,0 0 0,-1 1 0,-2-1 0,0 1 0,-2 0 0,-1 0 0,0 0 0,-2 1 0,0 0 0,-2-1 0,-1 0 0,-1 1 0,-2-1 0,-1 0 0,-2 0 0,-3-1 0,-1 1 0,-1-1 0,-1-1 0,-1 0 0,-1 0 0,-1-1 0,0 0 0,0-1 0,0-1 0,-14 11 0,0-4 0,1-5 0,-2 0 0,2-5 0,4-6 0,3-4 0,5-4 0,3-11 0,6-7 0,4-7 0,8-11 0,1 16 0,1-1 0,3-2 0,1-1 0,4 1 0,2-1 0,0-1 0,1 0 0,1-2 0,1 1 0,1-2 0,0 1-98,1-2 1,0 0 0,1 0 0,0 0 97,1-1 0,0 1 0,0-1 0,1 0 0,0-1 0,-1 0 0,1 0 0,0-1 0,-1 0 0,0-1 0,0 1 0,-1-1 0,0 1 0,-1-1 0,0 1 0,-1 0 0,-2 2 0,0 0 0,-2 3 0,0 0 0,-1-1 0,1 1 0,-3 3 0,0 1 0,-2 2 0,0 0 0,-2 1 0,0 1 0,3-9 0,-1 0 0,-4 6 0,0 1 0,-5 9 0,-4 6 0,-9 17 0,-8 12 0,-1 11 0,9-13 0,0 1 0,1 3 0,0 0 0,0 2 0,0 0 0,1 2 0,0 0 0,2 1 0,0 0 0,0 1 0,2 0 0,1 1 0,0-1 0,1 1 0,0-1 0,1 1 0,0 0 27,2 0 0,0 0 1,0-3-1,0-1-27,1 3 0,0 0 0,0-5 0,0 0 0,0 2 0,0 0 0,1 0 0,0-2 0,1-3 0,1-1 0,-1-3 0,1 1 0,5 18 0,-1-12 0,0 1 0,0-7 0,1 1 0,-2-12 0,3-8 0,-4-19 0,1-20 0,-4 13 0,0-2 0,1-7 0,0-2 0,0-1 0,1-1 0,-2 12 0,1 0 0,0 0-47,1-10 1,1-2 0,-1 9 0,0 0-1,1 0 47,1-8 0,2 1 0,-3 8 0,0 0 0,1 1 0,2-6 0,0 0 0,1 1 0,1 0-43,-1 2 0,1 2 1,1-1-1,1 0 43,0 5 0,0 1 0,0 1 0,1 0 0,-1 3 0,0 1 0,14-15 0,-2 11 0,-1 4 0,0 8 0,-1 6 0,-4 8 0,-5 11 125,-7 11 1,-2 10 0,-4-16 0,-1 2-126,-1 1 0,-2 1 0,-1-2 0,-2 1 0,-3 3 0,-1 1 0,-2-2 0,-1-1 0,-1 1 0,-2-2 0,3-2 0,-1-2 60,-2 1 0,1-1 0,-11 11-60,-3 0 0,7-9 0,-1 0 0,6-4 0,0 0 0,6-5 0,4-2 0,3-4 0,4-1 0,8-3 0,5-1 0,9-3 0,5-3 0,0-2 0,4-2 0,-1 1 0,3 1 0,0 4 0,-3 1 0,-1 3 0,-3 8 0,-3 6 0,-6 6 0,-9 6 0,-4 3 0,-3 2 0,-8 2 0,-5 0 0,-7 1 0,9-18 0,-2 1 0,0-1 0,0 1 0,-1-1 0,0 1 0,-1-1 0,1 0 0,-1 0 0,0 0 0,0-1 0,0 0 0,-11 10 0,1-2 0,1-3 0,-3 1 0,4-4 0,2-4 0,0-1 0,4-5 0,1 1 0,0-2 0,4-1 0,1-1 0,3-1 0,2-1 0,1-1 0,3 0 0,-2-1 0,0 2 0,3-2 0,-1 1 0,5-1 0,1 0 0,0 2 0,3 2 0,1 1 0,3 2 0,3 1 0,3 0 0,1-1 0,5 0 0,5-3 0,4-1 0,3-3 0,5-3 0,1-7 0,0-7 0,-19 6 0,-1-1 0,2-1 0,-1-2 0,-1 1 0,0-2 0,1-1 0,-2 0 0,0-1 0,0 0 0,-2 0 0,0 0 0,-1 0 0,-1 0 0,-2-1 0,0 1 0,7-12 0,-4 2 0,-5 8 0,-1-1 0,-4 5 0,-1 0 0,-3 6 0,-6 6 0,-5 10 0,-6 6 0,1 2 0,-4 5 0,1 3 0,-2 4 0,4-3 0,0 3 0,4-2 0,1 2 0,3-1 0,3-1 0,2-2 0,3-4 0,5-2 0,5-3 0,4-3 0,3-3 0,1-3 0,2-3 0,1-2 0,2-3 0,2-6 0,-1-6 0,3-7 0,-1-3 0,0-5 0,-13 12 0,0-1 0,0-3 0,0 1 0,0-4 0,-1 0 0,0 0 0,-1-2 0,0-2 0,1-2-108,0-3 1,-1-2-1,-2 5 1,0 0 107,1-4 0,0 1 0,-3 6 0,0 1 0,1-2 0,-2 1 0,-1 7 0,0 0 0,-1 2 0,0 0 0,5-16 0,-1 4 0,-2 3 0,-2 6 0,-1 4 0,-1 7 0,-3 4 0,-2 5 0,-4 5 0,-6 10 0,-6 11 0,-2 9 0,9-11 0,-1 1 0,2 2 0,0 0 0,1 3 0,0 0 0,2-2 0,0 0 0,1 0 0,-1 0 0,2 0 0,0 0 0,-1 2 0,1-1 0,0 0 0,0 0 0,1-2 0,0 0 0,1-1 0,0 0 0,0 0 0,1-1 0,0 0 0,1-1 86,-1 1 0,2-1 0,0-2 0,1 0 0,4 16-86,3-5 0,4-5 0,4-1 0,0-6 0,2-6 0,4-7 0,1-7 0,2-12 0,1-11 0,-14 7 0,-1-1 0,1-6 0,0-1 0,1-3 0,-1-1 0,-1-1 0,0-1 0,2-6 0,-1 0-119,-2 6 1,-1-1-1,3-5 1,-1-1 118,-2 5 0,0 0 0,1-1 0,0-1 0,0 0 0,0 1 0,-2 5 0,0 2 0,-2 1 0,1 2 0,-1 2 0,-1 1 0,1 0 0,-1 0 0,3-8 0,0-2 0,-2 9 0,-2 2 0,-3 4 0,0 4 0,-2 6 0,-4 2 0,-3 3 0,-3 7 237,-4 4 0,-1 8-237,0 6 0,-1 7 0,8-11 0,0 0 0,1 0 0,0 1 0,0 1 0,1 1 0,0 3 0,0-1 0,2-2 0,-1-1 0,0 5 0,1-1 0,1-3 0,0 0 0,-1 1 0,1 0 0,1 0 0,-1 0 0,0-1 0,0-1 0,-2 17 0,1-4 0,-1-2 0,1 3 0,2-4 0,1-2 0,0-3 0,1-2 0,1-6 0,0-3 0,1-3 0,2 0 0,3-2 0,3-3 0,0-4 0,3-1 0,0-2 0,0-6 0,1-4 0,0-3 0,1-4 0,0-1 0,0-3 0,2-4 0,-1-1 0,-2-2 0,-3 3 0,-2 2 0,-2 4 0,-1 1 0,2 0 0,-3 4 0,-2 3 0,0 2 0,-1 2 0,-1 5 0,-1 2 0,0 6 0,0 3 0,0 3 0,0 2 0,0 1 0,0 3 0,1 0 0,1 1 0,2 1 0,0-1 0,2-1 0,0 0 0,0-1 0,3-2 0,0 1 0,4-2 0,1-2 0,4-1 0,1-2 0,1-2 0,3-1 0,2-4 0,1-1 0,2-3 0,3-3 0,-1-4 0,3-6 0,-1-3 0,-1-2 0,-3 0 0,-2-1 0,-1-1 0,2-3 0,-4 1 0,-4-1 0,-3 0 0,-6 1 0,-4 2 0,-4 2 0,-3 2 0,-7 3 0,-7 3 0,-7 4 0,-3 4 0,-7 4 0,2 5 0,-2 5 0,3 8 0,3 4 0,4 1 0,4 4 0,5 2 0,6-2 0,5 0 0,2-1 0,3 0 0,7-3 0,8-4 0,4-3 0,9-5 0,5-6 0,1-3 0,2-6 0,-2-7 0,1-8 0,-2-4 0,-2-5 0,-8 1 0,-1 0 0,-5 2 0,-1 1 0,-2 0 0,-5 5 0,-1 0 0,-2 4 0,-2 3 0,-3 3 0,-2 2 0,-1 8 0,-2 6 0,-1 9 0,-1 10 0,2 3 0,0 5 0,1-6 0,2 1 0,5-4 0,5-1 0,4-5 0,4-6 0,4-5 0,3-6 0,2-11 0,-1-7 0,-1-8 0,0-6 0,-4 1 0,-3 2 0,-4 2 0,1 1 0,-5 5 0,-1 1 0,-3 4 0,-2 4 0,-3 5 0,-1 8 0,-3 7 0,-3 10 0,-2 5 0,-1 6 0,0-3 0,1 2 0,3-7 0,1 1 0,1-3 0,1 0 0,0-5 0,1-5 0,4-2 0,2-6 0,3-3 0,3-7 0,1-5 0,3-5 0,1-1 0,1-1 0,0 0 0,-3 5 0,1 0 0,0 3 0,1 2 0,1 2 0,-4 5 0,-1 0 0,1 1 0,-2 1 0,0 1 0,-2 1 0,-1 2 0,0-1 0,2 0 0,0-1 0,1-1 0,4 0 0,0 0 0,1 1 0,1 0 0,2 1 0,1 1 0,1 1 0,0-1 0,2 1 0,-2-1 0,1-1 0,-1-1 0,-3-2 0,1 0 0,-5-1 0,3-4 0,-3-3 0,-2-3 0,-5-3 0,-2-2 0,-4 1 0,-2 0 0,-2 1 0,-4 0 0,-4 3 0,-7 5 0,-4 3 0,-2 3 0,-1 6 0,0 3 0,1 8 0,1 5 0,6 3 0,2 3 0,6-3 0,6 1 0,3-4 0,5 1 0,7-4 0,10-4 0,5-5 0,5-6 0,2-9 0,9-11 0,-21 3 0,0-3 0,2-3 0,-1-2 0,2-4 0,-2-1 0,-1-2 0,-1-2-96,-6 7 0,0-1 0,-1-1 1,6-10-1,-2 0 96,-2 0 0,0 0 0,-2 0 0,0 0 0,-3 5 0,-1 2 0,0-4 0,-1 2 0,-3 5 0,0 2 0,0 0 0,-2 1 0,4-12 0,-2 4 0,1-2 0,-3 6 0,-5 9 0,-3 10 0,-6 16 0,-6 13 0,3-4 0,-1 3 0,1 3 0,-1 1 0,-1 4 0,0 0 0,1-1 0,1 0 0,1-2 0,0 0 0,0 0 0,1 1 0,1-3 0,1 1 0,1 1 0,0 0 0,1-3 0,2 1 159,2-4 1,1 1 0,9 14-160,7-5 0,17-4 0,-11-16 0,2-2 0,2-1 0,1-2 0,1-3 0,2-2 0,-1 0 0,1-1 0,0-2 0,-1 0 0,0-2 0,-1-1 0,-1-1 0,0-2 0,3-1 0,-1 0 0,-5 0 0,-1 0 0,0 0 0,-2 0 0,11-5 0,0-2 0,-8 3 0,0 0 0,-6 1 0,-13 8 0,-10 4 0,-8 9 0,-11 10 0,3 1 0,1 3 0,1 2 0,0 3 0,2 0 0,5 0 0,3 1 0,1-1 0,2 0 0,1-3 0,1-4 0,-2 0 0,-1-3 0,-1-2 0,-5-2 0,-3-5 0,-3-5 0,-3-1 0,-2-2 0,-2-5 0,0-2 0,0-3 0,2-4 0,-1-3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ptp.pathwaytopotential@gmail.com</dc:creator>
  <cp:keywords/>
  <dc:description/>
  <cp:lastModifiedBy>ptp.pathwaytopotential@gmail.com</cp:lastModifiedBy>
  <cp:revision>6</cp:revision>
  <dcterms:created xsi:type="dcterms:W3CDTF">2024-03-14T20:53:00Z</dcterms:created>
  <dcterms:modified xsi:type="dcterms:W3CDTF">2024-05-22T22:28:00Z</dcterms:modified>
</cp:coreProperties>
</file>