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F2D7A" w14:textId="1BB2C06C" w:rsidR="00244891" w:rsidRDefault="00244891">
      <w:r>
        <w:rPr>
          <w:noProof/>
          <w:lang w:eastAsia="en-GB"/>
        </w:rPr>
        <mc:AlternateContent>
          <mc:Choice Requires="wps">
            <w:drawing>
              <wp:anchor distT="0" distB="0" distL="114300" distR="114300" simplePos="0" relativeHeight="251659264" behindDoc="0" locked="0" layoutInCell="1" allowOverlap="1" wp14:anchorId="5274CBC1" wp14:editId="1A78215F">
                <wp:simplePos x="0" y="0"/>
                <wp:positionH relativeFrom="column">
                  <wp:posOffset>-638175</wp:posOffset>
                </wp:positionH>
                <wp:positionV relativeFrom="paragraph">
                  <wp:posOffset>-705485</wp:posOffset>
                </wp:positionV>
                <wp:extent cx="6915150" cy="8667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915150" cy="86677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35A5E8" w14:textId="085916AB" w:rsidR="00244891" w:rsidRDefault="00244891" w:rsidP="00244891">
                            <w:pPr>
                              <w:spacing w:before="120" w:after="0"/>
                              <w:jc w:val="center"/>
                              <w:rPr>
                                <w:rFonts w:ascii="Papyrus" w:hAnsi="Papyrus"/>
                                <w:b/>
                                <w:color w:val="FFFFFF" w:themeColor="background1"/>
                                <w:sz w:val="72"/>
                                <w:szCs w:val="72"/>
                              </w:rPr>
                            </w:pPr>
                            <w:r>
                              <w:rPr>
                                <w:rFonts w:ascii="Papyrus" w:hAnsi="Papyrus"/>
                                <w:b/>
                                <w:color w:val="FFFFFF" w:themeColor="background1"/>
                                <w:sz w:val="72"/>
                                <w:szCs w:val="72"/>
                              </w:rPr>
                              <w:t>The Canape Kitchen</w:t>
                            </w:r>
                          </w:p>
                          <w:p w14:paraId="5CC75711" w14:textId="666402D0" w:rsidR="006C03AE" w:rsidRDefault="006C03AE" w:rsidP="00244891">
                            <w:pPr>
                              <w:spacing w:before="120" w:after="0"/>
                              <w:jc w:val="center"/>
                              <w:rPr>
                                <w:rFonts w:ascii="Papyrus" w:hAnsi="Papyrus"/>
                                <w:b/>
                                <w:color w:val="FFFFFF" w:themeColor="background1"/>
                                <w:sz w:val="72"/>
                                <w:szCs w:val="72"/>
                              </w:rPr>
                            </w:pPr>
                          </w:p>
                          <w:p w14:paraId="25CCC506" w14:textId="77777777" w:rsidR="006C03AE" w:rsidRPr="00361323" w:rsidRDefault="006C03AE" w:rsidP="00244891">
                            <w:pPr>
                              <w:spacing w:before="120" w:after="0"/>
                              <w:jc w:val="center"/>
                              <w:rPr>
                                <w:rFonts w:ascii="Papyrus" w:hAnsi="Papyrus"/>
                                <w:b/>
                                <w:color w:val="FFFFFF" w:themeColor="background1"/>
                                <w:sz w:val="72"/>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4CBC1" id="_x0000_t202" coordsize="21600,21600" o:spt="202" path="m,l,21600r21600,l21600,xe">
                <v:stroke joinstyle="miter"/>
                <v:path gradientshapeok="t" o:connecttype="rect"/>
              </v:shapetype>
              <v:shape id="Text Box 3" o:spid="_x0000_s1026" type="#_x0000_t202" style="position:absolute;margin-left:-50.25pt;margin-top:-55.55pt;width:544.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" fillcolor="black [3213]" strokeweight=".5pt">
                <v:textbox>
                  <w:txbxContent>
                    <w:p w14:paraId="4235A5E8" w14:textId="085916AB" w:rsidR="00244891" w:rsidRDefault="00244891" w:rsidP="00244891">
                      <w:pPr>
                        <w:spacing w:before="120" w:after="0"/>
                        <w:jc w:val="center"/>
                        <w:rPr>
                          <w:rFonts w:ascii="Papyrus" w:hAnsi="Papyrus"/>
                          <w:b/>
                          <w:color w:val="FFFFFF" w:themeColor="background1"/>
                          <w:sz w:val="72"/>
                          <w:szCs w:val="72"/>
                        </w:rPr>
                      </w:pPr>
                      <w:r>
                        <w:rPr>
                          <w:rFonts w:ascii="Papyrus" w:hAnsi="Papyrus"/>
                          <w:b/>
                          <w:color w:val="FFFFFF" w:themeColor="background1"/>
                          <w:sz w:val="72"/>
                          <w:szCs w:val="72"/>
                        </w:rPr>
                        <w:t>The Canape Kitchen</w:t>
                      </w:r>
                    </w:p>
                    <w:p w14:paraId="5CC75711" w14:textId="666402D0" w:rsidR="006C03AE" w:rsidRDefault="006C03AE" w:rsidP="00244891">
                      <w:pPr>
                        <w:spacing w:before="120" w:after="0"/>
                        <w:jc w:val="center"/>
                        <w:rPr>
                          <w:rFonts w:ascii="Papyrus" w:hAnsi="Papyrus"/>
                          <w:b/>
                          <w:color w:val="FFFFFF" w:themeColor="background1"/>
                          <w:sz w:val="72"/>
                          <w:szCs w:val="72"/>
                        </w:rPr>
                      </w:pPr>
                    </w:p>
                    <w:p w14:paraId="25CCC506" w14:textId="77777777" w:rsidR="006C03AE" w:rsidRPr="00361323" w:rsidRDefault="006C03AE" w:rsidP="00244891">
                      <w:pPr>
                        <w:spacing w:before="120" w:after="0"/>
                        <w:jc w:val="center"/>
                        <w:rPr>
                          <w:rFonts w:ascii="Papyrus" w:hAnsi="Papyrus"/>
                          <w:b/>
                          <w:color w:val="FFFFFF" w:themeColor="background1"/>
                          <w:sz w:val="72"/>
                          <w:szCs w:val="72"/>
                        </w:rPr>
                      </w:pPr>
                    </w:p>
                  </w:txbxContent>
                </v:textbox>
              </v:shape>
            </w:pict>
          </mc:Fallback>
        </mc:AlternateContent>
      </w:r>
    </w:p>
    <w:p w14:paraId="3844D8C3" w14:textId="2FE69395" w:rsidR="00C273A1" w:rsidRDefault="006C03AE" w:rsidP="00244891">
      <w:pPr>
        <w:jc w:val="center"/>
        <w:rPr>
          <w:b/>
          <w:sz w:val="28"/>
          <w:szCs w:val="28"/>
        </w:rPr>
      </w:pPr>
      <w:r w:rsidRPr="006C03AE">
        <w:rPr>
          <w:b/>
          <w:sz w:val="28"/>
          <w:szCs w:val="28"/>
        </w:rPr>
        <w:t>Terms and Conditions</w:t>
      </w:r>
    </w:p>
    <w:p w14:paraId="3BB87845" w14:textId="1F11E142" w:rsidR="006C03AE" w:rsidRDefault="006C03AE" w:rsidP="00C91C7A">
      <w:pPr>
        <w:spacing w:after="120"/>
        <w:ind w:left="-709"/>
        <w:jc w:val="both"/>
        <w:rPr>
          <w:b/>
        </w:rPr>
      </w:pPr>
      <w:r w:rsidRPr="006C03AE">
        <w:rPr>
          <w:b/>
        </w:rPr>
        <w:t>Confirmation of Booking and Deposit</w:t>
      </w:r>
    </w:p>
    <w:p w14:paraId="0BFB7161" w14:textId="362B3091" w:rsidR="006C03AE" w:rsidRDefault="006C03AE" w:rsidP="00C91C7A">
      <w:pPr>
        <w:spacing w:after="120"/>
        <w:ind w:left="-709"/>
        <w:jc w:val="both"/>
      </w:pPr>
      <w:r>
        <w:t xml:space="preserve">A </w:t>
      </w:r>
      <w:proofErr w:type="spellStart"/>
      <w:proofErr w:type="gramStart"/>
      <w:r>
        <w:t>non refundable</w:t>
      </w:r>
      <w:proofErr w:type="spellEnd"/>
      <w:proofErr w:type="gramEnd"/>
      <w:r>
        <w:t xml:space="preserve"> deposit of 20% is required to secure a booking for orders under £1,000.  For orders over £1,000 a </w:t>
      </w:r>
      <w:proofErr w:type="spellStart"/>
      <w:proofErr w:type="gramStart"/>
      <w:r>
        <w:t>non refundable</w:t>
      </w:r>
      <w:proofErr w:type="spellEnd"/>
      <w:proofErr w:type="gramEnd"/>
      <w:r>
        <w:t xml:space="preserve"> deposit of £200 is required.</w:t>
      </w:r>
    </w:p>
    <w:p w14:paraId="31F2E845" w14:textId="2F575E6C" w:rsidR="006C03AE" w:rsidRDefault="006C03AE" w:rsidP="00C91C7A">
      <w:pPr>
        <w:spacing w:after="120"/>
        <w:ind w:left="-709"/>
        <w:jc w:val="both"/>
      </w:pPr>
      <w:r>
        <w:t xml:space="preserve">A booking is secured once this deposit is received and </w:t>
      </w:r>
      <w:r w:rsidR="00E46B6D">
        <w:t xml:space="preserve">confirmed, </w:t>
      </w:r>
      <w:r>
        <w:t xml:space="preserve">assumes acceptance of these </w:t>
      </w:r>
      <w:r w:rsidR="0033242F">
        <w:t>T</w:t>
      </w:r>
      <w:r>
        <w:t>erms and Conditions and the written quotation and prices supplied.</w:t>
      </w:r>
    </w:p>
    <w:p w14:paraId="57C4CB55" w14:textId="77777777" w:rsidR="006C03AE" w:rsidRDefault="006C03AE" w:rsidP="00C91C7A">
      <w:pPr>
        <w:spacing w:after="120"/>
        <w:ind w:left="-709"/>
        <w:jc w:val="both"/>
      </w:pPr>
    </w:p>
    <w:p w14:paraId="709A506B" w14:textId="20A6CDD0" w:rsidR="006C03AE" w:rsidRDefault="006C03AE" w:rsidP="00C91C7A">
      <w:pPr>
        <w:spacing w:after="120"/>
        <w:ind w:left="-709"/>
        <w:jc w:val="both"/>
        <w:rPr>
          <w:b/>
        </w:rPr>
      </w:pPr>
      <w:r>
        <w:rPr>
          <w:b/>
        </w:rPr>
        <w:t>Confirmation of Numbers and Balance of Payment</w:t>
      </w:r>
    </w:p>
    <w:p w14:paraId="6D20BD64" w14:textId="5175DFCC" w:rsidR="0033242F" w:rsidRDefault="006C03AE" w:rsidP="00C91C7A">
      <w:pPr>
        <w:spacing w:after="120"/>
        <w:ind w:left="-709"/>
        <w:jc w:val="both"/>
      </w:pPr>
      <w:r>
        <w:t xml:space="preserve">Final numbers of guests (as far as possible) should be confirmed </w:t>
      </w:r>
      <w:r w:rsidR="0033242F">
        <w:t>14</w:t>
      </w:r>
      <w:r>
        <w:t xml:space="preserve"> days prior to the event and this will be the number of guests </w:t>
      </w:r>
      <w:r w:rsidR="00E46B6D">
        <w:t xml:space="preserve">on which the balancing invoice is calculated and </w:t>
      </w:r>
      <w:r>
        <w:t xml:space="preserve">catered for.  </w:t>
      </w:r>
      <w:proofErr w:type="gramStart"/>
      <w:r w:rsidR="00E46B6D">
        <w:t>However</w:t>
      </w:r>
      <w:proofErr w:type="gramEnd"/>
      <w:r w:rsidR="00E46B6D">
        <w:t xml:space="preserve"> we appreciate that numbers is a tricky area and can change.  </w:t>
      </w:r>
      <w:r>
        <w:t xml:space="preserve">The balancing invoice will be issued </w:t>
      </w:r>
      <w:proofErr w:type="gramStart"/>
      <w:r>
        <w:t>on the basis of</w:t>
      </w:r>
      <w:proofErr w:type="gramEnd"/>
      <w:r>
        <w:t xml:space="preserve"> this number and no refund will be due if the numbers reduce.</w:t>
      </w:r>
      <w:r w:rsidR="0033242F">
        <w:t xml:space="preserve">  </w:t>
      </w:r>
      <w:proofErr w:type="gramStart"/>
      <w:r w:rsidR="00E46B6D">
        <w:t>However</w:t>
      </w:r>
      <w:proofErr w:type="gramEnd"/>
      <w:r w:rsidR="00E46B6D">
        <w:t xml:space="preserve"> </w:t>
      </w:r>
      <w:r w:rsidR="0033242F">
        <w:t xml:space="preserve">The Canape Kitchen will prepare </w:t>
      </w:r>
      <w:r w:rsidR="00E46B6D">
        <w:t>10 – 15%</w:t>
      </w:r>
      <w:r w:rsidR="0033242F">
        <w:t xml:space="preserve"> overage on the confirmed numbers to allow for some variance</w:t>
      </w:r>
      <w:r w:rsidR="00E46B6D">
        <w:t xml:space="preserve"> in numbers on the day</w:t>
      </w:r>
      <w:r w:rsidR="0033242F">
        <w:t>.</w:t>
      </w:r>
    </w:p>
    <w:p w14:paraId="6857C966" w14:textId="0BFE258B" w:rsidR="006C03AE" w:rsidRDefault="0033242F" w:rsidP="00C91C7A">
      <w:pPr>
        <w:spacing w:after="120"/>
        <w:ind w:left="-709"/>
        <w:jc w:val="both"/>
      </w:pPr>
      <w:r>
        <w:t xml:space="preserve">Payment of the balancing invoice is due by bank transfer no later than 7 days prior to the event. </w:t>
      </w:r>
    </w:p>
    <w:p w14:paraId="593E09C2" w14:textId="77777777" w:rsidR="005C7A2E" w:rsidRDefault="005C7A2E" w:rsidP="00C91C7A">
      <w:pPr>
        <w:spacing w:after="120"/>
        <w:ind w:left="-709"/>
        <w:jc w:val="both"/>
        <w:rPr>
          <w:b/>
        </w:rPr>
      </w:pPr>
    </w:p>
    <w:p w14:paraId="3CBFD78A" w14:textId="3C093A88" w:rsidR="0033242F" w:rsidRDefault="005C7A2E" w:rsidP="00C91C7A">
      <w:pPr>
        <w:spacing w:after="120"/>
        <w:ind w:left="-709"/>
        <w:jc w:val="both"/>
        <w:rPr>
          <w:b/>
        </w:rPr>
      </w:pPr>
      <w:r>
        <w:rPr>
          <w:b/>
        </w:rPr>
        <w:t>Children</w:t>
      </w:r>
    </w:p>
    <w:p w14:paraId="49175231" w14:textId="6F759455" w:rsidR="005C7A2E" w:rsidRPr="005C7A2E" w:rsidRDefault="005C7A2E" w:rsidP="00C91C7A">
      <w:pPr>
        <w:spacing w:after="120"/>
        <w:ind w:left="-709"/>
        <w:jc w:val="both"/>
      </w:pPr>
      <w:r>
        <w:t>Children being served the same menu a</w:t>
      </w:r>
      <w:r w:rsidR="00106B48">
        <w:t>s</w:t>
      </w:r>
      <w:bookmarkStart w:id="0" w:name="_GoBack"/>
      <w:bookmarkEnd w:id="0"/>
      <w:r>
        <w:t xml:space="preserve"> adults will be charged at the same adult rate.  An alternative menu can be served to children 12 and under and this will be charged at the same adult rate of 75p per piece.</w:t>
      </w:r>
    </w:p>
    <w:p w14:paraId="350BFD38" w14:textId="77777777" w:rsidR="005C7A2E" w:rsidRPr="005C7A2E" w:rsidRDefault="005C7A2E" w:rsidP="00C91C7A">
      <w:pPr>
        <w:spacing w:after="120"/>
        <w:ind w:left="-709"/>
        <w:jc w:val="both"/>
        <w:rPr>
          <w:b/>
        </w:rPr>
      </w:pPr>
    </w:p>
    <w:p w14:paraId="45879523" w14:textId="6705394F" w:rsidR="006C03AE" w:rsidRDefault="0033242F" w:rsidP="00C91C7A">
      <w:pPr>
        <w:spacing w:after="120"/>
        <w:ind w:left="-709"/>
        <w:jc w:val="both"/>
        <w:rPr>
          <w:b/>
        </w:rPr>
      </w:pPr>
      <w:r>
        <w:rPr>
          <w:b/>
        </w:rPr>
        <w:t>Service and Staff Charges</w:t>
      </w:r>
    </w:p>
    <w:p w14:paraId="16D9B890" w14:textId="0F9855B1" w:rsidR="0033242F" w:rsidRDefault="0033242F" w:rsidP="00C91C7A">
      <w:pPr>
        <w:spacing w:after="120"/>
        <w:ind w:left="-709"/>
        <w:jc w:val="both"/>
      </w:pPr>
      <w:r>
        <w:t>Service and staff charges will be confirmed with the final quotation and is dependent upon the type and location of the venue, the number of guests, the length of the event and the number of Canapes to be served.  Staff and service costs will be charged at an hourly rate and this hourly rate will include travel time to and from the venue.  Mileage to and from the venue will be charged as additional at 50p per mile</w:t>
      </w:r>
      <w:r w:rsidR="00E46B6D">
        <w:t xml:space="preserve"> for miles travelled by car</w:t>
      </w:r>
      <w:r>
        <w:t>.</w:t>
      </w:r>
    </w:p>
    <w:p w14:paraId="28DFBDF3" w14:textId="621C30E1" w:rsidR="0033242F" w:rsidRDefault="0033242F" w:rsidP="00C91C7A">
      <w:pPr>
        <w:spacing w:after="120"/>
        <w:ind w:left="-709"/>
        <w:jc w:val="both"/>
      </w:pPr>
      <w:r>
        <w:t xml:space="preserve">Where possible we would request a visit to the venue prior to the event which would not be charged.  If we are required to return to the venue the next day or any day soon after to collect any equipment or for any other </w:t>
      </w:r>
      <w:proofErr w:type="gramStart"/>
      <w:r>
        <w:t>reason</w:t>
      </w:r>
      <w:proofErr w:type="gramEnd"/>
      <w:r>
        <w:t xml:space="preserve"> </w:t>
      </w:r>
      <w:proofErr w:type="spellStart"/>
      <w:r>
        <w:t>then</w:t>
      </w:r>
      <w:proofErr w:type="spellEnd"/>
      <w:r>
        <w:t xml:space="preserve"> additional mileage and a nominal hourly fee of £10 per hour would be charged for ti</w:t>
      </w:r>
      <w:r w:rsidR="00E46B6D">
        <w:t>m</w:t>
      </w:r>
      <w:r>
        <w:t>e.</w:t>
      </w:r>
    </w:p>
    <w:p w14:paraId="4FF0952C" w14:textId="595971E7" w:rsidR="0033242F" w:rsidRDefault="0033242F" w:rsidP="00C91C7A">
      <w:pPr>
        <w:spacing w:after="120"/>
        <w:ind w:left="-709"/>
        <w:jc w:val="both"/>
      </w:pPr>
    </w:p>
    <w:p w14:paraId="63AB9A82" w14:textId="6B0ADF44" w:rsidR="0033242F" w:rsidRDefault="0033242F" w:rsidP="00C91C7A">
      <w:pPr>
        <w:spacing w:after="120"/>
        <w:ind w:left="-709"/>
        <w:jc w:val="both"/>
        <w:rPr>
          <w:b/>
        </w:rPr>
      </w:pPr>
      <w:r>
        <w:rPr>
          <w:b/>
        </w:rPr>
        <w:t>Cancellation</w:t>
      </w:r>
      <w:r w:rsidR="00894489">
        <w:rPr>
          <w:b/>
        </w:rPr>
        <w:t xml:space="preserve"> </w:t>
      </w:r>
    </w:p>
    <w:p w14:paraId="26EFFE8F" w14:textId="5DBEBB7B" w:rsidR="0033242F" w:rsidRPr="00E46B6D" w:rsidRDefault="0033242F" w:rsidP="00C91C7A">
      <w:pPr>
        <w:spacing w:after="120"/>
        <w:ind w:left="-709"/>
        <w:jc w:val="both"/>
        <w:rPr>
          <w:rFonts w:cstheme="minorHAnsi"/>
        </w:rPr>
      </w:pPr>
      <w:r>
        <w:t xml:space="preserve">Bookings cancelled within 14 days of the event will be subject to 50% of the fee.  Bookings cancelled more than 14 days </w:t>
      </w:r>
      <w:r w:rsidR="00E46B6D">
        <w:t xml:space="preserve">in advance </w:t>
      </w:r>
      <w:r>
        <w:t>of an event will not incur any charge, although the</w:t>
      </w:r>
      <w:r w:rsidR="005C7A2E">
        <w:t xml:space="preserve"> booking </w:t>
      </w:r>
      <w:r>
        <w:t xml:space="preserve">deposit will </w:t>
      </w:r>
      <w:r w:rsidR="005C7A2E">
        <w:t>not be returned.</w:t>
      </w:r>
    </w:p>
    <w:p w14:paraId="52E30B53" w14:textId="36F97C73" w:rsidR="00894489" w:rsidRPr="00E46B6D" w:rsidRDefault="00E46B6D" w:rsidP="00C91C7A">
      <w:pPr>
        <w:spacing w:after="120"/>
        <w:ind w:left="-709"/>
        <w:jc w:val="both"/>
        <w:rPr>
          <w:rFonts w:eastAsia="Times New Roman" w:cstheme="minorHAnsi"/>
          <w:color w:val="000000"/>
          <w:lang w:eastAsia="en-GB"/>
        </w:rPr>
      </w:pPr>
      <w:r w:rsidRPr="00E46B6D">
        <w:rPr>
          <w:rFonts w:eastAsia="Times New Roman" w:cstheme="minorHAnsi"/>
          <w:color w:val="000000"/>
          <w:lang w:eastAsia="en-GB"/>
        </w:rPr>
        <w:t>The Canape Kitchen reserves the right to cancel any bookings without liability on its part in event of unforeseen circumstances</w:t>
      </w:r>
      <w:r>
        <w:rPr>
          <w:rFonts w:eastAsia="Times New Roman" w:cstheme="minorHAnsi"/>
          <w:color w:val="000000"/>
          <w:lang w:eastAsia="en-GB"/>
        </w:rPr>
        <w:t xml:space="preserve"> </w:t>
      </w:r>
      <w:r w:rsidR="0009796E">
        <w:rPr>
          <w:rFonts w:eastAsia="Times New Roman" w:cstheme="minorHAnsi"/>
          <w:color w:val="000000"/>
          <w:lang w:eastAsia="en-GB"/>
        </w:rPr>
        <w:t xml:space="preserve">(Act of God) </w:t>
      </w:r>
      <w:r>
        <w:rPr>
          <w:rFonts w:eastAsia="Times New Roman" w:cstheme="minorHAnsi"/>
          <w:color w:val="000000"/>
          <w:lang w:eastAsia="en-GB"/>
        </w:rPr>
        <w:t xml:space="preserve">over which they have no control, including, but not exclusively illness, accident, </w:t>
      </w:r>
      <w:r w:rsidR="00BE115C">
        <w:rPr>
          <w:rFonts w:eastAsia="Times New Roman" w:cstheme="minorHAnsi"/>
          <w:color w:val="000000"/>
          <w:lang w:eastAsia="en-GB"/>
        </w:rPr>
        <w:t xml:space="preserve">or </w:t>
      </w:r>
      <w:r>
        <w:rPr>
          <w:rFonts w:eastAsia="Times New Roman" w:cstheme="minorHAnsi"/>
          <w:color w:val="000000"/>
          <w:lang w:eastAsia="en-GB"/>
        </w:rPr>
        <w:t>injury</w:t>
      </w:r>
    </w:p>
    <w:p w14:paraId="7577C3D4" w14:textId="1845EEA2" w:rsidR="00E46B6D" w:rsidRDefault="00E46B6D" w:rsidP="00C91C7A">
      <w:pPr>
        <w:spacing w:after="120"/>
        <w:ind w:left="-709"/>
        <w:jc w:val="both"/>
        <w:rPr>
          <w:rFonts w:ascii="Helvetica" w:eastAsia="Times New Roman" w:hAnsi="Helvetica" w:cs="Helvetica"/>
          <w:b/>
          <w:color w:val="000000"/>
          <w:sz w:val="20"/>
          <w:szCs w:val="20"/>
          <w:lang w:eastAsia="en-GB"/>
        </w:rPr>
      </w:pPr>
      <w:r>
        <w:rPr>
          <w:noProof/>
          <w:lang w:eastAsia="en-GB"/>
        </w:rPr>
        <w:lastRenderedPageBreak/>
        <mc:AlternateContent>
          <mc:Choice Requires="wps">
            <w:drawing>
              <wp:anchor distT="0" distB="0" distL="114300" distR="114300" simplePos="0" relativeHeight="251661312" behindDoc="0" locked="0" layoutInCell="1" allowOverlap="1" wp14:anchorId="52DAD1EF" wp14:editId="1A39A94E">
                <wp:simplePos x="0" y="0"/>
                <wp:positionH relativeFrom="margin">
                  <wp:posOffset>-680085</wp:posOffset>
                </wp:positionH>
                <wp:positionV relativeFrom="paragraph">
                  <wp:posOffset>-695325</wp:posOffset>
                </wp:positionV>
                <wp:extent cx="6915150" cy="8667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915150" cy="866775"/>
                        </a:xfrm>
                        <a:prstGeom prst="rect">
                          <a:avLst/>
                        </a:prstGeom>
                        <a:solidFill>
                          <a:sysClr val="windowText" lastClr="000000"/>
                        </a:solidFill>
                        <a:ln w="6350">
                          <a:solidFill>
                            <a:prstClr val="black"/>
                          </a:solidFill>
                        </a:ln>
                        <a:effectLst/>
                      </wps:spPr>
                      <wps:txbx>
                        <w:txbxContent>
                          <w:p w14:paraId="5B0F7E50" w14:textId="77777777" w:rsidR="005C7A2E" w:rsidRDefault="005C7A2E" w:rsidP="005C7A2E">
                            <w:pPr>
                              <w:spacing w:before="120" w:after="0"/>
                              <w:jc w:val="center"/>
                              <w:rPr>
                                <w:rFonts w:ascii="Papyrus" w:hAnsi="Papyrus"/>
                                <w:b/>
                                <w:color w:val="FFFFFF" w:themeColor="background1"/>
                                <w:sz w:val="72"/>
                                <w:szCs w:val="72"/>
                              </w:rPr>
                            </w:pPr>
                            <w:r>
                              <w:rPr>
                                <w:rFonts w:ascii="Papyrus" w:hAnsi="Papyrus"/>
                                <w:b/>
                                <w:color w:val="FFFFFF" w:themeColor="background1"/>
                                <w:sz w:val="72"/>
                                <w:szCs w:val="72"/>
                              </w:rPr>
                              <w:t>The Canape Kitchen</w:t>
                            </w:r>
                          </w:p>
                          <w:p w14:paraId="7C6D97F4" w14:textId="77777777" w:rsidR="005C7A2E" w:rsidRDefault="005C7A2E" w:rsidP="005C7A2E">
                            <w:pPr>
                              <w:spacing w:before="120" w:after="0"/>
                              <w:jc w:val="center"/>
                              <w:rPr>
                                <w:rFonts w:ascii="Papyrus" w:hAnsi="Papyrus"/>
                                <w:b/>
                                <w:color w:val="FFFFFF" w:themeColor="background1"/>
                                <w:sz w:val="72"/>
                                <w:szCs w:val="72"/>
                              </w:rPr>
                            </w:pPr>
                          </w:p>
                          <w:p w14:paraId="136B6421" w14:textId="77777777" w:rsidR="005C7A2E" w:rsidRPr="00361323" w:rsidRDefault="005C7A2E" w:rsidP="005C7A2E">
                            <w:pPr>
                              <w:spacing w:before="120" w:after="0"/>
                              <w:jc w:val="center"/>
                              <w:rPr>
                                <w:rFonts w:ascii="Papyrus" w:hAnsi="Papyrus"/>
                                <w:b/>
                                <w:color w:val="FFFFFF" w:themeColor="background1"/>
                                <w:sz w:val="72"/>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AD1EF" id="Text Box 1" o:spid="_x0000_s1027" type="#_x0000_t202" style="position:absolute;left:0;text-align:left;margin-left:-53.55pt;margin-top:-54.75pt;width:544.5pt;height:6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" fillcolor="windowText" strokeweight=".5pt">
                <v:textbox>
                  <w:txbxContent>
                    <w:p w14:paraId="5B0F7E50" w14:textId="77777777" w:rsidR="005C7A2E" w:rsidRDefault="005C7A2E" w:rsidP="005C7A2E">
                      <w:pPr>
                        <w:spacing w:before="120" w:after="0"/>
                        <w:jc w:val="center"/>
                        <w:rPr>
                          <w:rFonts w:ascii="Papyrus" w:hAnsi="Papyrus"/>
                          <w:b/>
                          <w:color w:val="FFFFFF" w:themeColor="background1"/>
                          <w:sz w:val="72"/>
                          <w:szCs w:val="72"/>
                        </w:rPr>
                      </w:pPr>
                      <w:r>
                        <w:rPr>
                          <w:rFonts w:ascii="Papyrus" w:hAnsi="Papyrus"/>
                          <w:b/>
                          <w:color w:val="FFFFFF" w:themeColor="background1"/>
                          <w:sz w:val="72"/>
                          <w:szCs w:val="72"/>
                        </w:rPr>
                        <w:t>The Canape Kitchen</w:t>
                      </w:r>
                    </w:p>
                    <w:p w14:paraId="7C6D97F4" w14:textId="77777777" w:rsidR="005C7A2E" w:rsidRDefault="005C7A2E" w:rsidP="005C7A2E">
                      <w:pPr>
                        <w:spacing w:before="120" w:after="0"/>
                        <w:jc w:val="center"/>
                        <w:rPr>
                          <w:rFonts w:ascii="Papyrus" w:hAnsi="Papyrus"/>
                          <w:b/>
                          <w:color w:val="FFFFFF" w:themeColor="background1"/>
                          <w:sz w:val="72"/>
                          <w:szCs w:val="72"/>
                        </w:rPr>
                      </w:pPr>
                    </w:p>
                    <w:p w14:paraId="136B6421" w14:textId="77777777" w:rsidR="005C7A2E" w:rsidRPr="00361323" w:rsidRDefault="005C7A2E" w:rsidP="005C7A2E">
                      <w:pPr>
                        <w:spacing w:before="120" w:after="0"/>
                        <w:jc w:val="center"/>
                        <w:rPr>
                          <w:rFonts w:ascii="Papyrus" w:hAnsi="Papyrus"/>
                          <w:b/>
                          <w:color w:val="FFFFFF" w:themeColor="background1"/>
                          <w:sz w:val="72"/>
                          <w:szCs w:val="72"/>
                        </w:rPr>
                      </w:pPr>
                    </w:p>
                  </w:txbxContent>
                </v:textbox>
                <w10:wrap anchorx="margin"/>
              </v:shape>
            </w:pict>
          </mc:Fallback>
        </mc:AlternateContent>
      </w:r>
    </w:p>
    <w:p w14:paraId="41766F06" w14:textId="4F5299FF" w:rsidR="00E46B6D" w:rsidRDefault="00E46B6D" w:rsidP="00C91C7A">
      <w:pPr>
        <w:spacing w:after="120"/>
        <w:ind w:left="-709"/>
        <w:jc w:val="both"/>
        <w:rPr>
          <w:rFonts w:ascii="Helvetica" w:eastAsia="Times New Roman" w:hAnsi="Helvetica" w:cs="Helvetica"/>
          <w:b/>
          <w:color w:val="000000"/>
          <w:sz w:val="20"/>
          <w:szCs w:val="20"/>
          <w:lang w:eastAsia="en-GB"/>
        </w:rPr>
      </w:pPr>
    </w:p>
    <w:p w14:paraId="22753905" w14:textId="77777777" w:rsidR="00DE2E7C" w:rsidRDefault="00DE2E7C" w:rsidP="00C91C7A">
      <w:pPr>
        <w:spacing w:after="120"/>
        <w:ind w:left="-709"/>
        <w:jc w:val="both"/>
        <w:rPr>
          <w:rFonts w:eastAsia="Times New Roman" w:cstheme="minorHAnsi"/>
          <w:b/>
          <w:color w:val="000000"/>
          <w:lang w:eastAsia="en-GB"/>
        </w:rPr>
      </w:pPr>
    </w:p>
    <w:p w14:paraId="2035C06F" w14:textId="6E3C82DD" w:rsidR="00894489" w:rsidRPr="00E46B6D" w:rsidRDefault="00894489" w:rsidP="00C91C7A">
      <w:pPr>
        <w:spacing w:after="120"/>
        <w:ind w:left="-709"/>
        <w:jc w:val="both"/>
        <w:rPr>
          <w:rFonts w:eastAsia="Times New Roman" w:cstheme="minorHAnsi"/>
          <w:b/>
          <w:color w:val="000000"/>
          <w:lang w:eastAsia="en-GB"/>
        </w:rPr>
      </w:pPr>
      <w:r w:rsidRPr="00E46B6D">
        <w:rPr>
          <w:rFonts w:eastAsia="Times New Roman" w:cstheme="minorHAnsi"/>
          <w:b/>
          <w:color w:val="000000"/>
          <w:lang w:eastAsia="en-GB"/>
        </w:rPr>
        <w:t>Force Majeure</w:t>
      </w:r>
    </w:p>
    <w:p w14:paraId="73CE48FE" w14:textId="7E8EF88D" w:rsidR="00BE115C" w:rsidRDefault="00BE115C" w:rsidP="0009796E">
      <w:pPr>
        <w:spacing w:after="120"/>
        <w:ind w:left="-709"/>
        <w:jc w:val="both"/>
        <w:rPr>
          <w:rFonts w:cstheme="minorHAnsi"/>
          <w:color w:val="000000"/>
          <w:shd w:val="clear" w:color="auto" w:fill="FFFFFF"/>
        </w:rPr>
      </w:pPr>
      <w:r w:rsidRPr="00BE115C">
        <w:rPr>
          <w:rFonts w:cstheme="minorHAnsi"/>
          <w:color w:val="000000"/>
          <w:shd w:val="clear" w:color="auto" w:fill="FFFFFF"/>
        </w:rPr>
        <w:t>The Ca</w:t>
      </w:r>
      <w:r w:rsidR="00DE2E7C">
        <w:rPr>
          <w:rFonts w:cstheme="minorHAnsi"/>
          <w:color w:val="000000"/>
          <w:shd w:val="clear" w:color="auto" w:fill="FFFFFF"/>
        </w:rPr>
        <w:t>nape Kitchen</w:t>
      </w:r>
      <w:r w:rsidRPr="00BE115C">
        <w:rPr>
          <w:rFonts w:cstheme="minorHAnsi"/>
          <w:color w:val="000000"/>
          <w:shd w:val="clear" w:color="auto" w:fill="FFFFFF"/>
        </w:rPr>
        <w:t xml:space="preserve"> shall not have any liability under or be deemed to be in breach of the Agreement for any delays or failures in performance of this Agreement which result from circumstances beyond the</w:t>
      </w:r>
      <w:r w:rsidR="00DE2E7C">
        <w:rPr>
          <w:rFonts w:cstheme="minorHAnsi"/>
          <w:color w:val="000000"/>
          <w:shd w:val="clear" w:color="auto" w:fill="FFFFFF"/>
        </w:rPr>
        <w:t>ir</w:t>
      </w:r>
      <w:r w:rsidRPr="00BE115C">
        <w:rPr>
          <w:rFonts w:cstheme="minorHAnsi"/>
          <w:color w:val="000000"/>
          <w:shd w:val="clear" w:color="auto" w:fill="FFFFFF"/>
        </w:rPr>
        <w:t xml:space="preserve"> reasonable control</w:t>
      </w:r>
      <w:r w:rsidR="00DE2E7C">
        <w:rPr>
          <w:rFonts w:cstheme="minorHAnsi"/>
          <w:color w:val="000000"/>
          <w:shd w:val="clear" w:color="auto" w:fill="FFFFFF"/>
        </w:rPr>
        <w:t>.</w:t>
      </w:r>
      <w:r w:rsidRPr="00BE115C">
        <w:rPr>
          <w:rFonts w:cstheme="minorHAnsi"/>
          <w:color w:val="000000"/>
          <w:shd w:val="clear" w:color="auto" w:fill="FFFFFF"/>
        </w:rPr>
        <w:t xml:space="preserve"> The Ca</w:t>
      </w:r>
      <w:r w:rsidR="00DE2E7C">
        <w:rPr>
          <w:rFonts w:cstheme="minorHAnsi"/>
          <w:color w:val="000000"/>
          <w:shd w:val="clear" w:color="auto" w:fill="FFFFFF"/>
        </w:rPr>
        <w:t>nape Kitchen</w:t>
      </w:r>
      <w:r w:rsidRPr="00BE115C">
        <w:rPr>
          <w:rFonts w:cstheme="minorHAnsi"/>
          <w:color w:val="000000"/>
          <w:shd w:val="clear" w:color="auto" w:fill="FFFFFF"/>
        </w:rPr>
        <w:t xml:space="preserve"> shall promptly notify the </w:t>
      </w:r>
      <w:r w:rsidR="00DE2E7C">
        <w:rPr>
          <w:rFonts w:cstheme="minorHAnsi"/>
          <w:color w:val="000000"/>
          <w:shd w:val="clear" w:color="auto" w:fill="FFFFFF"/>
        </w:rPr>
        <w:t>client</w:t>
      </w:r>
      <w:r w:rsidRPr="00BE115C">
        <w:rPr>
          <w:rFonts w:cstheme="minorHAnsi"/>
          <w:color w:val="000000"/>
          <w:shd w:val="clear" w:color="auto" w:fill="FFFFFF"/>
        </w:rPr>
        <w:t xml:space="preserve"> in writing when such circumstances cause a delay or failure in performance.</w:t>
      </w:r>
    </w:p>
    <w:p w14:paraId="4DE2438A" w14:textId="77777777" w:rsidR="00DE2E7C" w:rsidRPr="00BE115C" w:rsidRDefault="00DE2E7C" w:rsidP="0009796E">
      <w:pPr>
        <w:spacing w:after="120"/>
        <w:ind w:left="-709"/>
        <w:jc w:val="both"/>
        <w:rPr>
          <w:rFonts w:eastAsia="Times New Roman" w:cstheme="minorHAnsi"/>
          <w:color w:val="000000"/>
          <w:lang w:eastAsia="en-GB"/>
        </w:rPr>
      </w:pPr>
    </w:p>
    <w:p w14:paraId="008F390E" w14:textId="6451EC8D" w:rsidR="00BE115C" w:rsidRDefault="00BE115C" w:rsidP="0009796E">
      <w:pPr>
        <w:spacing w:after="120"/>
        <w:ind w:left="-709"/>
        <w:jc w:val="both"/>
        <w:rPr>
          <w:rFonts w:eastAsia="Times New Roman" w:cstheme="minorHAnsi"/>
          <w:b/>
          <w:color w:val="000000"/>
          <w:lang w:eastAsia="en-GB"/>
        </w:rPr>
      </w:pPr>
      <w:r>
        <w:rPr>
          <w:rFonts w:eastAsia="Times New Roman" w:cstheme="minorHAnsi"/>
          <w:b/>
          <w:color w:val="000000"/>
          <w:lang w:eastAsia="en-GB"/>
        </w:rPr>
        <w:t>Insurance</w:t>
      </w:r>
    </w:p>
    <w:p w14:paraId="35ECBB2F" w14:textId="371505B7" w:rsidR="00BE115C" w:rsidRPr="00BE115C" w:rsidRDefault="00BE115C" w:rsidP="0009796E">
      <w:pPr>
        <w:spacing w:after="120"/>
        <w:ind w:left="-709"/>
        <w:jc w:val="both"/>
        <w:rPr>
          <w:rFonts w:cstheme="minorHAnsi"/>
        </w:rPr>
      </w:pPr>
      <w:r w:rsidRPr="00BE115C">
        <w:rPr>
          <w:rFonts w:eastAsia="Times New Roman" w:cstheme="minorHAnsi"/>
          <w:color w:val="000000"/>
          <w:lang w:eastAsia="en-GB"/>
        </w:rPr>
        <w:t>The Canape Kitchen recommends that clients take out event insurance</w:t>
      </w:r>
      <w:r>
        <w:rPr>
          <w:rFonts w:eastAsia="Times New Roman" w:cstheme="minorHAnsi"/>
          <w:color w:val="000000"/>
          <w:lang w:eastAsia="en-GB"/>
        </w:rPr>
        <w:t xml:space="preserve"> for large events from a reputable independent insurance supplier.</w:t>
      </w:r>
    </w:p>
    <w:p w14:paraId="2ACA4639" w14:textId="14E0612F" w:rsidR="005C7A2E" w:rsidRDefault="005C7A2E" w:rsidP="00C91C7A">
      <w:pPr>
        <w:spacing w:after="120"/>
        <w:ind w:left="-709"/>
        <w:jc w:val="both"/>
      </w:pPr>
    </w:p>
    <w:p w14:paraId="76558275" w14:textId="3B361B78" w:rsidR="005C7A2E" w:rsidRPr="005C7A2E" w:rsidRDefault="005C7A2E" w:rsidP="00C91C7A">
      <w:pPr>
        <w:spacing w:after="120"/>
        <w:ind w:left="-709"/>
        <w:jc w:val="both"/>
        <w:rPr>
          <w:b/>
        </w:rPr>
      </w:pPr>
      <w:r>
        <w:rPr>
          <w:b/>
        </w:rPr>
        <w:t>Allergies</w:t>
      </w:r>
    </w:p>
    <w:p w14:paraId="5F508742" w14:textId="77777777" w:rsidR="0009796E" w:rsidRDefault="005C7A2E" w:rsidP="00C91C7A">
      <w:pPr>
        <w:shd w:val="clear" w:color="auto" w:fill="FFFFFF"/>
        <w:spacing w:after="120"/>
        <w:ind w:left="-709"/>
        <w:jc w:val="both"/>
        <w:rPr>
          <w:rFonts w:eastAsia="Times New Roman" w:cstheme="minorHAnsi"/>
          <w:color w:val="000000"/>
          <w:lang w:eastAsia="en-GB"/>
        </w:rPr>
      </w:pPr>
      <w:r w:rsidRPr="005C7A2E">
        <w:rPr>
          <w:rFonts w:eastAsia="Times New Roman" w:cstheme="minorHAnsi"/>
          <w:color w:val="000000"/>
          <w:lang w:eastAsia="en-GB"/>
        </w:rPr>
        <w:t xml:space="preserve">The </w:t>
      </w:r>
      <w:r>
        <w:rPr>
          <w:rFonts w:eastAsia="Times New Roman" w:cstheme="minorHAnsi"/>
          <w:color w:val="000000"/>
          <w:lang w:eastAsia="en-GB"/>
        </w:rPr>
        <w:t>Canape</w:t>
      </w:r>
      <w:r w:rsidRPr="005C7A2E">
        <w:rPr>
          <w:rFonts w:eastAsia="Times New Roman" w:cstheme="minorHAnsi"/>
          <w:color w:val="000000"/>
          <w:lang w:eastAsia="en-GB"/>
        </w:rPr>
        <w:t xml:space="preserve"> Kitchen </w:t>
      </w:r>
      <w:r>
        <w:rPr>
          <w:rFonts w:eastAsia="Times New Roman" w:cstheme="minorHAnsi"/>
          <w:color w:val="000000"/>
          <w:lang w:eastAsia="en-GB"/>
        </w:rPr>
        <w:t xml:space="preserve">operates from a domestic kitchen so </w:t>
      </w:r>
      <w:r w:rsidRPr="005C7A2E">
        <w:rPr>
          <w:rFonts w:eastAsia="Times New Roman" w:cstheme="minorHAnsi"/>
          <w:color w:val="000000"/>
          <w:lang w:eastAsia="en-GB"/>
        </w:rPr>
        <w:t>cannot guarantee that any produce on our menu is totally free from nuts, nut derivatives or other ingredients to which guests may have a serious allergic reaction</w:t>
      </w:r>
      <w:r>
        <w:rPr>
          <w:rFonts w:eastAsia="Times New Roman" w:cstheme="minorHAnsi"/>
          <w:color w:val="000000"/>
          <w:lang w:eastAsia="en-GB"/>
        </w:rPr>
        <w:t xml:space="preserve">.  </w:t>
      </w:r>
      <w:r w:rsidR="00894489">
        <w:rPr>
          <w:rFonts w:eastAsia="Times New Roman" w:cstheme="minorHAnsi"/>
          <w:color w:val="000000"/>
          <w:lang w:eastAsia="en-GB"/>
        </w:rPr>
        <w:t>All efforts will be made to exclude any allergenic ingredients in our menus if requested but this can not be guaranteed from the previous use of utensils and the presence of such ingredients in the domestic kitchen.</w:t>
      </w:r>
      <w:r w:rsidR="0009796E">
        <w:rPr>
          <w:rFonts w:eastAsia="Times New Roman" w:cstheme="minorHAnsi"/>
          <w:color w:val="000000"/>
          <w:lang w:eastAsia="en-GB"/>
        </w:rPr>
        <w:t xml:space="preserve">  </w:t>
      </w:r>
    </w:p>
    <w:p w14:paraId="6BA9CBCB" w14:textId="292DDBA8" w:rsidR="005C7A2E" w:rsidRDefault="0009796E" w:rsidP="00C91C7A">
      <w:pPr>
        <w:shd w:val="clear" w:color="auto" w:fill="FFFFFF"/>
        <w:spacing w:after="120"/>
        <w:ind w:left="-709"/>
        <w:jc w:val="both"/>
        <w:rPr>
          <w:rFonts w:eastAsia="Times New Roman" w:cstheme="minorHAnsi"/>
          <w:color w:val="000000"/>
          <w:lang w:eastAsia="en-GB"/>
        </w:rPr>
      </w:pPr>
      <w:r>
        <w:rPr>
          <w:rFonts w:eastAsia="Times New Roman" w:cstheme="minorHAnsi"/>
          <w:color w:val="000000"/>
          <w:lang w:eastAsia="en-GB"/>
        </w:rPr>
        <w:t>Alternative menus can of course be prepared on request for those with allergies or intolerances.</w:t>
      </w:r>
    </w:p>
    <w:p w14:paraId="144D3680" w14:textId="55A6A5F4" w:rsidR="00894489" w:rsidRDefault="00894489" w:rsidP="00C91C7A">
      <w:pPr>
        <w:shd w:val="clear" w:color="auto" w:fill="FFFFFF"/>
        <w:spacing w:after="120"/>
        <w:ind w:left="-709"/>
        <w:jc w:val="both"/>
        <w:rPr>
          <w:rFonts w:eastAsia="Times New Roman" w:cstheme="minorHAnsi"/>
          <w:color w:val="000000"/>
          <w:lang w:eastAsia="en-GB"/>
        </w:rPr>
      </w:pPr>
    </w:p>
    <w:p w14:paraId="75396B49" w14:textId="5BBA55D4" w:rsidR="00894489" w:rsidRDefault="00894489" w:rsidP="00C91C7A">
      <w:pPr>
        <w:shd w:val="clear" w:color="auto" w:fill="FFFFFF"/>
        <w:spacing w:after="120"/>
        <w:ind w:left="-709"/>
        <w:jc w:val="both"/>
        <w:rPr>
          <w:rFonts w:eastAsia="Times New Roman" w:cstheme="minorHAnsi"/>
          <w:b/>
          <w:color w:val="000000"/>
          <w:lang w:eastAsia="en-GB"/>
        </w:rPr>
      </w:pPr>
      <w:r>
        <w:rPr>
          <w:rFonts w:eastAsia="Times New Roman" w:cstheme="minorHAnsi"/>
          <w:b/>
          <w:color w:val="000000"/>
          <w:lang w:eastAsia="en-GB"/>
        </w:rPr>
        <w:t>Facilities</w:t>
      </w:r>
    </w:p>
    <w:p w14:paraId="167B85DA" w14:textId="33AF6987" w:rsidR="00894489" w:rsidRPr="00894489" w:rsidRDefault="00894489" w:rsidP="00C91C7A">
      <w:pPr>
        <w:shd w:val="clear" w:color="auto" w:fill="FFFFFF"/>
        <w:spacing w:after="120"/>
        <w:ind w:left="-709"/>
        <w:jc w:val="both"/>
        <w:rPr>
          <w:rFonts w:eastAsia="Times New Roman" w:cstheme="minorHAnsi"/>
          <w:color w:val="000000"/>
          <w:lang w:eastAsia="en-GB"/>
        </w:rPr>
      </w:pPr>
      <w:r>
        <w:rPr>
          <w:rFonts w:eastAsia="Times New Roman" w:cstheme="minorHAnsi"/>
          <w:color w:val="000000"/>
          <w:lang w:eastAsia="en-GB"/>
        </w:rPr>
        <w:t>The Canape Kitchen expects that any venue will include hot and cold running wa</w:t>
      </w:r>
      <w:r w:rsidR="00AA74BF">
        <w:rPr>
          <w:rFonts w:eastAsia="Times New Roman" w:cstheme="minorHAnsi"/>
          <w:color w:val="000000"/>
          <w:lang w:eastAsia="en-GB"/>
        </w:rPr>
        <w:t>t</w:t>
      </w:r>
      <w:r>
        <w:rPr>
          <w:rFonts w:eastAsia="Times New Roman" w:cstheme="minorHAnsi"/>
          <w:color w:val="000000"/>
          <w:lang w:eastAsia="en-GB"/>
        </w:rPr>
        <w:t>er, access to refrigeration, electricity</w:t>
      </w:r>
      <w:r w:rsidR="00AA74BF">
        <w:rPr>
          <w:rFonts w:eastAsia="Times New Roman" w:cstheme="minorHAnsi"/>
          <w:color w:val="000000"/>
          <w:lang w:eastAsia="en-GB"/>
        </w:rPr>
        <w:t xml:space="preserve">, sufficient </w:t>
      </w:r>
      <w:proofErr w:type="gramStart"/>
      <w:r w:rsidR="00AA74BF">
        <w:rPr>
          <w:rFonts w:eastAsia="Times New Roman" w:cstheme="minorHAnsi"/>
          <w:color w:val="000000"/>
          <w:lang w:eastAsia="en-GB"/>
        </w:rPr>
        <w:t>work space</w:t>
      </w:r>
      <w:proofErr w:type="gramEnd"/>
      <w:r w:rsidR="00AA74BF">
        <w:rPr>
          <w:rFonts w:eastAsia="Times New Roman" w:cstheme="minorHAnsi"/>
          <w:color w:val="000000"/>
          <w:lang w:eastAsia="en-GB"/>
        </w:rPr>
        <w:t>, toilet facilities and transport access.</w:t>
      </w:r>
    </w:p>
    <w:p w14:paraId="52966918" w14:textId="1B4F8B7B" w:rsidR="00894489" w:rsidRPr="00894489" w:rsidRDefault="00894489" w:rsidP="00C91C7A">
      <w:pPr>
        <w:shd w:val="clear" w:color="auto" w:fill="FFFFFF"/>
        <w:spacing w:after="150" w:line="240" w:lineRule="auto"/>
        <w:jc w:val="both"/>
        <w:rPr>
          <w:rFonts w:ascii="Helvetica" w:eastAsia="Times New Roman" w:hAnsi="Helvetica" w:cs="Helvetica"/>
          <w:color w:val="000000"/>
          <w:sz w:val="20"/>
          <w:szCs w:val="20"/>
          <w:lang w:eastAsia="en-GB"/>
        </w:rPr>
      </w:pPr>
    </w:p>
    <w:p w14:paraId="0DCB290C" w14:textId="2BF5BABD" w:rsidR="006C03AE" w:rsidRDefault="00AA74BF" w:rsidP="00C91C7A">
      <w:pPr>
        <w:spacing w:after="120"/>
        <w:ind w:left="-709"/>
        <w:jc w:val="both"/>
        <w:rPr>
          <w:b/>
        </w:rPr>
      </w:pPr>
      <w:r>
        <w:rPr>
          <w:b/>
        </w:rPr>
        <w:t>Equipment</w:t>
      </w:r>
    </w:p>
    <w:p w14:paraId="0D09B403" w14:textId="371747B4" w:rsidR="00AA74BF" w:rsidRPr="00AA74BF" w:rsidRDefault="00AA74BF" w:rsidP="00C91C7A">
      <w:pPr>
        <w:spacing w:after="120"/>
        <w:ind w:left="-709"/>
        <w:jc w:val="both"/>
      </w:pPr>
      <w:r>
        <w:t xml:space="preserve">The Canape Kitchen will supply all trays and platters required for service.  Table linen can be supplied for </w:t>
      </w:r>
      <w:proofErr w:type="gramStart"/>
      <w:r>
        <w:t>an</w:t>
      </w:r>
      <w:proofErr w:type="gramEnd"/>
      <w:r>
        <w:t xml:space="preserve"> </w:t>
      </w:r>
      <w:r w:rsidR="00BE115C">
        <w:t xml:space="preserve">small </w:t>
      </w:r>
      <w:r>
        <w:t>additional fee to cover subsequent laundry costs</w:t>
      </w:r>
      <w:r w:rsidR="00BE115C">
        <w:t xml:space="preserve"> which can be agreed in advance.</w:t>
      </w:r>
    </w:p>
    <w:p w14:paraId="4AE31598" w14:textId="1EFB1411" w:rsidR="00244891" w:rsidRDefault="00AA74BF" w:rsidP="00C91C7A">
      <w:pPr>
        <w:ind w:left="-709"/>
        <w:jc w:val="both"/>
      </w:pPr>
      <w:r w:rsidRPr="00AA74BF">
        <w:t>The Canape Kitchen does not supply table</w:t>
      </w:r>
      <w:r>
        <w:t xml:space="preserve"> </w:t>
      </w:r>
      <w:r w:rsidRPr="00AA74BF">
        <w:t xml:space="preserve">wear such as cups and saucers or </w:t>
      </w:r>
      <w:proofErr w:type="gramStart"/>
      <w:r w:rsidRPr="00AA74BF">
        <w:t>plates</w:t>
      </w:r>
      <w:proofErr w:type="gramEnd"/>
      <w:r w:rsidRPr="00AA74BF">
        <w:t xml:space="preserve"> but these can be hired by arrangement where the hire fee plus an additional 20% handling fee will be passed on.  The client is responsible for covering the costs of any breakages to any hired table</w:t>
      </w:r>
      <w:r>
        <w:t xml:space="preserve"> </w:t>
      </w:r>
      <w:r w:rsidRPr="00AA74BF">
        <w:t>wear.</w:t>
      </w:r>
    </w:p>
    <w:p w14:paraId="213DA479" w14:textId="54DB76B2" w:rsidR="00AA74BF" w:rsidRDefault="00AA74BF" w:rsidP="00C91C7A">
      <w:pPr>
        <w:ind w:left="-709"/>
        <w:jc w:val="both"/>
      </w:pPr>
    </w:p>
    <w:p w14:paraId="0265621C" w14:textId="4FC43F0A" w:rsidR="00AA74BF" w:rsidRDefault="00AA74BF" w:rsidP="00C91C7A">
      <w:pPr>
        <w:ind w:left="-709"/>
        <w:jc w:val="both"/>
        <w:rPr>
          <w:b/>
        </w:rPr>
      </w:pPr>
      <w:r>
        <w:rPr>
          <w:b/>
        </w:rPr>
        <w:t>Clearing</w:t>
      </w:r>
    </w:p>
    <w:p w14:paraId="36B32F96" w14:textId="5C5E19F2" w:rsidR="00AA74BF" w:rsidRDefault="00AA74BF" w:rsidP="00C91C7A">
      <w:pPr>
        <w:ind w:left="-709"/>
        <w:jc w:val="both"/>
      </w:pPr>
      <w:r>
        <w:t>The Canape Kitchen will make every effort to leave any kitchen areas or service areas as found.  Equipment will be cleared, packed and removed and any rubbish taken away.  The Canape Kitchen is not responsible for clearing or cleaning the party area.</w:t>
      </w:r>
    </w:p>
    <w:p w14:paraId="21164C61" w14:textId="6F7CFB8E" w:rsidR="00AA74BF" w:rsidRDefault="00AA74BF" w:rsidP="00C91C7A">
      <w:pPr>
        <w:ind w:left="-709"/>
        <w:jc w:val="both"/>
      </w:pPr>
    </w:p>
    <w:p w14:paraId="5D2E1DAE" w14:textId="47EC67E4" w:rsidR="00DE2E7C" w:rsidRDefault="00DE2E7C" w:rsidP="00C91C7A">
      <w:pPr>
        <w:ind w:left="-709"/>
        <w:jc w:val="both"/>
        <w:rPr>
          <w:b/>
        </w:rPr>
      </w:pPr>
      <w:r>
        <w:rPr>
          <w:noProof/>
          <w:lang w:eastAsia="en-GB"/>
        </w:rPr>
        <w:lastRenderedPageBreak/>
        <mc:AlternateContent>
          <mc:Choice Requires="wps">
            <w:drawing>
              <wp:anchor distT="0" distB="0" distL="114300" distR="114300" simplePos="0" relativeHeight="251663360" behindDoc="0" locked="0" layoutInCell="1" allowOverlap="1" wp14:anchorId="1FDEF693" wp14:editId="535A768F">
                <wp:simplePos x="0" y="0"/>
                <wp:positionH relativeFrom="margin">
                  <wp:align>center</wp:align>
                </wp:positionH>
                <wp:positionV relativeFrom="paragraph">
                  <wp:posOffset>-410845</wp:posOffset>
                </wp:positionV>
                <wp:extent cx="6915150" cy="8667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6915150" cy="866775"/>
                        </a:xfrm>
                        <a:prstGeom prst="rect">
                          <a:avLst/>
                        </a:prstGeom>
                        <a:solidFill>
                          <a:sysClr val="windowText" lastClr="000000"/>
                        </a:solidFill>
                        <a:ln w="6350">
                          <a:solidFill>
                            <a:prstClr val="black"/>
                          </a:solidFill>
                        </a:ln>
                        <a:effectLst/>
                      </wps:spPr>
                      <wps:txbx>
                        <w:txbxContent>
                          <w:p w14:paraId="32754A0F" w14:textId="77777777" w:rsidR="00DE2E7C" w:rsidRDefault="00DE2E7C" w:rsidP="00DE2E7C">
                            <w:pPr>
                              <w:spacing w:before="120" w:after="0"/>
                              <w:jc w:val="center"/>
                              <w:rPr>
                                <w:rFonts w:ascii="Papyrus" w:hAnsi="Papyrus"/>
                                <w:b/>
                                <w:color w:val="FFFFFF" w:themeColor="background1"/>
                                <w:sz w:val="72"/>
                                <w:szCs w:val="72"/>
                              </w:rPr>
                            </w:pPr>
                            <w:r>
                              <w:rPr>
                                <w:rFonts w:ascii="Papyrus" w:hAnsi="Papyrus"/>
                                <w:b/>
                                <w:color w:val="FFFFFF" w:themeColor="background1"/>
                                <w:sz w:val="72"/>
                                <w:szCs w:val="72"/>
                              </w:rPr>
                              <w:t>The Canape Kitchen</w:t>
                            </w:r>
                          </w:p>
                          <w:p w14:paraId="58A6F272" w14:textId="77777777" w:rsidR="00DE2E7C" w:rsidRDefault="00DE2E7C" w:rsidP="00DE2E7C">
                            <w:pPr>
                              <w:spacing w:before="120" w:after="0"/>
                              <w:jc w:val="center"/>
                              <w:rPr>
                                <w:rFonts w:ascii="Papyrus" w:hAnsi="Papyrus"/>
                                <w:b/>
                                <w:color w:val="FFFFFF" w:themeColor="background1"/>
                                <w:sz w:val="72"/>
                                <w:szCs w:val="72"/>
                              </w:rPr>
                            </w:pPr>
                          </w:p>
                          <w:p w14:paraId="17AFE6D1" w14:textId="77777777" w:rsidR="00DE2E7C" w:rsidRPr="00361323" w:rsidRDefault="00DE2E7C" w:rsidP="00DE2E7C">
                            <w:pPr>
                              <w:spacing w:before="120" w:after="0"/>
                              <w:jc w:val="center"/>
                              <w:rPr>
                                <w:rFonts w:ascii="Papyrus" w:hAnsi="Papyrus"/>
                                <w:b/>
                                <w:color w:val="FFFFFF" w:themeColor="background1"/>
                                <w:sz w:val="72"/>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EF693" id="Text Box 2" o:spid="_x0000_s1028" type="#_x0000_t202" style="position:absolute;left:0;text-align:left;margin-left:0;margin-top:-32.35pt;width:544.5pt;height:68.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" fillcolor="windowText" strokeweight=".5pt">
                <v:textbox>
                  <w:txbxContent>
                    <w:p w14:paraId="32754A0F" w14:textId="77777777" w:rsidR="00DE2E7C" w:rsidRDefault="00DE2E7C" w:rsidP="00DE2E7C">
                      <w:pPr>
                        <w:spacing w:before="120" w:after="0"/>
                        <w:jc w:val="center"/>
                        <w:rPr>
                          <w:rFonts w:ascii="Papyrus" w:hAnsi="Papyrus"/>
                          <w:b/>
                          <w:color w:val="FFFFFF" w:themeColor="background1"/>
                          <w:sz w:val="72"/>
                          <w:szCs w:val="72"/>
                        </w:rPr>
                      </w:pPr>
                      <w:r>
                        <w:rPr>
                          <w:rFonts w:ascii="Papyrus" w:hAnsi="Papyrus"/>
                          <w:b/>
                          <w:color w:val="FFFFFF" w:themeColor="background1"/>
                          <w:sz w:val="72"/>
                          <w:szCs w:val="72"/>
                        </w:rPr>
                        <w:t>The Canape Kitchen</w:t>
                      </w:r>
                    </w:p>
                    <w:p w14:paraId="58A6F272" w14:textId="77777777" w:rsidR="00DE2E7C" w:rsidRDefault="00DE2E7C" w:rsidP="00DE2E7C">
                      <w:pPr>
                        <w:spacing w:before="120" w:after="0"/>
                        <w:jc w:val="center"/>
                        <w:rPr>
                          <w:rFonts w:ascii="Papyrus" w:hAnsi="Papyrus"/>
                          <w:b/>
                          <w:color w:val="FFFFFF" w:themeColor="background1"/>
                          <w:sz w:val="72"/>
                          <w:szCs w:val="72"/>
                        </w:rPr>
                      </w:pPr>
                    </w:p>
                    <w:p w14:paraId="17AFE6D1" w14:textId="77777777" w:rsidR="00DE2E7C" w:rsidRPr="00361323" w:rsidRDefault="00DE2E7C" w:rsidP="00DE2E7C">
                      <w:pPr>
                        <w:spacing w:before="120" w:after="0"/>
                        <w:jc w:val="center"/>
                        <w:rPr>
                          <w:rFonts w:ascii="Papyrus" w:hAnsi="Papyrus"/>
                          <w:b/>
                          <w:color w:val="FFFFFF" w:themeColor="background1"/>
                          <w:sz w:val="72"/>
                          <w:szCs w:val="72"/>
                        </w:rPr>
                      </w:pPr>
                    </w:p>
                  </w:txbxContent>
                </v:textbox>
                <w10:wrap anchorx="margin"/>
              </v:shape>
            </w:pict>
          </mc:Fallback>
        </mc:AlternateContent>
      </w:r>
    </w:p>
    <w:p w14:paraId="186BB1F9" w14:textId="1BEF5714" w:rsidR="00DE2E7C" w:rsidRDefault="00DE2E7C" w:rsidP="00C91C7A">
      <w:pPr>
        <w:ind w:left="-709"/>
        <w:jc w:val="both"/>
        <w:rPr>
          <w:b/>
        </w:rPr>
      </w:pPr>
    </w:p>
    <w:p w14:paraId="28057B9B" w14:textId="77777777" w:rsidR="00DE2E7C" w:rsidRDefault="00DE2E7C" w:rsidP="00C91C7A">
      <w:pPr>
        <w:ind w:left="-709"/>
        <w:jc w:val="both"/>
        <w:rPr>
          <w:b/>
        </w:rPr>
      </w:pPr>
    </w:p>
    <w:p w14:paraId="28CB5A04" w14:textId="76975E31" w:rsidR="00AA74BF" w:rsidRDefault="00AA74BF" w:rsidP="00C91C7A">
      <w:pPr>
        <w:ind w:left="-709"/>
        <w:jc w:val="both"/>
        <w:rPr>
          <w:b/>
        </w:rPr>
      </w:pPr>
      <w:r>
        <w:rPr>
          <w:b/>
        </w:rPr>
        <w:t>Other Food and Drink</w:t>
      </w:r>
    </w:p>
    <w:p w14:paraId="2135FF17" w14:textId="13269790" w:rsidR="00AA74BF" w:rsidRDefault="00AA74BF" w:rsidP="00C91C7A">
      <w:pPr>
        <w:ind w:left="-709"/>
        <w:jc w:val="both"/>
      </w:pPr>
      <w:r>
        <w:t>The Canape Kitchen accepts no responsibility or liability for any other food supplied at an event (or any food products supplied by the client themselves.)</w:t>
      </w:r>
    </w:p>
    <w:p w14:paraId="4A913A9D" w14:textId="408287EE" w:rsidR="00BE115C" w:rsidRDefault="00BE115C" w:rsidP="00C91C7A">
      <w:pPr>
        <w:ind w:left="-709"/>
        <w:jc w:val="both"/>
      </w:pPr>
    </w:p>
    <w:p w14:paraId="6AA588B4" w14:textId="33B23CCD" w:rsidR="00BE115C" w:rsidRDefault="00BE115C" w:rsidP="00C91C7A">
      <w:pPr>
        <w:ind w:left="-709"/>
        <w:jc w:val="both"/>
        <w:rPr>
          <w:b/>
        </w:rPr>
      </w:pPr>
      <w:r>
        <w:rPr>
          <w:b/>
        </w:rPr>
        <w:t>Leftovers</w:t>
      </w:r>
    </w:p>
    <w:p w14:paraId="13A883CD" w14:textId="3F692D9D" w:rsidR="00DE2E7C" w:rsidRPr="00DE2E7C" w:rsidRDefault="00DE2E7C" w:rsidP="00DE2E7C">
      <w:pPr>
        <w:shd w:val="clear" w:color="auto" w:fill="FFFFFF"/>
        <w:spacing w:after="120" w:line="288" w:lineRule="auto"/>
        <w:ind w:left="-709"/>
        <w:jc w:val="both"/>
        <w:rPr>
          <w:rFonts w:ascii="Tahoma" w:eastAsia="Times New Roman" w:hAnsi="Tahoma" w:cs="Tahoma"/>
          <w:color w:val="000000"/>
          <w:sz w:val="23"/>
          <w:szCs w:val="23"/>
          <w:lang w:eastAsia="en-GB"/>
        </w:rPr>
      </w:pPr>
      <w:r w:rsidRPr="00DE2E7C">
        <w:rPr>
          <w:rFonts w:eastAsia="Times New Roman" w:cstheme="minorHAnsi"/>
          <w:color w:val="000000"/>
          <w:lang w:eastAsia="en-GB"/>
        </w:rPr>
        <w:t xml:space="preserve">All food should be consumed in accordance with the food safety guidelines. </w:t>
      </w:r>
      <w:r>
        <w:rPr>
          <w:rFonts w:eastAsia="Times New Roman" w:cstheme="minorHAnsi"/>
          <w:color w:val="000000"/>
          <w:lang w:eastAsia="en-GB"/>
        </w:rPr>
        <w:t xml:space="preserve"> </w:t>
      </w:r>
      <w:r w:rsidRPr="00DE2E7C">
        <w:rPr>
          <w:rFonts w:eastAsia="Times New Roman" w:cstheme="minorHAnsi"/>
          <w:color w:val="000000"/>
          <w:lang w:eastAsia="en-GB"/>
        </w:rPr>
        <w:t>Any person subsequently consuming food, or taking food home for consumption</w:t>
      </w:r>
      <w:r>
        <w:rPr>
          <w:rFonts w:eastAsia="Times New Roman" w:cstheme="minorHAnsi"/>
          <w:color w:val="000000"/>
          <w:lang w:eastAsia="en-GB"/>
        </w:rPr>
        <w:t xml:space="preserve"> after the event</w:t>
      </w:r>
      <w:r w:rsidRPr="00DE2E7C">
        <w:rPr>
          <w:rFonts w:eastAsia="Times New Roman" w:cstheme="minorHAnsi"/>
          <w:color w:val="000000"/>
          <w:lang w:eastAsia="en-GB"/>
        </w:rPr>
        <w:t xml:space="preserve">, does so at their own risk. </w:t>
      </w:r>
      <w:r>
        <w:rPr>
          <w:rFonts w:eastAsia="Times New Roman" w:cstheme="minorHAnsi"/>
          <w:color w:val="000000"/>
          <w:lang w:eastAsia="en-GB"/>
        </w:rPr>
        <w:t xml:space="preserve"> The Canape Kitchen</w:t>
      </w:r>
      <w:r w:rsidRPr="00DE2E7C">
        <w:rPr>
          <w:rFonts w:eastAsia="Times New Roman" w:cstheme="minorHAnsi"/>
          <w:color w:val="000000"/>
          <w:lang w:eastAsia="en-GB"/>
        </w:rPr>
        <w:t xml:space="preserve"> cannot accept responsibility for food consumed outside of these guidelines</w:t>
      </w:r>
      <w:r w:rsidRPr="00DE2E7C">
        <w:rPr>
          <w:rFonts w:ascii="Tahoma" w:eastAsia="Times New Roman" w:hAnsi="Tahoma" w:cs="Tahoma"/>
          <w:color w:val="000000"/>
          <w:sz w:val="23"/>
          <w:szCs w:val="23"/>
          <w:lang w:eastAsia="en-GB"/>
        </w:rPr>
        <w:t>.</w:t>
      </w:r>
    </w:p>
    <w:p w14:paraId="57D36282" w14:textId="2153B370" w:rsidR="00BE115C" w:rsidRPr="00BE115C" w:rsidRDefault="00BE115C" w:rsidP="00C91C7A">
      <w:pPr>
        <w:ind w:left="-709"/>
        <w:jc w:val="both"/>
      </w:pPr>
      <w:r>
        <w:t xml:space="preserve"> </w:t>
      </w:r>
    </w:p>
    <w:p w14:paraId="06CEA974" w14:textId="0ABE61B2" w:rsidR="00AA74BF" w:rsidRDefault="00DE2E7C" w:rsidP="00C91C7A">
      <w:pPr>
        <w:ind w:left="-709"/>
        <w:jc w:val="both"/>
        <w:rPr>
          <w:b/>
        </w:rPr>
      </w:pPr>
      <w:r>
        <w:rPr>
          <w:b/>
        </w:rPr>
        <w:t>GDPR and Privacy Policy</w:t>
      </w:r>
    </w:p>
    <w:p w14:paraId="44B6A0E3" w14:textId="5DBB1C60" w:rsidR="00DE2E7C" w:rsidRPr="00DE2E7C" w:rsidRDefault="00DE2E7C" w:rsidP="00C91C7A">
      <w:pPr>
        <w:ind w:left="-709"/>
        <w:jc w:val="both"/>
      </w:pPr>
      <w:r>
        <w:t>The Canape kitchen is fully compliant with the GDPR and our Privacy Policy is available on our website.</w:t>
      </w:r>
    </w:p>
    <w:p w14:paraId="593D38FB" w14:textId="0F01DDF4" w:rsidR="006A4426" w:rsidRDefault="006A4426" w:rsidP="00AA74BF">
      <w:pPr>
        <w:ind w:left="-709"/>
      </w:pPr>
    </w:p>
    <w:p w14:paraId="55AC950F" w14:textId="74455EB8" w:rsidR="00DE2E7C" w:rsidRDefault="00DE2E7C" w:rsidP="00AA74BF">
      <w:pPr>
        <w:ind w:left="-709"/>
        <w:rPr>
          <w:b/>
        </w:rPr>
      </w:pPr>
      <w:r>
        <w:rPr>
          <w:b/>
        </w:rPr>
        <w:t>Complaints</w:t>
      </w:r>
    </w:p>
    <w:p w14:paraId="244FB873" w14:textId="04225FE5" w:rsidR="00DE2E7C" w:rsidRDefault="00DE2E7C" w:rsidP="00AA74BF">
      <w:pPr>
        <w:ind w:left="-709"/>
      </w:pPr>
      <w:r>
        <w:t>Any customer complaints should be logged within 24 hours of any event</w:t>
      </w:r>
    </w:p>
    <w:p w14:paraId="35C599A7" w14:textId="78A45DC0" w:rsidR="00DE2E7C" w:rsidRDefault="00DE2E7C" w:rsidP="00AA74BF">
      <w:pPr>
        <w:ind w:left="-709"/>
      </w:pPr>
    </w:p>
    <w:p w14:paraId="54AD96E5" w14:textId="37881C13" w:rsidR="00DE2E7C" w:rsidRDefault="00DE2E7C" w:rsidP="00AA74BF">
      <w:pPr>
        <w:ind w:left="-709"/>
      </w:pPr>
      <w:r>
        <w:t>Terms and Conditions</w:t>
      </w:r>
    </w:p>
    <w:p w14:paraId="7BA9C81C" w14:textId="1A22DEA6" w:rsidR="00DE2E7C" w:rsidRDefault="00DE2E7C" w:rsidP="00AA74BF">
      <w:pPr>
        <w:ind w:left="-709"/>
      </w:pPr>
      <w:r>
        <w:t>The Canape Kitchen</w:t>
      </w:r>
    </w:p>
    <w:p w14:paraId="46C4489E" w14:textId="322CFD3E" w:rsidR="00DE2E7C" w:rsidRDefault="00DE2E7C" w:rsidP="00AA74BF">
      <w:pPr>
        <w:ind w:left="-709"/>
      </w:pPr>
      <w:r>
        <w:t>Version 2.1</w:t>
      </w:r>
    </w:p>
    <w:p w14:paraId="02FBF89D" w14:textId="542F2F93" w:rsidR="00DE2E7C" w:rsidRDefault="00DE2E7C" w:rsidP="00AA74BF">
      <w:pPr>
        <w:ind w:left="-709"/>
      </w:pPr>
      <w:r>
        <w:t>January 2019</w:t>
      </w:r>
    </w:p>
    <w:p w14:paraId="3140FB10" w14:textId="24EC546E" w:rsidR="00DE2E7C" w:rsidRDefault="00DE2E7C" w:rsidP="00AA74BF">
      <w:pPr>
        <w:ind w:left="-709"/>
      </w:pPr>
    </w:p>
    <w:p w14:paraId="196FBB9B" w14:textId="6E7CF343" w:rsidR="00DE2E7C" w:rsidRDefault="00DE2E7C" w:rsidP="00AA74BF">
      <w:pPr>
        <w:ind w:left="-709"/>
      </w:pPr>
    </w:p>
    <w:p w14:paraId="0F7D9178" w14:textId="77777777" w:rsidR="00DE2E7C" w:rsidRDefault="00DE2E7C" w:rsidP="00DE2E7C">
      <w:pPr>
        <w:spacing w:before="120" w:after="0"/>
        <w:ind w:left="-709"/>
        <w:jc w:val="center"/>
        <w:rPr>
          <w:rFonts w:cstheme="minorHAnsi"/>
          <w:b/>
          <w:sz w:val="36"/>
          <w:szCs w:val="36"/>
        </w:rPr>
      </w:pPr>
    </w:p>
    <w:p w14:paraId="07C2A447" w14:textId="5F425446" w:rsidR="00DE2E7C" w:rsidRPr="00DE2E7C" w:rsidRDefault="00DE2E7C" w:rsidP="00DE2E7C">
      <w:pPr>
        <w:spacing w:before="120" w:after="0"/>
        <w:ind w:left="-709"/>
        <w:jc w:val="center"/>
        <w:rPr>
          <w:rFonts w:cstheme="minorHAnsi"/>
          <w:b/>
          <w:sz w:val="36"/>
          <w:szCs w:val="36"/>
        </w:rPr>
      </w:pPr>
      <w:r w:rsidRPr="00DE2E7C">
        <w:rPr>
          <w:rFonts w:cstheme="minorHAnsi"/>
          <w:b/>
          <w:sz w:val="36"/>
          <w:szCs w:val="36"/>
        </w:rPr>
        <w:t>www.thecanapekitchen.co.uk</w:t>
      </w:r>
    </w:p>
    <w:p w14:paraId="5124FF6C" w14:textId="77777777" w:rsidR="00DE2E7C" w:rsidRPr="00DE2E7C" w:rsidRDefault="00DE2E7C" w:rsidP="00DE2E7C">
      <w:pPr>
        <w:spacing w:before="120" w:after="0"/>
        <w:ind w:left="-709"/>
        <w:jc w:val="center"/>
        <w:rPr>
          <w:rFonts w:cstheme="minorHAnsi"/>
          <w:sz w:val="28"/>
          <w:szCs w:val="28"/>
        </w:rPr>
      </w:pPr>
      <w:r w:rsidRPr="00DE2E7C">
        <w:rPr>
          <w:rFonts w:cstheme="minorHAnsi"/>
          <w:sz w:val="28"/>
          <w:szCs w:val="28"/>
        </w:rPr>
        <w:t xml:space="preserve">6 </w:t>
      </w:r>
      <w:proofErr w:type="spellStart"/>
      <w:r w:rsidRPr="00DE2E7C">
        <w:rPr>
          <w:rFonts w:cstheme="minorHAnsi"/>
          <w:sz w:val="28"/>
          <w:szCs w:val="28"/>
        </w:rPr>
        <w:t>Seagry</w:t>
      </w:r>
      <w:proofErr w:type="spellEnd"/>
      <w:r w:rsidRPr="00DE2E7C">
        <w:rPr>
          <w:rFonts w:cstheme="minorHAnsi"/>
          <w:sz w:val="28"/>
          <w:szCs w:val="28"/>
        </w:rPr>
        <w:t xml:space="preserve"> Road Sutton </w:t>
      </w:r>
      <w:proofErr w:type="spellStart"/>
      <w:r w:rsidRPr="00DE2E7C">
        <w:rPr>
          <w:rFonts w:cstheme="minorHAnsi"/>
          <w:sz w:val="28"/>
          <w:szCs w:val="28"/>
        </w:rPr>
        <w:t>Benger</w:t>
      </w:r>
      <w:proofErr w:type="spellEnd"/>
      <w:r w:rsidRPr="00DE2E7C">
        <w:rPr>
          <w:rFonts w:cstheme="minorHAnsi"/>
          <w:sz w:val="28"/>
          <w:szCs w:val="28"/>
        </w:rPr>
        <w:t xml:space="preserve"> WILTS SN154RY</w:t>
      </w:r>
    </w:p>
    <w:p w14:paraId="4A8D35E5" w14:textId="76AB5F55" w:rsidR="00DE2E7C" w:rsidRPr="00DE2E7C" w:rsidRDefault="00DE2E7C" w:rsidP="00DE2E7C">
      <w:pPr>
        <w:ind w:left="-709"/>
        <w:jc w:val="center"/>
        <w:rPr>
          <w:rFonts w:cstheme="minorHAnsi"/>
        </w:rPr>
      </w:pPr>
      <w:r w:rsidRPr="00DE2E7C">
        <w:rPr>
          <w:rFonts w:cstheme="minorHAnsi"/>
          <w:sz w:val="28"/>
          <w:szCs w:val="28"/>
        </w:rPr>
        <w:t>07764 815016</w:t>
      </w:r>
    </w:p>
    <w:sectPr w:rsidR="00DE2E7C" w:rsidRPr="00DE2E7C" w:rsidSect="006C03AE">
      <w:pgSz w:w="11906" w:h="16838"/>
      <w:pgMar w:top="1440" w:right="144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C8468A"/>
    <w:multiLevelType w:val="multilevel"/>
    <w:tmpl w:val="A2CCE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891"/>
    <w:rsid w:val="0009796E"/>
    <w:rsid w:val="00106B48"/>
    <w:rsid w:val="00244891"/>
    <w:rsid w:val="0033242F"/>
    <w:rsid w:val="005C7A2E"/>
    <w:rsid w:val="006A4426"/>
    <w:rsid w:val="006C03AE"/>
    <w:rsid w:val="00894489"/>
    <w:rsid w:val="00AA74BF"/>
    <w:rsid w:val="00BE115C"/>
    <w:rsid w:val="00C273A1"/>
    <w:rsid w:val="00C91C7A"/>
    <w:rsid w:val="00DE2E7C"/>
    <w:rsid w:val="00E46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05497"/>
  <w15:chartTrackingRefBased/>
  <w15:docId w15:val="{5A6391FF-E19D-4B61-A4C4-C4D1A9BC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89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4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64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752</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Wigley</dc:creator>
  <cp:keywords/>
  <dc:description/>
  <cp:lastModifiedBy>Karen Wigley</cp:lastModifiedBy>
  <cp:revision>4</cp:revision>
  <cp:lastPrinted>2019-04-30T19:00:00Z</cp:lastPrinted>
  <dcterms:created xsi:type="dcterms:W3CDTF">2019-04-30T18:59:00Z</dcterms:created>
  <dcterms:modified xsi:type="dcterms:W3CDTF">2019-05-12T11:12:00Z</dcterms:modified>
</cp:coreProperties>
</file>