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446" w:rsidRPr="00352446" w:rsidRDefault="00352446" w:rsidP="00352446">
      <w:pPr>
        <w:pStyle w:val="BodyText"/>
        <w:rPr>
          <w:rFonts w:ascii="Arial" w:eastAsia="Arial" w:hAnsi="Arial" w:cs="Arial"/>
          <w:b/>
          <w:bCs/>
          <w:noProof/>
          <w:sz w:val="32"/>
          <w:szCs w:val="32"/>
        </w:rPr>
      </w:pPr>
      <w:r w:rsidRPr="00352446">
        <w:rPr>
          <w:rFonts w:ascii="Arial" w:eastAsia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935" distR="114935" simplePos="0" relativeHeight="487591424" behindDoc="0" locked="0" layoutInCell="1" allowOverlap="1">
                <wp:simplePos x="0" y="0"/>
                <wp:positionH relativeFrom="column">
                  <wp:posOffset>1540510</wp:posOffset>
                </wp:positionH>
                <wp:positionV relativeFrom="paragraph">
                  <wp:posOffset>328295</wp:posOffset>
                </wp:positionV>
                <wp:extent cx="4879340" cy="1195705"/>
                <wp:effectExtent l="0" t="0" r="0" b="4445"/>
                <wp:wrapNone/>
                <wp:docPr id="28710000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9340" cy="1195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446" w:rsidRDefault="00352446" w:rsidP="00352446">
                            <w:pPr>
                              <w:rPr>
                                <w:rFonts w:ascii="Cambria" w:hAnsi="Cambri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800000"/>
                                <w:sz w:val="26"/>
                                <w:szCs w:val="26"/>
                              </w:rPr>
                              <w:t xml:space="preserve">   </w:t>
                            </w:r>
                            <w:r>
                              <w:rPr>
                                <w:rFonts w:ascii="Cambria" w:hAnsi="Cambria"/>
                                <w:sz w:val="26"/>
                                <w:szCs w:val="26"/>
                              </w:rPr>
                              <w:t xml:space="preserve">165 Polk Township Rd., PO Box 137,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z w:val="26"/>
                                <w:szCs w:val="26"/>
                              </w:rPr>
                              <w:t>Kresgeville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z w:val="26"/>
                                <w:szCs w:val="26"/>
                              </w:rPr>
                              <w:t>, PA 18333</w:t>
                            </w:r>
                          </w:p>
                          <w:p w:rsidR="00352446" w:rsidRDefault="00352446" w:rsidP="00352446">
                            <w:pPr>
                              <w:rPr>
                                <w:rFonts w:ascii="Cambria" w:hAnsi="Cambria"/>
                                <w:i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Cambria" w:hAnsi="Cambria"/>
                                <w:i/>
                              </w:rPr>
                              <w:t>“A Sesquicentennial Community”</w:t>
                            </w:r>
                          </w:p>
                          <w:p w:rsidR="00352446" w:rsidRDefault="00352446" w:rsidP="0035244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Phone: 610-681-5376    Fax: 610-681-3063     E-mail: info@polktwp.org</w:t>
                            </w:r>
                          </w:p>
                          <w:p w:rsidR="00352446" w:rsidRDefault="00352446" w:rsidP="0035244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                          Brian K. Ahner - Chairman</w:t>
                            </w:r>
                          </w:p>
                          <w:p w:rsidR="00352446" w:rsidRDefault="00352446" w:rsidP="0035244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                   Michael D. Hurley – Vice Chairman</w:t>
                            </w:r>
                          </w:p>
                          <w:p w:rsidR="00352446" w:rsidRDefault="00352446" w:rsidP="00352446">
                            <w:pPr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                                Carl S. Heckman - Supervisor </w:t>
                            </w:r>
                          </w:p>
                          <w:p w:rsidR="00352446" w:rsidRDefault="00352446" w:rsidP="00352446"/>
                        </w:txbxContent>
                      </wps:txbx>
                      <wps:bodyPr rot="0" vertOverflow="clip" horzOverflow="clip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21.3pt;margin-top:25.85pt;width:384.2pt;height:94.15pt;z-index:48759142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" stroked="f">
                <v:textbox inset="0,0,0,0">
                  <w:txbxContent>
                    <w:p w:rsidR="00352446" w:rsidRDefault="00352446" w:rsidP="00352446">
                      <w:pPr>
                        <w:rPr>
                          <w:rFonts w:ascii="Cambria" w:hAnsi="Cambria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800000"/>
                          <w:sz w:val="26"/>
                          <w:szCs w:val="26"/>
                        </w:rPr>
                        <w:t xml:space="preserve">   </w:t>
                      </w:r>
                      <w:r>
                        <w:rPr>
                          <w:rFonts w:ascii="Cambria" w:hAnsi="Cambria"/>
                          <w:sz w:val="26"/>
                          <w:szCs w:val="26"/>
                        </w:rPr>
                        <w:t xml:space="preserve">165 Polk Township Rd., PO Box 137, </w:t>
                      </w:r>
                      <w:proofErr w:type="spellStart"/>
                      <w:r>
                        <w:rPr>
                          <w:rFonts w:ascii="Cambria" w:hAnsi="Cambria"/>
                          <w:sz w:val="26"/>
                          <w:szCs w:val="26"/>
                        </w:rPr>
                        <w:t>Kresgeville</w:t>
                      </w:r>
                      <w:proofErr w:type="spellEnd"/>
                      <w:r>
                        <w:rPr>
                          <w:rFonts w:ascii="Cambria" w:hAnsi="Cambria"/>
                          <w:sz w:val="26"/>
                          <w:szCs w:val="26"/>
                        </w:rPr>
                        <w:t>, PA 18333</w:t>
                      </w:r>
                    </w:p>
                    <w:p w:rsidR="00352446" w:rsidRDefault="00352446" w:rsidP="00352446">
                      <w:pPr>
                        <w:rPr>
                          <w:rFonts w:ascii="Cambria" w:hAnsi="Cambria"/>
                          <w:i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                     </w:t>
                      </w:r>
                      <w:r>
                        <w:rPr>
                          <w:rFonts w:ascii="Cambria" w:hAnsi="Cambria"/>
                          <w:i/>
                        </w:rPr>
                        <w:t>“A Sesquicentennial Community”</w:t>
                      </w:r>
                    </w:p>
                    <w:p w:rsidR="00352446" w:rsidRDefault="00352446" w:rsidP="0035244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Phone: 610-681-5376    Fax: 610-681-3063     E-mail: info@polktwp.org</w:t>
                      </w:r>
                    </w:p>
                    <w:p w:rsidR="00352446" w:rsidRDefault="00352446" w:rsidP="0035244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                          Brian K. Ahner - Chairman</w:t>
                      </w:r>
                    </w:p>
                    <w:p w:rsidR="00352446" w:rsidRDefault="00352446" w:rsidP="0035244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                   Michael D. Hurley – Vice Chairman</w:t>
                      </w:r>
                    </w:p>
                    <w:p w:rsidR="00352446" w:rsidRDefault="00352446" w:rsidP="00352446">
                      <w:pPr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                                Carl S. Heckman - Supervisor </w:t>
                      </w:r>
                    </w:p>
                    <w:p w:rsidR="00352446" w:rsidRDefault="00352446" w:rsidP="00352446"/>
                  </w:txbxContent>
                </v:textbox>
              </v:shape>
            </w:pict>
          </mc:Fallback>
        </mc:AlternateContent>
      </w:r>
      <w:r w:rsidRPr="00352446">
        <w:rPr>
          <w:rFonts w:ascii="Arial" w:eastAsia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92448" behindDoc="0" locked="0" layoutInCell="1" allowOverlap="1">
                <wp:simplePos x="0" y="0"/>
                <wp:positionH relativeFrom="column">
                  <wp:posOffset>1421765</wp:posOffset>
                </wp:positionH>
                <wp:positionV relativeFrom="paragraph">
                  <wp:posOffset>73025</wp:posOffset>
                </wp:positionV>
                <wp:extent cx="5083810" cy="297815"/>
                <wp:effectExtent l="0" t="0" r="0" b="0"/>
                <wp:wrapNone/>
                <wp:docPr id="198101389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83175" cy="2978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52446" w:rsidRDefault="00352446" w:rsidP="00352446">
                            <w:pPr>
                              <w:jc w:val="center"/>
                              <w:rPr>
                                <w:b/>
                                <w:bCs/>
                                <w:color w:val="800000"/>
                                <w:sz w:val="32"/>
                                <w:szCs w:val="32"/>
                                <w14:textOutline w14:w="9398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0000"/>
                                <w:sz w:val="32"/>
                                <w:szCs w:val="32"/>
                                <w14:textOutline w14:w="9398" w14:cap="flat" w14:cmpd="sng" w14:algn="ctr">
                                  <w14:solidFill>
                                    <w14:srgbClr w14:val="622423"/>
                                  </w14:solidFill>
                                  <w14:prstDash w14:val="solid"/>
                                  <w14:miter w14:lim="100000"/>
                                </w14:textOutline>
                              </w:rPr>
                              <w:t>POLK TOWNSHIP SUPERVISORS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margin-left:111.95pt;margin-top:5.75pt;width:400.3pt;height:23.45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" filled="f" stroked="f">
                <o:lock v:ext="edit" shapetype="t"/>
                <v:textbox>
                  <w:txbxContent>
                    <w:p w:rsidR="00352446" w:rsidRDefault="00352446" w:rsidP="00352446">
                      <w:pPr>
                        <w:jc w:val="center"/>
                        <w:rPr>
                          <w:b/>
                          <w:bCs/>
                          <w:color w:val="800000"/>
                          <w:sz w:val="32"/>
                          <w:szCs w:val="32"/>
                          <w14:textOutline w14:w="9398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miter w14:lim="100000"/>
                          </w14:textOutline>
                        </w:rPr>
                      </w:pPr>
                      <w:r>
                        <w:rPr>
                          <w:b/>
                          <w:bCs/>
                          <w:color w:val="800000"/>
                          <w:sz w:val="32"/>
                          <w:szCs w:val="32"/>
                          <w14:textOutline w14:w="9398" w14:cap="flat" w14:cmpd="sng" w14:algn="ctr">
                            <w14:solidFill>
                              <w14:srgbClr w14:val="622423"/>
                            </w14:solidFill>
                            <w14:prstDash w14:val="solid"/>
                            <w14:miter w14:lim="100000"/>
                          </w14:textOutline>
                        </w:rPr>
                        <w:t>POLK TOWNSHIP SUPERVISORS</w:t>
                      </w:r>
                    </w:p>
                  </w:txbxContent>
                </v:textbox>
              </v:shape>
            </w:pict>
          </mc:Fallback>
        </mc:AlternateContent>
      </w:r>
      <w:r w:rsidRPr="00352446">
        <w:rPr>
          <w:rFonts w:ascii="Arial" w:eastAsia="Arial" w:hAnsi="Arial" w:cs="Arial"/>
          <w:b/>
          <w:bCs/>
          <w:noProof/>
          <w:sz w:val="32"/>
          <w:szCs w:val="32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857250</wp:posOffset>
            </wp:positionH>
            <wp:positionV relativeFrom="paragraph">
              <wp:posOffset>73025</wp:posOffset>
            </wp:positionV>
            <wp:extent cx="1221105" cy="1262380"/>
            <wp:effectExtent l="0" t="0" r="0" b="0"/>
            <wp:wrapNone/>
            <wp:docPr id="797487130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62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52446" w:rsidRPr="00352446" w:rsidRDefault="00352446" w:rsidP="00352446">
      <w:pPr>
        <w:pStyle w:val="BodyText"/>
        <w:rPr>
          <w:rFonts w:ascii="Arial" w:eastAsia="Arial" w:hAnsi="Arial" w:cs="Arial"/>
          <w:b/>
          <w:bCs/>
          <w:noProof/>
          <w:sz w:val="32"/>
          <w:szCs w:val="32"/>
        </w:rPr>
      </w:pPr>
    </w:p>
    <w:p w:rsidR="00352446" w:rsidRPr="00352446" w:rsidRDefault="00352446" w:rsidP="00352446">
      <w:pPr>
        <w:pStyle w:val="BodyText"/>
        <w:rPr>
          <w:rFonts w:ascii="Arial" w:eastAsia="Arial" w:hAnsi="Arial" w:cs="Arial"/>
          <w:b/>
          <w:bCs/>
          <w:noProof/>
          <w:sz w:val="32"/>
          <w:szCs w:val="32"/>
        </w:rPr>
      </w:pPr>
    </w:p>
    <w:p w:rsidR="00352446" w:rsidRPr="00352446" w:rsidRDefault="00352446" w:rsidP="00352446">
      <w:pPr>
        <w:pStyle w:val="BodyText"/>
        <w:rPr>
          <w:rFonts w:ascii="Arial" w:eastAsia="Arial" w:hAnsi="Arial" w:cs="Arial"/>
          <w:b/>
          <w:bCs/>
          <w:noProof/>
          <w:sz w:val="32"/>
          <w:szCs w:val="32"/>
        </w:rPr>
      </w:pPr>
    </w:p>
    <w:p w:rsidR="00352446" w:rsidRPr="00352446" w:rsidRDefault="00352446" w:rsidP="00352446">
      <w:pPr>
        <w:pStyle w:val="BodyText"/>
        <w:rPr>
          <w:rFonts w:ascii="Arial" w:eastAsia="Arial" w:hAnsi="Arial" w:cs="Arial"/>
          <w:b/>
          <w:bCs/>
          <w:noProof/>
          <w:sz w:val="32"/>
          <w:szCs w:val="32"/>
        </w:rPr>
      </w:pPr>
    </w:p>
    <w:p w:rsidR="00352446" w:rsidRPr="00352446" w:rsidRDefault="00352446" w:rsidP="00352446">
      <w:pPr>
        <w:pStyle w:val="BodyText"/>
        <w:rPr>
          <w:rFonts w:ascii="Arial" w:eastAsia="Arial" w:hAnsi="Arial" w:cs="Arial"/>
          <w:b/>
          <w:bCs/>
          <w:noProof/>
          <w:sz w:val="32"/>
          <w:szCs w:val="32"/>
        </w:rPr>
      </w:pPr>
    </w:p>
    <w:p w:rsidR="00352446" w:rsidRPr="00352446" w:rsidRDefault="00060E9E" w:rsidP="00352446">
      <w:pPr>
        <w:pStyle w:val="BodyText"/>
        <w:rPr>
          <w:rFonts w:ascii="Arial" w:eastAsia="Arial" w:hAnsi="Arial" w:cs="Arial"/>
          <w:b/>
          <w:bCs/>
          <w:noProof/>
          <w:sz w:val="32"/>
          <w:szCs w:val="32"/>
        </w:rPr>
      </w:pPr>
      <w:r w:rsidRPr="00352446">
        <w:rPr>
          <w:rFonts w:ascii="Arial" w:eastAsia="Arial" w:hAnsi="Arial" w:cs="Arial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13970</wp:posOffset>
                </wp:positionV>
                <wp:extent cx="6286500" cy="0"/>
                <wp:effectExtent l="38100" t="38100" r="57150" b="57150"/>
                <wp:wrapNone/>
                <wp:docPr id="1961748837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622423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66D2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8.5pt;margin-top:1.1pt;width:495pt;height:0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" strokecolor="#622423" strokeweight="2pt">
                <v:stroke startarrow="diamond" endarrow="diamond"/>
                <v:shadow color="#622423" opacity=".5" offset="1pt"/>
              </v:shape>
            </w:pict>
          </mc:Fallback>
        </mc:AlternateContent>
      </w:r>
    </w:p>
    <w:p w:rsidR="00DC72EC" w:rsidRPr="003174E7" w:rsidRDefault="00000000" w:rsidP="003174E7">
      <w:pPr>
        <w:pStyle w:val="BodyText"/>
        <w:spacing w:before="1" w:after="240"/>
        <w:ind w:left="1513"/>
        <w:rPr>
          <w:b/>
          <w:bCs/>
        </w:rPr>
      </w:pPr>
      <w:r w:rsidRPr="00973E6D">
        <w:rPr>
          <w:b/>
          <w:bCs/>
          <w:spacing w:val="-6"/>
        </w:rPr>
        <w:t>APPLICATION</w:t>
      </w:r>
      <w:r w:rsidRPr="00973E6D">
        <w:rPr>
          <w:b/>
          <w:bCs/>
          <w:spacing w:val="15"/>
        </w:rPr>
        <w:t xml:space="preserve"> </w:t>
      </w:r>
      <w:r w:rsidRPr="00973E6D">
        <w:rPr>
          <w:b/>
          <w:bCs/>
          <w:spacing w:val="-6"/>
        </w:rPr>
        <w:t>FOR</w:t>
      </w:r>
      <w:r w:rsidRPr="00973E6D">
        <w:rPr>
          <w:b/>
          <w:bCs/>
          <w:spacing w:val="-8"/>
        </w:rPr>
        <w:t xml:space="preserve"> </w:t>
      </w:r>
      <w:r w:rsidRPr="00973E6D">
        <w:rPr>
          <w:b/>
          <w:bCs/>
          <w:spacing w:val="-6"/>
        </w:rPr>
        <w:t>CERTIFICATE</w:t>
      </w:r>
      <w:r w:rsidRPr="00973E6D">
        <w:rPr>
          <w:b/>
          <w:bCs/>
          <w:spacing w:val="19"/>
        </w:rPr>
        <w:t xml:space="preserve"> </w:t>
      </w:r>
      <w:r w:rsidRPr="00973E6D">
        <w:rPr>
          <w:b/>
          <w:bCs/>
          <w:spacing w:val="-6"/>
        </w:rPr>
        <w:t>OF</w:t>
      </w:r>
      <w:r w:rsidRPr="00973E6D">
        <w:rPr>
          <w:b/>
          <w:bCs/>
          <w:spacing w:val="-9"/>
        </w:rPr>
        <w:t xml:space="preserve"> </w:t>
      </w:r>
      <w:r w:rsidRPr="00973E6D">
        <w:rPr>
          <w:b/>
          <w:bCs/>
          <w:spacing w:val="-6"/>
        </w:rPr>
        <w:t>NON-CONFORMANCE</w:t>
      </w:r>
    </w:p>
    <w:p w:rsidR="00DC72EC" w:rsidRPr="00060E9E" w:rsidRDefault="00000000" w:rsidP="003174E7">
      <w:pPr>
        <w:tabs>
          <w:tab w:val="left" w:pos="5243"/>
        </w:tabs>
        <w:spacing w:line="360" w:lineRule="auto"/>
        <w:ind w:left="105"/>
        <w:rPr>
          <w:position w:val="-7"/>
          <w:sz w:val="16"/>
        </w:rPr>
      </w:pPr>
      <w:r w:rsidRPr="00060E9E">
        <w:rPr>
          <w:w w:val="115"/>
          <w:position w:val="1"/>
          <w:sz w:val="24"/>
        </w:rPr>
        <w:t>Applicant/Owner</w:t>
      </w:r>
      <w:r w:rsidRPr="00060E9E">
        <w:rPr>
          <w:spacing w:val="-8"/>
          <w:w w:val="115"/>
          <w:position w:val="1"/>
          <w:sz w:val="24"/>
        </w:rPr>
        <w:t xml:space="preserve"> </w:t>
      </w:r>
      <w:r w:rsidRPr="00060E9E">
        <w:rPr>
          <w:position w:val="1"/>
          <w:sz w:val="24"/>
          <w:u w:val="single"/>
        </w:rPr>
        <w:tab/>
      </w:r>
      <w:r w:rsidR="00060E9E">
        <w:rPr>
          <w:position w:val="1"/>
          <w:sz w:val="24"/>
          <w:u w:val="single"/>
        </w:rPr>
        <w:t xml:space="preserve">              </w:t>
      </w:r>
      <w:r w:rsidRPr="00060E9E">
        <w:rPr>
          <w:spacing w:val="-2"/>
          <w:w w:val="265"/>
          <w:position w:val="1"/>
          <w:sz w:val="24"/>
        </w:rPr>
        <w:t>_</w:t>
      </w:r>
      <w:r w:rsidRPr="00060E9E">
        <w:rPr>
          <w:spacing w:val="-28"/>
          <w:w w:val="265"/>
          <w:position w:val="1"/>
          <w:sz w:val="24"/>
        </w:rPr>
        <w:t xml:space="preserve"> </w:t>
      </w:r>
      <w:r w:rsidRPr="00060E9E">
        <w:rPr>
          <w:spacing w:val="-1"/>
          <w:w w:val="123"/>
          <w:sz w:val="24"/>
        </w:rPr>
        <w:t>Dat</w:t>
      </w:r>
      <w:r w:rsidRPr="00060E9E">
        <w:rPr>
          <w:spacing w:val="-7"/>
          <w:w w:val="123"/>
          <w:sz w:val="24"/>
        </w:rPr>
        <w:t>e</w:t>
      </w:r>
      <w:r w:rsidR="00060E9E">
        <w:rPr>
          <w:w w:val="580"/>
          <w:position w:val="-7"/>
          <w:sz w:val="16"/>
          <w:u w:val="single"/>
        </w:rPr>
        <w:t xml:space="preserve">           </w:t>
      </w:r>
    </w:p>
    <w:p w:rsidR="003174E7" w:rsidRDefault="003174E7" w:rsidP="003174E7">
      <w:pPr>
        <w:pStyle w:val="BodyText"/>
        <w:tabs>
          <w:tab w:val="left" w:pos="7704"/>
          <w:tab w:val="left" w:pos="8062"/>
          <w:tab w:val="left" w:pos="9883"/>
        </w:tabs>
        <w:spacing w:line="480" w:lineRule="auto"/>
        <w:ind w:left="983" w:right="194" w:hanging="886"/>
        <w:rPr>
          <w:u w:val="single"/>
        </w:rPr>
      </w:pPr>
      <w:r>
        <w:rPr>
          <w:spacing w:val="-2"/>
        </w:rPr>
        <w:t>Property Address</w:t>
      </w:r>
      <w:r w:rsidRPr="00060E9E">
        <w:rPr>
          <w:spacing w:val="-2"/>
        </w:rPr>
        <w:t>:</w:t>
      </w:r>
      <w:r w:rsidRPr="00060E9E">
        <w:rPr>
          <w:u w:val="single"/>
        </w:rPr>
        <w:tab/>
      </w:r>
    </w:p>
    <w:p w:rsidR="00DC72EC" w:rsidRPr="00060E9E" w:rsidRDefault="00000000" w:rsidP="003174E7">
      <w:pPr>
        <w:pStyle w:val="BodyText"/>
        <w:tabs>
          <w:tab w:val="left" w:pos="7704"/>
          <w:tab w:val="left" w:pos="8062"/>
          <w:tab w:val="left" w:pos="9883"/>
        </w:tabs>
        <w:spacing w:line="480" w:lineRule="auto"/>
        <w:ind w:left="983" w:right="194" w:hanging="886"/>
      </w:pPr>
      <w:r w:rsidRPr="00060E9E">
        <w:t>PIN #</w:t>
      </w:r>
      <w:r w:rsidR="003174E7">
        <w:rPr>
          <w:i/>
          <w:iCs/>
          <w:sz w:val="16"/>
          <w:szCs w:val="16"/>
        </w:rPr>
        <w:t xml:space="preserve"> </w:t>
      </w:r>
      <w:r w:rsidR="003174E7" w:rsidRPr="00060E9E">
        <w:rPr>
          <w:u w:val="single"/>
        </w:rPr>
        <w:tab/>
      </w:r>
      <w:r w:rsidR="003174E7">
        <w:rPr>
          <w:u w:val="single"/>
        </w:rPr>
        <w:t xml:space="preserve">                                                                    </w:t>
      </w:r>
      <w:r w:rsidRPr="00060E9E">
        <w:tab/>
      </w:r>
      <w:r w:rsidRPr="00060E9E">
        <w:tab/>
      </w:r>
    </w:p>
    <w:p w:rsidR="00DC72EC" w:rsidRPr="00060E9E" w:rsidRDefault="00000000" w:rsidP="003174E7">
      <w:pPr>
        <w:pStyle w:val="BodyText"/>
        <w:tabs>
          <w:tab w:val="left" w:pos="7816"/>
        </w:tabs>
        <w:spacing w:line="480" w:lineRule="auto"/>
        <w:ind w:left="98"/>
      </w:pPr>
      <w:r w:rsidRPr="00060E9E">
        <w:rPr>
          <w:spacing w:val="-2"/>
        </w:rPr>
        <w:t>Mailing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>Address:</w:t>
      </w:r>
      <w:r w:rsidRPr="00060E9E">
        <w:rPr>
          <w:u w:val="single"/>
        </w:rPr>
        <w:tab/>
      </w:r>
    </w:p>
    <w:p w:rsidR="00DC72EC" w:rsidRPr="00060E9E" w:rsidRDefault="00000000" w:rsidP="003174E7">
      <w:pPr>
        <w:pStyle w:val="BodyText"/>
        <w:spacing w:line="360" w:lineRule="auto"/>
        <w:ind w:left="95"/>
      </w:pPr>
      <w:r w:rsidRPr="00060E9E">
        <w:t>The</w:t>
      </w:r>
      <w:r w:rsidRPr="00060E9E">
        <w:rPr>
          <w:spacing w:val="-15"/>
        </w:rPr>
        <w:t xml:space="preserve"> </w:t>
      </w:r>
      <w:r w:rsidRPr="00060E9E">
        <w:t>owner</w:t>
      </w:r>
      <w:r w:rsidRPr="00060E9E">
        <w:rPr>
          <w:spacing w:val="-15"/>
        </w:rPr>
        <w:t xml:space="preserve"> </w:t>
      </w:r>
      <w:r w:rsidRPr="00060E9E">
        <w:t>of</w:t>
      </w:r>
      <w:r w:rsidRPr="00060E9E">
        <w:rPr>
          <w:spacing w:val="-15"/>
        </w:rPr>
        <w:t xml:space="preserve"> </w:t>
      </w:r>
      <w:r w:rsidRPr="00060E9E">
        <w:t>the</w:t>
      </w:r>
      <w:r w:rsidRPr="00060E9E">
        <w:rPr>
          <w:spacing w:val="-15"/>
        </w:rPr>
        <w:t xml:space="preserve"> </w:t>
      </w:r>
      <w:r w:rsidRPr="00060E9E">
        <w:t>property</w:t>
      </w:r>
      <w:r w:rsidRPr="00060E9E">
        <w:rPr>
          <w:spacing w:val="-15"/>
        </w:rPr>
        <w:t xml:space="preserve"> </w:t>
      </w:r>
      <w:r w:rsidRPr="00060E9E">
        <w:t>listed</w:t>
      </w:r>
      <w:r w:rsidRPr="00060E9E">
        <w:rPr>
          <w:spacing w:val="-15"/>
        </w:rPr>
        <w:t xml:space="preserve"> </w:t>
      </w:r>
      <w:r w:rsidRPr="00060E9E">
        <w:t>above</w:t>
      </w:r>
      <w:r w:rsidRPr="00060E9E">
        <w:rPr>
          <w:spacing w:val="-15"/>
        </w:rPr>
        <w:t xml:space="preserve"> </w:t>
      </w:r>
      <w:r w:rsidRPr="00060E9E">
        <w:t>is</w:t>
      </w:r>
      <w:r w:rsidRPr="00060E9E">
        <w:rPr>
          <w:spacing w:val="-15"/>
        </w:rPr>
        <w:t xml:space="preserve"> </w:t>
      </w:r>
      <w:r w:rsidRPr="00060E9E">
        <w:t>requesting</w:t>
      </w:r>
      <w:r w:rsidRPr="00060E9E">
        <w:rPr>
          <w:spacing w:val="-10"/>
        </w:rPr>
        <w:t xml:space="preserve"> </w:t>
      </w:r>
      <w:r w:rsidRPr="00060E9E">
        <w:t>that</w:t>
      </w:r>
      <w:r w:rsidRPr="00060E9E">
        <w:rPr>
          <w:spacing w:val="-15"/>
        </w:rPr>
        <w:t xml:space="preserve"> </w:t>
      </w:r>
      <w:r w:rsidRPr="00060E9E">
        <w:t>the</w:t>
      </w:r>
      <w:r w:rsidRPr="00060E9E">
        <w:rPr>
          <w:spacing w:val="-13"/>
        </w:rPr>
        <w:t xml:space="preserve"> </w:t>
      </w:r>
      <w:r w:rsidRPr="00060E9E">
        <w:t>non-conformity</w:t>
      </w:r>
      <w:r w:rsidRPr="00060E9E">
        <w:rPr>
          <w:spacing w:val="-15"/>
        </w:rPr>
        <w:t xml:space="preserve"> </w:t>
      </w:r>
      <w:r w:rsidRPr="00060E9E">
        <w:t>was</w:t>
      </w:r>
      <w:r w:rsidRPr="00060E9E">
        <w:rPr>
          <w:spacing w:val="-15"/>
        </w:rPr>
        <w:t xml:space="preserve"> </w:t>
      </w:r>
      <w:r w:rsidRPr="00060E9E">
        <w:t>in</w:t>
      </w:r>
      <w:r w:rsidRPr="00060E9E">
        <w:rPr>
          <w:spacing w:val="-17"/>
        </w:rPr>
        <w:t xml:space="preserve"> </w:t>
      </w:r>
      <w:r w:rsidRPr="00060E9E">
        <w:rPr>
          <w:spacing w:val="-2"/>
        </w:rPr>
        <w:t>existence</w:t>
      </w:r>
    </w:p>
    <w:p w:rsidR="00DC72EC" w:rsidRPr="00060E9E" w:rsidRDefault="00000000" w:rsidP="003174E7">
      <w:pPr>
        <w:pStyle w:val="BodyText"/>
        <w:spacing w:before="5" w:line="360" w:lineRule="auto"/>
        <w:ind w:left="96" w:right="287" w:hanging="3"/>
      </w:pPr>
      <w:r w:rsidRPr="00060E9E">
        <w:rPr>
          <w:spacing w:val="-2"/>
        </w:rPr>
        <w:t>prior</w:t>
      </w:r>
      <w:r w:rsidRPr="00060E9E">
        <w:rPr>
          <w:spacing w:val="-12"/>
        </w:rPr>
        <w:t xml:space="preserve"> </w:t>
      </w:r>
      <w:r w:rsidRPr="00060E9E">
        <w:rPr>
          <w:spacing w:val="-2"/>
        </w:rPr>
        <w:t>to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>the</w:t>
      </w:r>
      <w:r w:rsidRPr="00060E9E">
        <w:rPr>
          <w:spacing w:val="-8"/>
        </w:rPr>
        <w:t xml:space="preserve"> </w:t>
      </w:r>
      <w:r w:rsidRPr="00060E9E">
        <w:rPr>
          <w:spacing w:val="-2"/>
        </w:rPr>
        <w:t>adoption</w:t>
      </w:r>
      <w:r w:rsidRPr="00060E9E">
        <w:rPr>
          <w:spacing w:val="-9"/>
        </w:rPr>
        <w:t xml:space="preserve"> </w:t>
      </w:r>
      <w:r w:rsidRPr="00060E9E">
        <w:rPr>
          <w:spacing w:val="-2"/>
        </w:rPr>
        <w:t>of</w:t>
      </w:r>
      <w:r w:rsidRPr="00060E9E">
        <w:rPr>
          <w:spacing w:val="-12"/>
        </w:rPr>
        <w:t xml:space="preserve"> </w:t>
      </w:r>
      <w:r w:rsidRPr="00060E9E">
        <w:rPr>
          <w:spacing w:val="-2"/>
        </w:rPr>
        <w:t>the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>Polk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>Township Zoning</w:t>
      </w:r>
      <w:r w:rsidRPr="00060E9E">
        <w:rPr>
          <w:spacing w:val="-10"/>
        </w:rPr>
        <w:t xml:space="preserve"> </w:t>
      </w:r>
      <w:r w:rsidRPr="00060E9E">
        <w:rPr>
          <w:spacing w:val="-2"/>
        </w:rPr>
        <w:t>Ordinance.</w:t>
      </w:r>
      <w:r w:rsidRPr="00060E9E">
        <w:rPr>
          <w:spacing w:val="40"/>
        </w:rPr>
        <w:t xml:space="preserve"> </w:t>
      </w:r>
      <w:r w:rsidRPr="00060E9E">
        <w:rPr>
          <w:spacing w:val="-2"/>
        </w:rPr>
        <w:t>The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>Polk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>Township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 xml:space="preserve">Zoning Ordinance </w:t>
      </w:r>
      <w:r w:rsidRPr="00060E9E">
        <w:t>was adopted on September 9, 1985.</w:t>
      </w:r>
    </w:p>
    <w:p w:rsidR="00A1401A" w:rsidRDefault="00000000" w:rsidP="00A1401A">
      <w:pPr>
        <w:pStyle w:val="BodyText"/>
        <w:tabs>
          <w:tab w:val="left" w:pos="9395"/>
        </w:tabs>
        <w:spacing w:before="4" w:line="360" w:lineRule="auto"/>
        <w:ind w:left="93" w:right="287"/>
      </w:pPr>
      <w:r w:rsidRPr="00060E9E">
        <w:t>The</w:t>
      </w:r>
      <w:r w:rsidRPr="00060E9E">
        <w:rPr>
          <w:spacing w:val="-8"/>
        </w:rPr>
        <w:t xml:space="preserve"> </w:t>
      </w:r>
      <w:r w:rsidR="00E161FF" w:rsidRPr="00060E9E">
        <w:t>non</w:t>
      </w:r>
      <w:r w:rsidR="00E161FF" w:rsidRPr="00060E9E">
        <w:rPr>
          <w:spacing w:val="-13"/>
        </w:rPr>
        <w:t>-</w:t>
      </w:r>
      <w:r w:rsidR="00E161FF" w:rsidRPr="00060E9E">
        <w:t>conforming</w:t>
      </w:r>
      <w:r w:rsidRPr="00060E9E">
        <w:rPr>
          <w:spacing w:val="-3"/>
        </w:rPr>
        <w:t xml:space="preserve"> </w:t>
      </w:r>
      <w:r w:rsidRPr="00060E9E">
        <w:t>status</w:t>
      </w:r>
      <w:r w:rsidRPr="00060E9E">
        <w:rPr>
          <w:spacing w:val="-2"/>
        </w:rPr>
        <w:t xml:space="preserve"> </w:t>
      </w:r>
      <w:r w:rsidRPr="00060E9E">
        <w:t>applies</w:t>
      </w:r>
      <w:r w:rsidRPr="00060E9E">
        <w:rPr>
          <w:spacing w:val="-1"/>
        </w:rPr>
        <w:t xml:space="preserve"> </w:t>
      </w:r>
      <w:r w:rsidRPr="00060E9E">
        <w:t>to:</w:t>
      </w:r>
      <w:r w:rsidR="00A1401A">
        <w:t xml:space="preserve"> </w:t>
      </w:r>
      <w:r w:rsidR="00A1401A">
        <w:rPr>
          <w:u w:val="single"/>
        </w:rPr>
        <w:t xml:space="preserve">       </w:t>
      </w:r>
      <w:r w:rsidRPr="00060E9E">
        <w:t>Land</w:t>
      </w:r>
      <w:r w:rsidRPr="00060E9E">
        <w:rPr>
          <w:spacing w:val="-2"/>
        </w:rPr>
        <w:t xml:space="preserve"> </w:t>
      </w:r>
      <w:r w:rsidR="00A1401A">
        <w:rPr>
          <w:u w:val="single"/>
        </w:rPr>
        <w:t xml:space="preserve">        </w:t>
      </w:r>
      <w:r w:rsidRPr="00060E9E">
        <w:t>Building</w:t>
      </w:r>
      <w:r w:rsidRPr="00060E9E">
        <w:rPr>
          <w:spacing w:val="-5"/>
        </w:rPr>
        <w:t xml:space="preserve"> </w:t>
      </w:r>
      <w:r w:rsidR="00A1401A">
        <w:rPr>
          <w:u w:val="single"/>
        </w:rPr>
        <w:t xml:space="preserve">        </w:t>
      </w:r>
      <w:r w:rsidRPr="00060E9E">
        <w:rPr>
          <w:spacing w:val="-8"/>
        </w:rPr>
        <w:t xml:space="preserve"> </w:t>
      </w:r>
      <w:r w:rsidRPr="00060E9E">
        <w:t>Use</w:t>
      </w:r>
      <w:r w:rsidRPr="00060E9E">
        <w:rPr>
          <w:spacing w:val="-2"/>
        </w:rPr>
        <w:t xml:space="preserve"> </w:t>
      </w:r>
      <w:r w:rsidR="00A1401A">
        <w:rPr>
          <w:u w:val="single"/>
        </w:rPr>
        <w:t xml:space="preserve">        </w:t>
      </w:r>
      <w:r w:rsidRPr="00060E9E">
        <w:rPr>
          <w:spacing w:val="-14"/>
        </w:rPr>
        <w:t xml:space="preserve"> </w:t>
      </w:r>
      <w:r w:rsidRPr="00060E9E">
        <w:t xml:space="preserve">Structure </w:t>
      </w:r>
      <w:r w:rsidR="00A1401A">
        <w:rPr>
          <w:u w:val="single"/>
        </w:rPr>
        <w:t xml:space="preserve">        </w:t>
      </w:r>
      <w:r w:rsidRPr="00060E9E">
        <w:t xml:space="preserve">Sign </w:t>
      </w:r>
      <w:r w:rsidR="00A1401A">
        <w:t xml:space="preserve">   </w:t>
      </w:r>
    </w:p>
    <w:p w:rsidR="00DC72EC" w:rsidRPr="00060E9E" w:rsidRDefault="00A1401A" w:rsidP="00A1401A">
      <w:pPr>
        <w:pStyle w:val="BodyText"/>
        <w:tabs>
          <w:tab w:val="left" w:pos="9395"/>
        </w:tabs>
        <w:spacing w:before="4" w:line="360" w:lineRule="auto"/>
        <w:ind w:left="93" w:right="287"/>
      </w:pPr>
      <w:r>
        <w:t xml:space="preserve">       </w:t>
      </w:r>
      <w:r w:rsidR="00000000" w:rsidRPr="00060E9E">
        <w:t>Other</w:t>
      </w:r>
      <w:r>
        <w:t>:</w:t>
      </w:r>
      <w:r w:rsidR="00000000" w:rsidRPr="00060E9E">
        <w:t xml:space="preserve"> </w:t>
      </w:r>
      <w:r w:rsidR="00000000" w:rsidRPr="00060E9E">
        <w:rPr>
          <w:u w:val="single"/>
        </w:rPr>
        <w:tab/>
      </w:r>
    </w:p>
    <w:p w:rsidR="00A1401A" w:rsidRDefault="00000000" w:rsidP="003174E7">
      <w:pPr>
        <w:pStyle w:val="BodyText"/>
        <w:tabs>
          <w:tab w:val="left" w:pos="3476"/>
          <w:tab w:val="left" w:pos="4237"/>
        </w:tabs>
        <w:spacing w:before="267" w:line="360" w:lineRule="auto"/>
        <w:ind w:left="94"/>
      </w:pPr>
      <w:r w:rsidRPr="00060E9E">
        <w:rPr>
          <w:spacing w:val="-2"/>
        </w:rPr>
        <w:t>Zoning District of property is:</w:t>
      </w:r>
      <w:r w:rsidRPr="00060E9E">
        <w:rPr>
          <w:spacing w:val="49"/>
        </w:rPr>
        <w:t xml:space="preserve"> </w:t>
      </w:r>
      <w:r w:rsidR="00A1401A">
        <w:rPr>
          <w:u w:val="single"/>
        </w:rPr>
        <w:t xml:space="preserve">        </w:t>
      </w:r>
      <w:r w:rsidRPr="00060E9E">
        <w:rPr>
          <w:u w:val="single"/>
        </w:rPr>
        <w:tab/>
      </w:r>
      <w:r w:rsidRPr="00060E9E">
        <w:tab/>
      </w:r>
      <w:r w:rsidR="00A1401A">
        <w:t>(</w:t>
      </w:r>
      <w:r w:rsidR="00A1401A" w:rsidRPr="00060E9E">
        <w:t>RR</w:t>
      </w:r>
      <w:r w:rsidR="00A1401A">
        <w:t>,</w:t>
      </w:r>
      <w:r w:rsidR="00A1401A" w:rsidRPr="00060E9E">
        <w:t xml:space="preserve"> R-1, R-2, R-3, Commercial or Industrial</w:t>
      </w:r>
      <w:r w:rsidR="00A1401A">
        <w:t>)</w:t>
      </w:r>
    </w:p>
    <w:p w:rsidR="00A1401A" w:rsidRDefault="00000000" w:rsidP="00A1401A">
      <w:pPr>
        <w:pStyle w:val="BodyText"/>
        <w:tabs>
          <w:tab w:val="left" w:pos="3476"/>
          <w:tab w:val="left" w:pos="4237"/>
        </w:tabs>
        <w:spacing w:before="267" w:line="360" w:lineRule="auto"/>
        <w:ind w:left="94"/>
        <w:rPr>
          <w:spacing w:val="-8"/>
        </w:rPr>
      </w:pPr>
      <w:r w:rsidRPr="00060E9E">
        <w:rPr>
          <w:spacing w:val="-2"/>
        </w:rPr>
        <w:t>Date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>when</w:t>
      </w:r>
      <w:r w:rsidRPr="00060E9E">
        <w:rPr>
          <w:spacing w:val="-6"/>
        </w:rPr>
        <w:t xml:space="preserve"> </w:t>
      </w:r>
      <w:r w:rsidRPr="00060E9E">
        <w:rPr>
          <w:spacing w:val="-2"/>
        </w:rPr>
        <w:t>non-conforming</w:t>
      </w:r>
      <w:r w:rsidRPr="00060E9E">
        <w:rPr>
          <w:spacing w:val="49"/>
        </w:rPr>
        <w:t xml:space="preserve"> </w:t>
      </w:r>
      <w:r w:rsidRPr="00060E9E">
        <w:rPr>
          <w:spacing w:val="-2"/>
        </w:rPr>
        <w:t>use</w:t>
      </w:r>
      <w:r w:rsidR="00A1401A">
        <w:rPr>
          <w:spacing w:val="-2"/>
        </w:rPr>
        <w:t xml:space="preserve"> </w:t>
      </w:r>
      <w:r w:rsidRPr="00060E9E">
        <w:rPr>
          <w:spacing w:val="-2"/>
        </w:rPr>
        <w:t>began</w:t>
      </w:r>
      <w:r w:rsidR="00A1401A">
        <w:rPr>
          <w:spacing w:val="-2"/>
        </w:rPr>
        <w:t xml:space="preserve">: </w:t>
      </w:r>
      <w:r w:rsidR="00A1401A">
        <w:rPr>
          <w:u w:val="single"/>
        </w:rPr>
        <w:t xml:space="preserve">                        </w:t>
      </w:r>
      <w:r w:rsidRPr="00060E9E">
        <w:rPr>
          <w:u w:val="single"/>
        </w:rPr>
        <w:tab/>
      </w:r>
      <w:r w:rsidRPr="00060E9E">
        <w:rPr>
          <w:spacing w:val="-22"/>
        </w:rPr>
        <w:t xml:space="preserve"> </w:t>
      </w:r>
    </w:p>
    <w:p w:rsidR="00DC72EC" w:rsidRDefault="00000000" w:rsidP="00A1401A">
      <w:pPr>
        <w:pStyle w:val="BodyText"/>
        <w:tabs>
          <w:tab w:val="left" w:pos="3476"/>
          <w:tab w:val="left" w:pos="4237"/>
        </w:tabs>
        <w:spacing w:before="267" w:line="276" w:lineRule="auto"/>
        <w:ind w:left="94"/>
        <w:rPr>
          <w:u w:val="single"/>
        </w:rPr>
      </w:pPr>
      <w:r w:rsidRPr="00060E9E">
        <w:t>Describe all</w:t>
      </w:r>
      <w:r w:rsidRPr="00060E9E">
        <w:rPr>
          <w:spacing w:val="-8"/>
        </w:rPr>
        <w:t xml:space="preserve"> </w:t>
      </w:r>
      <w:r w:rsidRPr="00060E9E">
        <w:t>nonconforming</w:t>
      </w:r>
      <w:r w:rsidRPr="00060E9E">
        <w:rPr>
          <w:spacing w:val="28"/>
        </w:rPr>
        <w:t xml:space="preserve"> </w:t>
      </w:r>
      <w:r w:rsidRPr="00060E9E">
        <w:t>aspects of the property:</w:t>
      </w:r>
      <w:r w:rsidR="00A1401A">
        <w:t xml:space="preserve">  </w:t>
      </w:r>
      <w:r w:rsidR="00A1401A">
        <w:rPr>
          <w:u w:val="single"/>
        </w:rPr>
        <w:t xml:space="preserve">                                                                             </w:t>
      </w:r>
    </w:p>
    <w:p w:rsidR="00A1401A" w:rsidRDefault="00A1401A" w:rsidP="00A1401A">
      <w:pPr>
        <w:pStyle w:val="BodyText"/>
        <w:tabs>
          <w:tab w:val="left" w:pos="3476"/>
          <w:tab w:val="left" w:pos="4237"/>
        </w:tabs>
        <w:spacing w:before="267" w:line="276" w:lineRule="auto"/>
        <w:ind w:left="94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A1401A" w:rsidRDefault="00A1401A" w:rsidP="00A1401A">
      <w:pPr>
        <w:pStyle w:val="BodyText"/>
        <w:tabs>
          <w:tab w:val="left" w:pos="3476"/>
          <w:tab w:val="left" w:pos="4237"/>
        </w:tabs>
        <w:spacing w:before="267" w:line="276" w:lineRule="auto"/>
        <w:ind w:left="94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A1401A" w:rsidRDefault="00A1401A" w:rsidP="00A1401A">
      <w:pPr>
        <w:pStyle w:val="BodyText"/>
        <w:tabs>
          <w:tab w:val="left" w:pos="3476"/>
          <w:tab w:val="left" w:pos="4237"/>
        </w:tabs>
        <w:spacing w:before="267" w:line="276" w:lineRule="auto"/>
        <w:ind w:left="94"/>
        <w:rPr>
          <w:u w:val="single"/>
        </w:rPr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</w:t>
      </w:r>
    </w:p>
    <w:p w:rsidR="00DC72EC" w:rsidRPr="00060E9E" w:rsidRDefault="00DC72EC" w:rsidP="003174E7">
      <w:pPr>
        <w:pStyle w:val="BodyText"/>
        <w:spacing w:before="30" w:line="360" w:lineRule="auto"/>
      </w:pPr>
    </w:p>
    <w:p w:rsidR="00DC72EC" w:rsidRPr="00060E9E" w:rsidRDefault="00000000" w:rsidP="00BA0DE0">
      <w:pPr>
        <w:pStyle w:val="BodyText"/>
        <w:spacing w:before="1" w:line="360" w:lineRule="auto"/>
        <w:ind w:left="85" w:right="2047" w:firstLine="4"/>
      </w:pPr>
      <w:r w:rsidRPr="00060E9E">
        <w:rPr>
          <w:spacing w:val="-2"/>
        </w:rPr>
        <w:t>Attach</w:t>
      </w:r>
      <w:r w:rsidRPr="00060E9E">
        <w:rPr>
          <w:spacing w:val="-7"/>
        </w:rPr>
        <w:t xml:space="preserve"> </w:t>
      </w:r>
      <w:r w:rsidRPr="00060E9E">
        <w:rPr>
          <w:spacing w:val="-2"/>
        </w:rPr>
        <w:t>all</w:t>
      </w:r>
      <w:r w:rsidRPr="00060E9E">
        <w:rPr>
          <w:spacing w:val="-9"/>
        </w:rPr>
        <w:t xml:space="preserve"> </w:t>
      </w:r>
      <w:r w:rsidRPr="00060E9E">
        <w:rPr>
          <w:spacing w:val="-2"/>
        </w:rPr>
        <w:t>evidence, proof</w:t>
      </w:r>
      <w:r w:rsidRPr="00060E9E">
        <w:rPr>
          <w:spacing w:val="-12"/>
        </w:rPr>
        <w:t xml:space="preserve"> </w:t>
      </w:r>
      <w:r w:rsidRPr="00060E9E">
        <w:rPr>
          <w:spacing w:val="-2"/>
        </w:rPr>
        <w:t>or</w:t>
      </w:r>
      <w:r w:rsidRPr="00060E9E">
        <w:rPr>
          <w:spacing w:val="-10"/>
        </w:rPr>
        <w:t xml:space="preserve"> </w:t>
      </w:r>
      <w:r w:rsidRPr="00060E9E">
        <w:rPr>
          <w:spacing w:val="-2"/>
        </w:rPr>
        <w:t>other</w:t>
      </w:r>
      <w:r w:rsidRPr="00060E9E">
        <w:rPr>
          <w:spacing w:val="-6"/>
        </w:rPr>
        <w:t xml:space="preserve"> </w:t>
      </w:r>
      <w:r w:rsidRPr="00060E9E">
        <w:rPr>
          <w:spacing w:val="-2"/>
        </w:rPr>
        <w:t>documentation to</w:t>
      </w:r>
      <w:r w:rsidRPr="00060E9E">
        <w:rPr>
          <w:spacing w:val="-13"/>
        </w:rPr>
        <w:t xml:space="preserve"> </w:t>
      </w:r>
      <w:r w:rsidRPr="00060E9E">
        <w:rPr>
          <w:spacing w:val="-2"/>
        </w:rPr>
        <w:t>support your</w:t>
      </w:r>
      <w:r w:rsidRPr="00060E9E">
        <w:rPr>
          <w:spacing w:val="-8"/>
        </w:rPr>
        <w:t xml:space="preserve"> </w:t>
      </w:r>
      <w:r w:rsidRPr="00060E9E">
        <w:rPr>
          <w:spacing w:val="-2"/>
        </w:rPr>
        <w:t xml:space="preserve">application. </w:t>
      </w:r>
    </w:p>
    <w:p w:rsidR="00DC72EC" w:rsidRPr="00060E9E" w:rsidRDefault="00000000" w:rsidP="00BA0DE0">
      <w:pPr>
        <w:pStyle w:val="BodyText"/>
        <w:spacing w:before="240" w:line="360" w:lineRule="auto"/>
        <w:ind w:left="86"/>
      </w:pPr>
      <w:r w:rsidRPr="00060E9E">
        <w:t>I</w:t>
      </w:r>
      <w:r w:rsidRPr="00060E9E">
        <w:rPr>
          <w:spacing w:val="-15"/>
        </w:rPr>
        <w:t xml:space="preserve"> </w:t>
      </w:r>
      <w:r w:rsidRPr="00060E9E">
        <w:t>attest</w:t>
      </w:r>
      <w:r w:rsidRPr="00060E9E">
        <w:rPr>
          <w:spacing w:val="-15"/>
        </w:rPr>
        <w:t xml:space="preserve"> </w:t>
      </w:r>
      <w:r w:rsidRPr="00060E9E">
        <w:t>the</w:t>
      </w:r>
      <w:r w:rsidRPr="00060E9E">
        <w:rPr>
          <w:spacing w:val="-15"/>
        </w:rPr>
        <w:t xml:space="preserve"> </w:t>
      </w:r>
      <w:r w:rsidRPr="00060E9E">
        <w:t>above</w:t>
      </w:r>
      <w:r w:rsidRPr="00060E9E">
        <w:rPr>
          <w:spacing w:val="-15"/>
        </w:rPr>
        <w:t xml:space="preserve"> </w:t>
      </w:r>
      <w:r w:rsidRPr="00060E9E">
        <w:t>information</w:t>
      </w:r>
      <w:r w:rsidRPr="00060E9E">
        <w:rPr>
          <w:spacing w:val="-10"/>
        </w:rPr>
        <w:t xml:space="preserve"> </w:t>
      </w:r>
      <w:r w:rsidRPr="00060E9E">
        <w:t>and</w:t>
      </w:r>
      <w:r w:rsidRPr="00060E9E">
        <w:rPr>
          <w:spacing w:val="-12"/>
        </w:rPr>
        <w:t xml:space="preserve"> </w:t>
      </w:r>
      <w:r w:rsidRPr="00060E9E">
        <w:t>attachments</w:t>
      </w:r>
      <w:r w:rsidRPr="00060E9E">
        <w:rPr>
          <w:spacing w:val="-7"/>
        </w:rPr>
        <w:t xml:space="preserve"> </w:t>
      </w:r>
      <w:r w:rsidRPr="00060E9E">
        <w:t>are</w:t>
      </w:r>
      <w:r w:rsidRPr="00060E9E">
        <w:rPr>
          <w:spacing w:val="-15"/>
        </w:rPr>
        <w:t xml:space="preserve"> </w:t>
      </w:r>
      <w:r w:rsidRPr="00060E9E">
        <w:t>true,</w:t>
      </w:r>
      <w:r w:rsidRPr="00060E9E">
        <w:rPr>
          <w:spacing w:val="-15"/>
        </w:rPr>
        <w:t xml:space="preserve"> </w:t>
      </w:r>
      <w:r w:rsidRPr="00060E9E">
        <w:t>correct</w:t>
      </w:r>
      <w:r w:rsidRPr="00060E9E">
        <w:rPr>
          <w:spacing w:val="-9"/>
        </w:rPr>
        <w:t xml:space="preserve"> </w:t>
      </w:r>
      <w:r w:rsidRPr="00060E9E">
        <w:t>and</w:t>
      </w:r>
      <w:r w:rsidRPr="00060E9E">
        <w:rPr>
          <w:spacing w:val="-11"/>
        </w:rPr>
        <w:t xml:space="preserve"> </w:t>
      </w:r>
      <w:r w:rsidRPr="00060E9E">
        <w:rPr>
          <w:spacing w:val="-2"/>
        </w:rPr>
        <w:t>valid.</w:t>
      </w:r>
    </w:p>
    <w:p w:rsidR="00DC72EC" w:rsidRPr="00A1401A" w:rsidRDefault="00A1401A" w:rsidP="00A1401A">
      <w:pPr>
        <w:pStyle w:val="BodyText"/>
        <w:tabs>
          <w:tab w:val="left" w:pos="3476"/>
          <w:tab w:val="left" w:pos="4237"/>
        </w:tabs>
        <w:spacing w:before="267" w:line="360" w:lineRule="auto"/>
      </w:pPr>
      <w:r>
        <w:rPr>
          <w:u w:val="single"/>
        </w:rPr>
        <w:t xml:space="preserve">                                                                      </w:t>
      </w:r>
      <w:r w:rsidRPr="00A1401A">
        <w:t xml:space="preserve"> </w:t>
      </w:r>
      <w:r w:rsidRPr="00A1401A">
        <w:t xml:space="preserve">                     </w:t>
      </w:r>
      <w:r>
        <w:rPr>
          <w:u w:val="single"/>
        </w:rPr>
        <w:t xml:space="preserve">                        </w:t>
      </w:r>
      <w:r w:rsidRPr="00A1401A">
        <w:t xml:space="preserve">         </w:t>
      </w:r>
      <w:r w:rsidR="00000000" w:rsidRPr="00060E9E">
        <w:rPr>
          <w:position w:val="1"/>
          <w:sz w:val="2"/>
        </w:rPr>
        <w:tab/>
      </w:r>
    </w:p>
    <w:p w:rsidR="00DC72EC" w:rsidRPr="00060E9E" w:rsidRDefault="00DC72EC">
      <w:pPr>
        <w:spacing w:line="20" w:lineRule="exact"/>
        <w:rPr>
          <w:sz w:val="2"/>
        </w:rPr>
        <w:sectPr w:rsidR="00DC72EC" w:rsidRPr="00060E9E" w:rsidSect="00BA0DE0">
          <w:type w:val="continuous"/>
          <w:pgSz w:w="12240" w:h="15840"/>
          <w:pgMar w:top="720" w:right="1080" w:bottom="280" w:left="1080" w:header="720" w:footer="720" w:gutter="0"/>
          <w:cols w:space="720"/>
        </w:sectPr>
      </w:pPr>
    </w:p>
    <w:p w:rsidR="00A1401A" w:rsidRDefault="00000000" w:rsidP="00A1401A">
      <w:pPr>
        <w:pStyle w:val="BodyText"/>
        <w:tabs>
          <w:tab w:val="left" w:pos="3397"/>
        </w:tabs>
        <w:ind w:left="81" w:right="38" w:firstLine="5"/>
        <w:rPr>
          <w:w w:val="110"/>
        </w:rPr>
      </w:pPr>
      <w:r w:rsidRPr="00A1401A">
        <w:rPr>
          <w:sz w:val="20"/>
          <w:szCs w:val="20"/>
        </w:rPr>
        <w:t xml:space="preserve">Signature of owner or agent </w:t>
      </w:r>
      <w:r w:rsidR="00BA0DE0">
        <w:rPr>
          <w:sz w:val="20"/>
          <w:szCs w:val="20"/>
        </w:rPr>
        <w:t xml:space="preserve">                                                                 Date</w:t>
      </w:r>
    </w:p>
    <w:p w:rsidR="00A1401A" w:rsidRDefault="00A1401A" w:rsidP="00A1401A">
      <w:pPr>
        <w:pStyle w:val="BodyText"/>
        <w:tabs>
          <w:tab w:val="left" w:pos="3397"/>
        </w:tabs>
        <w:ind w:left="81" w:right="38" w:firstLine="5"/>
        <w:rPr>
          <w:w w:val="110"/>
        </w:rPr>
      </w:pPr>
    </w:p>
    <w:p w:rsidR="00DC72EC" w:rsidRPr="00060E9E" w:rsidRDefault="00DC72EC">
      <w:pPr>
        <w:pStyle w:val="BodyText"/>
        <w:tabs>
          <w:tab w:val="left" w:pos="2213"/>
          <w:tab w:val="left" w:pos="5314"/>
          <w:tab w:val="left" w:pos="5491"/>
          <w:tab w:val="left" w:pos="8609"/>
        </w:tabs>
        <w:spacing w:before="64" w:line="484" w:lineRule="auto"/>
        <w:ind w:left="83" w:right="1186"/>
      </w:pPr>
    </w:p>
    <w:sectPr w:rsidR="00DC72EC" w:rsidRPr="00060E9E">
      <w:type w:val="continuous"/>
      <w:pgSz w:w="12240" w:h="15840"/>
      <w:pgMar w:top="62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112C" w:rsidRDefault="0097112C" w:rsidP="00BA0DE0">
      <w:r>
        <w:separator/>
      </w:r>
    </w:p>
  </w:endnote>
  <w:endnote w:type="continuationSeparator" w:id="0">
    <w:p w:rsidR="0097112C" w:rsidRDefault="0097112C" w:rsidP="00BA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112C" w:rsidRDefault="0097112C" w:rsidP="00BA0DE0">
      <w:r>
        <w:separator/>
      </w:r>
    </w:p>
  </w:footnote>
  <w:footnote w:type="continuationSeparator" w:id="0">
    <w:p w:rsidR="0097112C" w:rsidRDefault="0097112C" w:rsidP="00BA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90AB9"/>
    <w:multiLevelType w:val="hybridMultilevel"/>
    <w:tmpl w:val="04E088C8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" w15:restartNumberingAfterBreak="0">
    <w:nsid w:val="41906F36"/>
    <w:multiLevelType w:val="hybridMultilevel"/>
    <w:tmpl w:val="7DB4CD1A"/>
    <w:lvl w:ilvl="0" w:tplc="0409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num w:numId="1" w16cid:durableId="266692522">
    <w:abstractNumId w:val="1"/>
  </w:num>
  <w:num w:numId="2" w16cid:durableId="1481725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72EC"/>
    <w:rsid w:val="00060E9E"/>
    <w:rsid w:val="003174E7"/>
    <w:rsid w:val="00352446"/>
    <w:rsid w:val="0097112C"/>
    <w:rsid w:val="00973E6D"/>
    <w:rsid w:val="00A1401A"/>
    <w:rsid w:val="00B30DD3"/>
    <w:rsid w:val="00BA0DE0"/>
    <w:rsid w:val="00DC72EC"/>
    <w:rsid w:val="00E1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772FA"/>
  <w15:docId w15:val="{42C6C116-A035-405D-AA93-3D6C20FD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0"/>
      <w:ind w:left="2942" w:right="43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0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0DE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A0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0DE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Polk Township</cp:lastModifiedBy>
  <cp:revision>7</cp:revision>
  <dcterms:created xsi:type="dcterms:W3CDTF">2026-01-28T15:08:00Z</dcterms:created>
  <dcterms:modified xsi:type="dcterms:W3CDTF">2026-01-28T16:41:00Z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TOSHIBA e-STUDIO2508A</vt:lpwstr>
  </property>
  <property fmtid="{D5CDD505-2E9C-101B-9397-08002B2CF9AE}" pid="4" name="Producer">
    <vt:lpwstr>SECnvtToPDF V1.0</vt:lpwstr>
  </property>
  <property fmtid="{D5CDD505-2E9C-101B-9397-08002B2CF9AE}" pid="5" name="LastSaved">
    <vt:filetime>2026-01-28T00:00:00Z</vt:filetime>
  </property>
</Properties>
</file>