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40205" w14:textId="77777777" w:rsidR="00D16859" w:rsidRDefault="00232A8E">
      <w:pPr>
        <w:spacing w:before="17" w:line="325" w:lineRule="exact"/>
        <w:jc w:val="center"/>
        <w:textAlignment w:val="baseline"/>
        <w:rPr>
          <w:rFonts w:ascii="Arial" w:eastAsia="Arial" w:hAnsi="Arial"/>
          <w:b/>
          <w:color w:val="000000"/>
          <w:spacing w:val="-1"/>
          <w:sz w:val="28"/>
        </w:rPr>
      </w:pPr>
      <w:r>
        <w:rPr>
          <w:rFonts w:ascii="Arial" w:eastAsia="Arial" w:hAnsi="Arial"/>
          <w:b/>
          <w:color w:val="000000"/>
          <w:spacing w:val="-1"/>
          <w:sz w:val="28"/>
        </w:rPr>
        <w:t>City of Newport Beach</w:t>
      </w:r>
    </w:p>
    <w:p w14:paraId="20DE3BD5" w14:textId="77777777" w:rsidR="00D16859" w:rsidRDefault="00232A8E">
      <w:pPr>
        <w:spacing w:before="798" w:line="325" w:lineRule="exact"/>
        <w:textAlignment w:val="baseline"/>
        <w:rPr>
          <w:rFonts w:ascii="Arial" w:eastAsia="Arial" w:hAnsi="Arial"/>
          <w:b/>
          <w:color w:val="000000"/>
          <w:sz w:val="28"/>
        </w:rPr>
      </w:pPr>
      <w:r>
        <w:rPr>
          <w:rFonts w:ascii="Arial" w:eastAsia="Arial" w:hAnsi="Arial"/>
          <w:b/>
          <w:color w:val="000000"/>
          <w:sz w:val="28"/>
        </w:rPr>
        <w:t>Harbor Commission Purpose &amp; Charter</w:t>
      </w:r>
    </w:p>
    <w:p w14:paraId="08AA0ED5" w14:textId="77777777" w:rsidR="00D16859" w:rsidRDefault="00232A8E">
      <w:pPr>
        <w:spacing w:before="234" w:line="241" w:lineRule="exact"/>
        <w:jc w:val="both"/>
        <w:textAlignment w:val="baseline"/>
        <w:rPr>
          <w:rFonts w:ascii="Arial" w:eastAsia="Arial" w:hAnsi="Arial"/>
          <w:color w:val="000000"/>
          <w:sz w:val="21"/>
        </w:rPr>
      </w:pPr>
      <w:r>
        <w:rPr>
          <w:rFonts w:ascii="Arial" w:eastAsia="Arial" w:hAnsi="Arial"/>
          <w:color w:val="000000"/>
          <w:sz w:val="21"/>
        </w:rPr>
        <w:t>Newport Harbor supports numerous recreational and commercial activities, waterfront residential communities and scenic and biological resources. The purpose of the Harbor Commission is to provide the City of Newport Beach with an advisory body representing</w:t>
      </w:r>
      <w:r>
        <w:rPr>
          <w:rFonts w:ascii="Arial" w:eastAsia="Arial" w:hAnsi="Arial"/>
          <w:color w:val="000000"/>
          <w:sz w:val="21"/>
        </w:rPr>
        <w:t xml:space="preserve"> these diverse uses of Newport Harbor and its waterfront.</w:t>
      </w:r>
    </w:p>
    <w:p w14:paraId="7F07BA8C" w14:textId="77777777" w:rsidR="00D16859" w:rsidRDefault="00232A8E">
      <w:pPr>
        <w:numPr>
          <w:ilvl w:val="0"/>
          <w:numId w:val="1"/>
        </w:numPr>
        <w:tabs>
          <w:tab w:val="clear" w:pos="360"/>
          <w:tab w:val="decimal" w:pos="720"/>
        </w:tabs>
        <w:spacing w:before="286" w:line="240" w:lineRule="exact"/>
        <w:ind w:hanging="360"/>
        <w:jc w:val="both"/>
        <w:textAlignment w:val="baseline"/>
        <w:rPr>
          <w:rFonts w:ascii="Arial" w:eastAsia="Arial" w:hAnsi="Arial"/>
          <w:color w:val="000000"/>
          <w:sz w:val="21"/>
        </w:rPr>
      </w:pPr>
      <w:r>
        <w:rPr>
          <w:rFonts w:ascii="Arial" w:eastAsia="Arial" w:hAnsi="Arial"/>
          <w:color w:val="000000"/>
          <w:sz w:val="21"/>
        </w:rPr>
        <w:t>Advise the City Council in all matters pertaining to the use, control, operation, promotion and regulation of all vessels and watercraft within Newport Harbor.</w:t>
      </w:r>
    </w:p>
    <w:p w14:paraId="668C7D66" w14:textId="77777777" w:rsidR="00D16859" w:rsidRDefault="00232A8E">
      <w:pPr>
        <w:numPr>
          <w:ilvl w:val="0"/>
          <w:numId w:val="1"/>
        </w:numPr>
        <w:tabs>
          <w:tab w:val="clear" w:pos="360"/>
          <w:tab w:val="decimal" w:pos="720"/>
        </w:tabs>
        <w:spacing w:line="240" w:lineRule="exact"/>
        <w:ind w:hanging="360"/>
        <w:jc w:val="both"/>
        <w:textAlignment w:val="baseline"/>
        <w:rPr>
          <w:rFonts w:ascii="Arial" w:eastAsia="Arial" w:hAnsi="Arial"/>
          <w:color w:val="000000"/>
          <w:sz w:val="21"/>
        </w:rPr>
      </w:pPr>
      <w:r>
        <w:rPr>
          <w:rFonts w:ascii="Arial" w:eastAsia="Arial" w:hAnsi="Arial"/>
          <w:color w:val="000000"/>
          <w:sz w:val="21"/>
        </w:rPr>
        <w:t>Approve, conditionally approve, or dis</w:t>
      </w:r>
      <w:r>
        <w:rPr>
          <w:rFonts w:ascii="Arial" w:eastAsia="Arial" w:hAnsi="Arial"/>
          <w:color w:val="000000"/>
          <w:sz w:val="21"/>
        </w:rPr>
        <w:t>approve applications on all harbor permits where the City of Newport Beach Municipal Code assigns the authority for the decision to the Harbor Commission.</w:t>
      </w:r>
    </w:p>
    <w:p w14:paraId="36B3ABAA" w14:textId="77777777" w:rsidR="00D16859" w:rsidRDefault="00232A8E">
      <w:pPr>
        <w:numPr>
          <w:ilvl w:val="0"/>
          <w:numId w:val="1"/>
        </w:numPr>
        <w:tabs>
          <w:tab w:val="clear" w:pos="360"/>
          <w:tab w:val="decimal" w:pos="720"/>
        </w:tabs>
        <w:spacing w:before="2" w:line="240" w:lineRule="exact"/>
        <w:ind w:hanging="360"/>
        <w:jc w:val="both"/>
        <w:textAlignment w:val="baseline"/>
        <w:rPr>
          <w:rFonts w:ascii="Arial" w:eastAsia="Arial" w:hAnsi="Arial"/>
          <w:color w:val="000000"/>
          <w:sz w:val="21"/>
        </w:rPr>
      </w:pPr>
      <w:r>
        <w:rPr>
          <w:rFonts w:ascii="Arial" w:eastAsia="Arial" w:hAnsi="Arial"/>
          <w:color w:val="000000"/>
          <w:sz w:val="21"/>
        </w:rPr>
        <w:t>Serve as an appellate and reviewing body for decisions of the City Manager on harbor permits, leases,</w:t>
      </w:r>
      <w:r>
        <w:rPr>
          <w:rFonts w:ascii="Arial" w:eastAsia="Arial" w:hAnsi="Arial"/>
          <w:color w:val="000000"/>
          <w:sz w:val="21"/>
        </w:rPr>
        <w:t xml:space="preserve"> and other harbor-related administrative matters where the City of N e w p o r t Beach Municipal Code assigns such authority to the Harbor Commission.</w:t>
      </w:r>
    </w:p>
    <w:p w14:paraId="25CD6B08" w14:textId="77777777" w:rsidR="00D16859" w:rsidRDefault="00232A8E">
      <w:pPr>
        <w:numPr>
          <w:ilvl w:val="0"/>
          <w:numId w:val="1"/>
        </w:numPr>
        <w:tabs>
          <w:tab w:val="clear" w:pos="360"/>
          <w:tab w:val="decimal" w:pos="720"/>
        </w:tabs>
        <w:spacing w:line="241" w:lineRule="exact"/>
        <w:ind w:hanging="360"/>
        <w:jc w:val="both"/>
        <w:textAlignment w:val="baseline"/>
        <w:rPr>
          <w:rFonts w:ascii="Arial" w:eastAsia="Arial" w:hAnsi="Arial"/>
          <w:color w:val="000000"/>
          <w:sz w:val="21"/>
        </w:rPr>
      </w:pPr>
      <w:r>
        <w:rPr>
          <w:rFonts w:ascii="Arial" w:eastAsia="Arial" w:hAnsi="Arial"/>
          <w:color w:val="000000"/>
          <w:sz w:val="21"/>
        </w:rPr>
        <w:t>Advise the City Council on proposed harbor-related improvements.</w:t>
      </w:r>
    </w:p>
    <w:p w14:paraId="548FD651" w14:textId="77777777" w:rsidR="00D16859" w:rsidRDefault="00232A8E">
      <w:pPr>
        <w:numPr>
          <w:ilvl w:val="0"/>
          <w:numId w:val="1"/>
        </w:numPr>
        <w:tabs>
          <w:tab w:val="clear" w:pos="360"/>
          <w:tab w:val="decimal" w:pos="720"/>
        </w:tabs>
        <w:spacing w:before="7" w:line="241" w:lineRule="exact"/>
        <w:ind w:hanging="360"/>
        <w:jc w:val="both"/>
        <w:textAlignment w:val="baseline"/>
        <w:rPr>
          <w:rFonts w:ascii="Arial" w:eastAsia="Arial" w:hAnsi="Arial"/>
          <w:color w:val="000000"/>
          <w:sz w:val="21"/>
        </w:rPr>
      </w:pPr>
      <w:r>
        <w:rPr>
          <w:rFonts w:ascii="Arial" w:eastAsia="Arial" w:hAnsi="Arial"/>
          <w:color w:val="000000"/>
          <w:sz w:val="21"/>
        </w:rPr>
        <w:t xml:space="preserve">Advise the Planning Commission and City </w:t>
      </w:r>
      <w:r>
        <w:rPr>
          <w:rFonts w:ascii="Arial" w:eastAsia="Arial" w:hAnsi="Arial"/>
          <w:color w:val="000000"/>
          <w:sz w:val="21"/>
        </w:rPr>
        <w:t>Council on land use and property development applications referred to the Harbor Commission by the City Council, Planning Commission, or the City Manager.</w:t>
      </w:r>
    </w:p>
    <w:p w14:paraId="2D1DB50C" w14:textId="77777777" w:rsidR="00D16859" w:rsidRDefault="00232A8E">
      <w:pPr>
        <w:numPr>
          <w:ilvl w:val="0"/>
          <w:numId w:val="1"/>
        </w:numPr>
        <w:tabs>
          <w:tab w:val="clear" w:pos="360"/>
          <w:tab w:val="decimal" w:pos="720"/>
        </w:tabs>
        <w:spacing w:before="1" w:line="241" w:lineRule="exact"/>
        <w:ind w:hanging="360"/>
        <w:jc w:val="both"/>
        <w:textAlignment w:val="baseline"/>
        <w:rPr>
          <w:rFonts w:ascii="Arial" w:eastAsia="Arial" w:hAnsi="Arial"/>
          <w:color w:val="000000"/>
          <w:sz w:val="21"/>
        </w:rPr>
      </w:pPr>
      <w:r>
        <w:rPr>
          <w:rFonts w:ascii="Arial" w:eastAsia="Arial" w:hAnsi="Arial"/>
          <w:color w:val="000000"/>
          <w:sz w:val="21"/>
        </w:rPr>
        <w:t>Make recommendations to the City Council for the adoption of regulations and programs necessary for t</w:t>
      </w:r>
      <w:r>
        <w:rPr>
          <w:rFonts w:ascii="Arial" w:eastAsia="Arial" w:hAnsi="Arial"/>
          <w:color w:val="000000"/>
          <w:sz w:val="21"/>
        </w:rPr>
        <w:t>he ongoing implementation of the goals, objectives, policies of the Harbor and Bay Element of the General Plan, the Harbor Area Management Plan, and the Tidelands Capital Plan.</w:t>
      </w:r>
    </w:p>
    <w:p w14:paraId="67B75C1B" w14:textId="77777777" w:rsidR="00D16859" w:rsidRDefault="00232A8E">
      <w:pPr>
        <w:numPr>
          <w:ilvl w:val="0"/>
          <w:numId w:val="1"/>
        </w:numPr>
        <w:tabs>
          <w:tab w:val="clear" w:pos="360"/>
          <w:tab w:val="decimal" w:pos="720"/>
        </w:tabs>
        <w:spacing w:before="2" w:line="240" w:lineRule="exact"/>
        <w:ind w:hanging="360"/>
        <w:jc w:val="both"/>
        <w:textAlignment w:val="baseline"/>
        <w:rPr>
          <w:rFonts w:ascii="Arial" w:eastAsia="Arial" w:hAnsi="Arial"/>
          <w:color w:val="000000"/>
          <w:sz w:val="21"/>
        </w:rPr>
      </w:pPr>
      <w:r>
        <w:rPr>
          <w:rFonts w:ascii="Arial" w:eastAsia="Arial" w:hAnsi="Arial"/>
          <w:color w:val="000000"/>
          <w:sz w:val="21"/>
        </w:rPr>
        <w:t>Advise the City Council on the implementation of assigned parts of the Tidelands Capital Plan such as:</w:t>
      </w:r>
    </w:p>
    <w:p w14:paraId="00557458" w14:textId="77777777" w:rsidR="00D16859" w:rsidRDefault="00232A8E">
      <w:pPr>
        <w:numPr>
          <w:ilvl w:val="0"/>
          <w:numId w:val="2"/>
        </w:numPr>
        <w:tabs>
          <w:tab w:val="clear" w:pos="360"/>
          <w:tab w:val="decimal" w:pos="1440"/>
        </w:tabs>
        <w:spacing w:line="241" w:lineRule="exact"/>
        <w:ind w:left="1080"/>
        <w:jc w:val="both"/>
        <w:textAlignment w:val="baseline"/>
        <w:rPr>
          <w:rFonts w:ascii="Arial" w:eastAsia="Arial" w:hAnsi="Arial"/>
          <w:color w:val="000000"/>
          <w:sz w:val="21"/>
        </w:rPr>
      </w:pPr>
      <w:r>
        <w:rPr>
          <w:rFonts w:ascii="Arial" w:eastAsia="Arial" w:hAnsi="Arial"/>
          <w:color w:val="000000"/>
          <w:sz w:val="21"/>
        </w:rPr>
        <w:t>Dredging priorities</w:t>
      </w:r>
    </w:p>
    <w:p w14:paraId="695D0319" w14:textId="77777777" w:rsidR="00D16859" w:rsidRDefault="00232A8E">
      <w:pPr>
        <w:numPr>
          <w:ilvl w:val="0"/>
          <w:numId w:val="2"/>
        </w:numPr>
        <w:tabs>
          <w:tab w:val="clear" w:pos="360"/>
          <w:tab w:val="decimal" w:pos="1440"/>
        </w:tabs>
        <w:spacing w:before="4" w:line="241" w:lineRule="exact"/>
        <w:ind w:left="1080"/>
        <w:jc w:val="both"/>
        <w:textAlignment w:val="baseline"/>
        <w:rPr>
          <w:rFonts w:ascii="Arial" w:eastAsia="Arial" w:hAnsi="Arial"/>
          <w:color w:val="000000"/>
          <w:sz w:val="21"/>
        </w:rPr>
      </w:pPr>
      <w:r>
        <w:rPr>
          <w:rFonts w:ascii="Arial" w:eastAsia="Arial" w:hAnsi="Arial"/>
          <w:color w:val="000000"/>
          <w:sz w:val="21"/>
        </w:rPr>
        <w:t>In-bay beach sand replenishment priorities</w:t>
      </w:r>
    </w:p>
    <w:p w14:paraId="304CB997" w14:textId="77777777" w:rsidR="00D16859" w:rsidRDefault="00232A8E">
      <w:pPr>
        <w:numPr>
          <w:ilvl w:val="0"/>
          <w:numId w:val="2"/>
        </w:numPr>
        <w:tabs>
          <w:tab w:val="clear" w:pos="360"/>
          <w:tab w:val="decimal" w:pos="1440"/>
        </w:tabs>
        <w:spacing w:before="4" w:line="241" w:lineRule="exact"/>
        <w:ind w:left="1080"/>
        <w:jc w:val="both"/>
        <w:textAlignment w:val="baseline"/>
        <w:rPr>
          <w:rFonts w:ascii="Arial" w:eastAsia="Arial" w:hAnsi="Arial"/>
          <w:color w:val="000000"/>
          <w:spacing w:val="6"/>
          <w:sz w:val="21"/>
        </w:rPr>
      </w:pPr>
      <w:r>
        <w:rPr>
          <w:rFonts w:ascii="Arial" w:eastAsia="Arial" w:hAnsi="Arial"/>
          <w:color w:val="000000"/>
          <w:spacing w:val="6"/>
          <w:sz w:val="21"/>
        </w:rPr>
        <w:t>Harbor amenities such as mooring support service areas and public docks</w:t>
      </w:r>
    </w:p>
    <w:p w14:paraId="0A78A01D" w14:textId="77777777" w:rsidR="00D16859" w:rsidRDefault="00232A8E">
      <w:pPr>
        <w:spacing w:before="531" w:line="325" w:lineRule="exact"/>
        <w:textAlignment w:val="baseline"/>
        <w:rPr>
          <w:rFonts w:ascii="Arial" w:eastAsia="Arial" w:hAnsi="Arial"/>
          <w:b/>
          <w:color w:val="000000"/>
          <w:sz w:val="28"/>
        </w:rPr>
      </w:pPr>
      <w:r>
        <w:rPr>
          <w:rFonts w:ascii="Arial" w:eastAsia="Arial" w:hAnsi="Arial"/>
          <w:b/>
          <w:color w:val="000000"/>
          <w:sz w:val="28"/>
        </w:rPr>
        <w:t xml:space="preserve">Harbor Commission </w:t>
      </w:r>
      <w:r>
        <w:rPr>
          <w:rFonts w:ascii="Arial" w:eastAsia="Arial" w:hAnsi="Arial"/>
          <w:b/>
          <w:color w:val="000000"/>
          <w:sz w:val="28"/>
        </w:rPr>
        <w:t>- Objectives</w:t>
      </w:r>
    </w:p>
    <w:p w14:paraId="50A32C3C" w14:textId="77777777" w:rsidR="00D16859" w:rsidRDefault="00232A8E">
      <w:pPr>
        <w:spacing w:before="238" w:line="253" w:lineRule="exact"/>
        <w:jc w:val="both"/>
        <w:textAlignment w:val="baseline"/>
        <w:rPr>
          <w:rFonts w:ascii="Arial" w:eastAsia="Arial" w:hAnsi="Arial"/>
          <w:color w:val="000000"/>
        </w:rPr>
      </w:pPr>
      <w:r>
        <w:rPr>
          <w:rFonts w:ascii="Arial" w:eastAsia="Arial" w:hAnsi="Arial"/>
          <w:color w:val="000000"/>
        </w:rPr>
        <w:t>The following objectives are intended to support the mission of the Harbor Area Management Plan and the two most essential responsibilities of the Harbor Commission: (1) Ensuring the long</w:t>
      </w:r>
      <w:r>
        <w:rPr>
          <w:rFonts w:ascii="Cambria" w:eastAsia="Cambria" w:hAnsi="Cambria"/>
          <w:color w:val="000000"/>
          <w:sz w:val="23"/>
        </w:rPr>
        <w:t xml:space="preserve">‐ </w:t>
      </w:r>
      <w:r>
        <w:rPr>
          <w:rFonts w:ascii="Arial" w:eastAsia="Arial" w:hAnsi="Arial"/>
          <w:color w:val="000000"/>
        </w:rPr>
        <w:t>term welfare of Newport Harbor for all residential, recreational, and commercial users; (2) Promoting Newport Harbor as a preferred and welcoming destination for visitors and residents alike.</w:t>
      </w:r>
    </w:p>
    <w:p w14:paraId="1EE4E060" w14:textId="77777777" w:rsidR="00D16859" w:rsidRDefault="00232A8E">
      <w:pPr>
        <w:spacing w:before="243" w:line="253" w:lineRule="exact"/>
        <w:jc w:val="both"/>
        <w:textAlignment w:val="baseline"/>
        <w:rPr>
          <w:rFonts w:ascii="Arial" w:eastAsia="Arial" w:hAnsi="Arial"/>
          <w:color w:val="000000"/>
        </w:rPr>
      </w:pPr>
      <w:r>
        <w:rPr>
          <w:rFonts w:ascii="Arial" w:eastAsia="Arial" w:hAnsi="Arial"/>
          <w:color w:val="000000"/>
        </w:rPr>
        <w:t xml:space="preserve">These updated objectives are subject to the review and approval </w:t>
      </w:r>
      <w:r>
        <w:rPr>
          <w:rFonts w:ascii="Arial" w:eastAsia="Arial" w:hAnsi="Arial"/>
          <w:color w:val="000000"/>
        </w:rPr>
        <w:t xml:space="preserve">of the Commission, and final approval by the Newport Beach City Council. Harbor Commission ad hoc committees, as established by the Commission, bear principal responsibility for coordinating the Commission’s efforts, along with staff support, in achieving </w:t>
      </w:r>
      <w:r>
        <w:rPr>
          <w:rFonts w:ascii="Arial" w:eastAsia="Arial" w:hAnsi="Arial"/>
          <w:color w:val="000000"/>
          <w:sz w:val="21"/>
        </w:rPr>
        <w:t>these Objectives</w:t>
      </w:r>
      <w:r>
        <w:rPr>
          <w:rFonts w:eastAsia="Times New Roman"/>
          <w:color w:val="000000"/>
          <w:sz w:val="21"/>
        </w:rPr>
        <w:t>.</w:t>
      </w:r>
    </w:p>
    <w:p w14:paraId="4D808FE7" w14:textId="77777777" w:rsidR="00D16859" w:rsidRDefault="00D16859">
      <w:pPr>
        <w:sectPr w:rsidR="00D16859">
          <w:pgSz w:w="12240" w:h="15840"/>
          <w:pgMar w:top="980" w:right="1420" w:bottom="2764" w:left="1440" w:header="720" w:footer="720" w:gutter="0"/>
          <w:cols w:space="720"/>
        </w:sectPr>
      </w:pPr>
    </w:p>
    <w:p w14:paraId="581D6044" w14:textId="77777777" w:rsidR="00D16859" w:rsidRDefault="00232A8E">
      <w:pPr>
        <w:spacing w:before="2" w:after="438"/>
        <w:ind w:left="1760" w:right="1675"/>
        <w:textAlignment w:val="baseline"/>
      </w:pPr>
      <w:r>
        <w:rPr>
          <w:noProof/>
        </w:rPr>
        <w:lastRenderedPageBreak/>
        <w:drawing>
          <wp:inline distT="0" distB="0" distL="0" distR="0" wp14:anchorId="3BABA349" wp14:editId="42A3EB68">
            <wp:extent cx="4693920" cy="45720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4693920" cy="457200"/>
                    </a:xfrm>
                    <a:prstGeom prst="rect">
                      <a:avLst/>
                    </a:prstGeom>
                  </pic:spPr>
                </pic:pic>
              </a:graphicData>
            </a:graphic>
          </wp:inline>
        </w:drawing>
      </w:r>
    </w:p>
    <w:p w14:paraId="7A02F840" w14:textId="0C983ED9" w:rsidR="00D16859" w:rsidRDefault="00151585">
      <w:pPr>
        <w:rPr>
          <w:sz w:val="2"/>
        </w:rPr>
      </w:pPr>
      <w:r>
        <w:rPr>
          <w:noProof/>
        </w:rPr>
        <mc:AlternateContent>
          <mc:Choice Requires="wps">
            <w:drawing>
              <wp:anchor distT="0" distB="0" distL="114300" distR="114300" simplePos="0" relativeHeight="251654656" behindDoc="0" locked="0" layoutInCell="1" allowOverlap="1" wp14:anchorId="258ABDFD" wp14:editId="2FE5591B">
                <wp:simplePos x="0" y="0"/>
                <wp:positionH relativeFrom="page">
                  <wp:posOffset>423545</wp:posOffset>
                </wp:positionH>
                <wp:positionV relativeFrom="page">
                  <wp:posOffset>7473950</wp:posOffset>
                </wp:positionV>
                <wp:extent cx="0" cy="2292350"/>
                <wp:effectExtent l="13970" t="6350" r="14605" b="63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1325" id="Line 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588.5pt" to="33.3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" strokeweight=".95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56A75825" wp14:editId="75063C30">
                <wp:simplePos x="0" y="0"/>
                <wp:positionH relativeFrom="page">
                  <wp:posOffset>423545</wp:posOffset>
                </wp:positionH>
                <wp:positionV relativeFrom="page">
                  <wp:posOffset>1664335</wp:posOffset>
                </wp:positionV>
                <wp:extent cx="0" cy="5511165"/>
                <wp:effectExtent l="13970" t="6985" r="14605" b="63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16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3105"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131.05pt" to="33.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" strokeweight=".95pt">
                <w10:wrap anchorx="page" anchory="page"/>
              </v:line>
            </w:pict>
          </mc:Fallback>
        </mc:AlternateContent>
      </w:r>
    </w:p>
    <w:tbl>
      <w:tblPr>
        <w:tblW w:w="0" w:type="auto"/>
        <w:tblInd w:w="95" w:type="dxa"/>
        <w:tblLayout w:type="fixed"/>
        <w:tblCellMar>
          <w:left w:w="0" w:type="dxa"/>
          <w:right w:w="0" w:type="dxa"/>
        </w:tblCellMar>
        <w:tblLook w:val="04A0" w:firstRow="1" w:lastRow="0" w:firstColumn="1" w:lastColumn="0" w:noHBand="0" w:noVBand="1"/>
      </w:tblPr>
      <w:tblGrid>
        <w:gridCol w:w="6509"/>
        <w:gridCol w:w="4209"/>
      </w:tblGrid>
      <w:tr w:rsidR="00D16859" w14:paraId="2F999D4B" w14:textId="77777777">
        <w:tblPrEx>
          <w:tblCellMar>
            <w:top w:w="0" w:type="dxa"/>
            <w:bottom w:w="0" w:type="dxa"/>
          </w:tblCellMar>
        </w:tblPrEx>
        <w:trPr>
          <w:trHeight w:hRule="exact" w:val="298"/>
        </w:trPr>
        <w:tc>
          <w:tcPr>
            <w:tcW w:w="6509" w:type="dxa"/>
            <w:tcBorders>
              <w:top w:val="single" w:sz="5" w:space="0" w:color="000000"/>
              <w:left w:val="single" w:sz="5" w:space="0" w:color="000000"/>
              <w:bottom w:val="single" w:sz="5" w:space="0" w:color="000000"/>
              <w:right w:val="single" w:sz="5" w:space="0" w:color="000000"/>
            </w:tcBorders>
            <w:vAlign w:val="center"/>
          </w:tcPr>
          <w:p w14:paraId="5EFAB080" w14:textId="77777777" w:rsidR="00D16859" w:rsidRDefault="00232A8E">
            <w:pPr>
              <w:spacing w:before="74" w:line="218" w:lineRule="exact"/>
              <w:ind w:right="2234"/>
              <w:jc w:val="right"/>
              <w:textAlignment w:val="baseline"/>
              <w:rPr>
                <w:rFonts w:ascii="Arial" w:eastAsia="Arial" w:hAnsi="Arial"/>
                <w:b/>
                <w:color w:val="000000"/>
                <w:sz w:val="20"/>
              </w:rPr>
            </w:pPr>
            <w:r>
              <w:rPr>
                <w:rFonts w:ascii="Arial" w:eastAsia="Arial" w:hAnsi="Arial"/>
                <w:b/>
                <w:color w:val="000000"/>
                <w:sz w:val="20"/>
              </w:rPr>
              <w:t>2021 Objectives</w:t>
            </w:r>
          </w:p>
        </w:tc>
        <w:tc>
          <w:tcPr>
            <w:tcW w:w="4209" w:type="dxa"/>
            <w:tcBorders>
              <w:top w:val="single" w:sz="5" w:space="0" w:color="000000"/>
              <w:left w:val="single" w:sz="5" w:space="0" w:color="000000"/>
              <w:bottom w:val="single" w:sz="5" w:space="0" w:color="000000"/>
              <w:right w:val="single" w:sz="5" w:space="0" w:color="000000"/>
            </w:tcBorders>
            <w:vAlign w:val="center"/>
          </w:tcPr>
          <w:p w14:paraId="52520513" w14:textId="77777777" w:rsidR="00D16859" w:rsidRDefault="00232A8E">
            <w:pPr>
              <w:spacing w:before="74" w:line="218" w:lineRule="exact"/>
              <w:ind w:right="1557"/>
              <w:jc w:val="right"/>
              <w:textAlignment w:val="baseline"/>
              <w:rPr>
                <w:rFonts w:ascii="Arial" w:eastAsia="Arial" w:hAnsi="Arial"/>
                <w:b/>
                <w:color w:val="000000"/>
                <w:spacing w:val="-1"/>
                <w:sz w:val="20"/>
              </w:rPr>
            </w:pPr>
            <w:r>
              <w:rPr>
                <w:rFonts w:ascii="Arial" w:eastAsia="Arial" w:hAnsi="Arial"/>
                <w:b/>
                <w:color w:val="000000"/>
                <w:spacing w:val="-1"/>
                <w:sz w:val="20"/>
              </w:rPr>
              <w:t>Functional Area</w:t>
            </w:r>
          </w:p>
        </w:tc>
      </w:tr>
      <w:tr w:rsidR="00D16859" w14:paraId="649872DE" w14:textId="77777777">
        <w:tblPrEx>
          <w:tblCellMar>
            <w:top w:w="0" w:type="dxa"/>
            <w:bottom w:w="0" w:type="dxa"/>
          </w:tblCellMar>
        </w:tblPrEx>
        <w:trPr>
          <w:trHeight w:hRule="exact" w:val="393"/>
        </w:trPr>
        <w:tc>
          <w:tcPr>
            <w:tcW w:w="6509" w:type="dxa"/>
            <w:tcBorders>
              <w:top w:val="single" w:sz="5" w:space="0" w:color="000000"/>
              <w:left w:val="single" w:sz="5" w:space="0" w:color="000000"/>
              <w:bottom w:val="single" w:sz="5" w:space="0" w:color="000000"/>
              <w:right w:val="single" w:sz="5" w:space="0" w:color="000000"/>
            </w:tcBorders>
            <w:vAlign w:val="center"/>
          </w:tcPr>
          <w:p w14:paraId="33341599" w14:textId="77777777" w:rsidR="00D16859" w:rsidRDefault="00232A8E">
            <w:pPr>
              <w:spacing w:before="150" w:line="233" w:lineRule="exact"/>
              <w:ind w:left="115"/>
              <w:textAlignment w:val="baseline"/>
              <w:rPr>
                <w:rFonts w:ascii="Calibri" w:eastAsia="Calibri" w:hAnsi="Calibri"/>
                <w:color w:val="000000"/>
                <w:spacing w:val="-4"/>
                <w:sz w:val="25"/>
              </w:rPr>
            </w:pPr>
            <w:r>
              <w:rPr>
                <w:rFonts w:ascii="Calibri" w:eastAsia="Calibri" w:hAnsi="Calibri"/>
                <w:color w:val="000000"/>
                <w:spacing w:val="-4"/>
                <w:sz w:val="25"/>
              </w:rPr>
              <w:t>1.</w:t>
            </w:r>
            <w:r>
              <w:rPr>
                <w:rFonts w:ascii="Calibri" w:eastAsia="Calibri" w:hAnsi="Calibri"/>
                <w:color w:val="D13337"/>
                <w:spacing w:val="-4"/>
                <w:sz w:val="25"/>
              </w:rPr>
              <w:t xml:space="preserve"> Conduct an annual review of Title 17 and recommend</w:t>
            </w:r>
          </w:p>
        </w:tc>
        <w:tc>
          <w:tcPr>
            <w:tcW w:w="4209" w:type="dxa"/>
            <w:vMerge w:val="restart"/>
            <w:tcBorders>
              <w:top w:val="single" w:sz="5" w:space="0" w:color="000000"/>
              <w:left w:val="single" w:sz="5" w:space="0" w:color="000000"/>
              <w:bottom w:val="single" w:sz="0" w:space="0" w:color="000000"/>
              <w:right w:val="single" w:sz="5" w:space="0" w:color="000000"/>
            </w:tcBorders>
          </w:tcPr>
          <w:p w14:paraId="702D4FC4" w14:textId="77777777" w:rsidR="00D16859" w:rsidRDefault="00232A8E">
            <w:pPr>
              <w:spacing w:before="295" w:line="319" w:lineRule="exact"/>
              <w:ind w:left="72"/>
              <w:textAlignment w:val="baseline"/>
              <w:rPr>
                <w:rFonts w:ascii="Arial" w:eastAsia="Arial" w:hAnsi="Arial"/>
                <w:b/>
                <w:color w:val="000000"/>
                <w:sz w:val="28"/>
              </w:rPr>
            </w:pPr>
            <w:r>
              <w:rPr>
                <w:rFonts w:ascii="Arial" w:eastAsia="Arial" w:hAnsi="Arial"/>
                <w:b/>
                <w:color w:val="000000"/>
                <w:sz w:val="28"/>
              </w:rPr>
              <w:t>1. Harbor Operations</w:t>
            </w:r>
          </w:p>
          <w:p w14:paraId="155A1375" w14:textId="77777777" w:rsidR="00D16859" w:rsidRDefault="00232A8E">
            <w:pPr>
              <w:spacing w:line="255" w:lineRule="exact"/>
              <w:ind w:left="72" w:right="2907"/>
              <w:jc w:val="right"/>
              <w:textAlignment w:val="baseline"/>
              <w:rPr>
                <w:rFonts w:ascii="Arial" w:eastAsia="Arial" w:hAnsi="Arial"/>
                <w:b/>
                <w:color w:val="000000"/>
                <w:spacing w:val="-1"/>
              </w:rPr>
            </w:pPr>
            <w:r>
              <w:rPr>
                <w:rFonts w:ascii="Arial" w:eastAsia="Arial" w:hAnsi="Arial"/>
                <w:b/>
                <w:color w:val="000000"/>
                <w:spacing w:val="-1"/>
              </w:rPr>
              <w:t>(Kenney)</w:t>
            </w:r>
          </w:p>
          <w:p w14:paraId="3BA92FB8" w14:textId="77777777" w:rsidR="00D16859" w:rsidRDefault="00232A8E">
            <w:pPr>
              <w:spacing w:before="213" w:after="5508" w:line="230" w:lineRule="exact"/>
              <w:ind w:left="72" w:right="432"/>
              <w:textAlignment w:val="baseline"/>
              <w:rPr>
                <w:rFonts w:ascii="Arial" w:eastAsia="Arial" w:hAnsi="Arial"/>
                <w:b/>
                <w:i/>
                <w:color w:val="000000"/>
                <w:sz w:val="20"/>
              </w:rPr>
            </w:pPr>
            <w:r>
              <w:rPr>
                <w:rFonts w:ascii="Arial" w:eastAsia="Arial" w:hAnsi="Arial"/>
                <w:b/>
                <w:i/>
                <w:color w:val="000000"/>
                <w:sz w:val="20"/>
              </w:rPr>
              <w:t>Matters pertaining to the Management, Policies, Codes, Regulations, and Enforcement.</w:t>
            </w:r>
          </w:p>
        </w:tc>
      </w:tr>
      <w:tr w:rsidR="00D16859" w14:paraId="2E2BDF59" w14:textId="77777777">
        <w:tblPrEx>
          <w:tblCellMar>
            <w:top w:w="0" w:type="dxa"/>
            <w:bottom w:w="0" w:type="dxa"/>
          </w:tblCellMar>
        </w:tblPrEx>
        <w:trPr>
          <w:trHeight w:hRule="exact" w:val="293"/>
        </w:trPr>
        <w:tc>
          <w:tcPr>
            <w:tcW w:w="6509" w:type="dxa"/>
            <w:tcBorders>
              <w:top w:val="single" w:sz="5" w:space="0" w:color="000000"/>
              <w:left w:val="single" w:sz="5" w:space="0" w:color="000000"/>
              <w:bottom w:val="single" w:sz="5" w:space="0" w:color="000000"/>
              <w:right w:val="single" w:sz="5" w:space="0" w:color="000000"/>
            </w:tcBorders>
            <w:vAlign w:val="center"/>
          </w:tcPr>
          <w:p w14:paraId="477BA45C" w14:textId="77777777" w:rsidR="00D16859" w:rsidRDefault="00232A8E">
            <w:pPr>
              <w:spacing w:before="50" w:line="242"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 xml:space="preserve">updates to the City Council where necessary </w:t>
            </w:r>
            <w:r>
              <w:rPr>
                <w:rFonts w:ascii="Calibri" w:eastAsia="Calibri" w:hAnsi="Calibri"/>
                <w:b/>
                <w:color w:val="D13337"/>
                <w:spacing w:val="-3"/>
                <w:sz w:val="24"/>
              </w:rPr>
              <w:t>(Yahn)</w:t>
            </w:r>
            <w:r>
              <w:rPr>
                <w:rFonts w:ascii="Calibri" w:eastAsia="Calibri" w:hAnsi="Calibri"/>
                <w:color w:val="D13337"/>
                <w:spacing w:val="-3"/>
                <w:sz w:val="25"/>
              </w:rPr>
              <w:t>Complete</w:t>
            </w:r>
          </w:p>
        </w:tc>
        <w:tc>
          <w:tcPr>
            <w:tcW w:w="4209" w:type="dxa"/>
            <w:vMerge/>
            <w:tcBorders>
              <w:top w:val="single" w:sz="0" w:space="0" w:color="000000"/>
              <w:left w:val="single" w:sz="5" w:space="0" w:color="000000"/>
              <w:bottom w:val="single" w:sz="0" w:space="0" w:color="000000"/>
              <w:right w:val="single" w:sz="5" w:space="0" w:color="000000"/>
            </w:tcBorders>
          </w:tcPr>
          <w:p w14:paraId="6D5D44F8" w14:textId="77777777" w:rsidR="00D16859" w:rsidRDefault="00D16859"/>
        </w:tc>
      </w:tr>
      <w:tr w:rsidR="00D16859" w14:paraId="67CABFD0" w14:textId="77777777">
        <w:tblPrEx>
          <w:tblCellMar>
            <w:top w:w="0" w:type="dxa"/>
            <w:bottom w:w="0" w:type="dxa"/>
          </w:tblCellMar>
        </w:tblPrEx>
        <w:trPr>
          <w:trHeight w:hRule="exact" w:val="206"/>
        </w:trPr>
        <w:tc>
          <w:tcPr>
            <w:tcW w:w="6509" w:type="dxa"/>
            <w:tcBorders>
              <w:top w:val="single" w:sz="5" w:space="0" w:color="000000"/>
              <w:left w:val="single" w:sz="5" w:space="0" w:color="000000"/>
              <w:bottom w:val="single" w:sz="5" w:space="0" w:color="000000"/>
              <w:right w:val="single" w:sz="5" w:space="0" w:color="000000"/>
            </w:tcBorders>
            <w:vAlign w:val="center"/>
          </w:tcPr>
          <w:p w14:paraId="6424198B" w14:textId="77777777" w:rsidR="00D16859" w:rsidRDefault="00232A8E">
            <w:pPr>
              <w:spacing w:before="50" w:line="151"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current version of Title 17 while maintaining suggestions for</w:t>
            </w:r>
          </w:p>
        </w:tc>
        <w:tc>
          <w:tcPr>
            <w:tcW w:w="4209" w:type="dxa"/>
            <w:vMerge/>
            <w:tcBorders>
              <w:top w:val="single" w:sz="0" w:space="0" w:color="000000"/>
              <w:left w:val="single" w:sz="5" w:space="0" w:color="000000"/>
              <w:bottom w:val="single" w:sz="0" w:space="0" w:color="000000"/>
              <w:right w:val="single" w:sz="5" w:space="0" w:color="000000"/>
            </w:tcBorders>
          </w:tcPr>
          <w:p w14:paraId="57F4DCE2" w14:textId="77777777" w:rsidR="00D16859" w:rsidRDefault="00D16859"/>
        </w:tc>
      </w:tr>
      <w:tr w:rsidR="00D16859" w14:paraId="63BE42BC" w14:textId="77777777">
        <w:tblPrEx>
          <w:tblCellMar>
            <w:top w:w="0" w:type="dxa"/>
            <w:bottom w:w="0" w:type="dxa"/>
          </w:tblCellMar>
        </w:tblPrEx>
        <w:trPr>
          <w:trHeight w:hRule="exact" w:val="293"/>
        </w:trPr>
        <w:tc>
          <w:tcPr>
            <w:tcW w:w="6509" w:type="dxa"/>
            <w:tcBorders>
              <w:top w:val="single" w:sz="5" w:space="0" w:color="000000"/>
              <w:left w:val="single" w:sz="5" w:space="0" w:color="000000"/>
              <w:bottom w:val="single" w:sz="5" w:space="0" w:color="000000"/>
              <w:right w:val="single" w:sz="5" w:space="0" w:color="000000"/>
            </w:tcBorders>
          </w:tcPr>
          <w:p w14:paraId="682D761C" w14:textId="77777777" w:rsidR="00D16859" w:rsidRDefault="00232A8E">
            <w:pPr>
              <w:spacing w:before="137" w:line="146" w:lineRule="exact"/>
              <w:ind w:left="72"/>
              <w:textAlignment w:val="baseline"/>
              <w:rPr>
                <w:rFonts w:ascii="Calibri" w:eastAsia="Calibri" w:hAnsi="Calibri"/>
                <w:color w:val="D13337"/>
                <w:spacing w:val="-2"/>
                <w:sz w:val="25"/>
              </w:rPr>
            </w:pPr>
            <w:r>
              <w:rPr>
                <w:rFonts w:ascii="Calibri" w:eastAsia="Calibri" w:hAnsi="Calibri"/>
                <w:color w:val="D13337"/>
                <w:spacing w:val="-2"/>
                <w:sz w:val="25"/>
              </w:rPr>
              <w:t xml:space="preserve">future revisions. </w:t>
            </w:r>
            <w:r>
              <w:rPr>
                <w:rFonts w:ascii="Calibri" w:eastAsia="Calibri" w:hAnsi="Calibri"/>
                <w:b/>
                <w:color w:val="D13337"/>
                <w:spacing w:val="-2"/>
                <w:sz w:val="24"/>
              </w:rPr>
              <w:t>(Yahn)</w:t>
            </w:r>
          </w:p>
        </w:tc>
        <w:tc>
          <w:tcPr>
            <w:tcW w:w="4209" w:type="dxa"/>
            <w:vMerge/>
            <w:tcBorders>
              <w:top w:val="single" w:sz="0" w:space="0" w:color="000000"/>
              <w:left w:val="single" w:sz="5" w:space="0" w:color="000000"/>
              <w:bottom w:val="single" w:sz="0" w:space="0" w:color="000000"/>
              <w:right w:val="single" w:sz="5" w:space="0" w:color="000000"/>
            </w:tcBorders>
          </w:tcPr>
          <w:p w14:paraId="3319116D" w14:textId="77777777" w:rsidR="00D16859" w:rsidRDefault="00D16859"/>
        </w:tc>
      </w:tr>
      <w:tr w:rsidR="00D16859" w14:paraId="062D143E" w14:textId="77777777">
        <w:tblPrEx>
          <w:tblCellMar>
            <w:top w:w="0" w:type="dxa"/>
            <w:bottom w:w="0" w:type="dxa"/>
          </w:tblCellMar>
        </w:tblPrEx>
        <w:trPr>
          <w:trHeight w:hRule="exact" w:val="538"/>
        </w:trPr>
        <w:tc>
          <w:tcPr>
            <w:tcW w:w="6509" w:type="dxa"/>
            <w:tcBorders>
              <w:top w:val="single" w:sz="5" w:space="0" w:color="000000"/>
              <w:left w:val="single" w:sz="5" w:space="0" w:color="000000"/>
              <w:bottom w:val="single" w:sz="5" w:space="0" w:color="000000"/>
              <w:right w:val="single" w:sz="5" w:space="0" w:color="000000"/>
            </w:tcBorders>
            <w:vAlign w:val="bottom"/>
          </w:tcPr>
          <w:p w14:paraId="151312B9" w14:textId="77777777" w:rsidR="00D16859" w:rsidRDefault="00232A8E">
            <w:pPr>
              <w:spacing w:before="295" w:line="242" w:lineRule="exact"/>
              <w:ind w:left="72"/>
              <w:textAlignment w:val="baseline"/>
              <w:rPr>
                <w:rFonts w:ascii="Calibri" w:eastAsia="Calibri" w:hAnsi="Calibri"/>
                <w:color w:val="000000"/>
                <w:spacing w:val="-3"/>
                <w:sz w:val="25"/>
              </w:rPr>
            </w:pPr>
            <w:r>
              <w:rPr>
                <w:rFonts w:ascii="Calibri" w:eastAsia="Calibri" w:hAnsi="Calibri"/>
                <w:color w:val="000000"/>
                <w:spacing w:val="-3"/>
                <w:sz w:val="25"/>
              </w:rPr>
              <w:t>2.</w:t>
            </w:r>
            <w:r>
              <w:rPr>
                <w:rFonts w:ascii="Calibri" w:eastAsia="Calibri" w:hAnsi="Calibri"/>
                <w:color w:val="D13337"/>
                <w:spacing w:val="-3"/>
                <w:sz w:val="25"/>
              </w:rPr>
              <w:t xml:space="preserve"> Conduct an annual review of the Marine Activities Permits</w:t>
            </w:r>
          </w:p>
        </w:tc>
        <w:tc>
          <w:tcPr>
            <w:tcW w:w="4209" w:type="dxa"/>
            <w:vMerge/>
            <w:tcBorders>
              <w:top w:val="single" w:sz="0" w:space="0" w:color="000000"/>
              <w:left w:val="single" w:sz="5" w:space="0" w:color="000000"/>
              <w:bottom w:val="single" w:sz="0" w:space="0" w:color="000000"/>
              <w:right w:val="single" w:sz="5" w:space="0" w:color="000000"/>
            </w:tcBorders>
          </w:tcPr>
          <w:p w14:paraId="17C1F051" w14:textId="77777777" w:rsidR="00D16859" w:rsidRDefault="00D16859"/>
        </w:tc>
      </w:tr>
      <w:tr w:rsidR="00D16859" w14:paraId="71E79A34" w14:textId="77777777">
        <w:tblPrEx>
          <w:tblCellMar>
            <w:top w:w="0" w:type="dxa"/>
            <w:bottom w:w="0" w:type="dxa"/>
          </w:tblCellMar>
        </w:tblPrEx>
        <w:trPr>
          <w:trHeight w:hRule="exact" w:val="293"/>
        </w:trPr>
        <w:tc>
          <w:tcPr>
            <w:tcW w:w="6509" w:type="dxa"/>
            <w:tcBorders>
              <w:top w:val="single" w:sz="5" w:space="0" w:color="000000"/>
              <w:left w:val="single" w:sz="5" w:space="0" w:color="000000"/>
              <w:bottom w:val="single" w:sz="5" w:space="0" w:color="000000"/>
              <w:right w:val="single" w:sz="5" w:space="0" w:color="000000"/>
            </w:tcBorders>
            <w:vAlign w:val="center"/>
          </w:tcPr>
          <w:p w14:paraId="0A6E4693" w14:textId="77777777" w:rsidR="00D16859" w:rsidRDefault="00232A8E">
            <w:pPr>
              <w:tabs>
                <w:tab w:val="left" w:pos="4896"/>
              </w:tabs>
              <w:spacing w:before="55" w:line="232" w:lineRule="exact"/>
              <w:ind w:left="72"/>
              <w:textAlignment w:val="baseline"/>
              <w:rPr>
                <w:rFonts w:ascii="Calibri" w:eastAsia="Calibri" w:hAnsi="Calibri"/>
                <w:color w:val="D13337"/>
                <w:spacing w:val="-1"/>
                <w:sz w:val="25"/>
              </w:rPr>
            </w:pPr>
            <w:r>
              <w:rPr>
                <w:rFonts w:ascii="Calibri" w:eastAsia="Calibri" w:hAnsi="Calibri"/>
                <w:color w:val="D13337"/>
                <w:spacing w:val="-1"/>
                <w:sz w:val="25"/>
              </w:rPr>
              <w:t>and recommend updates thereto as necessary.</w:t>
            </w:r>
            <w:r>
              <w:rPr>
                <w:rFonts w:ascii="Calibri" w:eastAsia="Calibri" w:hAnsi="Calibri"/>
                <w:color w:val="D13337"/>
                <w:spacing w:val="-1"/>
                <w:sz w:val="25"/>
              </w:rPr>
              <w:tab/>
              <w:t>Work with</w:t>
            </w:r>
          </w:p>
        </w:tc>
        <w:tc>
          <w:tcPr>
            <w:tcW w:w="4209" w:type="dxa"/>
            <w:vMerge/>
            <w:tcBorders>
              <w:top w:val="single" w:sz="0" w:space="0" w:color="000000"/>
              <w:left w:val="single" w:sz="5" w:space="0" w:color="000000"/>
              <w:bottom w:val="single" w:sz="0" w:space="0" w:color="000000"/>
              <w:right w:val="single" w:sz="5" w:space="0" w:color="000000"/>
            </w:tcBorders>
          </w:tcPr>
          <w:p w14:paraId="439623C8" w14:textId="77777777" w:rsidR="00D16859" w:rsidRDefault="00D16859"/>
        </w:tc>
      </w:tr>
      <w:tr w:rsidR="00D16859" w14:paraId="1A47E02C" w14:textId="77777777">
        <w:tblPrEx>
          <w:tblCellMar>
            <w:top w:w="0" w:type="dxa"/>
            <w:bottom w:w="0" w:type="dxa"/>
          </w:tblCellMar>
        </w:tblPrEx>
        <w:trPr>
          <w:trHeight w:hRule="exact" w:val="292"/>
        </w:trPr>
        <w:tc>
          <w:tcPr>
            <w:tcW w:w="6509" w:type="dxa"/>
            <w:tcBorders>
              <w:top w:val="single" w:sz="5" w:space="0" w:color="000000"/>
              <w:left w:val="single" w:sz="5" w:space="0" w:color="000000"/>
              <w:bottom w:val="single" w:sz="5" w:space="0" w:color="000000"/>
              <w:right w:val="single" w:sz="5" w:space="0" w:color="000000"/>
            </w:tcBorders>
            <w:vAlign w:val="center"/>
          </w:tcPr>
          <w:p w14:paraId="5D13A1F8" w14:textId="77777777" w:rsidR="00D16859" w:rsidRDefault="00232A8E">
            <w:pPr>
              <w:spacing w:before="54" w:line="228"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Harbor Department staff to identify all Stakeholders within the</w:t>
            </w:r>
          </w:p>
        </w:tc>
        <w:tc>
          <w:tcPr>
            <w:tcW w:w="4209" w:type="dxa"/>
            <w:vMerge/>
            <w:tcBorders>
              <w:top w:val="single" w:sz="0" w:space="0" w:color="000000"/>
              <w:left w:val="single" w:sz="5" w:space="0" w:color="000000"/>
              <w:bottom w:val="single" w:sz="0" w:space="0" w:color="000000"/>
              <w:right w:val="single" w:sz="5" w:space="0" w:color="000000"/>
            </w:tcBorders>
          </w:tcPr>
          <w:p w14:paraId="55398248" w14:textId="77777777" w:rsidR="00D16859" w:rsidRDefault="00D16859"/>
        </w:tc>
      </w:tr>
      <w:tr w:rsidR="00D16859" w14:paraId="4BD5DF76" w14:textId="77777777">
        <w:tblPrEx>
          <w:tblCellMar>
            <w:top w:w="0" w:type="dxa"/>
            <w:bottom w:w="0" w:type="dxa"/>
          </w:tblCellMar>
        </w:tblPrEx>
        <w:trPr>
          <w:trHeight w:hRule="exact" w:val="293"/>
        </w:trPr>
        <w:tc>
          <w:tcPr>
            <w:tcW w:w="6509" w:type="dxa"/>
            <w:tcBorders>
              <w:top w:val="single" w:sz="5" w:space="0" w:color="000000"/>
              <w:left w:val="single" w:sz="5" w:space="0" w:color="000000"/>
              <w:bottom w:val="single" w:sz="5" w:space="0" w:color="000000"/>
              <w:right w:val="single" w:sz="5" w:space="0" w:color="000000"/>
            </w:tcBorders>
            <w:vAlign w:val="center"/>
          </w:tcPr>
          <w:p w14:paraId="526FAD8F" w14:textId="77777777" w:rsidR="00D16859" w:rsidRDefault="00232A8E">
            <w:pPr>
              <w:spacing w:before="55" w:line="237"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Harbor who will require a Marine Activities permit and assist</w:t>
            </w:r>
          </w:p>
        </w:tc>
        <w:tc>
          <w:tcPr>
            <w:tcW w:w="4209" w:type="dxa"/>
            <w:vMerge/>
            <w:tcBorders>
              <w:top w:val="single" w:sz="0" w:space="0" w:color="000000"/>
              <w:left w:val="single" w:sz="5" w:space="0" w:color="000000"/>
              <w:bottom w:val="single" w:sz="0" w:space="0" w:color="000000"/>
              <w:right w:val="single" w:sz="5" w:space="0" w:color="000000"/>
            </w:tcBorders>
          </w:tcPr>
          <w:p w14:paraId="21621BEC" w14:textId="77777777" w:rsidR="00D16859" w:rsidRDefault="00D16859"/>
        </w:tc>
      </w:tr>
      <w:tr w:rsidR="00D16859" w14:paraId="1C0BAAA1" w14:textId="77777777">
        <w:tblPrEx>
          <w:tblCellMar>
            <w:top w:w="0" w:type="dxa"/>
            <w:bottom w:w="0" w:type="dxa"/>
          </w:tblCellMar>
        </w:tblPrEx>
        <w:trPr>
          <w:trHeight w:hRule="exact" w:val="293"/>
        </w:trPr>
        <w:tc>
          <w:tcPr>
            <w:tcW w:w="6509" w:type="dxa"/>
            <w:tcBorders>
              <w:top w:val="single" w:sz="5" w:space="0" w:color="000000"/>
              <w:left w:val="single" w:sz="5" w:space="0" w:color="000000"/>
              <w:bottom w:val="single" w:sz="5" w:space="0" w:color="000000"/>
              <w:right w:val="single" w:sz="5" w:space="0" w:color="000000"/>
            </w:tcBorders>
            <w:vAlign w:val="center"/>
          </w:tcPr>
          <w:p w14:paraId="66EA8A95" w14:textId="77777777" w:rsidR="00D16859" w:rsidRDefault="00232A8E">
            <w:pPr>
              <w:tabs>
                <w:tab w:val="left" w:pos="3816"/>
              </w:tabs>
              <w:spacing w:before="55" w:line="232" w:lineRule="exact"/>
              <w:ind w:left="72"/>
              <w:textAlignment w:val="baseline"/>
              <w:rPr>
                <w:rFonts w:ascii="Calibri" w:eastAsia="Calibri" w:hAnsi="Calibri"/>
                <w:color w:val="D13337"/>
                <w:sz w:val="25"/>
              </w:rPr>
            </w:pPr>
            <w:r>
              <w:rPr>
                <w:rFonts w:ascii="Calibri" w:eastAsia="Calibri" w:hAnsi="Calibri"/>
                <w:color w:val="D13337"/>
                <w:sz w:val="25"/>
              </w:rPr>
              <w:t>Stakeholders in obtaining the same.</w:t>
            </w:r>
            <w:r>
              <w:rPr>
                <w:rFonts w:ascii="Calibri" w:eastAsia="Calibri" w:hAnsi="Calibri"/>
                <w:color w:val="D13337"/>
                <w:sz w:val="25"/>
              </w:rPr>
              <w:tab/>
            </w:r>
            <w:r>
              <w:rPr>
                <w:rFonts w:ascii="Calibri" w:eastAsia="Calibri" w:hAnsi="Calibri"/>
                <w:b/>
                <w:color w:val="D13337"/>
                <w:sz w:val="24"/>
              </w:rPr>
              <w:t>(Williams, Yahn)</w:t>
            </w:r>
            <w:r>
              <w:rPr>
                <w:rFonts w:ascii="Calibri" w:eastAsia="Calibri" w:hAnsi="Calibri"/>
                <w:color w:val="D13337"/>
                <w:sz w:val="25"/>
              </w:rPr>
              <w:t>Study</w:t>
            </w:r>
          </w:p>
        </w:tc>
        <w:tc>
          <w:tcPr>
            <w:tcW w:w="4209" w:type="dxa"/>
            <w:vMerge/>
            <w:tcBorders>
              <w:top w:val="single" w:sz="0" w:space="0" w:color="000000"/>
              <w:left w:val="single" w:sz="5" w:space="0" w:color="000000"/>
              <w:bottom w:val="single" w:sz="0" w:space="0" w:color="000000"/>
              <w:right w:val="single" w:sz="5" w:space="0" w:color="000000"/>
            </w:tcBorders>
          </w:tcPr>
          <w:p w14:paraId="4ED3525D" w14:textId="77777777" w:rsidR="00D16859" w:rsidRDefault="00D16859"/>
        </w:tc>
      </w:tr>
      <w:tr w:rsidR="00D16859" w14:paraId="0F204BFA" w14:textId="77777777">
        <w:tblPrEx>
          <w:tblCellMar>
            <w:top w:w="0" w:type="dxa"/>
            <w:bottom w:w="0" w:type="dxa"/>
          </w:tblCellMar>
        </w:tblPrEx>
        <w:trPr>
          <w:trHeight w:hRule="exact" w:val="206"/>
        </w:trPr>
        <w:tc>
          <w:tcPr>
            <w:tcW w:w="6509" w:type="dxa"/>
            <w:tcBorders>
              <w:top w:val="single" w:sz="5" w:space="0" w:color="000000"/>
              <w:left w:val="single" w:sz="5" w:space="0" w:color="000000"/>
              <w:bottom w:val="single" w:sz="5" w:space="0" w:color="000000"/>
              <w:right w:val="single" w:sz="5" w:space="0" w:color="000000"/>
            </w:tcBorders>
            <w:vAlign w:val="center"/>
          </w:tcPr>
          <w:p w14:paraId="069DAB19" w14:textId="77777777" w:rsidR="00D16859" w:rsidRDefault="00232A8E">
            <w:pPr>
              <w:spacing w:before="55" w:line="141"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and make recommendations for changes on Marine Activities</w:t>
            </w:r>
          </w:p>
        </w:tc>
        <w:tc>
          <w:tcPr>
            <w:tcW w:w="4209" w:type="dxa"/>
            <w:vMerge/>
            <w:tcBorders>
              <w:top w:val="single" w:sz="0" w:space="0" w:color="000000"/>
              <w:left w:val="single" w:sz="5" w:space="0" w:color="000000"/>
              <w:bottom w:val="single" w:sz="0" w:space="0" w:color="000000"/>
              <w:right w:val="single" w:sz="5" w:space="0" w:color="000000"/>
            </w:tcBorders>
          </w:tcPr>
          <w:p w14:paraId="69B991EE" w14:textId="77777777" w:rsidR="00D16859" w:rsidRDefault="00D16859"/>
        </w:tc>
      </w:tr>
      <w:tr w:rsidR="00D16859" w14:paraId="1CE8E24B" w14:textId="77777777">
        <w:tblPrEx>
          <w:tblCellMar>
            <w:top w:w="0" w:type="dxa"/>
            <w:bottom w:w="0" w:type="dxa"/>
          </w:tblCellMar>
        </w:tblPrEx>
        <w:trPr>
          <w:trHeight w:hRule="exact" w:val="293"/>
        </w:trPr>
        <w:tc>
          <w:tcPr>
            <w:tcW w:w="6509" w:type="dxa"/>
            <w:tcBorders>
              <w:top w:val="single" w:sz="5" w:space="0" w:color="000000"/>
              <w:left w:val="single" w:sz="5" w:space="0" w:color="000000"/>
              <w:bottom w:val="single" w:sz="5" w:space="0" w:color="000000"/>
              <w:right w:val="single" w:sz="5" w:space="0" w:color="000000"/>
            </w:tcBorders>
          </w:tcPr>
          <w:p w14:paraId="650F7A9A" w14:textId="77777777" w:rsidR="00D16859" w:rsidRDefault="00232A8E">
            <w:pPr>
              <w:spacing w:before="142" w:line="150"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Permits. Identify all Stakeholders within the Harbor who will</w:t>
            </w:r>
          </w:p>
        </w:tc>
        <w:tc>
          <w:tcPr>
            <w:tcW w:w="4209" w:type="dxa"/>
            <w:vMerge/>
            <w:tcBorders>
              <w:top w:val="single" w:sz="0" w:space="0" w:color="000000"/>
              <w:left w:val="single" w:sz="5" w:space="0" w:color="000000"/>
              <w:bottom w:val="single" w:sz="0" w:space="0" w:color="000000"/>
              <w:right w:val="single" w:sz="5" w:space="0" w:color="000000"/>
            </w:tcBorders>
          </w:tcPr>
          <w:p w14:paraId="1DDF5C69" w14:textId="77777777" w:rsidR="00D16859" w:rsidRDefault="00D16859"/>
        </w:tc>
      </w:tr>
      <w:tr w:rsidR="00D16859" w14:paraId="6FE29FC0" w14:textId="77777777">
        <w:tblPrEx>
          <w:tblCellMar>
            <w:top w:w="0" w:type="dxa"/>
            <w:bottom w:w="0" w:type="dxa"/>
          </w:tblCellMar>
        </w:tblPrEx>
        <w:trPr>
          <w:trHeight w:hRule="exact" w:val="293"/>
        </w:trPr>
        <w:tc>
          <w:tcPr>
            <w:tcW w:w="6509" w:type="dxa"/>
            <w:tcBorders>
              <w:top w:val="single" w:sz="5" w:space="0" w:color="000000"/>
              <w:left w:val="single" w:sz="5" w:space="0" w:color="000000"/>
              <w:bottom w:val="single" w:sz="5" w:space="0" w:color="000000"/>
              <w:right w:val="single" w:sz="5" w:space="0" w:color="000000"/>
            </w:tcBorders>
          </w:tcPr>
          <w:p w14:paraId="2D3E08ED" w14:textId="77777777" w:rsidR="00D16859" w:rsidRDefault="00232A8E">
            <w:pPr>
              <w:spacing w:before="141" w:line="146" w:lineRule="exact"/>
              <w:ind w:left="72"/>
              <w:textAlignment w:val="baseline"/>
              <w:rPr>
                <w:rFonts w:ascii="Calibri" w:eastAsia="Calibri" w:hAnsi="Calibri"/>
                <w:color w:val="D13337"/>
                <w:spacing w:val="-2"/>
                <w:sz w:val="25"/>
              </w:rPr>
            </w:pPr>
            <w:r>
              <w:rPr>
                <w:rFonts w:ascii="Calibri" w:eastAsia="Calibri" w:hAnsi="Calibri"/>
                <w:color w:val="D13337"/>
                <w:spacing w:val="-2"/>
                <w:sz w:val="25"/>
              </w:rPr>
              <w:t xml:space="preserve">require a Marine Activities Permit. </w:t>
            </w:r>
            <w:r>
              <w:rPr>
                <w:rFonts w:ascii="Calibri" w:eastAsia="Calibri" w:hAnsi="Calibri"/>
                <w:b/>
                <w:color w:val="D13337"/>
                <w:spacing w:val="-2"/>
                <w:sz w:val="24"/>
              </w:rPr>
              <w:t>(Williams, Yahn)</w:t>
            </w:r>
          </w:p>
        </w:tc>
        <w:tc>
          <w:tcPr>
            <w:tcW w:w="4209" w:type="dxa"/>
            <w:vMerge/>
            <w:tcBorders>
              <w:top w:val="single" w:sz="0" w:space="0" w:color="000000"/>
              <w:left w:val="single" w:sz="5" w:space="0" w:color="000000"/>
              <w:bottom w:val="single" w:sz="0" w:space="0" w:color="000000"/>
              <w:right w:val="single" w:sz="5" w:space="0" w:color="000000"/>
            </w:tcBorders>
          </w:tcPr>
          <w:p w14:paraId="3FE92FFC" w14:textId="77777777" w:rsidR="00D16859" w:rsidRDefault="00D16859"/>
        </w:tc>
      </w:tr>
      <w:tr w:rsidR="00D16859" w14:paraId="48D37885" w14:textId="77777777">
        <w:tblPrEx>
          <w:tblCellMar>
            <w:top w:w="0" w:type="dxa"/>
            <w:bottom w:w="0" w:type="dxa"/>
          </w:tblCellMar>
        </w:tblPrEx>
        <w:trPr>
          <w:trHeight w:hRule="exact" w:val="542"/>
        </w:trPr>
        <w:tc>
          <w:tcPr>
            <w:tcW w:w="6509" w:type="dxa"/>
            <w:tcBorders>
              <w:top w:val="single" w:sz="5" w:space="0" w:color="000000"/>
              <w:left w:val="single" w:sz="5" w:space="0" w:color="000000"/>
              <w:bottom w:val="single" w:sz="5" w:space="0" w:color="000000"/>
              <w:right w:val="single" w:sz="5" w:space="0" w:color="000000"/>
            </w:tcBorders>
            <w:vAlign w:val="bottom"/>
          </w:tcPr>
          <w:p w14:paraId="64177458" w14:textId="77777777" w:rsidR="00D16859" w:rsidRPr="00645B5D" w:rsidRDefault="00232A8E">
            <w:pPr>
              <w:spacing w:before="300" w:line="242" w:lineRule="exact"/>
              <w:ind w:left="72"/>
              <w:textAlignment w:val="baseline"/>
              <w:rPr>
                <w:rFonts w:ascii="Calibri" w:eastAsia="Calibri" w:hAnsi="Calibri"/>
                <w:color w:val="000000"/>
                <w:spacing w:val="-4"/>
                <w:sz w:val="25"/>
                <w:highlight w:val="yellow"/>
              </w:rPr>
            </w:pPr>
            <w:r w:rsidRPr="00645B5D">
              <w:rPr>
                <w:rFonts w:ascii="Calibri" w:eastAsia="Calibri" w:hAnsi="Calibri"/>
                <w:color w:val="000000"/>
                <w:spacing w:val="-4"/>
                <w:sz w:val="25"/>
                <w:highlight w:val="yellow"/>
              </w:rPr>
              <w:t>3.</w:t>
            </w:r>
            <w:r w:rsidRPr="00645B5D">
              <w:rPr>
                <w:rFonts w:ascii="Calibri" w:eastAsia="Calibri" w:hAnsi="Calibri"/>
                <w:color w:val="D13337"/>
                <w:spacing w:val="-4"/>
                <w:sz w:val="25"/>
                <w:highlight w:val="yellow"/>
              </w:rPr>
              <w:t xml:space="preserve"> Review the onshore and offshore mooring permit forms and</w:t>
            </w:r>
          </w:p>
        </w:tc>
        <w:tc>
          <w:tcPr>
            <w:tcW w:w="4209" w:type="dxa"/>
            <w:vMerge/>
            <w:tcBorders>
              <w:top w:val="single" w:sz="0" w:space="0" w:color="000000"/>
              <w:left w:val="single" w:sz="5" w:space="0" w:color="000000"/>
              <w:bottom w:val="single" w:sz="0" w:space="0" w:color="000000"/>
              <w:right w:val="single" w:sz="5" w:space="0" w:color="000000"/>
            </w:tcBorders>
          </w:tcPr>
          <w:p w14:paraId="72D74DE0" w14:textId="77777777" w:rsidR="00D16859" w:rsidRDefault="00D16859"/>
        </w:tc>
      </w:tr>
      <w:tr w:rsidR="00D16859" w14:paraId="7043E38D" w14:textId="77777777">
        <w:tblPrEx>
          <w:tblCellMar>
            <w:top w:w="0" w:type="dxa"/>
            <w:bottom w:w="0" w:type="dxa"/>
          </w:tblCellMar>
        </w:tblPrEx>
        <w:trPr>
          <w:trHeight w:hRule="exact" w:val="226"/>
        </w:trPr>
        <w:tc>
          <w:tcPr>
            <w:tcW w:w="6509" w:type="dxa"/>
            <w:tcBorders>
              <w:top w:val="single" w:sz="5" w:space="0" w:color="000000"/>
              <w:left w:val="single" w:sz="5" w:space="0" w:color="000000"/>
              <w:bottom w:val="single" w:sz="5" w:space="0" w:color="000000"/>
              <w:right w:val="single" w:sz="5" w:space="0" w:color="000000"/>
            </w:tcBorders>
            <w:vAlign w:val="center"/>
          </w:tcPr>
          <w:p w14:paraId="73C360C1" w14:textId="77777777" w:rsidR="00D16859" w:rsidRPr="00645B5D" w:rsidRDefault="00232A8E">
            <w:pPr>
              <w:spacing w:before="74" w:line="142" w:lineRule="exact"/>
              <w:ind w:left="72"/>
              <w:textAlignment w:val="baseline"/>
              <w:rPr>
                <w:rFonts w:ascii="Calibri" w:eastAsia="Calibri" w:hAnsi="Calibri"/>
                <w:color w:val="D13337"/>
                <w:spacing w:val="-2"/>
                <w:sz w:val="25"/>
                <w:highlight w:val="yellow"/>
              </w:rPr>
            </w:pPr>
            <w:r w:rsidRPr="00645B5D">
              <w:rPr>
                <w:rFonts w:ascii="Calibri" w:eastAsia="Calibri" w:hAnsi="Calibri"/>
                <w:color w:val="D13337"/>
                <w:spacing w:val="-2"/>
                <w:sz w:val="25"/>
                <w:highlight w:val="yellow"/>
              </w:rPr>
              <w:t xml:space="preserve">recommend updates as necessary. </w:t>
            </w:r>
            <w:r w:rsidRPr="00645B5D">
              <w:rPr>
                <w:rFonts w:ascii="Calibri" w:eastAsia="Calibri" w:hAnsi="Calibri"/>
                <w:b/>
                <w:color w:val="D13337"/>
                <w:spacing w:val="-2"/>
                <w:sz w:val="24"/>
                <w:highlight w:val="yellow"/>
              </w:rPr>
              <w:t>(Beer, Cunningham)</w:t>
            </w:r>
            <w:r w:rsidRPr="00645B5D">
              <w:rPr>
                <w:rFonts w:ascii="Calibri" w:eastAsia="Calibri" w:hAnsi="Calibri"/>
                <w:color w:val="D13337"/>
                <w:spacing w:val="-2"/>
                <w:sz w:val="25"/>
                <w:highlight w:val="yellow"/>
              </w:rPr>
              <w:t>Study</w:t>
            </w:r>
          </w:p>
        </w:tc>
        <w:tc>
          <w:tcPr>
            <w:tcW w:w="4209" w:type="dxa"/>
            <w:vMerge/>
            <w:tcBorders>
              <w:top w:val="single" w:sz="0" w:space="0" w:color="000000"/>
              <w:left w:val="single" w:sz="5" w:space="0" w:color="000000"/>
              <w:bottom w:val="single" w:sz="0" w:space="0" w:color="000000"/>
              <w:right w:val="single" w:sz="5" w:space="0" w:color="000000"/>
            </w:tcBorders>
          </w:tcPr>
          <w:p w14:paraId="2963AF2C" w14:textId="77777777" w:rsidR="00D16859" w:rsidRDefault="00D16859"/>
        </w:tc>
      </w:tr>
      <w:tr w:rsidR="00D16859" w14:paraId="50D9D182" w14:textId="77777777">
        <w:tblPrEx>
          <w:tblCellMar>
            <w:top w:w="0" w:type="dxa"/>
            <w:bottom w:w="0" w:type="dxa"/>
          </w:tblCellMar>
        </w:tblPrEx>
        <w:trPr>
          <w:trHeight w:hRule="exact" w:val="91"/>
        </w:trPr>
        <w:tc>
          <w:tcPr>
            <w:tcW w:w="6509" w:type="dxa"/>
            <w:tcBorders>
              <w:top w:val="single" w:sz="5" w:space="0" w:color="000000"/>
              <w:left w:val="single" w:sz="5" w:space="0" w:color="000000"/>
              <w:bottom w:val="single" w:sz="5" w:space="0" w:color="000000"/>
              <w:right w:val="single" w:sz="5" w:space="0" w:color="000000"/>
            </w:tcBorders>
          </w:tcPr>
          <w:p w14:paraId="777D9DBE" w14:textId="77777777" w:rsidR="00D16859" w:rsidRPr="00645B5D" w:rsidRDefault="00D16859">
            <w:pPr>
              <w:textAlignment w:val="baseline"/>
              <w:rPr>
                <w:rFonts w:ascii="Arial" w:eastAsia="Arial" w:hAnsi="Arial"/>
                <w:color w:val="000000"/>
                <w:sz w:val="24"/>
                <w:highlight w:val="yellow"/>
              </w:rPr>
            </w:pPr>
          </w:p>
        </w:tc>
        <w:tc>
          <w:tcPr>
            <w:tcW w:w="4209" w:type="dxa"/>
            <w:vMerge/>
            <w:tcBorders>
              <w:top w:val="single" w:sz="0" w:space="0" w:color="000000"/>
              <w:left w:val="single" w:sz="5" w:space="0" w:color="000000"/>
              <w:bottom w:val="single" w:sz="0" w:space="0" w:color="000000"/>
              <w:right w:val="single" w:sz="5" w:space="0" w:color="000000"/>
            </w:tcBorders>
          </w:tcPr>
          <w:p w14:paraId="2919763D" w14:textId="77777777" w:rsidR="00D16859" w:rsidRDefault="00D16859"/>
        </w:tc>
      </w:tr>
      <w:tr w:rsidR="00D16859" w14:paraId="29BF230A" w14:textId="77777777">
        <w:tblPrEx>
          <w:tblCellMar>
            <w:top w:w="0" w:type="dxa"/>
            <w:bottom w:w="0" w:type="dxa"/>
          </w:tblCellMar>
        </w:tblPrEx>
        <w:trPr>
          <w:trHeight w:hRule="exact" w:val="226"/>
        </w:trPr>
        <w:tc>
          <w:tcPr>
            <w:tcW w:w="6509" w:type="dxa"/>
            <w:tcBorders>
              <w:top w:val="single" w:sz="5" w:space="0" w:color="000000"/>
              <w:left w:val="single" w:sz="5" w:space="0" w:color="000000"/>
              <w:bottom w:val="single" w:sz="5" w:space="0" w:color="000000"/>
              <w:right w:val="single" w:sz="5" w:space="0" w:color="000000"/>
            </w:tcBorders>
          </w:tcPr>
          <w:p w14:paraId="4F474FC7" w14:textId="77777777" w:rsidR="00D16859" w:rsidRPr="00645B5D" w:rsidRDefault="00232A8E">
            <w:pPr>
              <w:tabs>
                <w:tab w:val="left" w:pos="1296"/>
              </w:tabs>
              <w:spacing w:before="74" w:line="76" w:lineRule="exact"/>
              <w:ind w:left="72"/>
              <w:textAlignment w:val="baseline"/>
              <w:rPr>
                <w:rFonts w:ascii="Calibri" w:eastAsia="Calibri" w:hAnsi="Calibri"/>
                <w:color w:val="D13337"/>
                <w:spacing w:val="-4"/>
                <w:sz w:val="25"/>
                <w:highlight w:val="yellow"/>
              </w:rPr>
            </w:pPr>
            <w:r w:rsidRPr="00645B5D">
              <w:rPr>
                <w:rFonts w:ascii="Calibri" w:eastAsia="Calibri" w:hAnsi="Calibri"/>
                <w:color w:val="D13337"/>
                <w:spacing w:val="-4"/>
                <w:sz w:val="25"/>
                <w:highlight w:val="yellow"/>
              </w:rPr>
              <w:t>and</w:t>
            </w:r>
            <w:r w:rsidRPr="00645B5D">
              <w:rPr>
                <w:rFonts w:ascii="Calibri" w:eastAsia="Calibri" w:hAnsi="Calibri"/>
                <w:color w:val="D13337"/>
                <w:spacing w:val="-4"/>
                <w:sz w:val="25"/>
                <w:highlight w:val="yellow"/>
              </w:rPr>
              <w:tab/>
              <w:t>recommendations for shore moorings including</w:t>
            </w:r>
          </w:p>
          <w:p w14:paraId="7DCC602D" w14:textId="77777777" w:rsidR="00D16859" w:rsidRPr="00645B5D" w:rsidRDefault="00232A8E">
            <w:pPr>
              <w:spacing w:line="65" w:lineRule="exact"/>
              <w:ind w:left="72" w:right="5204"/>
              <w:jc w:val="right"/>
              <w:textAlignment w:val="baseline"/>
              <w:rPr>
                <w:rFonts w:ascii="Calibri" w:eastAsia="Calibri" w:hAnsi="Calibri"/>
                <w:color w:val="D13337"/>
                <w:spacing w:val="-6"/>
                <w:sz w:val="25"/>
                <w:highlight w:val="yellow"/>
              </w:rPr>
            </w:pPr>
            <w:r w:rsidRPr="00645B5D">
              <w:rPr>
                <w:rFonts w:ascii="Calibri" w:eastAsia="Calibri" w:hAnsi="Calibri"/>
                <w:color w:val="D13337"/>
                <w:spacing w:val="-6"/>
                <w:sz w:val="25"/>
                <w:highlight w:val="yellow"/>
              </w:rPr>
              <w:t>provide</w:t>
            </w:r>
          </w:p>
        </w:tc>
        <w:tc>
          <w:tcPr>
            <w:tcW w:w="4209" w:type="dxa"/>
            <w:vMerge/>
            <w:tcBorders>
              <w:top w:val="single" w:sz="0" w:space="0" w:color="000000"/>
              <w:left w:val="single" w:sz="5" w:space="0" w:color="000000"/>
              <w:bottom w:val="single" w:sz="0" w:space="0" w:color="000000"/>
              <w:right w:val="single" w:sz="5" w:space="0" w:color="000000"/>
            </w:tcBorders>
          </w:tcPr>
          <w:p w14:paraId="2492AB37" w14:textId="77777777" w:rsidR="00D16859" w:rsidRDefault="00D16859"/>
        </w:tc>
      </w:tr>
      <w:tr w:rsidR="00D16859" w14:paraId="41E074BA"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bottom"/>
          </w:tcPr>
          <w:p w14:paraId="24B00A1B" w14:textId="77777777" w:rsidR="00D16859" w:rsidRPr="00645B5D" w:rsidRDefault="00232A8E">
            <w:pPr>
              <w:tabs>
                <w:tab w:val="left" w:pos="2304"/>
              </w:tabs>
              <w:spacing w:before="165" w:line="76" w:lineRule="exact"/>
              <w:ind w:left="72"/>
              <w:textAlignment w:val="baseline"/>
              <w:rPr>
                <w:rFonts w:ascii="Calibri" w:eastAsia="Calibri" w:hAnsi="Calibri"/>
                <w:color w:val="D13337"/>
                <w:spacing w:val="-1"/>
                <w:sz w:val="25"/>
                <w:highlight w:val="yellow"/>
              </w:rPr>
            </w:pPr>
            <w:r w:rsidRPr="00645B5D">
              <w:rPr>
                <w:rFonts w:ascii="Calibri" w:eastAsia="Calibri" w:hAnsi="Calibri"/>
                <w:color w:val="D13337"/>
                <w:spacing w:val="-1"/>
                <w:sz w:val="25"/>
                <w:highlight w:val="yellow"/>
              </w:rPr>
              <w:t>transfer</w:t>
            </w:r>
            <w:r w:rsidRPr="00645B5D">
              <w:rPr>
                <w:rFonts w:ascii="Calibri" w:eastAsia="Calibri" w:hAnsi="Calibri"/>
                <w:color w:val="D13337"/>
                <w:spacing w:val="-1"/>
                <w:sz w:val="25"/>
                <w:highlight w:val="yellow"/>
              </w:rPr>
              <w:tab/>
            </w:r>
            <w:r w:rsidRPr="00645B5D">
              <w:rPr>
                <w:rFonts w:ascii="Calibri" w:eastAsia="Calibri" w:hAnsi="Calibri"/>
                <w:b/>
                <w:color w:val="D13337"/>
                <w:spacing w:val="-1"/>
                <w:sz w:val="24"/>
                <w:highlight w:val="yellow"/>
              </w:rPr>
              <w:t>(Beer, Cunningham)</w:t>
            </w:r>
          </w:p>
          <w:p w14:paraId="10806EA0" w14:textId="77777777" w:rsidR="00D16859" w:rsidRPr="00645B5D" w:rsidRDefault="00232A8E">
            <w:pPr>
              <w:spacing w:line="65" w:lineRule="exact"/>
              <w:ind w:left="72" w:right="4214"/>
              <w:jc w:val="right"/>
              <w:textAlignment w:val="baseline"/>
              <w:rPr>
                <w:rFonts w:ascii="Calibri" w:eastAsia="Calibri" w:hAnsi="Calibri"/>
                <w:color w:val="D13337"/>
                <w:spacing w:val="-5"/>
                <w:sz w:val="25"/>
                <w:highlight w:val="yellow"/>
              </w:rPr>
            </w:pPr>
            <w:r w:rsidRPr="00645B5D">
              <w:rPr>
                <w:rFonts w:ascii="Calibri" w:eastAsia="Calibri" w:hAnsi="Calibri"/>
                <w:color w:val="D13337"/>
                <w:spacing w:val="-5"/>
                <w:sz w:val="25"/>
                <w:highlight w:val="yellow"/>
              </w:rPr>
              <w:t>permit policy.</w:t>
            </w:r>
          </w:p>
        </w:tc>
        <w:tc>
          <w:tcPr>
            <w:tcW w:w="4209" w:type="dxa"/>
            <w:vMerge/>
            <w:tcBorders>
              <w:top w:val="single" w:sz="0" w:space="0" w:color="000000"/>
              <w:left w:val="single" w:sz="5" w:space="0" w:color="000000"/>
              <w:bottom w:val="single" w:sz="0" w:space="0" w:color="000000"/>
              <w:right w:val="single" w:sz="5" w:space="0" w:color="000000"/>
            </w:tcBorders>
          </w:tcPr>
          <w:p w14:paraId="2A20A82C" w14:textId="77777777" w:rsidR="00D16859" w:rsidRDefault="00D16859"/>
        </w:tc>
      </w:tr>
      <w:tr w:rsidR="00D16859" w14:paraId="6B6026EE" w14:textId="77777777">
        <w:tblPrEx>
          <w:tblCellMar>
            <w:top w:w="0" w:type="dxa"/>
            <w:bottom w:w="0" w:type="dxa"/>
          </w:tblCellMar>
        </w:tblPrEx>
        <w:trPr>
          <w:trHeight w:hRule="exact" w:val="566"/>
        </w:trPr>
        <w:tc>
          <w:tcPr>
            <w:tcW w:w="6509" w:type="dxa"/>
            <w:tcBorders>
              <w:top w:val="single" w:sz="5" w:space="0" w:color="000000"/>
              <w:left w:val="single" w:sz="5" w:space="0" w:color="000000"/>
              <w:bottom w:val="single" w:sz="5" w:space="0" w:color="000000"/>
              <w:right w:val="single" w:sz="5" w:space="0" w:color="000000"/>
            </w:tcBorders>
            <w:vAlign w:val="bottom"/>
          </w:tcPr>
          <w:p w14:paraId="5AEAEE1E" w14:textId="77777777" w:rsidR="00D16859" w:rsidRPr="00645B5D" w:rsidRDefault="00232A8E">
            <w:pPr>
              <w:spacing w:before="323" w:line="242" w:lineRule="exact"/>
              <w:ind w:left="72"/>
              <w:textAlignment w:val="baseline"/>
              <w:rPr>
                <w:rFonts w:ascii="Calibri" w:eastAsia="Calibri" w:hAnsi="Calibri"/>
                <w:color w:val="D13337"/>
                <w:spacing w:val="-3"/>
                <w:sz w:val="25"/>
                <w:highlight w:val="yellow"/>
              </w:rPr>
            </w:pPr>
            <w:r w:rsidRPr="00645B5D">
              <w:rPr>
                <w:rFonts w:ascii="Calibri" w:eastAsia="Calibri" w:hAnsi="Calibri"/>
                <w:color w:val="D13337"/>
                <w:spacing w:val="-3"/>
                <w:sz w:val="25"/>
                <w:highlight w:val="yellow"/>
              </w:rPr>
              <w:t>4. Study and provide recommendations to the transfer permit</w:t>
            </w:r>
          </w:p>
        </w:tc>
        <w:tc>
          <w:tcPr>
            <w:tcW w:w="4209" w:type="dxa"/>
            <w:vMerge/>
            <w:tcBorders>
              <w:top w:val="single" w:sz="0" w:space="0" w:color="000000"/>
              <w:left w:val="single" w:sz="5" w:space="0" w:color="000000"/>
              <w:bottom w:val="single" w:sz="0" w:space="0" w:color="000000"/>
              <w:right w:val="single" w:sz="5" w:space="0" w:color="000000"/>
            </w:tcBorders>
          </w:tcPr>
          <w:p w14:paraId="01BDD9FB" w14:textId="77777777" w:rsidR="00D16859" w:rsidRDefault="00D16859"/>
        </w:tc>
      </w:tr>
      <w:tr w:rsidR="00D16859" w14:paraId="3E48CBA5"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center"/>
          </w:tcPr>
          <w:p w14:paraId="62C273DE" w14:textId="77777777" w:rsidR="00D16859" w:rsidRPr="00645B5D" w:rsidRDefault="00232A8E">
            <w:pPr>
              <w:spacing w:before="74" w:line="242" w:lineRule="exact"/>
              <w:ind w:left="72"/>
              <w:textAlignment w:val="baseline"/>
              <w:rPr>
                <w:rFonts w:ascii="Calibri" w:eastAsia="Calibri" w:hAnsi="Calibri"/>
                <w:color w:val="D13337"/>
                <w:spacing w:val="-2"/>
                <w:sz w:val="25"/>
                <w:highlight w:val="yellow"/>
              </w:rPr>
            </w:pPr>
            <w:r w:rsidRPr="00645B5D">
              <w:rPr>
                <w:rFonts w:ascii="Calibri" w:eastAsia="Calibri" w:hAnsi="Calibri"/>
                <w:color w:val="D13337"/>
                <w:spacing w:val="-2"/>
                <w:sz w:val="25"/>
                <w:highlight w:val="yellow"/>
              </w:rPr>
              <w:t xml:space="preserve">policy for onshore and offshore moorings. </w:t>
            </w:r>
            <w:r w:rsidRPr="00645B5D">
              <w:rPr>
                <w:rFonts w:ascii="Calibri" w:eastAsia="Calibri" w:hAnsi="Calibri"/>
                <w:b/>
                <w:color w:val="D13337"/>
                <w:spacing w:val="-2"/>
                <w:sz w:val="24"/>
                <w:highlight w:val="yellow"/>
              </w:rPr>
              <w:t>(Beer, Cunningham)</w:t>
            </w:r>
          </w:p>
        </w:tc>
        <w:tc>
          <w:tcPr>
            <w:tcW w:w="4209" w:type="dxa"/>
            <w:vMerge/>
            <w:tcBorders>
              <w:top w:val="single" w:sz="0" w:space="0" w:color="000000"/>
              <w:left w:val="single" w:sz="5" w:space="0" w:color="000000"/>
              <w:bottom w:val="single" w:sz="0" w:space="0" w:color="000000"/>
              <w:right w:val="single" w:sz="5" w:space="0" w:color="000000"/>
            </w:tcBorders>
          </w:tcPr>
          <w:p w14:paraId="58E402B5" w14:textId="77777777" w:rsidR="00D16859" w:rsidRDefault="00D16859"/>
        </w:tc>
      </w:tr>
      <w:tr w:rsidR="00D16859" w14:paraId="22E00EA9" w14:textId="77777777">
        <w:tblPrEx>
          <w:tblCellMar>
            <w:top w:w="0" w:type="dxa"/>
            <w:bottom w:w="0" w:type="dxa"/>
          </w:tblCellMar>
        </w:tblPrEx>
        <w:trPr>
          <w:trHeight w:hRule="exact" w:val="475"/>
        </w:trPr>
        <w:tc>
          <w:tcPr>
            <w:tcW w:w="6509" w:type="dxa"/>
            <w:tcBorders>
              <w:top w:val="single" w:sz="5" w:space="0" w:color="000000"/>
              <w:left w:val="single" w:sz="5" w:space="0" w:color="000000"/>
              <w:bottom w:val="single" w:sz="5" w:space="0" w:color="000000"/>
              <w:right w:val="single" w:sz="5" w:space="0" w:color="000000"/>
            </w:tcBorders>
          </w:tcPr>
          <w:p w14:paraId="09B95661" w14:textId="77777777" w:rsidR="00D16859" w:rsidRPr="00645B5D" w:rsidRDefault="00232A8E">
            <w:pPr>
              <w:spacing w:before="232" w:line="242" w:lineRule="exact"/>
              <w:ind w:left="72"/>
              <w:textAlignment w:val="baseline"/>
              <w:rPr>
                <w:rFonts w:ascii="Calibri" w:eastAsia="Calibri" w:hAnsi="Calibri"/>
                <w:color w:val="D13337"/>
                <w:spacing w:val="-3"/>
                <w:sz w:val="25"/>
                <w:highlight w:val="yellow"/>
              </w:rPr>
            </w:pPr>
            <w:r w:rsidRPr="00645B5D">
              <w:rPr>
                <w:rFonts w:ascii="Calibri" w:eastAsia="Calibri" w:hAnsi="Calibri"/>
                <w:color w:val="D13337"/>
                <w:spacing w:val="-3"/>
                <w:sz w:val="25"/>
                <w:highlight w:val="yellow"/>
              </w:rPr>
              <w:t>5. Work with City staff on an update of the market rent to be</w:t>
            </w:r>
          </w:p>
        </w:tc>
        <w:tc>
          <w:tcPr>
            <w:tcW w:w="4209" w:type="dxa"/>
            <w:vMerge/>
            <w:tcBorders>
              <w:top w:val="single" w:sz="0" w:space="0" w:color="000000"/>
              <w:left w:val="single" w:sz="5" w:space="0" w:color="000000"/>
              <w:bottom w:val="single" w:sz="0" w:space="0" w:color="000000"/>
              <w:right w:val="single" w:sz="5" w:space="0" w:color="000000"/>
            </w:tcBorders>
          </w:tcPr>
          <w:p w14:paraId="26338E1F" w14:textId="77777777" w:rsidR="00D16859" w:rsidRDefault="00D16859"/>
        </w:tc>
      </w:tr>
      <w:tr w:rsidR="00D16859" w14:paraId="15D503AC"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center"/>
          </w:tcPr>
          <w:p w14:paraId="089F233E" w14:textId="77777777" w:rsidR="00D16859" w:rsidRPr="00645B5D" w:rsidRDefault="00232A8E">
            <w:pPr>
              <w:tabs>
                <w:tab w:val="left" w:pos="4680"/>
              </w:tabs>
              <w:spacing w:before="74" w:line="242" w:lineRule="exact"/>
              <w:ind w:left="72"/>
              <w:textAlignment w:val="baseline"/>
              <w:rPr>
                <w:rFonts w:ascii="Calibri" w:eastAsia="Calibri" w:hAnsi="Calibri"/>
                <w:color w:val="D13337"/>
                <w:spacing w:val="-1"/>
                <w:sz w:val="25"/>
                <w:highlight w:val="yellow"/>
              </w:rPr>
            </w:pPr>
            <w:r w:rsidRPr="00645B5D">
              <w:rPr>
                <w:rFonts w:ascii="Calibri" w:eastAsia="Calibri" w:hAnsi="Calibri"/>
                <w:color w:val="D13337"/>
                <w:spacing w:val="-1"/>
                <w:sz w:val="25"/>
                <w:highlight w:val="yellow"/>
              </w:rPr>
              <w:t>charged for onshore and offshore moorings.</w:t>
            </w:r>
            <w:r w:rsidRPr="00645B5D">
              <w:rPr>
                <w:rFonts w:ascii="Calibri" w:eastAsia="Calibri" w:hAnsi="Calibri"/>
                <w:color w:val="D13337"/>
                <w:spacing w:val="-1"/>
                <w:sz w:val="25"/>
                <w:highlight w:val="yellow"/>
              </w:rPr>
              <w:tab/>
            </w:r>
            <w:r w:rsidRPr="00645B5D">
              <w:rPr>
                <w:rFonts w:ascii="Calibri" w:eastAsia="Calibri" w:hAnsi="Calibri"/>
                <w:b/>
                <w:color w:val="D13337"/>
                <w:spacing w:val="-1"/>
                <w:sz w:val="24"/>
                <w:highlight w:val="yellow"/>
              </w:rPr>
              <w:t>(Beer,</w:t>
            </w:r>
          </w:p>
        </w:tc>
        <w:tc>
          <w:tcPr>
            <w:tcW w:w="4209" w:type="dxa"/>
            <w:vMerge/>
            <w:tcBorders>
              <w:top w:val="single" w:sz="0" w:space="0" w:color="000000"/>
              <w:left w:val="single" w:sz="5" w:space="0" w:color="000000"/>
              <w:bottom w:val="single" w:sz="0" w:space="0" w:color="000000"/>
              <w:right w:val="single" w:sz="5" w:space="0" w:color="000000"/>
            </w:tcBorders>
          </w:tcPr>
          <w:p w14:paraId="5C17BDB1" w14:textId="77777777" w:rsidR="00D16859" w:rsidRDefault="00D16859"/>
        </w:tc>
      </w:tr>
      <w:tr w:rsidR="00D16859" w14:paraId="7A63AA80" w14:textId="77777777">
        <w:tblPrEx>
          <w:tblCellMar>
            <w:top w:w="0" w:type="dxa"/>
            <w:bottom w:w="0" w:type="dxa"/>
          </w:tblCellMar>
        </w:tblPrEx>
        <w:trPr>
          <w:trHeight w:hRule="exact" w:val="312"/>
        </w:trPr>
        <w:tc>
          <w:tcPr>
            <w:tcW w:w="6509" w:type="dxa"/>
            <w:tcBorders>
              <w:top w:val="single" w:sz="5" w:space="0" w:color="000000"/>
              <w:left w:val="single" w:sz="5" w:space="0" w:color="000000"/>
              <w:bottom w:val="single" w:sz="5" w:space="0" w:color="000000"/>
              <w:right w:val="single" w:sz="5" w:space="0" w:color="000000"/>
            </w:tcBorders>
            <w:vAlign w:val="center"/>
          </w:tcPr>
          <w:p w14:paraId="27FAA531" w14:textId="77777777" w:rsidR="00D16859" w:rsidRPr="00645B5D" w:rsidRDefault="00232A8E">
            <w:pPr>
              <w:spacing w:before="76" w:line="225" w:lineRule="exact"/>
              <w:ind w:left="72"/>
              <w:textAlignment w:val="baseline"/>
              <w:rPr>
                <w:rFonts w:ascii="Calibri" w:eastAsia="Calibri" w:hAnsi="Calibri"/>
                <w:b/>
                <w:color w:val="D13337"/>
                <w:sz w:val="24"/>
                <w:highlight w:val="yellow"/>
              </w:rPr>
            </w:pPr>
            <w:r w:rsidRPr="00645B5D">
              <w:rPr>
                <w:rFonts w:ascii="Calibri" w:eastAsia="Calibri" w:hAnsi="Calibri"/>
                <w:b/>
                <w:color w:val="D13337"/>
                <w:sz w:val="24"/>
                <w:highlight w:val="yellow"/>
              </w:rPr>
              <w:t>Cunningham)</w:t>
            </w:r>
          </w:p>
        </w:tc>
        <w:tc>
          <w:tcPr>
            <w:tcW w:w="4209" w:type="dxa"/>
            <w:vMerge/>
            <w:tcBorders>
              <w:top w:val="single" w:sz="0" w:space="0" w:color="000000"/>
              <w:left w:val="single" w:sz="5" w:space="0" w:color="000000"/>
              <w:bottom w:val="single" w:sz="0" w:space="0" w:color="000000"/>
              <w:right w:val="single" w:sz="5" w:space="0" w:color="000000"/>
            </w:tcBorders>
          </w:tcPr>
          <w:p w14:paraId="55A01C1F" w14:textId="77777777" w:rsidR="00D16859" w:rsidRDefault="00D16859"/>
        </w:tc>
      </w:tr>
      <w:tr w:rsidR="00D16859" w14:paraId="3BDD213A" w14:textId="77777777">
        <w:tblPrEx>
          <w:tblCellMar>
            <w:top w:w="0" w:type="dxa"/>
            <w:bottom w:w="0" w:type="dxa"/>
          </w:tblCellMar>
        </w:tblPrEx>
        <w:trPr>
          <w:trHeight w:hRule="exact" w:val="216"/>
        </w:trPr>
        <w:tc>
          <w:tcPr>
            <w:tcW w:w="6509" w:type="dxa"/>
            <w:tcBorders>
              <w:top w:val="single" w:sz="5" w:space="0" w:color="000000"/>
              <w:left w:val="single" w:sz="5" w:space="0" w:color="000000"/>
              <w:bottom w:val="single" w:sz="5" w:space="0" w:color="000000"/>
              <w:right w:val="single" w:sz="5" w:space="0" w:color="000000"/>
            </w:tcBorders>
          </w:tcPr>
          <w:p w14:paraId="5C90D726" w14:textId="77777777" w:rsidR="00D16859" w:rsidRDefault="00D16859">
            <w:pPr>
              <w:textAlignment w:val="baseline"/>
              <w:rPr>
                <w:rFonts w:ascii="Arial" w:eastAsia="Arial" w:hAnsi="Arial"/>
                <w:color w:val="000000"/>
                <w:sz w:val="24"/>
              </w:rPr>
            </w:pPr>
          </w:p>
        </w:tc>
        <w:tc>
          <w:tcPr>
            <w:tcW w:w="4209" w:type="dxa"/>
            <w:vMerge/>
            <w:tcBorders>
              <w:top w:val="single" w:sz="0" w:space="0" w:color="000000"/>
              <w:left w:val="single" w:sz="5" w:space="0" w:color="000000"/>
              <w:bottom w:val="single" w:sz="5" w:space="0" w:color="000000"/>
              <w:right w:val="single" w:sz="5" w:space="0" w:color="000000"/>
            </w:tcBorders>
          </w:tcPr>
          <w:p w14:paraId="3B9AC750" w14:textId="77777777" w:rsidR="00D16859" w:rsidRDefault="00D16859"/>
        </w:tc>
      </w:tr>
      <w:tr w:rsidR="00D16859" w14:paraId="5463A1DA" w14:textId="77777777">
        <w:tblPrEx>
          <w:tblCellMar>
            <w:top w:w="0" w:type="dxa"/>
            <w:bottom w:w="0" w:type="dxa"/>
          </w:tblCellMar>
        </w:tblPrEx>
        <w:trPr>
          <w:trHeight w:hRule="exact" w:val="393"/>
        </w:trPr>
        <w:tc>
          <w:tcPr>
            <w:tcW w:w="6509" w:type="dxa"/>
            <w:tcBorders>
              <w:top w:val="single" w:sz="5" w:space="0" w:color="000000"/>
              <w:left w:val="single" w:sz="5" w:space="0" w:color="000000"/>
              <w:bottom w:val="single" w:sz="5" w:space="0" w:color="000000"/>
              <w:right w:val="single" w:sz="5" w:space="0" w:color="000000"/>
            </w:tcBorders>
            <w:vAlign w:val="center"/>
          </w:tcPr>
          <w:p w14:paraId="2D508DC1" w14:textId="77777777" w:rsidR="00D16859" w:rsidRDefault="00232A8E">
            <w:pPr>
              <w:spacing w:before="151" w:line="242" w:lineRule="exact"/>
              <w:ind w:left="72"/>
              <w:textAlignment w:val="baseline"/>
              <w:rPr>
                <w:rFonts w:ascii="Calibri" w:eastAsia="Calibri" w:hAnsi="Calibri"/>
                <w:color w:val="000000"/>
                <w:spacing w:val="-3"/>
                <w:sz w:val="25"/>
              </w:rPr>
            </w:pPr>
            <w:r>
              <w:rPr>
                <w:rFonts w:ascii="Calibri" w:eastAsia="Calibri" w:hAnsi="Calibri"/>
                <w:color w:val="000000"/>
                <w:spacing w:val="-3"/>
                <w:sz w:val="25"/>
              </w:rPr>
              <w:t>1. Evaluate potential enhancements</w:t>
            </w:r>
            <w:r>
              <w:rPr>
                <w:rFonts w:ascii="Calibri" w:eastAsia="Calibri" w:hAnsi="Calibri"/>
                <w:color w:val="D13337"/>
                <w:spacing w:val="-3"/>
                <w:sz w:val="25"/>
              </w:rPr>
              <w:t xml:space="preserve"> and/or services</w:t>
            </w:r>
            <w:r>
              <w:rPr>
                <w:rFonts w:ascii="Calibri" w:eastAsia="Calibri" w:hAnsi="Calibri"/>
                <w:color w:val="000000"/>
                <w:spacing w:val="-3"/>
                <w:sz w:val="25"/>
              </w:rPr>
              <w:t xml:space="preserve"> to City</w:t>
            </w:r>
          </w:p>
        </w:tc>
        <w:tc>
          <w:tcPr>
            <w:tcW w:w="4209" w:type="dxa"/>
            <w:vMerge w:val="restart"/>
            <w:tcBorders>
              <w:top w:val="single" w:sz="5" w:space="0" w:color="000000"/>
              <w:left w:val="single" w:sz="5" w:space="0" w:color="000000"/>
              <w:bottom w:val="single" w:sz="0" w:space="0" w:color="000000"/>
              <w:right w:val="single" w:sz="5" w:space="0" w:color="000000"/>
            </w:tcBorders>
          </w:tcPr>
          <w:p w14:paraId="065AFD3C" w14:textId="77777777" w:rsidR="00D16859" w:rsidRDefault="00232A8E">
            <w:pPr>
              <w:spacing w:before="296" w:line="319" w:lineRule="exact"/>
              <w:ind w:left="72"/>
              <w:textAlignment w:val="baseline"/>
              <w:rPr>
                <w:rFonts w:ascii="Arial" w:eastAsia="Arial" w:hAnsi="Arial"/>
                <w:b/>
                <w:color w:val="000000"/>
                <w:sz w:val="28"/>
              </w:rPr>
            </w:pPr>
            <w:r>
              <w:rPr>
                <w:rFonts w:ascii="Arial" w:eastAsia="Arial" w:hAnsi="Arial"/>
                <w:b/>
                <w:color w:val="000000"/>
                <w:sz w:val="28"/>
              </w:rPr>
              <w:t>2. Harbor Viability</w:t>
            </w:r>
          </w:p>
          <w:p w14:paraId="6BB18B49" w14:textId="77777777" w:rsidR="00D16859" w:rsidRDefault="00232A8E">
            <w:pPr>
              <w:spacing w:line="255" w:lineRule="exact"/>
              <w:ind w:left="72" w:right="3087"/>
              <w:jc w:val="right"/>
              <w:textAlignment w:val="baseline"/>
              <w:rPr>
                <w:rFonts w:ascii="Arial" w:eastAsia="Arial" w:hAnsi="Arial"/>
                <w:b/>
                <w:color w:val="000000"/>
                <w:spacing w:val="-1"/>
              </w:rPr>
            </w:pPr>
            <w:r>
              <w:rPr>
                <w:rFonts w:ascii="Arial" w:eastAsia="Arial" w:hAnsi="Arial"/>
                <w:b/>
                <w:color w:val="000000"/>
                <w:spacing w:val="-1"/>
              </w:rPr>
              <w:t>(Beer</w:t>
            </w:r>
            <w:r>
              <w:rPr>
                <w:rFonts w:ascii="Arial" w:eastAsia="Arial" w:hAnsi="Arial"/>
                <w:b/>
                <w:i/>
                <w:color w:val="000000"/>
                <w:spacing w:val="-1"/>
              </w:rPr>
              <w:t>)</w:t>
            </w:r>
          </w:p>
          <w:p w14:paraId="15395AF8" w14:textId="77777777" w:rsidR="00D16859" w:rsidRDefault="00232A8E">
            <w:pPr>
              <w:spacing w:before="270" w:after="3876" w:line="230" w:lineRule="exact"/>
              <w:ind w:left="72" w:right="288"/>
              <w:textAlignment w:val="baseline"/>
              <w:rPr>
                <w:rFonts w:ascii="Arial" w:eastAsia="Arial" w:hAnsi="Arial"/>
                <w:b/>
                <w:i/>
                <w:color w:val="000000"/>
                <w:sz w:val="20"/>
              </w:rPr>
            </w:pPr>
            <w:r>
              <w:rPr>
                <w:rFonts w:ascii="Arial" w:eastAsia="Arial" w:hAnsi="Arial"/>
                <w:b/>
                <w:i/>
                <w:color w:val="000000"/>
                <w:sz w:val="20"/>
              </w:rPr>
              <w:t>Matters pertaining to Assets, Amenities, and Access.</w:t>
            </w:r>
          </w:p>
        </w:tc>
      </w:tr>
      <w:tr w:rsidR="00D16859" w14:paraId="165B8AEE"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center"/>
          </w:tcPr>
          <w:p w14:paraId="0D450629" w14:textId="77777777" w:rsidR="00D16859" w:rsidRDefault="00232A8E">
            <w:pPr>
              <w:spacing w:before="74" w:line="242" w:lineRule="exact"/>
              <w:ind w:left="72"/>
              <w:textAlignment w:val="baseline"/>
              <w:rPr>
                <w:rFonts w:ascii="Calibri" w:eastAsia="Calibri" w:hAnsi="Calibri"/>
                <w:color w:val="000000"/>
                <w:spacing w:val="-3"/>
                <w:sz w:val="25"/>
              </w:rPr>
            </w:pPr>
            <w:r>
              <w:rPr>
                <w:rFonts w:ascii="Calibri" w:eastAsia="Calibri" w:hAnsi="Calibri"/>
                <w:color w:val="000000"/>
                <w:spacing w:val="-3"/>
                <w:sz w:val="25"/>
              </w:rPr>
              <w:t>amenities</w:t>
            </w:r>
            <w:r>
              <w:rPr>
                <w:rFonts w:ascii="Calibri" w:eastAsia="Calibri" w:hAnsi="Calibri"/>
                <w:color w:val="D13337"/>
                <w:spacing w:val="-3"/>
                <w:sz w:val="25"/>
              </w:rPr>
              <w:t xml:space="preserve"> which will improve the operation and enjoyment of</w:t>
            </w:r>
          </w:p>
        </w:tc>
        <w:tc>
          <w:tcPr>
            <w:tcW w:w="4209" w:type="dxa"/>
            <w:vMerge/>
            <w:tcBorders>
              <w:top w:val="single" w:sz="0" w:space="0" w:color="000000"/>
              <w:left w:val="single" w:sz="5" w:space="0" w:color="000000"/>
              <w:bottom w:val="single" w:sz="0" w:space="0" w:color="000000"/>
              <w:right w:val="single" w:sz="5" w:space="0" w:color="000000"/>
            </w:tcBorders>
          </w:tcPr>
          <w:p w14:paraId="2C09FDD4" w14:textId="77777777" w:rsidR="00D16859" w:rsidRDefault="00D16859"/>
        </w:tc>
      </w:tr>
      <w:tr w:rsidR="00D16859" w14:paraId="0CD3D332" w14:textId="77777777">
        <w:tblPrEx>
          <w:tblCellMar>
            <w:top w:w="0" w:type="dxa"/>
            <w:bottom w:w="0" w:type="dxa"/>
          </w:tblCellMar>
        </w:tblPrEx>
        <w:trPr>
          <w:trHeight w:hRule="exact" w:val="312"/>
        </w:trPr>
        <w:tc>
          <w:tcPr>
            <w:tcW w:w="6509" w:type="dxa"/>
            <w:tcBorders>
              <w:top w:val="single" w:sz="5" w:space="0" w:color="000000"/>
              <w:left w:val="single" w:sz="5" w:space="0" w:color="000000"/>
              <w:bottom w:val="single" w:sz="5" w:space="0" w:color="000000"/>
              <w:right w:val="single" w:sz="5" w:space="0" w:color="000000"/>
            </w:tcBorders>
            <w:vAlign w:val="center"/>
          </w:tcPr>
          <w:p w14:paraId="50ED88ED" w14:textId="77777777" w:rsidR="00D16859" w:rsidRDefault="00232A8E">
            <w:pPr>
              <w:spacing w:before="74" w:line="228"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the Harbor for provided</w:t>
            </w:r>
            <w:r>
              <w:rPr>
                <w:rFonts w:ascii="Calibri" w:eastAsia="Calibri" w:hAnsi="Calibri"/>
                <w:color w:val="D13337"/>
                <w:spacing w:val="-3"/>
                <w:sz w:val="24"/>
                <w:u w:val="single"/>
              </w:rPr>
              <w:t xml:space="preserve"> to</w:t>
            </w:r>
            <w:r>
              <w:rPr>
                <w:rFonts w:ascii="Calibri" w:eastAsia="Calibri" w:hAnsi="Calibri"/>
                <w:color w:val="000000"/>
                <w:spacing w:val="-3"/>
                <w:sz w:val="25"/>
              </w:rPr>
              <w:t xml:space="preserve"> mooring permittees, residents,</w:t>
            </w:r>
          </w:p>
        </w:tc>
        <w:tc>
          <w:tcPr>
            <w:tcW w:w="4209" w:type="dxa"/>
            <w:vMerge/>
            <w:tcBorders>
              <w:top w:val="single" w:sz="0" w:space="0" w:color="000000"/>
              <w:left w:val="single" w:sz="5" w:space="0" w:color="000000"/>
              <w:bottom w:val="single" w:sz="0" w:space="0" w:color="000000"/>
              <w:right w:val="single" w:sz="5" w:space="0" w:color="000000"/>
            </w:tcBorders>
          </w:tcPr>
          <w:p w14:paraId="43AADC57" w14:textId="77777777" w:rsidR="00D16859" w:rsidRDefault="00D16859"/>
        </w:tc>
      </w:tr>
      <w:tr w:rsidR="00D16859" w14:paraId="083F02F8"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center"/>
          </w:tcPr>
          <w:p w14:paraId="3559D39F" w14:textId="77777777" w:rsidR="00D16859" w:rsidRDefault="00232A8E">
            <w:pPr>
              <w:spacing w:before="79" w:line="228"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recreational boaters, charter fleet, commercial slip holders,</w:t>
            </w:r>
            <w:r>
              <w:rPr>
                <w:rFonts w:ascii="Calibri" w:eastAsia="Calibri" w:hAnsi="Calibri"/>
                <w:color w:val="000000"/>
                <w:spacing w:val="-3"/>
                <w:sz w:val="25"/>
              </w:rPr>
              <w:t xml:space="preserve"> and</w:t>
            </w:r>
          </w:p>
        </w:tc>
        <w:tc>
          <w:tcPr>
            <w:tcW w:w="4209" w:type="dxa"/>
            <w:vMerge/>
            <w:tcBorders>
              <w:top w:val="single" w:sz="0" w:space="0" w:color="000000"/>
              <w:left w:val="single" w:sz="5" w:space="0" w:color="000000"/>
              <w:bottom w:val="single" w:sz="0" w:space="0" w:color="000000"/>
              <w:right w:val="single" w:sz="5" w:space="0" w:color="000000"/>
            </w:tcBorders>
          </w:tcPr>
          <w:p w14:paraId="521845EA" w14:textId="77777777" w:rsidR="00D16859" w:rsidRDefault="00D16859"/>
        </w:tc>
      </w:tr>
      <w:tr w:rsidR="00D16859" w14:paraId="686425E9" w14:textId="77777777">
        <w:tblPrEx>
          <w:tblCellMar>
            <w:top w:w="0" w:type="dxa"/>
            <w:bottom w:w="0" w:type="dxa"/>
          </w:tblCellMar>
        </w:tblPrEx>
        <w:trPr>
          <w:trHeight w:hRule="exact" w:val="706"/>
        </w:trPr>
        <w:tc>
          <w:tcPr>
            <w:tcW w:w="6509" w:type="dxa"/>
            <w:tcBorders>
              <w:top w:val="single" w:sz="5" w:space="0" w:color="000000"/>
              <w:left w:val="single" w:sz="5" w:space="0" w:color="000000"/>
              <w:bottom w:val="single" w:sz="5" w:space="0" w:color="000000"/>
              <w:right w:val="single" w:sz="5" w:space="0" w:color="000000"/>
            </w:tcBorders>
          </w:tcPr>
          <w:p w14:paraId="74619937" w14:textId="77777777" w:rsidR="00D16859" w:rsidRDefault="00232A8E">
            <w:pPr>
              <w:spacing w:before="74" w:line="252" w:lineRule="exact"/>
              <w:ind w:left="72"/>
              <w:textAlignment w:val="baseline"/>
              <w:rPr>
                <w:rFonts w:ascii="Calibri" w:eastAsia="Calibri" w:hAnsi="Calibri"/>
                <w:color w:val="000000"/>
                <w:spacing w:val="-1"/>
                <w:sz w:val="25"/>
              </w:rPr>
            </w:pPr>
            <w:r>
              <w:rPr>
                <w:rFonts w:ascii="Calibri" w:eastAsia="Calibri" w:hAnsi="Calibri"/>
                <w:color w:val="000000"/>
                <w:spacing w:val="-1"/>
                <w:sz w:val="25"/>
              </w:rPr>
              <w:t xml:space="preserve">visitors. </w:t>
            </w:r>
            <w:r>
              <w:rPr>
                <w:rFonts w:ascii="Calibri" w:eastAsia="Calibri" w:hAnsi="Calibri"/>
                <w:b/>
                <w:color w:val="000000"/>
                <w:spacing w:val="-1"/>
                <w:sz w:val="24"/>
              </w:rPr>
              <w:t>(Scully)</w:t>
            </w:r>
          </w:p>
          <w:p w14:paraId="5F3FCADD" w14:textId="77777777" w:rsidR="00D16859" w:rsidRDefault="00232A8E">
            <w:pPr>
              <w:spacing w:before="228" w:line="70" w:lineRule="exact"/>
              <w:ind w:left="2160" w:right="360" w:hanging="2088"/>
              <w:textAlignment w:val="baseline"/>
              <w:rPr>
                <w:rFonts w:ascii="Calibri" w:eastAsia="Calibri" w:hAnsi="Calibri"/>
                <w:color w:val="000000"/>
                <w:spacing w:val="-6"/>
                <w:sz w:val="25"/>
              </w:rPr>
            </w:pPr>
            <w:r>
              <w:rPr>
                <w:rFonts w:ascii="Calibri" w:eastAsia="Calibri" w:hAnsi="Calibri"/>
                <w:color w:val="000000"/>
                <w:spacing w:val="-6"/>
                <w:sz w:val="25"/>
              </w:rPr>
              <w:t>2.</w:t>
            </w:r>
            <w:r>
              <w:rPr>
                <w:rFonts w:ascii="Calibri" w:eastAsia="Calibri" w:hAnsi="Calibri"/>
                <w:color w:val="D13337"/>
                <w:spacing w:val="-6"/>
                <w:sz w:val="25"/>
              </w:rPr>
              <w:t xml:space="preserve"> Support staff with</w:t>
            </w:r>
            <w:r>
              <w:rPr>
                <w:rFonts w:ascii="Calibri" w:eastAsia="Calibri" w:hAnsi="Calibri"/>
                <w:color w:val="D13337"/>
                <w:spacing w:val="-6"/>
                <w:sz w:val="25"/>
              </w:rPr>
              <w:tab/>
            </w:r>
            <w:r>
              <w:rPr>
                <w:rFonts w:ascii="Calibri" w:eastAsia="Calibri" w:hAnsi="Calibri"/>
                <w:color w:val="D13337"/>
                <w:spacing w:val="-6"/>
                <w:sz w:val="25"/>
              </w:rPr>
              <w:tab/>
              <w:t xml:space="preserve">anchorage at the west end of </w:t>
            </w:r>
            <w:r>
              <w:rPr>
                <w:rFonts w:ascii="Calibri" w:eastAsia="Calibri" w:hAnsi="Calibri"/>
                <w:color w:val="D13337"/>
                <w:spacing w:val="-6"/>
                <w:sz w:val="25"/>
              </w:rPr>
              <w:br/>
              <w:t>permanent</w:t>
            </w:r>
          </w:p>
        </w:tc>
        <w:tc>
          <w:tcPr>
            <w:tcW w:w="4209" w:type="dxa"/>
            <w:vMerge/>
            <w:tcBorders>
              <w:top w:val="single" w:sz="0" w:space="0" w:color="000000"/>
              <w:left w:val="single" w:sz="5" w:space="0" w:color="000000"/>
              <w:bottom w:val="single" w:sz="0" w:space="0" w:color="000000"/>
              <w:right w:val="single" w:sz="5" w:space="0" w:color="000000"/>
            </w:tcBorders>
          </w:tcPr>
          <w:p w14:paraId="2D56721A" w14:textId="77777777" w:rsidR="00D16859" w:rsidRDefault="00D16859"/>
        </w:tc>
      </w:tr>
      <w:tr w:rsidR="00D16859" w14:paraId="7F23F8E6" w14:textId="77777777">
        <w:tblPrEx>
          <w:tblCellMar>
            <w:top w:w="0" w:type="dxa"/>
            <w:bottom w:w="0" w:type="dxa"/>
          </w:tblCellMar>
        </w:tblPrEx>
        <w:trPr>
          <w:trHeight w:hRule="exact" w:val="403"/>
        </w:trPr>
        <w:tc>
          <w:tcPr>
            <w:tcW w:w="6509" w:type="dxa"/>
            <w:tcBorders>
              <w:top w:val="single" w:sz="5" w:space="0" w:color="000000"/>
              <w:left w:val="single" w:sz="5" w:space="0" w:color="000000"/>
              <w:bottom w:val="single" w:sz="5" w:space="0" w:color="000000"/>
              <w:right w:val="single" w:sz="5" w:space="0" w:color="000000"/>
            </w:tcBorders>
            <w:vAlign w:val="center"/>
          </w:tcPr>
          <w:p w14:paraId="650F4D02" w14:textId="77777777" w:rsidR="00D16859" w:rsidRDefault="00232A8E">
            <w:pPr>
              <w:spacing w:before="165" w:line="227" w:lineRule="exact"/>
              <w:ind w:left="72"/>
              <w:textAlignment w:val="baseline"/>
              <w:rPr>
                <w:rFonts w:ascii="Calibri" w:eastAsia="Calibri" w:hAnsi="Calibri"/>
                <w:color w:val="D13337"/>
                <w:spacing w:val="-3"/>
                <w:sz w:val="24"/>
                <w:u w:val="single"/>
              </w:rPr>
            </w:pPr>
            <w:r>
              <w:rPr>
                <w:rFonts w:ascii="Calibri" w:eastAsia="Calibri" w:hAnsi="Calibri"/>
                <w:color w:val="D13337"/>
                <w:spacing w:val="-3"/>
                <w:sz w:val="24"/>
                <w:u w:val="single"/>
              </w:rPr>
              <w:t xml:space="preserve">Lido </w:t>
            </w:r>
            <w:r>
              <w:rPr>
                <w:rFonts w:ascii="Calibri" w:eastAsia="Calibri" w:hAnsi="Calibri"/>
                <w:color w:val="D13337"/>
                <w:spacing w:val="-3"/>
                <w:sz w:val="25"/>
              </w:rPr>
              <w:t>Island.</w:t>
            </w:r>
            <w:r>
              <w:rPr>
                <w:rFonts w:ascii="Calibri" w:eastAsia="Calibri" w:hAnsi="Calibri"/>
                <w:b/>
                <w:color w:val="D13337"/>
                <w:spacing w:val="-3"/>
                <w:sz w:val="24"/>
                <w:u w:val="single"/>
              </w:rPr>
              <w:t xml:space="preserve"> (Williams) </w:t>
            </w:r>
            <w:r>
              <w:rPr>
                <w:rFonts w:ascii="Calibri" w:eastAsia="Calibri" w:hAnsi="Calibri"/>
                <w:color w:val="D13337"/>
                <w:spacing w:val="-3"/>
                <w:sz w:val="25"/>
              </w:rPr>
              <w:t xml:space="preserve"> With the assistance of Staff, continue the</w:t>
            </w:r>
          </w:p>
        </w:tc>
        <w:tc>
          <w:tcPr>
            <w:tcW w:w="4209" w:type="dxa"/>
            <w:vMerge/>
            <w:tcBorders>
              <w:top w:val="single" w:sz="0" w:space="0" w:color="000000"/>
              <w:left w:val="single" w:sz="5" w:space="0" w:color="000000"/>
              <w:bottom w:val="single" w:sz="0" w:space="0" w:color="000000"/>
              <w:right w:val="single" w:sz="5" w:space="0" w:color="000000"/>
            </w:tcBorders>
          </w:tcPr>
          <w:p w14:paraId="170A3F1D" w14:textId="77777777" w:rsidR="00D16859" w:rsidRDefault="00D16859"/>
        </w:tc>
      </w:tr>
      <w:tr w:rsidR="00D16859" w14:paraId="3B73592A"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center"/>
          </w:tcPr>
          <w:p w14:paraId="221086B1" w14:textId="77777777" w:rsidR="00D16859" w:rsidRDefault="00232A8E">
            <w:pPr>
              <w:spacing w:before="74" w:line="232" w:lineRule="exact"/>
              <w:ind w:left="72"/>
              <w:textAlignment w:val="baseline"/>
              <w:rPr>
                <w:rFonts w:ascii="Calibri" w:eastAsia="Calibri" w:hAnsi="Calibri"/>
                <w:color w:val="D13337"/>
                <w:spacing w:val="-10"/>
                <w:sz w:val="25"/>
              </w:rPr>
            </w:pPr>
            <w:r>
              <w:rPr>
                <w:rFonts w:ascii="Calibri" w:eastAsia="Calibri" w:hAnsi="Calibri"/>
                <w:color w:val="D13337"/>
                <w:spacing w:val="-10"/>
                <w:sz w:val="25"/>
              </w:rPr>
              <w:t>process for establishing a permanent anchorage at the west end of</w:t>
            </w:r>
          </w:p>
        </w:tc>
        <w:tc>
          <w:tcPr>
            <w:tcW w:w="4209" w:type="dxa"/>
            <w:vMerge/>
            <w:tcBorders>
              <w:top w:val="single" w:sz="0" w:space="0" w:color="000000"/>
              <w:left w:val="single" w:sz="5" w:space="0" w:color="000000"/>
              <w:bottom w:val="single" w:sz="0" w:space="0" w:color="000000"/>
              <w:right w:val="single" w:sz="5" w:space="0" w:color="000000"/>
            </w:tcBorders>
          </w:tcPr>
          <w:p w14:paraId="6F0C06F2" w14:textId="77777777" w:rsidR="00D16859" w:rsidRDefault="00D16859"/>
        </w:tc>
      </w:tr>
      <w:tr w:rsidR="00D16859" w14:paraId="39986672" w14:textId="77777777">
        <w:tblPrEx>
          <w:tblCellMar>
            <w:top w:w="0" w:type="dxa"/>
            <w:bottom w:w="0" w:type="dxa"/>
          </w:tblCellMar>
        </w:tblPrEx>
        <w:trPr>
          <w:trHeight w:hRule="exact" w:val="316"/>
        </w:trPr>
        <w:tc>
          <w:tcPr>
            <w:tcW w:w="6509" w:type="dxa"/>
            <w:tcBorders>
              <w:top w:val="single" w:sz="5" w:space="0" w:color="000000"/>
              <w:left w:val="single" w:sz="5" w:space="0" w:color="000000"/>
              <w:bottom w:val="single" w:sz="5" w:space="0" w:color="000000"/>
              <w:right w:val="single" w:sz="5" w:space="0" w:color="000000"/>
            </w:tcBorders>
            <w:vAlign w:val="center"/>
          </w:tcPr>
          <w:p w14:paraId="533085C9" w14:textId="77777777" w:rsidR="00D16859" w:rsidRDefault="00232A8E">
            <w:pPr>
              <w:spacing w:before="74" w:line="232" w:lineRule="exact"/>
              <w:ind w:left="72"/>
              <w:textAlignment w:val="baseline"/>
              <w:rPr>
                <w:rFonts w:ascii="Calibri" w:eastAsia="Calibri" w:hAnsi="Calibri"/>
                <w:color w:val="D13337"/>
                <w:spacing w:val="-4"/>
                <w:sz w:val="25"/>
              </w:rPr>
            </w:pPr>
            <w:r>
              <w:rPr>
                <w:rFonts w:ascii="Calibri" w:eastAsia="Calibri" w:hAnsi="Calibri"/>
                <w:color w:val="D13337"/>
                <w:spacing w:val="-4"/>
                <w:sz w:val="25"/>
              </w:rPr>
              <w:t>Lido Island. (</w:t>
            </w:r>
            <w:r>
              <w:rPr>
                <w:rFonts w:ascii="Calibri" w:eastAsia="Calibri" w:hAnsi="Calibri"/>
                <w:b/>
                <w:color w:val="D13337"/>
                <w:spacing w:val="-4"/>
                <w:sz w:val="24"/>
              </w:rPr>
              <w:t>Beer</w:t>
            </w:r>
            <w:r>
              <w:rPr>
                <w:rFonts w:ascii="Calibri" w:eastAsia="Calibri" w:hAnsi="Calibri"/>
                <w:color w:val="D13337"/>
                <w:spacing w:val="-4"/>
                <w:sz w:val="25"/>
              </w:rPr>
              <w:t>)</w:t>
            </w:r>
          </w:p>
        </w:tc>
        <w:tc>
          <w:tcPr>
            <w:tcW w:w="4209" w:type="dxa"/>
            <w:vMerge/>
            <w:tcBorders>
              <w:top w:val="single" w:sz="0" w:space="0" w:color="000000"/>
              <w:left w:val="single" w:sz="5" w:space="0" w:color="000000"/>
              <w:bottom w:val="single" w:sz="0" w:space="0" w:color="000000"/>
              <w:right w:val="single" w:sz="5" w:space="0" w:color="000000"/>
            </w:tcBorders>
          </w:tcPr>
          <w:p w14:paraId="07894E95" w14:textId="77777777" w:rsidR="00D16859" w:rsidRDefault="00D16859"/>
        </w:tc>
      </w:tr>
      <w:tr w:rsidR="00D16859" w:rsidRPr="00645B5D" w14:paraId="6F361F8D" w14:textId="77777777">
        <w:tblPrEx>
          <w:tblCellMar>
            <w:top w:w="0" w:type="dxa"/>
            <w:bottom w:w="0" w:type="dxa"/>
          </w:tblCellMar>
        </w:tblPrEx>
        <w:trPr>
          <w:trHeight w:hRule="exact" w:val="634"/>
        </w:trPr>
        <w:tc>
          <w:tcPr>
            <w:tcW w:w="6509" w:type="dxa"/>
            <w:tcBorders>
              <w:top w:val="single" w:sz="5" w:space="0" w:color="000000"/>
              <w:left w:val="single" w:sz="5" w:space="0" w:color="000000"/>
              <w:bottom w:val="single" w:sz="5" w:space="0" w:color="000000"/>
              <w:right w:val="single" w:sz="5" w:space="0" w:color="000000"/>
            </w:tcBorders>
            <w:vAlign w:val="bottom"/>
          </w:tcPr>
          <w:p w14:paraId="269F05B9" w14:textId="77777777" w:rsidR="00D16859" w:rsidRPr="00645B5D" w:rsidRDefault="00232A8E">
            <w:pPr>
              <w:spacing w:before="391" w:line="233" w:lineRule="exact"/>
              <w:ind w:left="72"/>
              <w:textAlignment w:val="baseline"/>
              <w:rPr>
                <w:rFonts w:ascii="Calibri" w:eastAsia="Calibri" w:hAnsi="Calibri"/>
                <w:color w:val="D13337"/>
                <w:spacing w:val="-2"/>
                <w:sz w:val="25"/>
                <w:highlight w:val="yellow"/>
              </w:rPr>
            </w:pPr>
            <w:r w:rsidRPr="00645B5D">
              <w:rPr>
                <w:rFonts w:ascii="Calibri" w:eastAsia="Calibri" w:hAnsi="Calibri"/>
                <w:color w:val="D13337"/>
                <w:spacing w:val="-2"/>
                <w:sz w:val="25"/>
                <w:highlight w:val="yellow"/>
              </w:rPr>
              <w:t>3.</w:t>
            </w:r>
            <w:r w:rsidRPr="00645B5D">
              <w:rPr>
                <w:rFonts w:ascii="Calibri" w:eastAsia="Calibri" w:hAnsi="Calibri"/>
                <w:color w:val="000000"/>
                <w:spacing w:val="-2"/>
                <w:sz w:val="25"/>
                <w:highlight w:val="yellow"/>
              </w:rPr>
              <w:t xml:space="preserve"> 3.</w:t>
            </w:r>
            <w:r w:rsidRPr="00645B5D">
              <w:rPr>
                <w:rFonts w:ascii="Calibri" w:eastAsia="Calibri" w:hAnsi="Calibri"/>
                <w:color w:val="D13337"/>
                <w:spacing w:val="-2"/>
                <w:sz w:val="25"/>
                <w:highlight w:val="yellow"/>
              </w:rPr>
              <w:t xml:space="preserve"> Evaluate options</w:t>
            </w:r>
            <w:r w:rsidRPr="00645B5D">
              <w:rPr>
                <w:rFonts w:ascii="Calibri" w:eastAsia="Calibri" w:hAnsi="Calibri"/>
                <w:color w:val="D13337"/>
                <w:spacing w:val="-2"/>
                <w:sz w:val="24"/>
                <w:highlight w:val="yellow"/>
                <w:u w:val="single"/>
              </w:rPr>
              <w:t xml:space="preserve"> to </w:t>
            </w:r>
            <w:r w:rsidRPr="00645B5D">
              <w:rPr>
                <w:rFonts w:ascii="Calibri" w:eastAsia="Calibri" w:hAnsi="Calibri"/>
                <w:color w:val="D13337"/>
                <w:spacing w:val="-2"/>
                <w:sz w:val="25"/>
                <w:highlight w:val="yellow"/>
              </w:rPr>
              <w:t>consolidate and reduce</w:t>
            </w:r>
            <w:r w:rsidRPr="00645B5D">
              <w:rPr>
                <w:rFonts w:ascii="Calibri" w:eastAsia="Calibri" w:hAnsi="Calibri"/>
                <w:color w:val="D13337"/>
                <w:spacing w:val="-2"/>
                <w:sz w:val="24"/>
                <w:highlight w:val="yellow"/>
                <w:u w:val="single"/>
              </w:rPr>
              <w:t xml:space="preserve"> the</w:t>
            </w:r>
          </w:p>
        </w:tc>
        <w:tc>
          <w:tcPr>
            <w:tcW w:w="4209" w:type="dxa"/>
            <w:vMerge/>
            <w:tcBorders>
              <w:top w:val="single" w:sz="0" w:space="0" w:color="000000"/>
              <w:left w:val="single" w:sz="5" w:space="0" w:color="000000"/>
              <w:bottom w:val="single" w:sz="0" w:space="0" w:color="000000"/>
              <w:right w:val="single" w:sz="5" w:space="0" w:color="000000"/>
            </w:tcBorders>
          </w:tcPr>
          <w:p w14:paraId="3DAB49AC" w14:textId="77777777" w:rsidR="00D16859" w:rsidRPr="00645B5D" w:rsidRDefault="00D16859">
            <w:pPr>
              <w:rPr>
                <w:highlight w:val="yellow"/>
              </w:rPr>
            </w:pPr>
          </w:p>
        </w:tc>
      </w:tr>
      <w:tr w:rsidR="00D16859" w:rsidRPr="00645B5D" w14:paraId="78DC8E7A" w14:textId="77777777">
        <w:tblPrEx>
          <w:tblCellMar>
            <w:top w:w="0" w:type="dxa"/>
            <w:bottom w:w="0" w:type="dxa"/>
          </w:tblCellMar>
        </w:tblPrEx>
        <w:trPr>
          <w:trHeight w:hRule="exact" w:val="250"/>
        </w:trPr>
        <w:tc>
          <w:tcPr>
            <w:tcW w:w="6509" w:type="dxa"/>
            <w:tcBorders>
              <w:top w:val="single" w:sz="5" w:space="0" w:color="000000"/>
              <w:left w:val="single" w:sz="5" w:space="0" w:color="000000"/>
              <w:bottom w:val="single" w:sz="5" w:space="0" w:color="000000"/>
              <w:right w:val="single" w:sz="5" w:space="0" w:color="000000"/>
            </w:tcBorders>
            <w:vAlign w:val="center"/>
          </w:tcPr>
          <w:p w14:paraId="0A655CC9" w14:textId="77777777" w:rsidR="00D16859" w:rsidRPr="00645B5D" w:rsidRDefault="00232A8E">
            <w:pPr>
              <w:spacing w:before="72" w:line="177" w:lineRule="exact"/>
              <w:ind w:left="360"/>
              <w:textAlignment w:val="baseline"/>
              <w:rPr>
                <w:rFonts w:ascii="Calibri" w:eastAsia="Calibri" w:hAnsi="Calibri"/>
                <w:color w:val="D13337"/>
                <w:spacing w:val="-3"/>
                <w:sz w:val="25"/>
                <w:highlight w:val="yellow"/>
              </w:rPr>
            </w:pPr>
            <w:r w:rsidRPr="00645B5D">
              <w:rPr>
                <w:rFonts w:ascii="Calibri" w:eastAsia="Calibri" w:hAnsi="Calibri"/>
                <w:color w:val="D13337"/>
                <w:spacing w:val="-3"/>
                <w:sz w:val="25"/>
                <w:highlight w:val="yellow"/>
              </w:rPr>
              <w:t>footprint of the mooring fields including the use of multi</w:t>
            </w:r>
            <w:r w:rsidRPr="00645B5D">
              <w:rPr>
                <w:rFonts w:ascii="Calibri" w:eastAsia="Calibri" w:hAnsi="Calibri"/>
                <w:color w:val="D13337"/>
                <w:spacing w:val="-3"/>
                <w:sz w:val="26"/>
                <w:highlight w:val="yellow"/>
              </w:rPr>
              <w:t>‐</w:t>
            </w:r>
          </w:p>
        </w:tc>
        <w:tc>
          <w:tcPr>
            <w:tcW w:w="4209" w:type="dxa"/>
            <w:vMerge/>
            <w:tcBorders>
              <w:top w:val="single" w:sz="0" w:space="0" w:color="000000"/>
              <w:left w:val="single" w:sz="5" w:space="0" w:color="000000"/>
              <w:bottom w:val="single" w:sz="0" w:space="0" w:color="000000"/>
              <w:right w:val="single" w:sz="5" w:space="0" w:color="000000"/>
            </w:tcBorders>
          </w:tcPr>
          <w:p w14:paraId="6DA54888" w14:textId="77777777" w:rsidR="00D16859" w:rsidRPr="00645B5D" w:rsidRDefault="00D16859">
            <w:pPr>
              <w:rPr>
                <w:highlight w:val="yellow"/>
              </w:rPr>
            </w:pPr>
          </w:p>
        </w:tc>
      </w:tr>
      <w:tr w:rsidR="00D16859" w:rsidRPr="00645B5D" w14:paraId="0FF508B3" w14:textId="77777777">
        <w:tblPrEx>
          <w:tblCellMar>
            <w:top w:w="0" w:type="dxa"/>
            <w:bottom w:w="0" w:type="dxa"/>
          </w:tblCellMar>
        </w:tblPrEx>
        <w:trPr>
          <w:trHeight w:hRule="exact" w:val="422"/>
        </w:trPr>
        <w:tc>
          <w:tcPr>
            <w:tcW w:w="6509" w:type="dxa"/>
            <w:tcBorders>
              <w:top w:val="single" w:sz="5" w:space="0" w:color="000000"/>
              <w:left w:val="single" w:sz="5" w:space="0" w:color="000000"/>
              <w:bottom w:val="single" w:sz="5" w:space="0" w:color="000000"/>
              <w:right w:val="single" w:sz="5" w:space="0" w:color="000000"/>
            </w:tcBorders>
            <w:vAlign w:val="center"/>
          </w:tcPr>
          <w:p w14:paraId="4052CEF0" w14:textId="77777777" w:rsidR="00D16859" w:rsidRPr="00645B5D" w:rsidRDefault="00232A8E">
            <w:pPr>
              <w:spacing w:before="184" w:line="232" w:lineRule="exact"/>
              <w:ind w:left="360"/>
              <w:textAlignment w:val="baseline"/>
              <w:rPr>
                <w:rFonts w:ascii="Calibri" w:eastAsia="Calibri" w:hAnsi="Calibri"/>
                <w:color w:val="D13337"/>
                <w:spacing w:val="-2"/>
                <w:sz w:val="25"/>
                <w:highlight w:val="yellow"/>
              </w:rPr>
            </w:pPr>
            <w:r w:rsidRPr="00645B5D">
              <w:rPr>
                <w:rFonts w:ascii="Calibri" w:eastAsia="Calibri" w:hAnsi="Calibri"/>
                <w:color w:val="D13337"/>
                <w:spacing w:val="-2"/>
                <w:sz w:val="25"/>
                <w:highlight w:val="yellow"/>
              </w:rPr>
              <w:t>vessel mooring systems.</w:t>
            </w:r>
            <w:r w:rsidRPr="00645B5D">
              <w:rPr>
                <w:rFonts w:ascii="Calibri" w:eastAsia="Calibri" w:hAnsi="Calibri"/>
                <w:b/>
                <w:color w:val="D13337"/>
                <w:spacing w:val="-2"/>
                <w:sz w:val="24"/>
                <w:highlight w:val="yellow"/>
                <w:u w:val="single"/>
              </w:rPr>
              <w:t xml:space="preserve"> (Yahn)</w:t>
            </w:r>
            <w:r w:rsidRPr="00645B5D">
              <w:rPr>
                <w:rFonts w:ascii="Calibri" w:eastAsia="Calibri" w:hAnsi="Calibri"/>
                <w:color w:val="D13337"/>
                <w:spacing w:val="-2"/>
                <w:sz w:val="25"/>
                <w:highlight w:val="yellow"/>
              </w:rPr>
              <w:t xml:space="preserve"> Finalize a new Harbor</w:t>
            </w:r>
          </w:p>
        </w:tc>
        <w:tc>
          <w:tcPr>
            <w:tcW w:w="4209" w:type="dxa"/>
            <w:vMerge/>
            <w:tcBorders>
              <w:top w:val="single" w:sz="0" w:space="0" w:color="000000"/>
              <w:left w:val="single" w:sz="5" w:space="0" w:color="000000"/>
              <w:bottom w:val="single" w:sz="0" w:space="0" w:color="000000"/>
              <w:right w:val="single" w:sz="5" w:space="0" w:color="000000"/>
            </w:tcBorders>
          </w:tcPr>
          <w:p w14:paraId="43D9A754" w14:textId="77777777" w:rsidR="00D16859" w:rsidRPr="00645B5D" w:rsidRDefault="00D16859">
            <w:pPr>
              <w:rPr>
                <w:highlight w:val="yellow"/>
              </w:rPr>
            </w:pPr>
          </w:p>
        </w:tc>
      </w:tr>
      <w:tr w:rsidR="00D16859" w:rsidRPr="00645B5D" w14:paraId="3E1CD9E4" w14:textId="77777777">
        <w:tblPrEx>
          <w:tblCellMar>
            <w:top w:w="0" w:type="dxa"/>
            <w:bottom w:w="0" w:type="dxa"/>
          </w:tblCellMar>
        </w:tblPrEx>
        <w:trPr>
          <w:trHeight w:hRule="exact" w:val="336"/>
        </w:trPr>
        <w:tc>
          <w:tcPr>
            <w:tcW w:w="6509" w:type="dxa"/>
            <w:tcBorders>
              <w:top w:val="single" w:sz="5" w:space="0" w:color="000000"/>
              <w:left w:val="single" w:sz="5" w:space="0" w:color="000000"/>
              <w:bottom w:val="single" w:sz="5" w:space="0" w:color="000000"/>
              <w:right w:val="single" w:sz="5" w:space="0" w:color="000000"/>
            </w:tcBorders>
            <w:vAlign w:val="center"/>
          </w:tcPr>
          <w:p w14:paraId="465B83EF" w14:textId="77777777" w:rsidR="00D16859" w:rsidRPr="00645B5D" w:rsidRDefault="00232A8E">
            <w:pPr>
              <w:spacing w:before="98" w:line="228" w:lineRule="exact"/>
              <w:ind w:left="360"/>
              <w:textAlignment w:val="baseline"/>
              <w:rPr>
                <w:rFonts w:ascii="Calibri" w:eastAsia="Calibri" w:hAnsi="Calibri"/>
                <w:color w:val="D13337"/>
                <w:spacing w:val="-3"/>
                <w:sz w:val="25"/>
                <w:highlight w:val="yellow"/>
              </w:rPr>
            </w:pPr>
            <w:r w:rsidRPr="00645B5D">
              <w:rPr>
                <w:rFonts w:ascii="Calibri" w:eastAsia="Calibri" w:hAnsi="Calibri"/>
                <w:color w:val="D13337"/>
                <w:spacing w:val="-3"/>
                <w:sz w:val="25"/>
                <w:highlight w:val="yellow"/>
              </w:rPr>
              <w:t>Policy H3 to set guidelines for approving mooring</w:t>
            </w:r>
          </w:p>
        </w:tc>
        <w:tc>
          <w:tcPr>
            <w:tcW w:w="4209" w:type="dxa"/>
            <w:vMerge/>
            <w:tcBorders>
              <w:top w:val="single" w:sz="0" w:space="0" w:color="000000"/>
              <w:left w:val="single" w:sz="5" w:space="0" w:color="000000"/>
              <w:bottom w:val="single" w:sz="0" w:space="0" w:color="000000"/>
              <w:right w:val="single" w:sz="5" w:space="0" w:color="000000"/>
            </w:tcBorders>
          </w:tcPr>
          <w:p w14:paraId="3FE1378C" w14:textId="77777777" w:rsidR="00D16859" w:rsidRPr="00645B5D" w:rsidRDefault="00D16859">
            <w:pPr>
              <w:rPr>
                <w:highlight w:val="yellow"/>
              </w:rPr>
            </w:pPr>
          </w:p>
        </w:tc>
      </w:tr>
      <w:tr w:rsidR="00D16859" w:rsidRPr="00645B5D" w14:paraId="6414BDBF" w14:textId="77777777">
        <w:tblPrEx>
          <w:tblCellMar>
            <w:top w:w="0" w:type="dxa"/>
            <w:bottom w:w="0" w:type="dxa"/>
          </w:tblCellMar>
        </w:tblPrEx>
        <w:trPr>
          <w:trHeight w:hRule="exact" w:val="341"/>
        </w:trPr>
        <w:tc>
          <w:tcPr>
            <w:tcW w:w="6509" w:type="dxa"/>
            <w:tcBorders>
              <w:top w:val="single" w:sz="5" w:space="0" w:color="000000"/>
              <w:left w:val="single" w:sz="5" w:space="0" w:color="000000"/>
              <w:bottom w:val="single" w:sz="5" w:space="0" w:color="000000"/>
              <w:right w:val="single" w:sz="5" w:space="0" w:color="000000"/>
            </w:tcBorders>
            <w:vAlign w:val="center"/>
          </w:tcPr>
          <w:p w14:paraId="73DFC61C" w14:textId="77777777" w:rsidR="00D16859" w:rsidRPr="00645B5D" w:rsidRDefault="00232A8E">
            <w:pPr>
              <w:spacing w:before="98" w:line="237" w:lineRule="exact"/>
              <w:ind w:left="360"/>
              <w:textAlignment w:val="baseline"/>
              <w:rPr>
                <w:rFonts w:ascii="Calibri" w:eastAsia="Calibri" w:hAnsi="Calibri"/>
                <w:color w:val="D13337"/>
                <w:spacing w:val="-3"/>
                <w:sz w:val="25"/>
                <w:highlight w:val="yellow"/>
              </w:rPr>
            </w:pPr>
            <w:r w:rsidRPr="00645B5D">
              <w:rPr>
                <w:rFonts w:ascii="Calibri" w:eastAsia="Calibri" w:hAnsi="Calibri"/>
                <w:color w:val="D13337"/>
                <w:spacing w:val="-3"/>
                <w:sz w:val="25"/>
                <w:highlight w:val="yellow"/>
              </w:rPr>
              <w:t>extension requests by mooring permittees, and better</w:t>
            </w:r>
          </w:p>
        </w:tc>
        <w:tc>
          <w:tcPr>
            <w:tcW w:w="4209" w:type="dxa"/>
            <w:vMerge/>
            <w:tcBorders>
              <w:top w:val="single" w:sz="0" w:space="0" w:color="000000"/>
              <w:left w:val="single" w:sz="5" w:space="0" w:color="000000"/>
              <w:bottom w:val="single" w:sz="0" w:space="0" w:color="000000"/>
              <w:right w:val="single" w:sz="5" w:space="0" w:color="000000"/>
            </w:tcBorders>
          </w:tcPr>
          <w:p w14:paraId="6AC0088B" w14:textId="77777777" w:rsidR="00D16859" w:rsidRPr="00645B5D" w:rsidRDefault="00D16859">
            <w:pPr>
              <w:rPr>
                <w:highlight w:val="yellow"/>
              </w:rPr>
            </w:pPr>
          </w:p>
        </w:tc>
      </w:tr>
      <w:tr w:rsidR="00D16859" w:rsidRPr="00645B5D" w14:paraId="17B625F0" w14:textId="77777777">
        <w:tblPrEx>
          <w:tblCellMar>
            <w:top w:w="0" w:type="dxa"/>
            <w:bottom w:w="0" w:type="dxa"/>
          </w:tblCellMar>
        </w:tblPrEx>
        <w:trPr>
          <w:trHeight w:hRule="exact" w:val="417"/>
        </w:trPr>
        <w:tc>
          <w:tcPr>
            <w:tcW w:w="6509" w:type="dxa"/>
            <w:tcBorders>
              <w:top w:val="single" w:sz="5" w:space="0" w:color="000000"/>
              <w:left w:val="single" w:sz="5" w:space="0" w:color="000000"/>
              <w:bottom w:val="single" w:sz="5" w:space="0" w:color="000000"/>
              <w:right w:val="single" w:sz="5" w:space="0" w:color="000000"/>
            </w:tcBorders>
            <w:vAlign w:val="center"/>
          </w:tcPr>
          <w:p w14:paraId="0AC02EE4" w14:textId="77777777" w:rsidR="00D16859" w:rsidRPr="00645B5D" w:rsidRDefault="00232A8E">
            <w:pPr>
              <w:spacing w:before="95" w:after="67" w:line="250" w:lineRule="exact"/>
              <w:ind w:left="360"/>
              <w:textAlignment w:val="baseline"/>
              <w:rPr>
                <w:rFonts w:ascii="Calibri" w:eastAsia="Calibri" w:hAnsi="Calibri"/>
                <w:color w:val="D13337"/>
                <w:sz w:val="24"/>
                <w:highlight w:val="yellow"/>
                <w:u w:val="single"/>
              </w:rPr>
            </w:pPr>
            <w:r w:rsidRPr="00645B5D">
              <w:rPr>
                <w:rFonts w:ascii="Calibri" w:eastAsia="Calibri" w:hAnsi="Calibri"/>
                <w:color w:val="D13337"/>
                <w:sz w:val="24"/>
                <w:highlight w:val="yellow"/>
                <w:u w:val="single"/>
              </w:rPr>
              <w:t>defining the rows and fairways within the mooring fields</w:t>
            </w:r>
          </w:p>
        </w:tc>
        <w:tc>
          <w:tcPr>
            <w:tcW w:w="4209" w:type="dxa"/>
            <w:vMerge/>
            <w:tcBorders>
              <w:top w:val="single" w:sz="0" w:space="0" w:color="000000"/>
              <w:left w:val="single" w:sz="5" w:space="0" w:color="000000"/>
              <w:bottom w:val="single" w:sz="5" w:space="0" w:color="000000"/>
              <w:right w:val="single" w:sz="5" w:space="0" w:color="000000"/>
            </w:tcBorders>
          </w:tcPr>
          <w:p w14:paraId="09D3A6E4" w14:textId="77777777" w:rsidR="00D16859" w:rsidRPr="00645B5D" w:rsidRDefault="00D16859">
            <w:pPr>
              <w:rPr>
                <w:highlight w:val="yellow"/>
              </w:rPr>
            </w:pPr>
          </w:p>
        </w:tc>
      </w:tr>
    </w:tbl>
    <w:p w14:paraId="41DA2900" w14:textId="77777777" w:rsidR="00D16859" w:rsidRPr="00645B5D" w:rsidRDefault="00D16859">
      <w:pPr>
        <w:rPr>
          <w:highlight w:val="yellow"/>
        </w:rPr>
        <w:sectPr w:rsidR="00D16859" w:rsidRPr="00645B5D">
          <w:pgSz w:w="12240" w:h="15840"/>
          <w:pgMar w:top="1140" w:right="735" w:bottom="190" w:left="678" w:header="720" w:footer="720" w:gutter="0"/>
          <w:cols w:space="720"/>
        </w:sectPr>
      </w:pPr>
    </w:p>
    <w:p w14:paraId="6963C368" w14:textId="57D4D47C" w:rsidR="00D16859" w:rsidRPr="00645B5D" w:rsidRDefault="00151585">
      <w:pPr>
        <w:rPr>
          <w:sz w:val="2"/>
          <w:highlight w:val="yellow"/>
        </w:rPr>
      </w:pPr>
      <w:r w:rsidRPr="00645B5D">
        <w:rPr>
          <w:noProof/>
          <w:highlight w:val="yellow"/>
        </w:rPr>
        <w:lastRenderedPageBreak/>
        <mc:AlternateContent>
          <mc:Choice Requires="wps">
            <w:drawing>
              <wp:anchor distT="0" distB="0" distL="114300" distR="114300" simplePos="0" relativeHeight="251656704" behindDoc="0" locked="0" layoutInCell="1" allowOverlap="1" wp14:anchorId="6CED56FC" wp14:editId="49C64F16">
                <wp:simplePos x="0" y="0"/>
                <wp:positionH relativeFrom="page">
                  <wp:posOffset>423545</wp:posOffset>
                </wp:positionH>
                <wp:positionV relativeFrom="page">
                  <wp:posOffset>6632575</wp:posOffset>
                </wp:positionV>
                <wp:extent cx="0" cy="1311275"/>
                <wp:effectExtent l="13970" t="12700" r="14605" b="95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127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D621" id="Line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522.25pt" to="33.3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" strokeweight=".95pt">
                <w10:wrap anchorx="page" anchory="page"/>
              </v:line>
            </w:pict>
          </mc:Fallback>
        </mc:AlternateContent>
      </w:r>
      <w:r w:rsidRPr="00645B5D">
        <w:rPr>
          <w:noProof/>
          <w:highlight w:val="yellow"/>
        </w:rPr>
        <mc:AlternateContent>
          <mc:Choice Requires="wps">
            <w:drawing>
              <wp:anchor distT="0" distB="0" distL="114300" distR="114300" simplePos="0" relativeHeight="251657728" behindDoc="0" locked="0" layoutInCell="1" allowOverlap="1" wp14:anchorId="682EEFB0" wp14:editId="7A3616BF">
                <wp:simplePos x="0" y="0"/>
                <wp:positionH relativeFrom="page">
                  <wp:posOffset>423545</wp:posOffset>
                </wp:positionH>
                <wp:positionV relativeFrom="page">
                  <wp:posOffset>5108575</wp:posOffset>
                </wp:positionV>
                <wp:extent cx="0" cy="1024890"/>
                <wp:effectExtent l="13970" t="12700" r="14605" b="101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89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0DAD4"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402.25pt" to="33.35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" strokeweight=".95pt">
                <w10:wrap anchorx="page" anchory="page"/>
              </v:line>
            </w:pict>
          </mc:Fallback>
        </mc:AlternateContent>
      </w:r>
      <w:r w:rsidRPr="00645B5D">
        <w:rPr>
          <w:noProof/>
          <w:highlight w:val="yellow"/>
        </w:rPr>
        <mc:AlternateContent>
          <mc:Choice Requires="wps">
            <w:drawing>
              <wp:anchor distT="0" distB="0" distL="114300" distR="114300" simplePos="0" relativeHeight="251658752" behindDoc="0" locked="0" layoutInCell="1" allowOverlap="1" wp14:anchorId="6BAE33BD" wp14:editId="18D93D89">
                <wp:simplePos x="0" y="0"/>
                <wp:positionH relativeFrom="page">
                  <wp:posOffset>423545</wp:posOffset>
                </wp:positionH>
                <wp:positionV relativeFrom="page">
                  <wp:posOffset>597535</wp:posOffset>
                </wp:positionV>
                <wp:extent cx="0" cy="2820035"/>
                <wp:effectExtent l="13970" t="6985" r="1460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003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C810C"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47.05pt" to="33.35pt,2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" strokeweight=".95pt">
                <w10:wrap anchorx="page" anchory="page"/>
              </v:line>
            </w:pict>
          </mc:Fallback>
        </mc:AlternateContent>
      </w:r>
    </w:p>
    <w:tbl>
      <w:tblPr>
        <w:tblW w:w="0" w:type="auto"/>
        <w:tblInd w:w="54" w:type="dxa"/>
        <w:tblLayout w:type="fixed"/>
        <w:tblCellMar>
          <w:left w:w="0" w:type="dxa"/>
          <w:right w:w="0" w:type="dxa"/>
        </w:tblCellMar>
        <w:tblLook w:val="04A0" w:firstRow="1" w:lastRow="0" w:firstColumn="1" w:lastColumn="0" w:noHBand="0" w:noVBand="1"/>
      </w:tblPr>
      <w:tblGrid>
        <w:gridCol w:w="6509"/>
        <w:gridCol w:w="4209"/>
      </w:tblGrid>
      <w:tr w:rsidR="00D16859" w:rsidRPr="00645B5D" w14:paraId="7A9C0A2A" w14:textId="77777777">
        <w:tblPrEx>
          <w:tblCellMar>
            <w:top w:w="0" w:type="dxa"/>
            <w:bottom w:w="0" w:type="dxa"/>
          </w:tblCellMar>
        </w:tblPrEx>
        <w:trPr>
          <w:trHeight w:hRule="exact" w:val="298"/>
        </w:trPr>
        <w:tc>
          <w:tcPr>
            <w:tcW w:w="6509" w:type="dxa"/>
            <w:tcBorders>
              <w:top w:val="single" w:sz="5" w:space="0" w:color="000000"/>
              <w:left w:val="single" w:sz="5" w:space="0" w:color="000000"/>
              <w:bottom w:val="single" w:sz="5" w:space="0" w:color="000000"/>
              <w:right w:val="single" w:sz="5" w:space="0" w:color="000000"/>
            </w:tcBorders>
            <w:vAlign w:val="center"/>
          </w:tcPr>
          <w:p w14:paraId="334C67E4" w14:textId="77777777" w:rsidR="00D16859" w:rsidRPr="00645B5D" w:rsidRDefault="00232A8E">
            <w:pPr>
              <w:spacing w:before="75" w:line="223" w:lineRule="exact"/>
              <w:ind w:right="2280"/>
              <w:jc w:val="right"/>
              <w:textAlignment w:val="baseline"/>
              <w:rPr>
                <w:rFonts w:ascii="Arial" w:eastAsia="Arial" w:hAnsi="Arial"/>
                <w:b/>
                <w:color w:val="000000"/>
                <w:sz w:val="20"/>
                <w:highlight w:val="yellow"/>
              </w:rPr>
            </w:pPr>
            <w:r w:rsidRPr="00645B5D">
              <w:rPr>
                <w:rFonts w:ascii="Arial" w:eastAsia="Arial" w:hAnsi="Arial"/>
                <w:b/>
                <w:color w:val="000000"/>
                <w:sz w:val="20"/>
                <w:highlight w:val="yellow"/>
              </w:rPr>
              <w:t>2021 Objectives</w:t>
            </w:r>
          </w:p>
        </w:tc>
        <w:tc>
          <w:tcPr>
            <w:tcW w:w="4209" w:type="dxa"/>
            <w:tcBorders>
              <w:top w:val="single" w:sz="5" w:space="0" w:color="000000"/>
              <w:left w:val="single" w:sz="5" w:space="0" w:color="000000"/>
              <w:bottom w:val="single" w:sz="5" w:space="0" w:color="000000"/>
              <w:right w:val="single" w:sz="5" w:space="0" w:color="000000"/>
            </w:tcBorders>
            <w:vAlign w:val="center"/>
          </w:tcPr>
          <w:p w14:paraId="153A5A04" w14:textId="77777777" w:rsidR="00D16859" w:rsidRPr="00645B5D" w:rsidRDefault="00232A8E">
            <w:pPr>
              <w:spacing w:before="75" w:line="223" w:lineRule="exact"/>
              <w:ind w:right="1572"/>
              <w:jc w:val="right"/>
              <w:textAlignment w:val="baseline"/>
              <w:rPr>
                <w:rFonts w:ascii="Arial" w:eastAsia="Arial" w:hAnsi="Arial"/>
                <w:b/>
                <w:color w:val="000000"/>
                <w:spacing w:val="-1"/>
                <w:sz w:val="20"/>
                <w:highlight w:val="yellow"/>
              </w:rPr>
            </w:pPr>
            <w:r w:rsidRPr="00645B5D">
              <w:rPr>
                <w:rFonts w:ascii="Arial" w:eastAsia="Arial" w:hAnsi="Arial"/>
                <w:b/>
                <w:color w:val="000000"/>
                <w:spacing w:val="-1"/>
                <w:sz w:val="20"/>
                <w:highlight w:val="yellow"/>
              </w:rPr>
              <w:t>Functional Area</w:t>
            </w:r>
          </w:p>
        </w:tc>
      </w:tr>
      <w:tr w:rsidR="00D16859" w:rsidRPr="00645B5D" w14:paraId="4F4424AA" w14:textId="77777777">
        <w:tblPrEx>
          <w:tblCellMar>
            <w:top w:w="0" w:type="dxa"/>
            <w:bottom w:w="0" w:type="dxa"/>
          </w:tblCellMar>
        </w:tblPrEx>
        <w:trPr>
          <w:trHeight w:hRule="exact" w:val="273"/>
        </w:trPr>
        <w:tc>
          <w:tcPr>
            <w:tcW w:w="6509" w:type="dxa"/>
            <w:tcBorders>
              <w:top w:val="single" w:sz="5" w:space="0" w:color="000000"/>
              <w:left w:val="single" w:sz="5" w:space="0" w:color="000000"/>
              <w:bottom w:val="single" w:sz="5" w:space="0" w:color="000000"/>
              <w:right w:val="single" w:sz="5" w:space="0" w:color="000000"/>
            </w:tcBorders>
            <w:vAlign w:val="center"/>
          </w:tcPr>
          <w:p w14:paraId="4F3EEEBC" w14:textId="77777777" w:rsidR="00D16859" w:rsidRPr="00645B5D" w:rsidRDefault="00232A8E">
            <w:pPr>
              <w:spacing w:before="33" w:line="226" w:lineRule="exact"/>
              <w:ind w:left="380"/>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for improved navigation, safety and optimization of</w:t>
            </w:r>
          </w:p>
        </w:tc>
        <w:tc>
          <w:tcPr>
            <w:tcW w:w="4209" w:type="dxa"/>
            <w:vMerge w:val="restart"/>
            <w:tcBorders>
              <w:top w:val="single" w:sz="5" w:space="0" w:color="000000"/>
              <w:left w:val="single" w:sz="5" w:space="0" w:color="000000"/>
              <w:bottom w:val="single" w:sz="0" w:space="0" w:color="000000"/>
              <w:right w:val="single" w:sz="5" w:space="0" w:color="000000"/>
            </w:tcBorders>
          </w:tcPr>
          <w:p w14:paraId="3C597757" w14:textId="77777777" w:rsidR="00D16859" w:rsidRPr="00645B5D" w:rsidRDefault="00D16859">
            <w:pPr>
              <w:textAlignment w:val="baseline"/>
              <w:rPr>
                <w:rFonts w:ascii="Arial" w:eastAsia="Arial" w:hAnsi="Arial"/>
                <w:color w:val="000000"/>
                <w:sz w:val="24"/>
                <w:highlight w:val="yellow"/>
              </w:rPr>
            </w:pPr>
          </w:p>
        </w:tc>
      </w:tr>
      <w:tr w:rsidR="00D16859" w:rsidRPr="00645B5D" w14:paraId="1BFEE4A9" w14:textId="77777777">
        <w:tblPrEx>
          <w:tblCellMar>
            <w:top w:w="0" w:type="dxa"/>
            <w:bottom w:w="0" w:type="dxa"/>
          </w:tblCellMar>
        </w:tblPrEx>
        <w:trPr>
          <w:trHeight w:hRule="exact" w:val="336"/>
        </w:trPr>
        <w:tc>
          <w:tcPr>
            <w:tcW w:w="6509" w:type="dxa"/>
            <w:tcBorders>
              <w:top w:val="single" w:sz="5" w:space="0" w:color="000000"/>
              <w:left w:val="single" w:sz="5" w:space="0" w:color="000000"/>
              <w:bottom w:val="single" w:sz="5" w:space="0" w:color="000000"/>
              <w:right w:val="single" w:sz="5" w:space="0" w:color="000000"/>
            </w:tcBorders>
            <w:vAlign w:val="center"/>
          </w:tcPr>
          <w:p w14:paraId="043F625B" w14:textId="77777777" w:rsidR="00D16859" w:rsidRPr="00645B5D" w:rsidRDefault="00232A8E">
            <w:pPr>
              <w:spacing w:before="96" w:line="235" w:lineRule="exact"/>
              <w:ind w:left="360"/>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space. (</w:t>
            </w:r>
            <w:r w:rsidRPr="00645B5D">
              <w:rPr>
                <w:rFonts w:ascii="Calibri" w:eastAsia="Calibri" w:hAnsi="Calibri"/>
                <w:b/>
                <w:color w:val="D13337"/>
                <w:sz w:val="24"/>
                <w:highlight w:val="yellow"/>
              </w:rPr>
              <w:t>Beer</w:t>
            </w:r>
            <w:r w:rsidRPr="00645B5D">
              <w:rPr>
                <w:rFonts w:ascii="Calibri" w:eastAsia="Calibri" w:hAnsi="Calibri"/>
                <w:color w:val="D13337"/>
                <w:sz w:val="24"/>
                <w:highlight w:val="yellow"/>
              </w:rPr>
              <w:t>)</w:t>
            </w:r>
          </w:p>
        </w:tc>
        <w:tc>
          <w:tcPr>
            <w:tcW w:w="4209" w:type="dxa"/>
            <w:vMerge/>
            <w:tcBorders>
              <w:top w:val="single" w:sz="0" w:space="0" w:color="000000"/>
              <w:left w:val="single" w:sz="5" w:space="0" w:color="000000"/>
              <w:bottom w:val="single" w:sz="0" w:space="0" w:color="000000"/>
              <w:right w:val="single" w:sz="5" w:space="0" w:color="000000"/>
            </w:tcBorders>
          </w:tcPr>
          <w:p w14:paraId="0EACF34F" w14:textId="77777777" w:rsidR="00D16859" w:rsidRPr="00645B5D" w:rsidRDefault="00D16859">
            <w:pPr>
              <w:rPr>
                <w:highlight w:val="yellow"/>
              </w:rPr>
            </w:pPr>
          </w:p>
        </w:tc>
      </w:tr>
      <w:tr w:rsidR="00D16859" w:rsidRPr="00645B5D" w14:paraId="532AEE33" w14:textId="77777777">
        <w:tblPrEx>
          <w:tblCellMar>
            <w:top w:w="0" w:type="dxa"/>
            <w:bottom w:w="0" w:type="dxa"/>
          </w:tblCellMar>
        </w:tblPrEx>
        <w:trPr>
          <w:trHeight w:hRule="exact" w:val="336"/>
        </w:trPr>
        <w:tc>
          <w:tcPr>
            <w:tcW w:w="6509" w:type="dxa"/>
            <w:tcBorders>
              <w:top w:val="single" w:sz="5" w:space="0" w:color="000000"/>
              <w:left w:val="single" w:sz="5" w:space="0" w:color="000000"/>
              <w:bottom w:val="single" w:sz="5" w:space="0" w:color="000000"/>
              <w:right w:val="single" w:sz="5" w:space="0" w:color="000000"/>
            </w:tcBorders>
            <w:vAlign w:val="center"/>
          </w:tcPr>
          <w:p w14:paraId="1C96DB66" w14:textId="77777777" w:rsidR="00D16859" w:rsidRPr="00645B5D" w:rsidRDefault="00232A8E">
            <w:pPr>
              <w:spacing w:before="96" w:line="231" w:lineRule="exact"/>
              <w:ind w:left="72"/>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4. Study options to reduce the number of onshore</w:t>
            </w:r>
          </w:p>
        </w:tc>
        <w:tc>
          <w:tcPr>
            <w:tcW w:w="4209" w:type="dxa"/>
            <w:vMerge/>
            <w:tcBorders>
              <w:top w:val="single" w:sz="0" w:space="0" w:color="000000"/>
              <w:left w:val="single" w:sz="5" w:space="0" w:color="000000"/>
              <w:bottom w:val="single" w:sz="0" w:space="0" w:color="000000"/>
              <w:right w:val="single" w:sz="5" w:space="0" w:color="000000"/>
            </w:tcBorders>
          </w:tcPr>
          <w:p w14:paraId="626B8DC7" w14:textId="77777777" w:rsidR="00D16859" w:rsidRPr="00645B5D" w:rsidRDefault="00D16859">
            <w:pPr>
              <w:rPr>
                <w:highlight w:val="yellow"/>
              </w:rPr>
            </w:pPr>
          </w:p>
        </w:tc>
      </w:tr>
      <w:tr w:rsidR="00D16859" w:rsidRPr="00645B5D" w14:paraId="7B1E2DCC" w14:textId="77777777">
        <w:tblPrEx>
          <w:tblCellMar>
            <w:top w:w="0" w:type="dxa"/>
            <w:bottom w:w="0" w:type="dxa"/>
          </w:tblCellMar>
        </w:tblPrEx>
        <w:trPr>
          <w:trHeight w:hRule="exact" w:val="336"/>
        </w:trPr>
        <w:tc>
          <w:tcPr>
            <w:tcW w:w="6509" w:type="dxa"/>
            <w:tcBorders>
              <w:top w:val="single" w:sz="5" w:space="0" w:color="000000"/>
              <w:left w:val="single" w:sz="5" w:space="0" w:color="000000"/>
              <w:bottom w:val="single" w:sz="5" w:space="0" w:color="000000"/>
              <w:right w:val="single" w:sz="5" w:space="0" w:color="000000"/>
            </w:tcBorders>
            <w:vAlign w:val="center"/>
          </w:tcPr>
          <w:p w14:paraId="3100EB60" w14:textId="77777777" w:rsidR="00D16859" w:rsidRPr="00645B5D" w:rsidRDefault="00232A8E">
            <w:pPr>
              <w:spacing w:before="101" w:line="221" w:lineRule="exact"/>
              <w:ind w:left="360"/>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 xml:space="preserve">moorings. </w:t>
            </w:r>
            <w:r w:rsidRPr="00645B5D">
              <w:rPr>
                <w:rFonts w:ascii="Calibri" w:eastAsia="Calibri" w:hAnsi="Calibri"/>
                <w:b/>
                <w:color w:val="D13337"/>
                <w:sz w:val="24"/>
                <w:highlight w:val="yellow"/>
              </w:rPr>
              <w:t>(Cunningham &amp; maybe one other)</w:t>
            </w:r>
          </w:p>
        </w:tc>
        <w:tc>
          <w:tcPr>
            <w:tcW w:w="4209" w:type="dxa"/>
            <w:vMerge/>
            <w:tcBorders>
              <w:top w:val="single" w:sz="0" w:space="0" w:color="000000"/>
              <w:left w:val="single" w:sz="5" w:space="0" w:color="000000"/>
              <w:bottom w:val="single" w:sz="0" w:space="0" w:color="000000"/>
              <w:right w:val="single" w:sz="5" w:space="0" w:color="000000"/>
            </w:tcBorders>
          </w:tcPr>
          <w:p w14:paraId="0B529B58" w14:textId="77777777" w:rsidR="00D16859" w:rsidRPr="00645B5D" w:rsidRDefault="00D16859">
            <w:pPr>
              <w:rPr>
                <w:highlight w:val="yellow"/>
              </w:rPr>
            </w:pPr>
          </w:p>
        </w:tc>
      </w:tr>
      <w:tr w:rsidR="00D16859" w:rsidRPr="00645B5D" w14:paraId="74A7DB41" w14:textId="77777777">
        <w:tblPrEx>
          <w:tblCellMar>
            <w:top w:w="0" w:type="dxa"/>
            <w:bottom w:w="0" w:type="dxa"/>
          </w:tblCellMar>
        </w:tblPrEx>
        <w:trPr>
          <w:trHeight w:hRule="exact" w:val="336"/>
        </w:trPr>
        <w:tc>
          <w:tcPr>
            <w:tcW w:w="6509" w:type="dxa"/>
            <w:tcBorders>
              <w:top w:val="single" w:sz="5" w:space="0" w:color="000000"/>
              <w:left w:val="single" w:sz="5" w:space="0" w:color="000000"/>
              <w:bottom w:val="single" w:sz="5" w:space="0" w:color="000000"/>
              <w:right w:val="single" w:sz="5" w:space="0" w:color="000000"/>
            </w:tcBorders>
            <w:vAlign w:val="center"/>
          </w:tcPr>
          <w:p w14:paraId="4FCFD91A" w14:textId="77777777" w:rsidR="00D16859" w:rsidRPr="00645B5D" w:rsidRDefault="00232A8E">
            <w:pPr>
              <w:spacing w:before="101" w:line="230" w:lineRule="exact"/>
              <w:ind w:left="72"/>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 xml:space="preserve">5. </w:t>
            </w:r>
            <w:r w:rsidRPr="00645B5D">
              <w:rPr>
                <w:rFonts w:ascii="Calibri" w:eastAsia="Calibri" w:hAnsi="Calibri"/>
                <w:color w:val="D13337"/>
                <w:highlight w:val="yellow"/>
              </w:rPr>
              <w:t>Evaluate options for additional City Moorings and/or Multi</w:t>
            </w:r>
          </w:p>
        </w:tc>
        <w:tc>
          <w:tcPr>
            <w:tcW w:w="4209" w:type="dxa"/>
            <w:vMerge/>
            <w:tcBorders>
              <w:top w:val="single" w:sz="0" w:space="0" w:color="000000"/>
              <w:left w:val="single" w:sz="5" w:space="0" w:color="000000"/>
              <w:bottom w:val="single" w:sz="0" w:space="0" w:color="000000"/>
              <w:right w:val="single" w:sz="5" w:space="0" w:color="000000"/>
            </w:tcBorders>
          </w:tcPr>
          <w:p w14:paraId="73C8AD28" w14:textId="77777777" w:rsidR="00D16859" w:rsidRPr="00645B5D" w:rsidRDefault="00D16859">
            <w:pPr>
              <w:rPr>
                <w:highlight w:val="yellow"/>
              </w:rPr>
            </w:pPr>
          </w:p>
        </w:tc>
      </w:tr>
      <w:tr w:rsidR="00D16859" w:rsidRPr="00645B5D" w14:paraId="5585BF74" w14:textId="77777777">
        <w:tblPrEx>
          <w:tblCellMar>
            <w:top w:w="0" w:type="dxa"/>
            <w:bottom w:w="0" w:type="dxa"/>
          </w:tblCellMar>
        </w:tblPrEx>
        <w:trPr>
          <w:trHeight w:hRule="exact" w:val="307"/>
        </w:trPr>
        <w:tc>
          <w:tcPr>
            <w:tcW w:w="6509" w:type="dxa"/>
            <w:tcBorders>
              <w:top w:val="single" w:sz="5" w:space="0" w:color="000000"/>
              <w:left w:val="single" w:sz="5" w:space="0" w:color="000000"/>
              <w:bottom w:val="single" w:sz="5" w:space="0" w:color="000000"/>
              <w:right w:val="single" w:sz="5" w:space="0" w:color="000000"/>
            </w:tcBorders>
            <w:vAlign w:val="center"/>
          </w:tcPr>
          <w:p w14:paraId="6693330A" w14:textId="77777777" w:rsidR="00D16859" w:rsidRPr="00645B5D" w:rsidRDefault="00232A8E">
            <w:pPr>
              <w:spacing w:before="91" w:line="207" w:lineRule="exact"/>
              <w:ind w:left="360"/>
              <w:textAlignment w:val="baseline"/>
              <w:rPr>
                <w:rFonts w:ascii="Calibri" w:eastAsia="Calibri" w:hAnsi="Calibri"/>
                <w:color w:val="D13337"/>
                <w:highlight w:val="yellow"/>
              </w:rPr>
            </w:pPr>
            <w:r w:rsidRPr="00645B5D">
              <w:rPr>
                <w:rFonts w:ascii="Calibri" w:eastAsia="Calibri" w:hAnsi="Calibri"/>
                <w:color w:val="D13337"/>
                <w:highlight w:val="yellow"/>
              </w:rPr>
              <w:t>Vessel Mooring Systems (MVMS) for temporary use by visiting</w:t>
            </w:r>
          </w:p>
        </w:tc>
        <w:tc>
          <w:tcPr>
            <w:tcW w:w="4209" w:type="dxa"/>
            <w:vMerge/>
            <w:tcBorders>
              <w:top w:val="single" w:sz="0" w:space="0" w:color="000000"/>
              <w:left w:val="single" w:sz="5" w:space="0" w:color="000000"/>
              <w:bottom w:val="single" w:sz="0" w:space="0" w:color="000000"/>
              <w:right w:val="single" w:sz="5" w:space="0" w:color="000000"/>
            </w:tcBorders>
          </w:tcPr>
          <w:p w14:paraId="3819EC29" w14:textId="77777777" w:rsidR="00D16859" w:rsidRPr="00645B5D" w:rsidRDefault="00D16859">
            <w:pPr>
              <w:rPr>
                <w:highlight w:val="yellow"/>
              </w:rPr>
            </w:pPr>
          </w:p>
        </w:tc>
      </w:tr>
      <w:tr w:rsidR="00D16859" w:rsidRPr="00645B5D" w14:paraId="04687E0D" w14:textId="77777777">
        <w:tblPrEx>
          <w:tblCellMar>
            <w:top w:w="0" w:type="dxa"/>
            <w:bottom w:w="0" w:type="dxa"/>
          </w:tblCellMar>
        </w:tblPrEx>
        <w:trPr>
          <w:trHeight w:hRule="exact" w:val="312"/>
        </w:trPr>
        <w:tc>
          <w:tcPr>
            <w:tcW w:w="6509" w:type="dxa"/>
            <w:tcBorders>
              <w:top w:val="single" w:sz="5" w:space="0" w:color="000000"/>
              <w:left w:val="single" w:sz="5" w:space="0" w:color="000000"/>
              <w:bottom w:val="single" w:sz="5" w:space="0" w:color="000000"/>
              <w:right w:val="single" w:sz="5" w:space="0" w:color="000000"/>
            </w:tcBorders>
            <w:vAlign w:val="center"/>
          </w:tcPr>
          <w:p w14:paraId="070EA7D3" w14:textId="77777777" w:rsidR="00D16859" w:rsidRPr="00645B5D" w:rsidRDefault="00232A8E">
            <w:pPr>
              <w:spacing w:before="70" w:line="238" w:lineRule="exact"/>
              <w:ind w:left="360"/>
              <w:textAlignment w:val="baseline"/>
              <w:rPr>
                <w:rFonts w:ascii="Calibri" w:eastAsia="Calibri" w:hAnsi="Calibri"/>
                <w:color w:val="D13337"/>
                <w:highlight w:val="yellow"/>
              </w:rPr>
            </w:pPr>
            <w:r w:rsidRPr="00645B5D">
              <w:rPr>
                <w:rFonts w:ascii="Calibri" w:eastAsia="Calibri" w:hAnsi="Calibri"/>
                <w:color w:val="D13337"/>
                <w:highlight w:val="yellow"/>
              </w:rPr>
              <w:t>mariners or long</w:t>
            </w:r>
            <w:r w:rsidRPr="00645B5D">
              <w:rPr>
                <w:rFonts w:ascii="Calibri" w:eastAsia="Calibri" w:hAnsi="Calibri"/>
                <w:color w:val="D13337"/>
                <w:sz w:val="25"/>
                <w:highlight w:val="yellow"/>
              </w:rPr>
              <w:t>-</w:t>
            </w:r>
            <w:r w:rsidRPr="00645B5D">
              <w:rPr>
                <w:rFonts w:ascii="Calibri" w:eastAsia="Calibri" w:hAnsi="Calibri"/>
                <w:color w:val="D13337"/>
                <w:highlight w:val="yellow"/>
              </w:rPr>
              <w:t>term mooring permittees (</w:t>
            </w:r>
            <w:r w:rsidRPr="00645B5D">
              <w:rPr>
                <w:rFonts w:ascii="Calibri" w:eastAsia="Calibri" w:hAnsi="Calibri"/>
                <w:b/>
                <w:color w:val="D13337"/>
                <w:sz w:val="23"/>
                <w:highlight w:val="yellow"/>
              </w:rPr>
              <w:t>Williams</w:t>
            </w:r>
            <w:r w:rsidRPr="00645B5D">
              <w:rPr>
                <w:rFonts w:ascii="Calibri" w:eastAsia="Calibri" w:hAnsi="Calibri"/>
                <w:color w:val="D13337"/>
                <w:highlight w:val="yellow"/>
              </w:rPr>
              <w:t>)</w:t>
            </w:r>
          </w:p>
        </w:tc>
        <w:tc>
          <w:tcPr>
            <w:tcW w:w="4209" w:type="dxa"/>
            <w:vMerge/>
            <w:tcBorders>
              <w:top w:val="single" w:sz="0" w:space="0" w:color="000000"/>
              <w:left w:val="single" w:sz="5" w:space="0" w:color="000000"/>
              <w:bottom w:val="single" w:sz="0" w:space="0" w:color="000000"/>
              <w:right w:val="single" w:sz="5" w:space="0" w:color="000000"/>
            </w:tcBorders>
          </w:tcPr>
          <w:p w14:paraId="58490598" w14:textId="77777777" w:rsidR="00D16859" w:rsidRPr="00645B5D" w:rsidRDefault="00D16859">
            <w:pPr>
              <w:rPr>
                <w:highlight w:val="yellow"/>
              </w:rPr>
            </w:pPr>
          </w:p>
        </w:tc>
      </w:tr>
      <w:tr w:rsidR="00D16859" w:rsidRPr="00645B5D" w14:paraId="4B624E56" w14:textId="77777777">
        <w:tblPrEx>
          <w:tblCellMar>
            <w:top w:w="0" w:type="dxa"/>
            <w:bottom w:w="0" w:type="dxa"/>
          </w:tblCellMar>
        </w:tblPrEx>
        <w:trPr>
          <w:trHeight w:hRule="exact" w:val="327"/>
        </w:trPr>
        <w:tc>
          <w:tcPr>
            <w:tcW w:w="6509" w:type="dxa"/>
            <w:tcBorders>
              <w:top w:val="single" w:sz="5" w:space="0" w:color="000000"/>
              <w:left w:val="single" w:sz="5" w:space="0" w:color="000000"/>
              <w:bottom w:val="single" w:sz="5" w:space="0" w:color="000000"/>
              <w:right w:val="single" w:sz="5" w:space="0" w:color="000000"/>
            </w:tcBorders>
            <w:vAlign w:val="center"/>
          </w:tcPr>
          <w:p w14:paraId="37B8666E" w14:textId="77777777" w:rsidR="00D16859" w:rsidRPr="00645B5D" w:rsidRDefault="00232A8E">
            <w:pPr>
              <w:spacing w:before="67" w:line="245" w:lineRule="exact"/>
              <w:ind w:left="72"/>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6. Review the On</w:t>
            </w:r>
            <w:r w:rsidRPr="00645B5D">
              <w:rPr>
                <w:rFonts w:ascii="Calibri" w:eastAsia="Calibri" w:hAnsi="Calibri"/>
                <w:color w:val="D13337"/>
                <w:sz w:val="27"/>
                <w:highlight w:val="yellow"/>
              </w:rPr>
              <w:t>-</w:t>
            </w:r>
            <w:r w:rsidRPr="00645B5D">
              <w:rPr>
                <w:rFonts w:ascii="Calibri" w:eastAsia="Calibri" w:hAnsi="Calibri"/>
                <w:color w:val="D13337"/>
                <w:sz w:val="24"/>
                <w:highlight w:val="yellow"/>
              </w:rPr>
              <w:t>shore mooring vessel specifications</w:t>
            </w:r>
          </w:p>
        </w:tc>
        <w:tc>
          <w:tcPr>
            <w:tcW w:w="4209" w:type="dxa"/>
            <w:vMerge/>
            <w:tcBorders>
              <w:top w:val="single" w:sz="0" w:space="0" w:color="000000"/>
              <w:left w:val="single" w:sz="5" w:space="0" w:color="000000"/>
              <w:bottom w:val="single" w:sz="0" w:space="0" w:color="000000"/>
              <w:right w:val="single" w:sz="5" w:space="0" w:color="000000"/>
            </w:tcBorders>
          </w:tcPr>
          <w:p w14:paraId="383E5C28" w14:textId="77777777" w:rsidR="00D16859" w:rsidRPr="00645B5D" w:rsidRDefault="00D16859">
            <w:pPr>
              <w:rPr>
                <w:highlight w:val="yellow"/>
              </w:rPr>
            </w:pPr>
          </w:p>
        </w:tc>
      </w:tr>
      <w:tr w:rsidR="00D16859" w:rsidRPr="00645B5D" w14:paraId="1975746D" w14:textId="77777777">
        <w:tblPrEx>
          <w:tblCellMar>
            <w:top w:w="0" w:type="dxa"/>
            <w:bottom w:w="0" w:type="dxa"/>
          </w:tblCellMar>
        </w:tblPrEx>
        <w:trPr>
          <w:trHeight w:hRule="exact" w:val="341"/>
        </w:trPr>
        <w:tc>
          <w:tcPr>
            <w:tcW w:w="6509" w:type="dxa"/>
            <w:tcBorders>
              <w:top w:val="single" w:sz="5" w:space="0" w:color="000000"/>
              <w:left w:val="single" w:sz="5" w:space="0" w:color="000000"/>
              <w:bottom w:val="single" w:sz="5" w:space="0" w:color="000000"/>
              <w:right w:val="single" w:sz="5" w:space="0" w:color="000000"/>
            </w:tcBorders>
            <w:vAlign w:val="center"/>
          </w:tcPr>
          <w:p w14:paraId="156410FC" w14:textId="77777777" w:rsidR="00D16859" w:rsidRPr="00645B5D" w:rsidRDefault="00232A8E">
            <w:pPr>
              <w:spacing w:before="76" w:line="255" w:lineRule="exact"/>
              <w:ind w:left="360"/>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providing a long</w:t>
            </w:r>
            <w:r w:rsidRPr="00645B5D">
              <w:rPr>
                <w:rFonts w:ascii="Calibri" w:eastAsia="Calibri" w:hAnsi="Calibri"/>
                <w:color w:val="D13337"/>
                <w:sz w:val="27"/>
                <w:highlight w:val="yellow"/>
              </w:rPr>
              <w:t>-</w:t>
            </w:r>
            <w:r w:rsidRPr="00645B5D">
              <w:rPr>
                <w:rFonts w:ascii="Calibri" w:eastAsia="Calibri" w:hAnsi="Calibri"/>
                <w:color w:val="D13337"/>
                <w:sz w:val="24"/>
                <w:highlight w:val="yellow"/>
              </w:rPr>
              <w:t>term plan with the goal of insuring</w:t>
            </w:r>
          </w:p>
        </w:tc>
        <w:tc>
          <w:tcPr>
            <w:tcW w:w="4209" w:type="dxa"/>
            <w:vMerge/>
            <w:tcBorders>
              <w:top w:val="single" w:sz="0" w:space="0" w:color="000000"/>
              <w:left w:val="single" w:sz="5" w:space="0" w:color="000000"/>
              <w:bottom w:val="single" w:sz="0" w:space="0" w:color="000000"/>
              <w:right w:val="single" w:sz="5" w:space="0" w:color="000000"/>
            </w:tcBorders>
          </w:tcPr>
          <w:p w14:paraId="3AEC61EC" w14:textId="77777777" w:rsidR="00D16859" w:rsidRPr="00645B5D" w:rsidRDefault="00D16859">
            <w:pPr>
              <w:rPr>
                <w:highlight w:val="yellow"/>
              </w:rPr>
            </w:pPr>
          </w:p>
        </w:tc>
      </w:tr>
      <w:tr w:rsidR="00D16859" w:rsidRPr="00645B5D" w14:paraId="0B1BBA12" w14:textId="77777777">
        <w:tblPrEx>
          <w:tblCellMar>
            <w:top w:w="0" w:type="dxa"/>
            <w:bottom w:w="0" w:type="dxa"/>
          </w:tblCellMar>
        </w:tblPrEx>
        <w:trPr>
          <w:trHeight w:hRule="exact" w:val="336"/>
        </w:trPr>
        <w:tc>
          <w:tcPr>
            <w:tcW w:w="6509" w:type="dxa"/>
            <w:tcBorders>
              <w:top w:val="single" w:sz="5" w:space="0" w:color="000000"/>
              <w:left w:val="single" w:sz="5" w:space="0" w:color="000000"/>
              <w:bottom w:val="single" w:sz="5" w:space="0" w:color="000000"/>
              <w:right w:val="single" w:sz="5" w:space="0" w:color="000000"/>
            </w:tcBorders>
            <w:vAlign w:val="center"/>
          </w:tcPr>
          <w:p w14:paraId="4A003D55" w14:textId="77777777" w:rsidR="00D16859" w:rsidRPr="00645B5D" w:rsidRDefault="00232A8E">
            <w:pPr>
              <w:spacing w:before="96" w:line="240" w:lineRule="exact"/>
              <w:ind w:left="360"/>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adequate spacing between moorings, residential docks,</w:t>
            </w:r>
          </w:p>
        </w:tc>
        <w:tc>
          <w:tcPr>
            <w:tcW w:w="4209" w:type="dxa"/>
            <w:vMerge/>
            <w:tcBorders>
              <w:top w:val="single" w:sz="0" w:space="0" w:color="000000"/>
              <w:left w:val="single" w:sz="5" w:space="0" w:color="000000"/>
              <w:bottom w:val="single" w:sz="0" w:space="0" w:color="000000"/>
              <w:right w:val="single" w:sz="5" w:space="0" w:color="000000"/>
            </w:tcBorders>
          </w:tcPr>
          <w:p w14:paraId="063DC784" w14:textId="77777777" w:rsidR="00D16859" w:rsidRPr="00645B5D" w:rsidRDefault="00D16859">
            <w:pPr>
              <w:rPr>
                <w:highlight w:val="yellow"/>
              </w:rPr>
            </w:pPr>
          </w:p>
        </w:tc>
      </w:tr>
      <w:tr w:rsidR="00D16859" w:rsidRPr="00645B5D" w14:paraId="55385A4B" w14:textId="77777777">
        <w:tblPrEx>
          <w:tblCellMar>
            <w:top w:w="0" w:type="dxa"/>
            <w:bottom w:w="0" w:type="dxa"/>
          </w:tblCellMar>
        </w:tblPrEx>
        <w:trPr>
          <w:trHeight w:hRule="exact" w:val="336"/>
        </w:trPr>
        <w:tc>
          <w:tcPr>
            <w:tcW w:w="6509" w:type="dxa"/>
            <w:tcBorders>
              <w:top w:val="single" w:sz="5" w:space="0" w:color="000000"/>
              <w:left w:val="single" w:sz="5" w:space="0" w:color="000000"/>
              <w:bottom w:val="single" w:sz="5" w:space="0" w:color="000000"/>
              <w:right w:val="single" w:sz="5" w:space="0" w:color="000000"/>
            </w:tcBorders>
            <w:vAlign w:val="center"/>
          </w:tcPr>
          <w:p w14:paraId="41BDF0F9" w14:textId="77777777" w:rsidR="00D16859" w:rsidRPr="00645B5D" w:rsidRDefault="00232A8E">
            <w:pPr>
              <w:spacing w:before="96" w:line="235" w:lineRule="exact"/>
              <w:ind w:left="360"/>
              <w:textAlignment w:val="baseline"/>
              <w:rPr>
                <w:rFonts w:ascii="Calibri" w:eastAsia="Calibri" w:hAnsi="Calibri"/>
                <w:color w:val="D13337"/>
                <w:sz w:val="24"/>
                <w:highlight w:val="yellow"/>
              </w:rPr>
            </w:pPr>
            <w:r w:rsidRPr="00645B5D">
              <w:rPr>
                <w:rFonts w:ascii="Calibri" w:eastAsia="Calibri" w:hAnsi="Calibri"/>
                <w:color w:val="D13337"/>
                <w:sz w:val="24"/>
                <w:highlight w:val="yellow"/>
              </w:rPr>
              <w:t xml:space="preserve">and street ends. </w:t>
            </w:r>
            <w:r w:rsidRPr="00645B5D">
              <w:rPr>
                <w:rFonts w:ascii="Calibri" w:eastAsia="Calibri" w:hAnsi="Calibri"/>
                <w:b/>
                <w:color w:val="D13337"/>
                <w:sz w:val="24"/>
                <w:highlight w:val="yellow"/>
              </w:rPr>
              <w:t>(Scully)</w:t>
            </w:r>
          </w:p>
        </w:tc>
        <w:tc>
          <w:tcPr>
            <w:tcW w:w="4209" w:type="dxa"/>
            <w:vMerge/>
            <w:tcBorders>
              <w:top w:val="single" w:sz="0" w:space="0" w:color="000000"/>
              <w:left w:val="single" w:sz="5" w:space="0" w:color="000000"/>
              <w:bottom w:val="single" w:sz="0" w:space="0" w:color="000000"/>
              <w:right w:val="single" w:sz="5" w:space="0" w:color="000000"/>
            </w:tcBorders>
          </w:tcPr>
          <w:p w14:paraId="2ED24F48" w14:textId="77777777" w:rsidR="00D16859" w:rsidRPr="00645B5D" w:rsidRDefault="00D16859">
            <w:pPr>
              <w:rPr>
                <w:highlight w:val="yellow"/>
              </w:rPr>
            </w:pPr>
          </w:p>
        </w:tc>
      </w:tr>
      <w:tr w:rsidR="00D16859" w14:paraId="495BD1FD" w14:textId="77777777">
        <w:tblPrEx>
          <w:tblCellMar>
            <w:top w:w="0" w:type="dxa"/>
            <w:bottom w:w="0" w:type="dxa"/>
          </w:tblCellMar>
        </w:tblPrEx>
        <w:trPr>
          <w:trHeight w:hRule="exact" w:val="249"/>
        </w:trPr>
        <w:tc>
          <w:tcPr>
            <w:tcW w:w="6509" w:type="dxa"/>
            <w:tcBorders>
              <w:top w:val="single" w:sz="5" w:space="0" w:color="000000"/>
              <w:left w:val="single" w:sz="5" w:space="0" w:color="000000"/>
              <w:bottom w:val="single" w:sz="5" w:space="0" w:color="000000"/>
              <w:right w:val="single" w:sz="5" w:space="0" w:color="000000"/>
            </w:tcBorders>
          </w:tcPr>
          <w:p w14:paraId="6DECC09E" w14:textId="77777777" w:rsidR="00D16859" w:rsidRPr="00645B5D" w:rsidRDefault="00232A8E">
            <w:pPr>
              <w:tabs>
                <w:tab w:val="left" w:pos="2016"/>
                <w:tab w:val="left" w:pos="3816"/>
              </w:tabs>
              <w:spacing w:before="100" w:line="74" w:lineRule="exact"/>
              <w:ind w:left="72"/>
              <w:textAlignment w:val="baseline"/>
              <w:rPr>
                <w:rFonts w:ascii="Calibri" w:eastAsia="Calibri" w:hAnsi="Calibri"/>
                <w:color w:val="000000"/>
                <w:sz w:val="24"/>
                <w:highlight w:val="yellow"/>
              </w:rPr>
            </w:pPr>
            <w:r w:rsidRPr="00645B5D">
              <w:rPr>
                <w:rFonts w:ascii="Calibri" w:eastAsia="Calibri" w:hAnsi="Calibri"/>
                <w:color w:val="000000"/>
                <w:sz w:val="24"/>
                <w:highlight w:val="yellow"/>
              </w:rPr>
              <w:t>4.</w:t>
            </w:r>
            <w:r w:rsidRPr="00645B5D">
              <w:rPr>
                <w:rFonts w:ascii="Calibri" w:eastAsia="Calibri" w:hAnsi="Calibri"/>
                <w:color w:val="D13337"/>
                <w:sz w:val="24"/>
                <w:highlight w:val="yellow"/>
              </w:rPr>
              <w:t xml:space="preserve"> Continue</w:t>
            </w:r>
            <w:r w:rsidRPr="00645B5D">
              <w:rPr>
                <w:rFonts w:ascii="Calibri" w:eastAsia="Calibri" w:hAnsi="Calibri"/>
                <w:color w:val="D13337"/>
                <w:sz w:val="24"/>
                <w:highlight w:val="yellow"/>
              </w:rPr>
              <w:tab/>
              <w:t>of a second</w:t>
            </w:r>
            <w:r w:rsidRPr="00645B5D">
              <w:rPr>
                <w:rFonts w:ascii="Calibri" w:eastAsia="Calibri" w:hAnsi="Calibri"/>
                <w:color w:val="D13337"/>
                <w:sz w:val="24"/>
                <w:highlight w:val="yellow"/>
              </w:rPr>
              <w:tab/>
              <w:t xml:space="preserve">launch ramp. </w:t>
            </w:r>
            <w:r w:rsidRPr="00645B5D">
              <w:rPr>
                <w:rFonts w:ascii="Calibri" w:eastAsia="Calibri" w:hAnsi="Calibri"/>
                <w:b/>
                <w:color w:val="D13337"/>
                <w:sz w:val="24"/>
                <w:highlight w:val="yellow"/>
              </w:rPr>
              <w:t>(Kenney)</w:t>
            </w:r>
          </w:p>
          <w:p w14:paraId="2EA65147" w14:textId="77777777" w:rsidR="00D16859" w:rsidRDefault="00232A8E">
            <w:pPr>
              <w:tabs>
                <w:tab w:val="left" w:pos="3168"/>
              </w:tabs>
              <w:spacing w:line="66" w:lineRule="exact"/>
              <w:ind w:left="72" w:right="2730"/>
              <w:jc w:val="right"/>
              <w:textAlignment w:val="baseline"/>
              <w:rPr>
                <w:rFonts w:ascii="Calibri" w:eastAsia="Calibri" w:hAnsi="Calibri"/>
                <w:color w:val="D13337"/>
                <w:spacing w:val="-83"/>
                <w:sz w:val="24"/>
              </w:rPr>
            </w:pPr>
            <w:r w:rsidRPr="00645B5D">
              <w:rPr>
                <w:rFonts w:ascii="Calibri" w:eastAsia="Calibri" w:hAnsi="Calibri"/>
                <w:color w:val="D13337"/>
                <w:spacing w:val="-83"/>
                <w:sz w:val="24"/>
                <w:highlight w:val="yellow"/>
              </w:rPr>
              <w:t>pursuit</w:t>
            </w:r>
            <w:r w:rsidRPr="00645B5D">
              <w:rPr>
                <w:rFonts w:ascii="Calibri" w:eastAsia="Calibri" w:hAnsi="Calibri"/>
                <w:color w:val="D13337"/>
                <w:spacing w:val="-83"/>
                <w:sz w:val="24"/>
                <w:highlight w:val="yellow"/>
              </w:rPr>
              <w:tab/>
              <w:t>public</w:t>
            </w:r>
          </w:p>
        </w:tc>
        <w:tc>
          <w:tcPr>
            <w:tcW w:w="4209" w:type="dxa"/>
            <w:vMerge/>
            <w:tcBorders>
              <w:top w:val="single" w:sz="0" w:space="0" w:color="000000"/>
              <w:left w:val="single" w:sz="5" w:space="0" w:color="000000"/>
              <w:bottom w:val="single" w:sz="0" w:space="0" w:color="000000"/>
              <w:right w:val="single" w:sz="5" w:space="0" w:color="000000"/>
            </w:tcBorders>
          </w:tcPr>
          <w:p w14:paraId="3D88EF94" w14:textId="77777777" w:rsidR="00D16859" w:rsidRDefault="00D16859"/>
        </w:tc>
      </w:tr>
      <w:tr w:rsidR="00D16859" w14:paraId="26591C43" w14:textId="77777777">
        <w:tblPrEx>
          <w:tblCellMar>
            <w:top w:w="0" w:type="dxa"/>
            <w:bottom w:w="0" w:type="dxa"/>
          </w:tblCellMar>
        </w:tblPrEx>
        <w:trPr>
          <w:trHeight w:hRule="exact" w:val="2059"/>
        </w:trPr>
        <w:tc>
          <w:tcPr>
            <w:tcW w:w="6509" w:type="dxa"/>
            <w:tcBorders>
              <w:top w:val="single" w:sz="5" w:space="0" w:color="000000"/>
              <w:left w:val="single" w:sz="5" w:space="0" w:color="000000"/>
              <w:bottom w:val="single" w:sz="5" w:space="0" w:color="000000"/>
              <w:right w:val="single" w:sz="5" w:space="0" w:color="000000"/>
            </w:tcBorders>
          </w:tcPr>
          <w:p w14:paraId="6293ACDA" w14:textId="77777777" w:rsidR="00D16859" w:rsidRDefault="00232A8E">
            <w:pPr>
              <w:spacing w:before="279" w:line="315" w:lineRule="exact"/>
              <w:ind w:left="72" w:right="396"/>
              <w:textAlignment w:val="baseline"/>
              <w:rPr>
                <w:rFonts w:ascii="Calibri" w:eastAsia="Calibri" w:hAnsi="Calibri"/>
                <w:color w:val="D13337"/>
                <w:sz w:val="24"/>
              </w:rPr>
            </w:pPr>
            <w:r>
              <w:rPr>
                <w:rFonts w:ascii="Calibri" w:eastAsia="Calibri" w:hAnsi="Calibri"/>
                <w:color w:val="D13337"/>
                <w:sz w:val="24"/>
              </w:rPr>
              <w:t>56.</w:t>
            </w:r>
            <w:r>
              <w:rPr>
                <w:rFonts w:ascii="Calibri" w:eastAsia="Calibri" w:hAnsi="Calibri"/>
                <w:color w:val="000000"/>
                <w:sz w:val="24"/>
              </w:rPr>
              <w:t xml:space="preserve"> Complete evaluation for establishing day moorings off Big Corona beach</w:t>
            </w:r>
            <w:r>
              <w:rPr>
                <w:rFonts w:ascii="Calibri" w:eastAsia="Calibri" w:hAnsi="Calibri"/>
                <w:color w:val="FF0000"/>
                <w:sz w:val="24"/>
              </w:rPr>
              <w:t xml:space="preserve"> and harbor moorings.</w:t>
            </w:r>
            <w:r>
              <w:rPr>
                <w:rFonts w:ascii="Calibri" w:eastAsia="Calibri" w:hAnsi="Calibri"/>
                <w:b/>
                <w:color w:val="000000"/>
                <w:sz w:val="24"/>
              </w:rPr>
              <w:t xml:space="preserve"> (Williams)</w:t>
            </w:r>
          </w:p>
          <w:p w14:paraId="565B0E25" w14:textId="77777777" w:rsidR="00D16859" w:rsidRDefault="00232A8E">
            <w:pPr>
              <w:spacing w:before="162" w:line="315" w:lineRule="exact"/>
              <w:ind w:left="72" w:right="252"/>
              <w:textAlignment w:val="baseline"/>
              <w:rPr>
                <w:rFonts w:ascii="Calibri" w:eastAsia="Calibri" w:hAnsi="Calibri"/>
                <w:color w:val="D13337"/>
                <w:sz w:val="24"/>
              </w:rPr>
            </w:pPr>
            <w:r>
              <w:rPr>
                <w:rFonts w:ascii="Calibri" w:eastAsia="Calibri" w:hAnsi="Calibri"/>
                <w:color w:val="D13337"/>
                <w:sz w:val="24"/>
              </w:rPr>
              <w:t>67.</w:t>
            </w:r>
            <w:r>
              <w:rPr>
                <w:rFonts w:ascii="Calibri" w:eastAsia="Calibri" w:hAnsi="Calibri"/>
                <w:color w:val="000000"/>
                <w:sz w:val="24"/>
              </w:rPr>
              <w:t xml:space="preserve"> Evaluate and make recommendations for Lower Castaways. </w:t>
            </w:r>
            <w:r>
              <w:rPr>
                <w:rFonts w:ascii="Calibri" w:eastAsia="Calibri" w:hAnsi="Calibri"/>
                <w:b/>
                <w:color w:val="000000"/>
                <w:sz w:val="24"/>
              </w:rPr>
              <w:t>(Marston)</w:t>
            </w:r>
          </w:p>
          <w:p w14:paraId="7E3A914E" w14:textId="77777777" w:rsidR="00D16859" w:rsidRDefault="00232A8E">
            <w:pPr>
              <w:spacing w:before="210" w:line="139" w:lineRule="exact"/>
              <w:ind w:left="72"/>
              <w:textAlignment w:val="baseline"/>
              <w:rPr>
                <w:rFonts w:ascii="Calibri" w:eastAsia="Calibri" w:hAnsi="Calibri"/>
                <w:color w:val="000000"/>
              </w:rPr>
            </w:pPr>
            <w:r>
              <w:rPr>
                <w:rFonts w:ascii="Calibri" w:eastAsia="Calibri" w:hAnsi="Calibri"/>
                <w:color w:val="000000"/>
              </w:rPr>
              <w:t>7.</w:t>
            </w:r>
            <w:r>
              <w:rPr>
                <w:rFonts w:ascii="Calibri" w:eastAsia="Calibri" w:hAnsi="Calibri"/>
                <w:color w:val="D13337"/>
                <w:sz w:val="24"/>
              </w:rPr>
              <w:t xml:space="preserve"> Evaluate opportunities for an additional fuel dock.</w:t>
            </w:r>
          </w:p>
        </w:tc>
        <w:tc>
          <w:tcPr>
            <w:tcW w:w="4209" w:type="dxa"/>
            <w:vMerge/>
            <w:tcBorders>
              <w:top w:val="single" w:sz="0" w:space="0" w:color="000000"/>
              <w:left w:val="single" w:sz="5" w:space="0" w:color="000000"/>
              <w:bottom w:val="single" w:sz="0" w:space="0" w:color="000000"/>
              <w:right w:val="single" w:sz="5" w:space="0" w:color="000000"/>
            </w:tcBorders>
          </w:tcPr>
          <w:p w14:paraId="27E564CF" w14:textId="77777777" w:rsidR="00D16859" w:rsidRDefault="00D16859"/>
        </w:tc>
      </w:tr>
      <w:tr w:rsidR="00D16859" w14:paraId="6469CD27" w14:textId="77777777">
        <w:tblPrEx>
          <w:tblCellMar>
            <w:top w:w="0" w:type="dxa"/>
            <w:bottom w:w="0" w:type="dxa"/>
          </w:tblCellMar>
        </w:tblPrEx>
        <w:trPr>
          <w:trHeight w:hRule="exact" w:val="308"/>
        </w:trPr>
        <w:tc>
          <w:tcPr>
            <w:tcW w:w="6509" w:type="dxa"/>
            <w:tcBorders>
              <w:top w:val="single" w:sz="5" w:space="0" w:color="000000"/>
              <w:left w:val="single" w:sz="5" w:space="0" w:color="000000"/>
              <w:bottom w:val="single" w:sz="5" w:space="0" w:color="000000"/>
              <w:right w:val="single" w:sz="5" w:space="0" w:color="000000"/>
            </w:tcBorders>
          </w:tcPr>
          <w:p w14:paraId="439DFF9F" w14:textId="77777777" w:rsidR="00D16859" w:rsidRDefault="00D16859">
            <w:pPr>
              <w:textAlignment w:val="baseline"/>
              <w:rPr>
                <w:rFonts w:ascii="Arial" w:eastAsia="Arial" w:hAnsi="Arial"/>
                <w:color w:val="000000"/>
                <w:sz w:val="24"/>
              </w:rPr>
            </w:pPr>
          </w:p>
        </w:tc>
        <w:tc>
          <w:tcPr>
            <w:tcW w:w="4209" w:type="dxa"/>
            <w:vMerge/>
            <w:tcBorders>
              <w:top w:val="single" w:sz="0" w:space="0" w:color="000000"/>
              <w:left w:val="single" w:sz="5" w:space="0" w:color="000000"/>
              <w:bottom w:val="single" w:sz="5" w:space="0" w:color="000000"/>
              <w:right w:val="single" w:sz="5" w:space="0" w:color="000000"/>
            </w:tcBorders>
          </w:tcPr>
          <w:p w14:paraId="1F6442F7" w14:textId="77777777" w:rsidR="00D16859" w:rsidRDefault="00D16859"/>
        </w:tc>
      </w:tr>
      <w:tr w:rsidR="00D16859" w14:paraId="7BE56008" w14:textId="77777777">
        <w:tblPrEx>
          <w:tblCellMar>
            <w:top w:w="0" w:type="dxa"/>
            <w:bottom w:w="0" w:type="dxa"/>
          </w:tblCellMar>
        </w:tblPrEx>
        <w:trPr>
          <w:trHeight w:hRule="exact" w:val="1094"/>
        </w:trPr>
        <w:tc>
          <w:tcPr>
            <w:tcW w:w="6509" w:type="dxa"/>
            <w:tcBorders>
              <w:top w:val="single" w:sz="5" w:space="0" w:color="000000"/>
              <w:left w:val="single" w:sz="5" w:space="0" w:color="000000"/>
              <w:bottom w:val="single" w:sz="5" w:space="0" w:color="000000"/>
              <w:right w:val="single" w:sz="5" w:space="0" w:color="000000"/>
            </w:tcBorders>
          </w:tcPr>
          <w:p w14:paraId="49F03FB0" w14:textId="77777777" w:rsidR="00D16859" w:rsidRDefault="00232A8E">
            <w:pPr>
              <w:spacing w:before="97" w:line="317" w:lineRule="exact"/>
              <w:ind w:left="72" w:right="1080"/>
              <w:textAlignment w:val="baseline"/>
              <w:rPr>
                <w:rFonts w:ascii="Calibri" w:eastAsia="Calibri" w:hAnsi="Calibri"/>
                <w:color w:val="000000"/>
                <w:sz w:val="24"/>
              </w:rPr>
            </w:pPr>
            <w:r>
              <w:rPr>
                <w:rFonts w:ascii="Calibri" w:eastAsia="Calibri" w:hAnsi="Calibri"/>
                <w:color w:val="000000"/>
                <w:sz w:val="24"/>
              </w:rPr>
              <w:t>1. Secure timely closure of RGP54 permit renewal with emphasis on a more streamlined process.</w:t>
            </w:r>
          </w:p>
          <w:p w14:paraId="20C819B5" w14:textId="77777777" w:rsidR="00D16859" w:rsidRDefault="00232A8E">
            <w:pPr>
              <w:spacing w:before="184" w:line="82" w:lineRule="exact"/>
              <w:ind w:left="2592" w:right="108" w:hanging="2520"/>
              <w:textAlignment w:val="baseline"/>
              <w:rPr>
                <w:rFonts w:ascii="Calibri" w:eastAsia="Calibri" w:hAnsi="Calibri"/>
                <w:color w:val="000000"/>
                <w:sz w:val="24"/>
              </w:rPr>
            </w:pPr>
            <w:r>
              <w:rPr>
                <w:rFonts w:ascii="Calibri" w:eastAsia="Calibri" w:hAnsi="Calibri"/>
                <w:color w:val="000000"/>
                <w:sz w:val="24"/>
              </w:rPr>
              <w:t>2.</w:t>
            </w:r>
            <w:r>
              <w:rPr>
                <w:rFonts w:ascii="Calibri" w:eastAsia="Calibri" w:hAnsi="Calibri"/>
                <w:color w:val="D13337"/>
                <w:sz w:val="24"/>
              </w:rPr>
              <w:t xml:space="preserve"> Establish a sustainable</w:t>
            </w:r>
            <w:r>
              <w:rPr>
                <w:rFonts w:ascii="Calibri" w:eastAsia="Calibri" w:hAnsi="Calibri"/>
                <w:color w:val="D13337"/>
                <w:sz w:val="24"/>
              </w:rPr>
              <w:tab/>
            </w:r>
            <w:r>
              <w:rPr>
                <w:rFonts w:ascii="Calibri" w:eastAsia="Calibri" w:hAnsi="Calibri"/>
                <w:color w:val="D13337"/>
                <w:sz w:val="24"/>
              </w:rPr>
              <w:tab/>
              <w:t>that consistently re</w:t>
            </w:r>
            <w:r>
              <w:rPr>
                <w:rFonts w:ascii="Calibri" w:eastAsia="Calibri" w:hAnsi="Calibri"/>
                <w:color w:val="D13337"/>
                <w:sz w:val="27"/>
              </w:rPr>
              <w:t>-</w:t>
            </w:r>
            <w:r>
              <w:rPr>
                <w:rFonts w:ascii="Calibri" w:eastAsia="Calibri" w:hAnsi="Calibri"/>
                <w:color w:val="D13337"/>
                <w:sz w:val="24"/>
              </w:rPr>
              <w:t xml:space="preserve">nourishes </w:t>
            </w:r>
            <w:r>
              <w:rPr>
                <w:rFonts w:ascii="Calibri" w:eastAsia="Calibri" w:hAnsi="Calibri"/>
                <w:color w:val="D13337"/>
                <w:sz w:val="24"/>
              </w:rPr>
              <w:br/>
              <w:t>program</w:t>
            </w:r>
          </w:p>
        </w:tc>
        <w:tc>
          <w:tcPr>
            <w:tcW w:w="4209" w:type="dxa"/>
            <w:vMerge w:val="restart"/>
            <w:tcBorders>
              <w:top w:val="single" w:sz="5" w:space="0" w:color="000000"/>
              <w:left w:val="single" w:sz="5" w:space="0" w:color="000000"/>
              <w:bottom w:val="single" w:sz="0" w:space="0" w:color="000000"/>
              <w:right w:val="single" w:sz="5" w:space="0" w:color="000000"/>
            </w:tcBorders>
          </w:tcPr>
          <w:p w14:paraId="378EF545" w14:textId="77777777" w:rsidR="00D16859" w:rsidRDefault="00232A8E">
            <w:pPr>
              <w:spacing w:before="291" w:line="318" w:lineRule="exact"/>
              <w:ind w:left="72"/>
              <w:textAlignment w:val="baseline"/>
              <w:rPr>
                <w:rFonts w:ascii="Arial" w:eastAsia="Arial" w:hAnsi="Arial"/>
                <w:b/>
                <w:color w:val="000000"/>
                <w:sz w:val="28"/>
              </w:rPr>
            </w:pPr>
            <w:r>
              <w:rPr>
                <w:rFonts w:ascii="Arial" w:eastAsia="Arial" w:hAnsi="Arial"/>
                <w:b/>
                <w:color w:val="000000"/>
                <w:sz w:val="28"/>
              </w:rPr>
              <w:t>3. Harbor Infrastructure</w:t>
            </w:r>
          </w:p>
          <w:p w14:paraId="02641A9B" w14:textId="77777777" w:rsidR="00D16859" w:rsidRDefault="00232A8E">
            <w:pPr>
              <w:spacing w:line="252" w:lineRule="exact"/>
              <w:ind w:left="72" w:right="2472"/>
              <w:jc w:val="right"/>
              <w:textAlignment w:val="baseline"/>
              <w:rPr>
                <w:rFonts w:ascii="Arial" w:eastAsia="Arial" w:hAnsi="Arial"/>
                <w:b/>
                <w:color w:val="000000"/>
                <w:spacing w:val="-1"/>
              </w:rPr>
            </w:pPr>
            <w:r>
              <w:rPr>
                <w:rFonts w:ascii="Arial" w:eastAsia="Arial" w:hAnsi="Arial"/>
                <w:b/>
                <w:color w:val="000000"/>
                <w:spacing w:val="-1"/>
              </w:rPr>
              <w:t>(Cunningham)</w:t>
            </w:r>
          </w:p>
          <w:p w14:paraId="555D6B2C" w14:textId="77777777" w:rsidR="00D16859" w:rsidRDefault="00232A8E">
            <w:pPr>
              <w:spacing w:before="228" w:after="3606" w:line="230" w:lineRule="exact"/>
              <w:ind w:left="72" w:right="684"/>
              <w:textAlignment w:val="baseline"/>
              <w:rPr>
                <w:rFonts w:ascii="Arial" w:eastAsia="Arial" w:hAnsi="Arial"/>
                <w:b/>
                <w:i/>
                <w:color w:val="000000"/>
                <w:sz w:val="20"/>
              </w:rPr>
            </w:pPr>
            <w:r>
              <w:rPr>
                <w:rFonts w:ascii="Arial" w:eastAsia="Arial" w:hAnsi="Arial"/>
                <w:b/>
                <w:i/>
                <w:color w:val="000000"/>
                <w:sz w:val="20"/>
              </w:rPr>
              <w:t>Matters pertaining to Sea Walls, Sea Level Rise, Dredging, Docks, and Beaches.</w:t>
            </w:r>
          </w:p>
        </w:tc>
      </w:tr>
      <w:tr w:rsidR="00D16859" w14:paraId="46AA3D51" w14:textId="77777777">
        <w:tblPrEx>
          <w:tblCellMar>
            <w:top w:w="0" w:type="dxa"/>
            <w:bottom w:w="0" w:type="dxa"/>
          </w:tblCellMar>
        </w:tblPrEx>
        <w:trPr>
          <w:trHeight w:hRule="exact" w:val="398"/>
        </w:trPr>
        <w:tc>
          <w:tcPr>
            <w:tcW w:w="6509" w:type="dxa"/>
            <w:tcBorders>
              <w:top w:val="single" w:sz="5" w:space="0" w:color="000000"/>
              <w:left w:val="single" w:sz="5" w:space="0" w:color="000000"/>
              <w:bottom w:val="single" w:sz="5" w:space="0" w:color="000000"/>
              <w:right w:val="single" w:sz="5" w:space="0" w:color="000000"/>
            </w:tcBorders>
            <w:vAlign w:val="center"/>
          </w:tcPr>
          <w:p w14:paraId="29A21D13" w14:textId="77777777" w:rsidR="00D16859" w:rsidRDefault="00232A8E">
            <w:pPr>
              <w:spacing w:before="158" w:line="231" w:lineRule="exact"/>
              <w:ind w:left="72"/>
              <w:textAlignment w:val="baseline"/>
              <w:rPr>
                <w:rFonts w:ascii="Calibri" w:eastAsia="Calibri" w:hAnsi="Calibri"/>
                <w:color w:val="D13337"/>
                <w:sz w:val="24"/>
              </w:rPr>
            </w:pPr>
            <w:r>
              <w:rPr>
                <w:rFonts w:ascii="Calibri" w:eastAsia="Calibri" w:hAnsi="Calibri"/>
                <w:color w:val="D13337"/>
                <w:sz w:val="24"/>
              </w:rPr>
              <w:t>our harbor beaches.</w:t>
            </w:r>
            <w:r>
              <w:rPr>
                <w:rFonts w:ascii="Calibri" w:eastAsia="Calibri" w:hAnsi="Calibri"/>
                <w:b/>
                <w:color w:val="D13337"/>
                <w:sz w:val="24"/>
              </w:rPr>
              <w:t xml:space="preserve"> (Marston) </w:t>
            </w:r>
            <w:r>
              <w:rPr>
                <w:rFonts w:ascii="Arial" w:eastAsia="Arial" w:hAnsi="Arial"/>
                <w:b/>
                <w:color w:val="D13337"/>
              </w:rPr>
              <w:t>Recommend a long-term plan</w:t>
            </w:r>
          </w:p>
        </w:tc>
        <w:tc>
          <w:tcPr>
            <w:tcW w:w="4209" w:type="dxa"/>
            <w:vMerge/>
            <w:tcBorders>
              <w:top w:val="single" w:sz="0" w:space="0" w:color="000000"/>
              <w:left w:val="single" w:sz="5" w:space="0" w:color="000000"/>
              <w:bottom w:val="single" w:sz="0" w:space="0" w:color="000000"/>
              <w:right w:val="single" w:sz="5" w:space="0" w:color="000000"/>
            </w:tcBorders>
          </w:tcPr>
          <w:p w14:paraId="4B4239A5" w14:textId="77777777" w:rsidR="00D16859" w:rsidRDefault="00D16859"/>
        </w:tc>
      </w:tr>
      <w:tr w:rsidR="00D16859" w14:paraId="2498F87C" w14:textId="77777777">
        <w:tblPrEx>
          <w:tblCellMar>
            <w:top w:w="0" w:type="dxa"/>
            <w:bottom w:w="0" w:type="dxa"/>
          </w:tblCellMar>
        </w:tblPrEx>
        <w:trPr>
          <w:trHeight w:hRule="exact" w:val="298"/>
        </w:trPr>
        <w:tc>
          <w:tcPr>
            <w:tcW w:w="6509" w:type="dxa"/>
            <w:tcBorders>
              <w:top w:val="single" w:sz="5" w:space="0" w:color="000000"/>
              <w:left w:val="single" w:sz="5" w:space="0" w:color="000000"/>
              <w:bottom w:val="single" w:sz="5" w:space="0" w:color="000000"/>
              <w:right w:val="single" w:sz="5" w:space="0" w:color="000000"/>
            </w:tcBorders>
            <w:vAlign w:val="center"/>
          </w:tcPr>
          <w:p w14:paraId="0BFF261E" w14:textId="77777777" w:rsidR="00D16859" w:rsidRDefault="00232A8E">
            <w:pPr>
              <w:spacing w:before="63" w:line="230" w:lineRule="exact"/>
              <w:ind w:left="72"/>
              <w:textAlignment w:val="baseline"/>
              <w:rPr>
                <w:rFonts w:ascii="Arial" w:eastAsia="Arial" w:hAnsi="Arial"/>
                <w:b/>
                <w:color w:val="D13337"/>
              </w:rPr>
            </w:pPr>
            <w:r>
              <w:rPr>
                <w:rFonts w:ascii="Arial" w:eastAsia="Arial" w:hAnsi="Arial"/>
                <w:b/>
                <w:color w:val="D13337"/>
              </w:rPr>
              <w:t>for harbor beach enhancements, which includes the option</w:t>
            </w:r>
          </w:p>
        </w:tc>
        <w:tc>
          <w:tcPr>
            <w:tcW w:w="4209" w:type="dxa"/>
            <w:vMerge/>
            <w:tcBorders>
              <w:top w:val="single" w:sz="0" w:space="0" w:color="000000"/>
              <w:left w:val="single" w:sz="5" w:space="0" w:color="000000"/>
              <w:bottom w:val="single" w:sz="0" w:space="0" w:color="000000"/>
              <w:right w:val="single" w:sz="5" w:space="0" w:color="000000"/>
            </w:tcBorders>
          </w:tcPr>
          <w:p w14:paraId="566610A2" w14:textId="77777777" w:rsidR="00D16859" w:rsidRDefault="00D16859"/>
        </w:tc>
      </w:tr>
      <w:tr w:rsidR="00D16859" w14:paraId="0E17CC26" w14:textId="77777777">
        <w:tblPrEx>
          <w:tblCellMar>
            <w:top w:w="0" w:type="dxa"/>
            <w:bottom w:w="0" w:type="dxa"/>
          </w:tblCellMar>
        </w:tblPrEx>
        <w:trPr>
          <w:trHeight w:hRule="exact" w:val="274"/>
        </w:trPr>
        <w:tc>
          <w:tcPr>
            <w:tcW w:w="6509" w:type="dxa"/>
            <w:tcBorders>
              <w:top w:val="single" w:sz="5" w:space="0" w:color="000000"/>
              <w:left w:val="single" w:sz="5" w:space="0" w:color="000000"/>
              <w:bottom w:val="single" w:sz="5" w:space="0" w:color="000000"/>
              <w:right w:val="single" w:sz="5" w:space="0" w:color="000000"/>
            </w:tcBorders>
            <w:vAlign w:val="center"/>
          </w:tcPr>
          <w:p w14:paraId="1B817A86" w14:textId="77777777" w:rsidR="00D16859" w:rsidRDefault="00232A8E">
            <w:pPr>
              <w:spacing w:before="39" w:line="230" w:lineRule="exact"/>
              <w:ind w:left="72"/>
              <w:textAlignment w:val="baseline"/>
              <w:rPr>
                <w:rFonts w:ascii="Arial" w:eastAsia="Arial" w:hAnsi="Arial"/>
                <w:b/>
                <w:color w:val="D13337"/>
              </w:rPr>
            </w:pPr>
            <w:r>
              <w:rPr>
                <w:rFonts w:ascii="Arial" w:eastAsia="Arial" w:hAnsi="Arial"/>
                <w:b/>
                <w:color w:val="D13337"/>
              </w:rPr>
              <w:t>of eliminating shore mooring tackle on our most popular</w:t>
            </w:r>
          </w:p>
        </w:tc>
        <w:tc>
          <w:tcPr>
            <w:tcW w:w="4209" w:type="dxa"/>
            <w:vMerge/>
            <w:tcBorders>
              <w:top w:val="single" w:sz="0" w:space="0" w:color="000000"/>
              <w:left w:val="single" w:sz="5" w:space="0" w:color="000000"/>
              <w:bottom w:val="single" w:sz="0" w:space="0" w:color="000000"/>
              <w:right w:val="single" w:sz="5" w:space="0" w:color="000000"/>
            </w:tcBorders>
          </w:tcPr>
          <w:p w14:paraId="5146397A" w14:textId="77777777" w:rsidR="00D16859" w:rsidRDefault="00D16859"/>
        </w:tc>
      </w:tr>
      <w:tr w:rsidR="00D16859" w14:paraId="1AB56999" w14:textId="77777777">
        <w:tblPrEx>
          <w:tblCellMar>
            <w:top w:w="0" w:type="dxa"/>
            <w:bottom w:w="0" w:type="dxa"/>
          </w:tblCellMar>
        </w:tblPrEx>
        <w:trPr>
          <w:trHeight w:hRule="exact" w:val="268"/>
        </w:trPr>
        <w:tc>
          <w:tcPr>
            <w:tcW w:w="6509" w:type="dxa"/>
            <w:tcBorders>
              <w:top w:val="single" w:sz="5" w:space="0" w:color="000000"/>
              <w:left w:val="single" w:sz="5" w:space="0" w:color="000000"/>
              <w:bottom w:val="single" w:sz="5" w:space="0" w:color="000000"/>
              <w:right w:val="single" w:sz="5" w:space="0" w:color="000000"/>
            </w:tcBorders>
            <w:vAlign w:val="center"/>
          </w:tcPr>
          <w:p w14:paraId="41FF8494" w14:textId="77777777" w:rsidR="00D16859" w:rsidRDefault="00232A8E">
            <w:pPr>
              <w:spacing w:before="38" w:line="216" w:lineRule="exact"/>
              <w:ind w:left="72"/>
              <w:textAlignment w:val="baseline"/>
              <w:rPr>
                <w:rFonts w:ascii="Arial" w:eastAsia="Arial" w:hAnsi="Arial"/>
                <w:b/>
                <w:color w:val="D13337"/>
              </w:rPr>
            </w:pPr>
            <w:r>
              <w:rPr>
                <w:rFonts w:ascii="Arial" w:eastAsia="Arial" w:hAnsi="Arial"/>
                <w:b/>
                <w:color w:val="D13337"/>
              </w:rPr>
              <w:t>beaches. (Marston, Scully)</w:t>
            </w:r>
          </w:p>
        </w:tc>
        <w:tc>
          <w:tcPr>
            <w:tcW w:w="4209" w:type="dxa"/>
            <w:vMerge/>
            <w:tcBorders>
              <w:top w:val="single" w:sz="0" w:space="0" w:color="000000"/>
              <w:left w:val="single" w:sz="5" w:space="0" w:color="000000"/>
              <w:bottom w:val="single" w:sz="0" w:space="0" w:color="000000"/>
              <w:right w:val="single" w:sz="5" w:space="0" w:color="000000"/>
            </w:tcBorders>
          </w:tcPr>
          <w:p w14:paraId="028DF324" w14:textId="77777777" w:rsidR="00D16859" w:rsidRDefault="00D16859"/>
        </w:tc>
      </w:tr>
      <w:tr w:rsidR="00D16859" w14:paraId="2403C70D" w14:textId="77777777">
        <w:tblPrEx>
          <w:tblCellMar>
            <w:top w:w="0" w:type="dxa"/>
            <w:bottom w:w="0" w:type="dxa"/>
          </w:tblCellMar>
        </w:tblPrEx>
        <w:trPr>
          <w:trHeight w:hRule="exact" w:val="1162"/>
        </w:trPr>
        <w:tc>
          <w:tcPr>
            <w:tcW w:w="6509" w:type="dxa"/>
            <w:tcBorders>
              <w:top w:val="single" w:sz="5" w:space="0" w:color="000000"/>
              <w:left w:val="single" w:sz="5" w:space="0" w:color="000000"/>
              <w:bottom w:val="single" w:sz="5" w:space="0" w:color="000000"/>
              <w:right w:val="single" w:sz="5" w:space="0" w:color="000000"/>
            </w:tcBorders>
          </w:tcPr>
          <w:p w14:paraId="3CA0CAEE" w14:textId="77777777" w:rsidR="00D16859" w:rsidRDefault="00232A8E">
            <w:pPr>
              <w:numPr>
                <w:ilvl w:val="0"/>
                <w:numId w:val="3"/>
              </w:numPr>
              <w:tabs>
                <w:tab w:val="clear" w:pos="360"/>
                <w:tab w:val="decimal" w:pos="432"/>
              </w:tabs>
              <w:spacing w:before="170" w:line="317" w:lineRule="exact"/>
              <w:ind w:left="72" w:right="432"/>
              <w:textAlignment w:val="baseline"/>
              <w:rPr>
                <w:rFonts w:ascii="Calibri" w:eastAsia="Calibri" w:hAnsi="Calibri"/>
                <w:color w:val="000000"/>
                <w:spacing w:val="-3"/>
                <w:sz w:val="24"/>
              </w:rPr>
            </w:pPr>
            <w:r>
              <w:rPr>
                <w:rFonts w:ascii="Calibri" w:eastAsia="Calibri" w:hAnsi="Calibri"/>
                <w:color w:val="000000"/>
                <w:spacing w:val="-3"/>
                <w:sz w:val="24"/>
              </w:rPr>
              <w:t>Support Staff to obtain funding and approval to dredge the federal navigational channels to its authorized design depth.</w:t>
            </w:r>
          </w:p>
          <w:p w14:paraId="7F95EDB7" w14:textId="77777777" w:rsidR="00D16859" w:rsidRDefault="00232A8E">
            <w:pPr>
              <w:numPr>
                <w:ilvl w:val="0"/>
                <w:numId w:val="3"/>
              </w:numPr>
              <w:tabs>
                <w:tab w:val="clear" w:pos="360"/>
                <w:tab w:val="decimal" w:pos="432"/>
              </w:tabs>
              <w:spacing w:before="209" w:line="74" w:lineRule="exact"/>
              <w:ind w:left="72"/>
              <w:textAlignment w:val="baseline"/>
              <w:rPr>
                <w:rFonts w:ascii="Calibri" w:eastAsia="Calibri" w:hAnsi="Calibri"/>
                <w:color w:val="D13337"/>
                <w:spacing w:val="-1"/>
                <w:sz w:val="24"/>
              </w:rPr>
            </w:pPr>
            <w:r>
              <w:rPr>
                <w:rFonts w:ascii="Calibri" w:eastAsia="Calibri" w:hAnsi="Calibri"/>
                <w:color w:val="D13337"/>
                <w:spacing w:val="-1"/>
                <w:sz w:val="24"/>
              </w:rPr>
              <w:t>Study various dredging methodologies that</w:t>
            </w:r>
          </w:p>
          <w:p w14:paraId="35CD7CD8" w14:textId="77777777" w:rsidR="00D16859" w:rsidRDefault="00232A8E">
            <w:pPr>
              <w:spacing w:line="65" w:lineRule="exact"/>
              <w:ind w:left="72" w:right="1020"/>
              <w:jc w:val="right"/>
              <w:textAlignment w:val="baseline"/>
              <w:rPr>
                <w:rFonts w:ascii="Calibri" w:eastAsia="Calibri" w:hAnsi="Calibri"/>
                <w:color w:val="D13337"/>
                <w:spacing w:val="-2"/>
                <w:sz w:val="24"/>
              </w:rPr>
            </w:pPr>
            <w:r>
              <w:rPr>
                <w:rFonts w:ascii="Calibri" w:eastAsia="Calibri" w:hAnsi="Calibri"/>
                <w:color w:val="D13337"/>
                <w:spacing w:val="-2"/>
                <w:sz w:val="24"/>
              </w:rPr>
              <w:t>provides</w:t>
            </w:r>
          </w:p>
        </w:tc>
        <w:tc>
          <w:tcPr>
            <w:tcW w:w="4209" w:type="dxa"/>
            <w:vMerge/>
            <w:tcBorders>
              <w:top w:val="single" w:sz="0" w:space="0" w:color="000000"/>
              <w:left w:val="single" w:sz="5" w:space="0" w:color="000000"/>
              <w:bottom w:val="single" w:sz="0" w:space="0" w:color="000000"/>
              <w:right w:val="single" w:sz="5" w:space="0" w:color="000000"/>
            </w:tcBorders>
          </w:tcPr>
          <w:p w14:paraId="273B2B95" w14:textId="77777777" w:rsidR="00D16859" w:rsidRDefault="00D16859"/>
        </w:tc>
      </w:tr>
      <w:tr w:rsidR="00D16859" w14:paraId="0E3D3C6E"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bottom"/>
          </w:tcPr>
          <w:p w14:paraId="3FF801FC" w14:textId="77777777" w:rsidR="00D16859" w:rsidRDefault="00232A8E">
            <w:pPr>
              <w:spacing w:before="168" w:line="139" w:lineRule="exact"/>
              <w:ind w:left="72"/>
              <w:textAlignment w:val="baseline"/>
              <w:rPr>
                <w:rFonts w:ascii="Calibri" w:eastAsia="Calibri" w:hAnsi="Calibri"/>
                <w:color w:val="D13337"/>
                <w:sz w:val="24"/>
              </w:rPr>
            </w:pPr>
            <w:r>
              <w:rPr>
                <w:rFonts w:ascii="Calibri" w:eastAsia="Calibri" w:hAnsi="Calibri"/>
                <w:color w:val="D13337"/>
                <w:sz w:val="24"/>
              </w:rPr>
              <w:t>consistent maintenance dredging and could help combat sea</w:t>
            </w:r>
          </w:p>
        </w:tc>
        <w:tc>
          <w:tcPr>
            <w:tcW w:w="4209" w:type="dxa"/>
            <w:vMerge/>
            <w:tcBorders>
              <w:top w:val="single" w:sz="0" w:space="0" w:color="000000"/>
              <w:left w:val="single" w:sz="5" w:space="0" w:color="000000"/>
              <w:bottom w:val="single" w:sz="0" w:space="0" w:color="000000"/>
              <w:right w:val="single" w:sz="5" w:space="0" w:color="000000"/>
            </w:tcBorders>
          </w:tcPr>
          <w:p w14:paraId="2870E63B" w14:textId="77777777" w:rsidR="00D16859" w:rsidRDefault="00D16859"/>
        </w:tc>
      </w:tr>
      <w:tr w:rsidR="00D16859" w14:paraId="682C4043" w14:textId="77777777">
        <w:tblPrEx>
          <w:tblCellMar>
            <w:top w:w="0" w:type="dxa"/>
            <w:bottom w:w="0" w:type="dxa"/>
          </w:tblCellMar>
        </w:tblPrEx>
        <w:trPr>
          <w:trHeight w:hRule="exact" w:val="403"/>
        </w:trPr>
        <w:tc>
          <w:tcPr>
            <w:tcW w:w="6509" w:type="dxa"/>
            <w:tcBorders>
              <w:top w:val="single" w:sz="5" w:space="0" w:color="000000"/>
              <w:left w:val="single" w:sz="5" w:space="0" w:color="000000"/>
              <w:bottom w:val="single" w:sz="5" w:space="0" w:color="000000"/>
              <w:right w:val="single" w:sz="5" w:space="0" w:color="000000"/>
            </w:tcBorders>
            <w:vAlign w:val="center"/>
          </w:tcPr>
          <w:p w14:paraId="5E43F704" w14:textId="77777777" w:rsidR="00D16859" w:rsidRDefault="00232A8E">
            <w:pPr>
              <w:spacing w:before="168" w:line="225" w:lineRule="exact"/>
              <w:ind w:left="72"/>
              <w:textAlignment w:val="baseline"/>
              <w:rPr>
                <w:rFonts w:ascii="Calibri" w:eastAsia="Calibri" w:hAnsi="Calibri"/>
                <w:color w:val="D13337"/>
                <w:sz w:val="24"/>
              </w:rPr>
            </w:pPr>
            <w:r>
              <w:rPr>
                <w:rFonts w:ascii="Calibri" w:eastAsia="Calibri" w:hAnsi="Calibri"/>
                <w:color w:val="D13337"/>
                <w:sz w:val="24"/>
              </w:rPr>
              <w:t>level rise and coastal erosion.</w:t>
            </w:r>
            <w:r>
              <w:rPr>
                <w:rFonts w:ascii="Calibri" w:eastAsia="Calibri" w:hAnsi="Calibri"/>
                <w:b/>
                <w:color w:val="000000"/>
                <w:sz w:val="24"/>
              </w:rPr>
              <w:t xml:space="preserve"> (Marston)</w:t>
            </w:r>
            <w:r>
              <w:rPr>
                <w:rFonts w:ascii="Calibri" w:eastAsia="Calibri" w:hAnsi="Calibri"/>
                <w:b/>
                <w:color w:val="D13337"/>
                <w:sz w:val="24"/>
              </w:rPr>
              <w:t xml:space="preserve"> Kick off fine grain</w:t>
            </w:r>
          </w:p>
        </w:tc>
        <w:tc>
          <w:tcPr>
            <w:tcW w:w="4209" w:type="dxa"/>
            <w:vMerge/>
            <w:tcBorders>
              <w:top w:val="single" w:sz="0" w:space="0" w:color="000000"/>
              <w:left w:val="single" w:sz="5" w:space="0" w:color="000000"/>
              <w:bottom w:val="single" w:sz="0" w:space="0" w:color="000000"/>
              <w:right w:val="single" w:sz="5" w:space="0" w:color="000000"/>
            </w:tcBorders>
          </w:tcPr>
          <w:p w14:paraId="706830FD" w14:textId="77777777" w:rsidR="00D16859" w:rsidRDefault="00D16859"/>
        </w:tc>
      </w:tr>
      <w:tr w:rsidR="00D16859" w14:paraId="120D63FF"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center"/>
          </w:tcPr>
          <w:p w14:paraId="04AA28FA" w14:textId="77777777" w:rsidR="00D16859" w:rsidRDefault="00232A8E">
            <w:pPr>
              <w:spacing w:before="82" w:line="225" w:lineRule="exact"/>
              <w:ind w:left="72"/>
              <w:textAlignment w:val="baseline"/>
              <w:rPr>
                <w:rFonts w:ascii="Calibri" w:eastAsia="Calibri" w:hAnsi="Calibri"/>
                <w:b/>
                <w:color w:val="D13337"/>
                <w:sz w:val="24"/>
              </w:rPr>
            </w:pPr>
            <w:r>
              <w:rPr>
                <w:rFonts w:ascii="Calibri" w:eastAsia="Calibri" w:hAnsi="Calibri"/>
                <w:b/>
                <w:color w:val="D13337"/>
                <w:sz w:val="24"/>
              </w:rPr>
              <w:t>sediment disposal study in near shore waters. Evaluate</w:t>
            </w:r>
          </w:p>
        </w:tc>
        <w:tc>
          <w:tcPr>
            <w:tcW w:w="4209" w:type="dxa"/>
            <w:vMerge/>
            <w:tcBorders>
              <w:top w:val="single" w:sz="0" w:space="0" w:color="000000"/>
              <w:left w:val="single" w:sz="5" w:space="0" w:color="000000"/>
              <w:bottom w:val="single" w:sz="0" w:space="0" w:color="000000"/>
              <w:right w:val="single" w:sz="5" w:space="0" w:color="000000"/>
            </w:tcBorders>
          </w:tcPr>
          <w:p w14:paraId="0EF2C21C" w14:textId="77777777" w:rsidR="00D16859" w:rsidRDefault="00D16859"/>
        </w:tc>
      </w:tr>
      <w:tr w:rsidR="00D16859" w14:paraId="0045F59B"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center"/>
          </w:tcPr>
          <w:p w14:paraId="26C1ED7A" w14:textId="77777777" w:rsidR="00D16859" w:rsidRDefault="00232A8E">
            <w:pPr>
              <w:spacing w:before="77" w:line="230" w:lineRule="exact"/>
              <w:ind w:left="72"/>
              <w:textAlignment w:val="baseline"/>
              <w:rPr>
                <w:rFonts w:ascii="Calibri" w:eastAsia="Calibri" w:hAnsi="Calibri"/>
                <w:b/>
                <w:color w:val="D13337"/>
                <w:sz w:val="24"/>
              </w:rPr>
            </w:pPr>
            <w:r>
              <w:rPr>
                <w:rFonts w:ascii="Calibri" w:eastAsia="Calibri" w:hAnsi="Calibri"/>
                <w:b/>
                <w:color w:val="D13337"/>
                <w:sz w:val="24"/>
              </w:rPr>
              <w:t>sustainable dredging options for beneficial reuse along the</w:t>
            </w:r>
          </w:p>
        </w:tc>
        <w:tc>
          <w:tcPr>
            <w:tcW w:w="4209" w:type="dxa"/>
            <w:vMerge/>
            <w:tcBorders>
              <w:top w:val="single" w:sz="0" w:space="0" w:color="000000"/>
              <w:left w:val="single" w:sz="5" w:space="0" w:color="000000"/>
              <w:bottom w:val="single" w:sz="0" w:space="0" w:color="000000"/>
              <w:right w:val="single" w:sz="5" w:space="0" w:color="000000"/>
            </w:tcBorders>
          </w:tcPr>
          <w:p w14:paraId="78C031DD" w14:textId="77777777" w:rsidR="00D16859" w:rsidRDefault="00D16859"/>
        </w:tc>
      </w:tr>
      <w:tr w:rsidR="00D16859" w14:paraId="0556AA91" w14:textId="77777777">
        <w:tblPrEx>
          <w:tblCellMar>
            <w:top w:w="0" w:type="dxa"/>
            <w:bottom w:w="0" w:type="dxa"/>
          </w:tblCellMar>
        </w:tblPrEx>
        <w:trPr>
          <w:trHeight w:hRule="exact" w:val="316"/>
        </w:trPr>
        <w:tc>
          <w:tcPr>
            <w:tcW w:w="6509" w:type="dxa"/>
            <w:tcBorders>
              <w:top w:val="single" w:sz="5" w:space="0" w:color="000000"/>
              <w:left w:val="single" w:sz="5" w:space="0" w:color="000000"/>
              <w:bottom w:val="single" w:sz="5" w:space="0" w:color="000000"/>
              <w:right w:val="single" w:sz="5" w:space="0" w:color="000000"/>
            </w:tcBorders>
            <w:vAlign w:val="center"/>
          </w:tcPr>
          <w:p w14:paraId="16EBFAC7" w14:textId="77777777" w:rsidR="00D16859" w:rsidRDefault="00232A8E">
            <w:pPr>
              <w:spacing w:before="76" w:line="231" w:lineRule="exact"/>
              <w:ind w:left="72"/>
              <w:textAlignment w:val="baseline"/>
              <w:rPr>
                <w:rFonts w:ascii="Calibri" w:eastAsia="Calibri" w:hAnsi="Calibri"/>
                <w:b/>
                <w:color w:val="D13337"/>
                <w:sz w:val="24"/>
              </w:rPr>
            </w:pPr>
            <w:r>
              <w:rPr>
                <w:rFonts w:ascii="Calibri" w:eastAsia="Calibri" w:hAnsi="Calibri"/>
                <w:b/>
                <w:color w:val="D13337"/>
                <w:sz w:val="24"/>
              </w:rPr>
              <w:t>Newport Beach shoreline. (Marston)</w:t>
            </w:r>
          </w:p>
        </w:tc>
        <w:tc>
          <w:tcPr>
            <w:tcW w:w="4209" w:type="dxa"/>
            <w:vMerge/>
            <w:tcBorders>
              <w:top w:val="single" w:sz="0" w:space="0" w:color="000000"/>
              <w:left w:val="single" w:sz="5" w:space="0" w:color="000000"/>
              <w:bottom w:val="single" w:sz="0" w:space="0" w:color="000000"/>
              <w:right w:val="single" w:sz="5" w:space="0" w:color="000000"/>
            </w:tcBorders>
          </w:tcPr>
          <w:p w14:paraId="760051FF" w14:textId="77777777" w:rsidR="00D16859" w:rsidRDefault="00D16859"/>
        </w:tc>
      </w:tr>
      <w:tr w:rsidR="00D16859" w14:paraId="62A61F78" w14:textId="77777777">
        <w:tblPrEx>
          <w:tblCellMar>
            <w:top w:w="0" w:type="dxa"/>
            <w:bottom w:w="0" w:type="dxa"/>
          </w:tblCellMar>
        </w:tblPrEx>
        <w:trPr>
          <w:trHeight w:hRule="exact" w:val="222"/>
        </w:trPr>
        <w:tc>
          <w:tcPr>
            <w:tcW w:w="6509" w:type="dxa"/>
            <w:tcBorders>
              <w:top w:val="single" w:sz="5" w:space="0" w:color="000000"/>
              <w:left w:val="single" w:sz="5" w:space="0" w:color="000000"/>
              <w:bottom w:val="single" w:sz="5" w:space="0" w:color="000000"/>
              <w:right w:val="single" w:sz="5" w:space="0" w:color="000000"/>
            </w:tcBorders>
          </w:tcPr>
          <w:p w14:paraId="68DA3D30" w14:textId="77777777" w:rsidR="00D16859" w:rsidRDefault="00D16859">
            <w:pPr>
              <w:textAlignment w:val="baseline"/>
              <w:rPr>
                <w:rFonts w:ascii="Arial" w:eastAsia="Arial" w:hAnsi="Arial"/>
                <w:color w:val="000000"/>
                <w:sz w:val="24"/>
              </w:rPr>
            </w:pPr>
          </w:p>
        </w:tc>
        <w:tc>
          <w:tcPr>
            <w:tcW w:w="4209" w:type="dxa"/>
            <w:vMerge/>
            <w:tcBorders>
              <w:top w:val="single" w:sz="0" w:space="0" w:color="000000"/>
              <w:left w:val="single" w:sz="5" w:space="0" w:color="000000"/>
              <w:bottom w:val="single" w:sz="5" w:space="0" w:color="000000"/>
              <w:right w:val="single" w:sz="5" w:space="0" w:color="000000"/>
            </w:tcBorders>
          </w:tcPr>
          <w:p w14:paraId="176A4357" w14:textId="77777777" w:rsidR="00D16859" w:rsidRDefault="00D16859"/>
        </w:tc>
      </w:tr>
    </w:tbl>
    <w:p w14:paraId="1A1227A5" w14:textId="77777777" w:rsidR="00D16859" w:rsidRDefault="00D16859">
      <w:pPr>
        <w:spacing w:after="6" w:line="20" w:lineRule="exact"/>
      </w:pPr>
    </w:p>
    <w:p w14:paraId="4587B1BE" w14:textId="707A4878" w:rsidR="00D16859" w:rsidRDefault="00151585">
      <w:pPr>
        <w:rPr>
          <w:sz w:val="2"/>
        </w:rPr>
      </w:pPr>
      <w:r>
        <w:rPr>
          <w:noProof/>
        </w:rPr>
        <mc:AlternateContent>
          <mc:Choice Requires="wps">
            <w:drawing>
              <wp:anchor distT="0" distB="0" distL="114300" distR="114300" simplePos="0" relativeHeight="251659776" behindDoc="0" locked="0" layoutInCell="1" allowOverlap="1" wp14:anchorId="1503BCB8" wp14:editId="11C5E8A2">
                <wp:simplePos x="0" y="0"/>
                <wp:positionH relativeFrom="page">
                  <wp:posOffset>423545</wp:posOffset>
                </wp:positionH>
                <wp:positionV relativeFrom="page">
                  <wp:posOffset>3840480</wp:posOffset>
                </wp:positionV>
                <wp:extent cx="0" cy="405765"/>
                <wp:effectExtent l="13970" t="11430" r="1460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EED7"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302.4pt" to="33.35pt,3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" strokeweight=".95pt">
                <w10:wrap anchorx="page" anchory="page"/>
              </v:line>
            </w:pict>
          </mc:Fallback>
        </mc:AlternateContent>
      </w:r>
      <w:r>
        <w:rPr>
          <w:noProof/>
        </w:rPr>
        <mc:AlternateContent>
          <mc:Choice Requires="wps">
            <w:drawing>
              <wp:anchor distT="0" distB="0" distL="114300" distR="114300" simplePos="0" relativeHeight="251660800" behindDoc="0" locked="0" layoutInCell="1" allowOverlap="1" wp14:anchorId="4B6B976A" wp14:editId="6F7F3823">
                <wp:simplePos x="0" y="0"/>
                <wp:positionH relativeFrom="page">
                  <wp:posOffset>423545</wp:posOffset>
                </wp:positionH>
                <wp:positionV relativeFrom="page">
                  <wp:posOffset>1377950</wp:posOffset>
                </wp:positionV>
                <wp:extent cx="0" cy="1283335"/>
                <wp:effectExtent l="13970" t="6350" r="14605"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333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BB773"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108.5pt" to="33.35pt,2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" strokeweight=".95pt">
                <w10:wrap anchorx="page" anchory="page"/>
              </v:line>
            </w:pict>
          </mc:Fallback>
        </mc:AlternateContent>
      </w:r>
    </w:p>
    <w:tbl>
      <w:tblPr>
        <w:tblW w:w="0" w:type="auto"/>
        <w:tblInd w:w="54" w:type="dxa"/>
        <w:tblLayout w:type="fixed"/>
        <w:tblCellMar>
          <w:left w:w="0" w:type="dxa"/>
          <w:right w:w="0" w:type="dxa"/>
        </w:tblCellMar>
        <w:tblLook w:val="04A0" w:firstRow="1" w:lastRow="0" w:firstColumn="1" w:lastColumn="0" w:noHBand="0" w:noVBand="1"/>
      </w:tblPr>
      <w:tblGrid>
        <w:gridCol w:w="6509"/>
        <w:gridCol w:w="4209"/>
      </w:tblGrid>
      <w:tr w:rsidR="00D16859" w14:paraId="1FD9B23B" w14:textId="77777777">
        <w:tblPrEx>
          <w:tblCellMar>
            <w:top w:w="0" w:type="dxa"/>
            <w:bottom w:w="0" w:type="dxa"/>
          </w:tblCellMar>
        </w:tblPrEx>
        <w:trPr>
          <w:trHeight w:hRule="exact" w:val="298"/>
        </w:trPr>
        <w:tc>
          <w:tcPr>
            <w:tcW w:w="6509" w:type="dxa"/>
            <w:tcBorders>
              <w:top w:val="single" w:sz="5" w:space="0" w:color="000000"/>
              <w:left w:val="single" w:sz="5" w:space="0" w:color="000000"/>
              <w:bottom w:val="single" w:sz="5" w:space="0" w:color="000000"/>
              <w:right w:val="single" w:sz="5" w:space="0" w:color="000000"/>
            </w:tcBorders>
            <w:vAlign w:val="center"/>
          </w:tcPr>
          <w:p w14:paraId="01BAA6D6" w14:textId="77777777" w:rsidR="00D16859" w:rsidRDefault="00232A8E">
            <w:pPr>
              <w:spacing w:before="75" w:line="223" w:lineRule="exact"/>
              <w:ind w:right="2306"/>
              <w:jc w:val="right"/>
              <w:textAlignment w:val="baseline"/>
              <w:rPr>
                <w:rFonts w:ascii="Arial" w:eastAsia="Arial" w:hAnsi="Arial"/>
                <w:b/>
                <w:color w:val="000000"/>
                <w:sz w:val="20"/>
              </w:rPr>
            </w:pPr>
            <w:r>
              <w:rPr>
                <w:rFonts w:ascii="Arial" w:eastAsia="Arial" w:hAnsi="Arial"/>
                <w:b/>
                <w:color w:val="000000"/>
                <w:sz w:val="20"/>
              </w:rPr>
              <w:t>2021 Objectives</w:t>
            </w:r>
          </w:p>
        </w:tc>
        <w:tc>
          <w:tcPr>
            <w:tcW w:w="4209" w:type="dxa"/>
            <w:tcBorders>
              <w:top w:val="single" w:sz="5" w:space="0" w:color="000000"/>
              <w:left w:val="single" w:sz="5" w:space="0" w:color="000000"/>
              <w:bottom w:val="single" w:sz="5" w:space="0" w:color="000000"/>
              <w:right w:val="single" w:sz="5" w:space="0" w:color="000000"/>
            </w:tcBorders>
            <w:vAlign w:val="center"/>
          </w:tcPr>
          <w:p w14:paraId="709F06ED" w14:textId="77777777" w:rsidR="00D16859" w:rsidRDefault="00232A8E">
            <w:pPr>
              <w:spacing w:before="75" w:line="223" w:lineRule="exact"/>
              <w:ind w:right="1496"/>
              <w:jc w:val="right"/>
              <w:textAlignment w:val="baseline"/>
              <w:rPr>
                <w:rFonts w:ascii="Arial" w:eastAsia="Arial" w:hAnsi="Arial"/>
                <w:b/>
                <w:color w:val="000000"/>
                <w:spacing w:val="-1"/>
                <w:sz w:val="20"/>
              </w:rPr>
            </w:pPr>
            <w:r>
              <w:rPr>
                <w:rFonts w:ascii="Arial" w:eastAsia="Arial" w:hAnsi="Arial"/>
                <w:b/>
                <w:color w:val="000000"/>
                <w:spacing w:val="-1"/>
                <w:sz w:val="20"/>
              </w:rPr>
              <w:t>Functional Area</w:t>
            </w:r>
          </w:p>
        </w:tc>
      </w:tr>
      <w:tr w:rsidR="00D16859" w14:paraId="27496D09" w14:textId="77777777">
        <w:tblPrEx>
          <w:tblCellMar>
            <w:top w:w="0" w:type="dxa"/>
            <w:bottom w:w="0" w:type="dxa"/>
          </w:tblCellMar>
        </w:tblPrEx>
        <w:trPr>
          <w:trHeight w:hRule="exact" w:val="1531"/>
        </w:trPr>
        <w:tc>
          <w:tcPr>
            <w:tcW w:w="6509" w:type="dxa"/>
            <w:tcBorders>
              <w:top w:val="single" w:sz="5" w:space="0" w:color="000000"/>
              <w:left w:val="single" w:sz="5" w:space="0" w:color="000000"/>
              <w:bottom w:val="single" w:sz="5" w:space="0" w:color="000000"/>
              <w:right w:val="single" w:sz="5" w:space="0" w:color="000000"/>
            </w:tcBorders>
          </w:tcPr>
          <w:p w14:paraId="7D973CD9" w14:textId="77777777" w:rsidR="00D16859" w:rsidRDefault="00232A8E">
            <w:pPr>
              <w:numPr>
                <w:ilvl w:val="0"/>
                <w:numId w:val="4"/>
              </w:numPr>
              <w:tabs>
                <w:tab w:val="clear" w:pos="360"/>
                <w:tab w:val="decimal" w:pos="432"/>
              </w:tabs>
              <w:spacing w:before="85" w:line="316" w:lineRule="exact"/>
              <w:ind w:left="72" w:right="756"/>
              <w:jc w:val="both"/>
              <w:textAlignment w:val="baseline"/>
              <w:rPr>
                <w:rFonts w:ascii="Calibri" w:eastAsia="Calibri" w:hAnsi="Calibri"/>
                <w:color w:val="000000"/>
                <w:spacing w:val="-7"/>
                <w:sz w:val="25"/>
              </w:rPr>
            </w:pPr>
            <w:r>
              <w:rPr>
                <w:rFonts w:ascii="Calibri" w:eastAsia="Calibri" w:hAnsi="Calibri"/>
                <w:color w:val="000000"/>
                <w:spacing w:val="-7"/>
                <w:sz w:val="25"/>
              </w:rPr>
              <w:lastRenderedPageBreak/>
              <w:t xml:space="preserve">Develop a plan to communicate and assist Stakeholders required to complete and meet the newly defined Marine Activities Permit program. </w:t>
            </w:r>
            <w:r>
              <w:rPr>
                <w:rFonts w:ascii="Calibri" w:eastAsia="Calibri" w:hAnsi="Calibri"/>
                <w:b/>
                <w:color w:val="000000"/>
                <w:spacing w:val="-7"/>
                <w:sz w:val="24"/>
              </w:rPr>
              <w:t>(Marston)</w:t>
            </w:r>
          </w:p>
          <w:p w14:paraId="2E06529C" w14:textId="77777777" w:rsidR="00D16859" w:rsidRDefault="00232A8E">
            <w:pPr>
              <w:numPr>
                <w:ilvl w:val="0"/>
                <w:numId w:val="4"/>
              </w:numPr>
              <w:tabs>
                <w:tab w:val="clear" w:pos="360"/>
                <w:tab w:val="decimal" w:pos="432"/>
              </w:tabs>
              <w:spacing w:before="347" w:line="146" w:lineRule="exact"/>
              <w:ind w:left="72"/>
              <w:textAlignment w:val="baseline"/>
              <w:rPr>
                <w:rFonts w:ascii="Calibri" w:eastAsia="Calibri" w:hAnsi="Calibri"/>
                <w:color w:val="D13337"/>
                <w:spacing w:val="-5"/>
                <w:sz w:val="25"/>
              </w:rPr>
            </w:pPr>
            <w:r>
              <w:rPr>
                <w:rFonts w:ascii="Calibri" w:eastAsia="Calibri" w:hAnsi="Calibri"/>
                <w:color w:val="D13337"/>
                <w:spacing w:val="-5"/>
                <w:sz w:val="25"/>
              </w:rPr>
              <w:t>Assist Staff in developingDevelop</w:t>
            </w:r>
            <w:r>
              <w:rPr>
                <w:rFonts w:ascii="Calibri" w:eastAsia="Calibri" w:hAnsi="Calibri"/>
                <w:color w:val="000000"/>
                <w:spacing w:val="-5"/>
                <w:sz w:val="25"/>
              </w:rPr>
              <w:t xml:space="preserve"> a communication outreach</w:t>
            </w:r>
          </w:p>
        </w:tc>
        <w:tc>
          <w:tcPr>
            <w:tcW w:w="4209" w:type="dxa"/>
            <w:vMerge w:val="restart"/>
            <w:tcBorders>
              <w:top w:val="single" w:sz="5" w:space="0" w:color="000000"/>
              <w:left w:val="single" w:sz="5" w:space="0" w:color="000000"/>
              <w:bottom w:val="single" w:sz="0" w:space="0" w:color="000000"/>
              <w:right w:val="single" w:sz="5" w:space="0" w:color="000000"/>
            </w:tcBorders>
          </w:tcPr>
          <w:p w14:paraId="439BF53A" w14:textId="77777777" w:rsidR="00D16859" w:rsidRDefault="00232A8E">
            <w:pPr>
              <w:spacing w:before="295" w:line="273" w:lineRule="exact"/>
              <w:ind w:left="360" w:right="1476" w:hanging="288"/>
              <w:textAlignment w:val="baseline"/>
              <w:rPr>
                <w:rFonts w:ascii="Arial" w:eastAsia="Arial" w:hAnsi="Arial"/>
                <w:b/>
                <w:color w:val="000000"/>
                <w:sz w:val="24"/>
              </w:rPr>
            </w:pPr>
            <w:r>
              <w:rPr>
                <w:rFonts w:ascii="Arial" w:eastAsia="Arial" w:hAnsi="Arial"/>
                <w:b/>
                <w:color w:val="000000"/>
                <w:sz w:val="24"/>
              </w:rPr>
              <w:t>4. Harbor Stakeholders (Scully)</w:t>
            </w:r>
          </w:p>
          <w:p w14:paraId="511B81A5" w14:textId="77777777" w:rsidR="00D16859" w:rsidRDefault="00232A8E">
            <w:pPr>
              <w:spacing w:before="276" w:after="4880" w:line="276" w:lineRule="exact"/>
              <w:ind w:left="72"/>
              <w:textAlignment w:val="baseline"/>
              <w:rPr>
                <w:rFonts w:ascii="Arial" w:eastAsia="Arial" w:hAnsi="Arial"/>
                <w:b/>
                <w:color w:val="000000"/>
                <w:sz w:val="24"/>
              </w:rPr>
            </w:pPr>
            <w:r>
              <w:rPr>
                <w:rFonts w:ascii="Arial" w:eastAsia="Arial" w:hAnsi="Arial"/>
                <w:b/>
                <w:color w:val="000000"/>
                <w:sz w:val="24"/>
              </w:rPr>
              <w:t>Matters pertaining to Residential, Recreational, and Commercial Users.</w:t>
            </w:r>
          </w:p>
        </w:tc>
      </w:tr>
      <w:tr w:rsidR="00D16859" w14:paraId="2AA9055F" w14:textId="77777777">
        <w:tblPrEx>
          <w:tblCellMar>
            <w:top w:w="0" w:type="dxa"/>
            <w:bottom w:w="0" w:type="dxa"/>
          </w:tblCellMar>
        </w:tblPrEx>
        <w:trPr>
          <w:trHeight w:hRule="exact" w:val="91"/>
        </w:trPr>
        <w:tc>
          <w:tcPr>
            <w:tcW w:w="6509" w:type="dxa"/>
            <w:tcBorders>
              <w:top w:val="single" w:sz="5" w:space="0" w:color="000000"/>
              <w:left w:val="single" w:sz="5" w:space="0" w:color="000000"/>
              <w:bottom w:val="single" w:sz="5" w:space="0" w:color="000000"/>
              <w:right w:val="single" w:sz="5" w:space="0" w:color="000000"/>
            </w:tcBorders>
          </w:tcPr>
          <w:p w14:paraId="46E8C0CB" w14:textId="77777777" w:rsidR="00D16859" w:rsidRDefault="00D16859">
            <w:pPr>
              <w:textAlignment w:val="baseline"/>
              <w:rPr>
                <w:rFonts w:ascii="Arial" w:eastAsia="Arial" w:hAnsi="Arial"/>
                <w:color w:val="000000"/>
                <w:sz w:val="24"/>
              </w:rPr>
            </w:pPr>
          </w:p>
        </w:tc>
        <w:tc>
          <w:tcPr>
            <w:tcW w:w="4209" w:type="dxa"/>
            <w:vMerge/>
            <w:tcBorders>
              <w:top w:val="single" w:sz="0" w:space="0" w:color="000000"/>
              <w:left w:val="single" w:sz="5" w:space="0" w:color="000000"/>
              <w:bottom w:val="single" w:sz="0" w:space="0" w:color="000000"/>
              <w:right w:val="single" w:sz="5" w:space="0" w:color="000000"/>
            </w:tcBorders>
          </w:tcPr>
          <w:p w14:paraId="6A39135F" w14:textId="77777777" w:rsidR="00D16859" w:rsidRDefault="00D16859"/>
        </w:tc>
      </w:tr>
      <w:tr w:rsidR="00D16859" w14:paraId="7FB45FBA" w14:textId="77777777">
        <w:tblPrEx>
          <w:tblCellMar>
            <w:top w:w="0" w:type="dxa"/>
            <w:bottom w:w="0" w:type="dxa"/>
          </w:tblCellMar>
        </w:tblPrEx>
        <w:trPr>
          <w:trHeight w:hRule="exact" w:val="226"/>
        </w:trPr>
        <w:tc>
          <w:tcPr>
            <w:tcW w:w="6509" w:type="dxa"/>
            <w:tcBorders>
              <w:top w:val="single" w:sz="5" w:space="0" w:color="000000"/>
              <w:left w:val="single" w:sz="5" w:space="0" w:color="000000"/>
              <w:bottom w:val="single" w:sz="5" w:space="0" w:color="000000"/>
              <w:right w:val="single" w:sz="5" w:space="0" w:color="000000"/>
            </w:tcBorders>
          </w:tcPr>
          <w:p w14:paraId="313FC988" w14:textId="77777777" w:rsidR="00D16859" w:rsidRDefault="00232A8E">
            <w:pPr>
              <w:spacing w:before="75" w:line="75" w:lineRule="exact"/>
              <w:ind w:left="72" w:right="236"/>
              <w:jc w:val="right"/>
              <w:textAlignment w:val="baseline"/>
              <w:rPr>
                <w:rFonts w:ascii="Calibri" w:eastAsia="Calibri" w:hAnsi="Calibri"/>
                <w:color w:val="D13337"/>
                <w:spacing w:val="-3"/>
                <w:sz w:val="25"/>
              </w:rPr>
            </w:pPr>
            <w:r>
              <w:rPr>
                <w:rFonts w:ascii="Calibri" w:eastAsia="Calibri" w:hAnsi="Calibri"/>
                <w:color w:val="D13337"/>
                <w:spacing w:val="-3"/>
                <w:sz w:val="25"/>
              </w:rPr>
              <w:t>toprogram for all Harbor</w:t>
            </w:r>
            <w:r>
              <w:rPr>
                <w:rFonts w:ascii="Calibri" w:eastAsia="Calibri" w:hAnsi="Calibri"/>
                <w:color w:val="000000"/>
                <w:spacing w:val="-3"/>
                <w:sz w:val="25"/>
              </w:rPr>
              <w:t xml:space="preserve"> Stakeholders</w:t>
            </w:r>
            <w:r>
              <w:rPr>
                <w:rFonts w:ascii="Calibri" w:eastAsia="Calibri" w:hAnsi="Calibri"/>
                <w:color w:val="D13337"/>
                <w:spacing w:val="-3"/>
                <w:sz w:val="25"/>
              </w:rPr>
              <w:t xml:space="preserve"> including residents,</w:t>
            </w:r>
          </w:p>
          <w:p w14:paraId="77232CD6" w14:textId="77777777" w:rsidR="00D16859" w:rsidRDefault="00232A8E">
            <w:pPr>
              <w:spacing w:line="71" w:lineRule="exact"/>
              <w:ind w:left="72"/>
              <w:textAlignment w:val="baseline"/>
              <w:rPr>
                <w:rFonts w:ascii="Calibri" w:eastAsia="Calibri" w:hAnsi="Calibri"/>
                <w:color w:val="D13337"/>
                <w:spacing w:val="-8"/>
                <w:sz w:val="25"/>
              </w:rPr>
            </w:pPr>
            <w:r>
              <w:rPr>
                <w:rFonts w:ascii="Calibri" w:eastAsia="Calibri" w:hAnsi="Calibri"/>
                <w:color w:val="D13337"/>
                <w:spacing w:val="-8"/>
                <w:sz w:val="25"/>
              </w:rPr>
              <w:t>plan</w:t>
            </w:r>
          </w:p>
        </w:tc>
        <w:tc>
          <w:tcPr>
            <w:tcW w:w="4209" w:type="dxa"/>
            <w:vMerge/>
            <w:tcBorders>
              <w:top w:val="single" w:sz="0" w:space="0" w:color="000000"/>
              <w:left w:val="single" w:sz="5" w:space="0" w:color="000000"/>
              <w:bottom w:val="single" w:sz="0" w:space="0" w:color="000000"/>
              <w:right w:val="single" w:sz="5" w:space="0" w:color="000000"/>
            </w:tcBorders>
          </w:tcPr>
          <w:p w14:paraId="1B7C040E" w14:textId="77777777" w:rsidR="00D16859" w:rsidRDefault="00D16859"/>
        </w:tc>
      </w:tr>
      <w:tr w:rsidR="00D16859" w14:paraId="79DB1280" w14:textId="77777777">
        <w:tblPrEx>
          <w:tblCellMar>
            <w:top w:w="0" w:type="dxa"/>
            <w:bottom w:w="0" w:type="dxa"/>
          </w:tblCellMar>
        </w:tblPrEx>
        <w:trPr>
          <w:trHeight w:hRule="exact" w:val="91"/>
        </w:trPr>
        <w:tc>
          <w:tcPr>
            <w:tcW w:w="6509" w:type="dxa"/>
            <w:tcBorders>
              <w:top w:val="single" w:sz="5" w:space="0" w:color="000000"/>
              <w:left w:val="single" w:sz="5" w:space="0" w:color="000000"/>
              <w:bottom w:val="single" w:sz="5" w:space="0" w:color="000000"/>
              <w:right w:val="single" w:sz="5" w:space="0" w:color="000000"/>
            </w:tcBorders>
          </w:tcPr>
          <w:p w14:paraId="45C9702F" w14:textId="77777777" w:rsidR="00D16859" w:rsidRDefault="00D16859">
            <w:pPr>
              <w:textAlignment w:val="baseline"/>
              <w:rPr>
                <w:rFonts w:ascii="Arial" w:eastAsia="Arial" w:hAnsi="Arial"/>
                <w:color w:val="000000"/>
                <w:sz w:val="24"/>
              </w:rPr>
            </w:pPr>
          </w:p>
        </w:tc>
        <w:tc>
          <w:tcPr>
            <w:tcW w:w="4209" w:type="dxa"/>
            <w:vMerge/>
            <w:tcBorders>
              <w:top w:val="single" w:sz="0" w:space="0" w:color="000000"/>
              <w:left w:val="single" w:sz="5" w:space="0" w:color="000000"/>
              <w:bottom w:val="single" w:sz="0" w:space="0" w:color="000000"/>
              <w:right w:val="single" w:sz="5" w:space="0" w:color="000000"/>
            </w:tcBorders>
          </w:tcPr>
          <w:p w14:paraId="5BE1A09A" w14:textId="77777777" w:rsidR="00D16859" w:rsidRDefault="00D16859"/>
        </w:tc>
      </w:tr>
      <w:tr w:rsidR="00D16859" w14:paraId="72AF252B" w14:textId="77777777">
        <w:tblPrEx>
          <w:tblCellMar>
            <w:top w:w="0" w:type="dxa"/>
            <w:bottom w:w="0" w:type="dxa"/>
          </w:tblCellMar>
        </w:tblPrEx>
        <w:trPr>
          <w:trHeight w:hRule="exact" w:val="312"/>
        </w:trPr>
        <w:tc>
          <w:tcPr>
            <w:tcW w:w="6509" w:type="dxa"/>
            <w:tcBorders>
              <w:top w:val="single" w:sz="5" w:space="0" w:color="000000"/>
              <w:left w:val="single" w:sz="5" w:space="0" w:color="000000"/>
              <w:bottom w:val="single" w:sz="5" w:space="0" w:color="000000"/>
              <w:right w:val="single" w:sz="5" w:space="0" w:color="000000"/>
            </w:tcBorders>
            <w:vAlign w:val="center"/>
          </w:tcPr>
          <w:p w14:paraId="6461C18B" w14:textId="77777777" w:rsidR="00D16859" w:rsidRDefault="00232A8E">
            <w:pPr>
              <w:spacing w:before="75" w:line="232"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and users</w:t>
            </w:r>
            <w:r>
              <w:rPr>
                <w:rFonts w:ascii="Calibri" w:eastAsia="Calibri" w:hAnsi="Calibri"/>
                <w:color w:val="D13337"/>
                <w:spacing w:val="-3"/>
                <w:sz w:val="24"/>
                <w:u w:val="single"/>
              </w:rPr>
              <w:t xml:space="preserve"> of the </w:t>
            </w:r>
            <w:r>
              <w:rPr>
                <w:rFonts w:ascii="Calibri" w:eastAsia="Calibri" w:hAnsi="Calibri"/>
                <w:color w:val="D13337"/>
                <w:spacing w:val="-3"/>
                <w:sz w:val="25"/>
              </w:rPr>
              <w:t>Harborwithin Newport Harbor to ensure that</w:t>
            </w:r>
          </w:p>
        </w:tc>
        <w:tc>
          <w:tcPr>
            <w:tcW w:w="4209" w:type="dxa"/>
            <w:vMerge/>
            <w:tcBorders>
              <w:top w:val="single" w:sz="0" w:space="0" w:color="000000"/>
              <w:left w:val="single" w:sz="5" w:space="0" w:color="000000"/>
              <w:bottom w:val="single" w:sz="0" w:space="0" w:color="000000"/>
              <w:right w:val="single" w:sz="5" w:space="0" w:color="000000"/>
            </w:tcBorders>
          </w:tcPr>
          <w:p w14:paraId="154AD3E1" w14:textId="77777777" w:rsidR="00D16859" w:rsidRDefault="00D16859"/>
        </w:tc>
      </w:tr>
      <w:tr w:rsidR="00D16859" w14:paraId="3396B1D9" w14:textId="77777777">
        <w:tblPrEx>
          <w:tblCellMar>
            <w:top w:w="0" w:type="dxa"/>
            <w:bottom w:w="0" w:type="dxa"/>
          </w:tblCellMar>
        </w:tblPrEx>
        <w:trPr>
          <w:trHeight w:hRule="exact" w:val="317"/>
        </w:trPr>
        <w:tc>
          <w:tcPr>
            <w:tcW w:w="6509" w:type="dxa"/>
            <w:tcBorders>
              <w:top w:val="single" w:sz="5" w:space="0" w:color="000000"/>
              <w:left w:val="single" w:sz="5" w:space="0" w:color="000000"/>
              <w:bottom w:val="single" w:sz="5" w:space="0" w:color="000000"/>
              <w:right w:val="single" w:sz="5" w:space="0" w:color="000000"/>
            </w:tcBorders>
            <w:vAlign w:val="center"/>
          </w:tcPr>
          <w:p w14:paraId="4431D8EF" w14:textId="77777777" w:rsidR="00D16859" w:rsidRDefault="00232A8E">
            <w:pPr>
              <w:spacing w:before="79" w:line="233"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all Residential, Recreational and Commercial users have a voice</w:t>
            </w:r>
          </w:p>
        </w:tc>
        <w:tc>
          <w:tcPr>
            <w:tcW w:w="4209" w:type="dxa"/>
            <w:vMerge/>
            <w:tcBorders>
              <w:top w:val="single" w:sz="0" w:space="0" w:color="000000"/>
              <w:left w:val="single" w:sz="5" w:space="0" w:color="000000"/>
              <w:bottom w:val="single" w:sz="0" w:space="0" w:color="000000"/>
              <w:right w:val="single" w:sz="5" w:space="0" w:color="000000"/>
            </w:tcBorders>
          </w:tcPr>
          <w:p w14:paraId="475C1B78" w14:textId="77777777" w:rsidR="00D16859" w:rsidRDefault="00D16859"/>
        </w:tc>
      </w:tr>
      <w:tr w:rsidR="00D16859" w14:paraId="126E3E11" w14:textId="77777777">
        <w:tblPrEx>
          <w:tblCellMar>
            <w:top w:w="0" w:type="dxa"/>
            <w:bottom w:w="0" w:type="dxa"/>
          </w:tblCellMar>
        </w:tblPrEx>
        <w:trPr>
          <w:trHeight w:hRule="exact" w:val="316"/>
        </w:trPr>
        <w:tc>
          <w:tcPr>
            <w:tcW w:w="6509" w:type="dxa"/>
            <w:tcBorders>
              <w:top w:val="single" w:sz="5" w:space="0" w:color="000000"/>
              <w:left w:val="single" w:sz="5" w:space="0" w:color="000000"/>
              <w:bottom w:val="single" w:sz="5" w:space="0" w:color="000000"/>
              <w:right w:val="single" w:sz="5" w:space="0" w:color="000000"/>
            </w:tcBorders>
            <w:vAlign w:val="center"/>
          </w:tcPr>
          <w:p w14:paraId="373190D9" w14:textId="77777777" w:rsidR="00D16859" w:rsidRDefault="00232A8E">
            <w:pPr>
              <w:spacing w:before="74" w:line="238" w:lineRule="exact"/>
              <w:ind w:left="72"/>
              <w:textAlignment w:val="baseline"/>
              <w:rPr>
                <w:rFonts w:ascii="Calibri" w:eastAsia="Calibri" w:hAnsi="Calibri"/>
                <w:color w:val="D13337"/>
                <w:spacing w:val="-4"/>
                <w:sz w:val="25"/>
              </w:rPr>
            </w:pPr>
            <w:r>
              <w:rPr>
                <w:rFonts w:ascii="Calibri" w:eastAsia="Calibri" w:hAnsi="Calibri"/>
                <w:color w:val="D13337"/>
                <w:spacing w:val="-4"/>
                <w:sz w:val="25"/>
              </w:rPr>
              <w:t>in the management and development of Newport Harbor.</w:t>
            </w:r>
          </w:p>
        </w:tc>
        <w:tc>
          <w:tcPr>
            <w:tcW w:w="4209" w:type="dxa"/>
            <w:vMerge/>
            <w:tcBorders>
              <w:top w:val="single" w:sz="0" w:space="0" w:color="000000"/>
              <w:left w:val="single" w:sz="5" w:space="0" w:color="000000"/>
              <w:bottom w:val="single" w:sz="0" w:space="0" w:color="000000"/>
              <w:right w:val="single" w:sz="5" w:space="0" w:color="000000"/>
            </w:tcBorders>
          </w:tcPr>
          <w:p w14:paraId="038EA575" w14:textId="77777777" w:rsidR="00D16859" w:rsidRDefault="00D16859"/>
        </w:tc>
      </w:tr>
      <w:tr w:rsidR="00D16859" w14:paraId="0C7FD4C0" w14:textId="77777777">
        <w:tblPrEx>
          <w:tblCellMar>
            <w:top w:w="0" w:type="dxa"/>
            <w:bottom w:w="0" w:type="dxa"/>
          </w:tblCellMar>
        </w:tblPrEx>
        <w:trPr>
          <w:trHeight w:hRule="exact" w:val="231"/>
        </w:trPr>
        <w:tc>
          <w:tcPr>
            <w:tcW w:w="6509" w:type="dxa"/>
            <w:tcBorders>
              <w:top w:val="single" w:sz="5" w:space="0" w:color="000000"/>
              <w:left w:val="single" w:sz="5" w:space="0" w:color="000000"/>
              <w:bottom w:val="single" w:sz="5" w:space="0" w:color="000000"/>
              <w:right w:val="single" w:sz="5" w:space="0" w:color="000000"/>
            </w:tcBorders>
          </w:tcPr>
          <w:p w14:paraId="2A4FCD5F" w14:textId="77777777" w:rsidR="00D16859" w:rsidRDefault="00232A8E">
            <w:pPr>
              <w:tabs>
                <w:tab w:val="left" w:pos="2376"/>
                <w:tab w:val="left" w:pos="3168"/>
              </w:tabs>
              <w:spacing w:before="75" w:line="78"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Similar to the</w:t>
            </w:r>
            <w:r>
              <w:rPr>
                <w:rFonts w:ascii="Calibri" w:eastAsia="Calibri" w:hAnsi="Calibri"/>
                <w:color w:val="D13337"/>
                <w:spacing w:val="-3"/>
                <w:sz w:val="25"/>
              </w:rPr>
              <w:tab/>
              <w:t>in</w:t>
            </w:r>
            <w:r>
              <w:rPr>
                <w:rFonts w:ascii="Calibri" w:eastAsia="Calibri" w:hAnsi="Calibri"/>
                <w:color w:val="D13337"/>
                <w:spacing w:val="-3"/>
                <w:sz w:val="25"/>
              </w:rPr>
              <w:tab/>
              <w:t>with the Mooring Association,</w:t>
            </w:r>
          </w:p>
          <w:p w14:paraId="52867C05" w14:textId="77777777" w:rsidR="00D16859" w:rsidRDefault="00232A8E">
            <w:pPr>
              <w:tabs>
                <w:tab w:val="left" w:pos="2592"/>
              </w:tabs>
              <w:spacing w:line="73" w:lineRule="exact"/>
              <w:ind w:left="72" w:right="3386"/>
              <w:jc w:val="right"/>
              <w:textAlignment w:val="baseline"/>
              <w:rPr>
                <w:rFonts w:ascii="Calibri" w:eastAsia="Calibri" w:hAnsi="Calibri"/>
                <w:color w:val="D13337"/>
                <w:spacing w:val="-102"/>
                <w:sz w:val="25"/>
              </w:rPr>
            </w:pPr>
            <w:r>
              <w:rPr>
                <w:rFonts w:ascii="Calibri" w:eastAsia="Calibri" w:hAnsi="Calibri"/>
                <w:color w:val="D13337"/>
                <w:spacing w:val="-102"/>
                <w:sz w:val="25"/>
              </w:rPr>
              <w:t>program</w:t>
            </w:r>
            <w:r>
              <w:rPr>
                <w:rFonts w:ascii="Calibri" w:eastAsia="Calibri" w:hAnsi="Calibri"/>
                <w:color w:val="D13337"/>
                <w:spacing w:val="-102"/>
                <w:sz w:val="25"/>
              </w:rPr>
              <w:tab/>
              <w:t>place</w:t>
            </w:r>
          </w:p>
        </w:tc>
        <w:tc>
          <w:tcPr>
            <w:tcW w:w="4209" w:type="dxa"/>
            <w:vMerge/>
            <w:tcBorders>
              <w:top w:val="single" w:sz="0" w:space="0" w:color="000000"/>
              <w:left w:val="single" w:sz="5" w:space="0" w:color="000000"/>
              <w:bottom w:val="single" w:sz="0" w:space="0" w:color="000000"/>
              <w:right w:val="single" w:sz="5" w:space="0" w:color="000000"/>
            </w:tcBorders>
          </w:tcPr>
          <w:p w14:paraId="0C50A2BD" w14:textId="77777777" w:rsidR="00D16859" w:rsidRDefault="00D16859"/>
        </w:tc>
      </w:tr>
      <w:tr w:rsidR="00D16859" w14:paraId="36488030" w14:textId="77777777">
        <w:tblPrEx>
          <w:tblCellMar>
            <w:top w:w="0" w:type="dxa"/>
            <w:bottom w:w="0" w:type="dxa"/>
          </w:tblCellMar>
        </w:tblPrEx>
        <w:trPr>
          <w:trHeight w:hRule="exact" w:val="1632"/>
        </w:trPr>
        <w:tc>
          <w:tcPr>
            <w:tcW w:w="6509" w:type="dxa"/>
            <w:tcBorders>
              <w:top w:val="single" w:sz="5" w:space="0" w:color="000000"/>
              <w:left w:val="single" w:sz="5" w:space="0" w:color="000000"/>
              <w:bottom w:val="single" w:sz="5" w:space="0" w:color="000000"/>
              <w:right w:val="single" w:sz="5" w:space="0" w:color="000000"/>
            </w:tcBorders>
          </w:tcPr>
          <w:p w14:paraId="1F11840C" w14:textId="77777777" w:rsidR="00D16859" w:rsidRDefault="00232A8E">
            <w:pPr>
              <w:spacing w:before="163" w:line="250"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(Marston)</w:t>
            </w:r>
          </w:p>
          <w:p w14:paraId="7E037FF8" w14:textId="77777777" w:rsidR="00D16859" w:rsidRDefault="00232A8E">
            <w:pPr>
              <w:numPr>
                <w:ilvl w:val="0"/>
                <w:numId w:val="4"/>
              </w:numPr>
              <w:tabs>
                <w:tab w:val="clear" w:pos="360"/>
                <w:tab w:val="decimal" w:pos="432"/>
              </w:tabs>
              <w:spacing w:before="271" w:line="312" w:lineRule="exact"/>
              <w:ind w:left="72" w:right="252"/>
              <w:textAlignment w:val="baseline"/>
              <w:rPr>
                <w:rFonts w:ascii="Calibri" w:eastAsia="Calibri" w:hAnsi="Calibri"/>
                <w:color w:val="000000"/>
                <w:spacing w:val="-4"/>
                <w:sz w:val="25"/>
              </w:rPr>
            </w:pPr>
            <w:r>
              <w:rPr>
                <w:rFonts w:ascii="Calibri" w:eastAsia="Calibri" w:hAnsi="Calibri"/>
                <w:color w:val="000000"/>
                <w:spacing w:val="-4"/>
                <w:sz w:val="25"/>
              </w:rPr>
              <w:t>Continue a dialogue with representatives of the Harbor Charter Fleet industry, other commercial vessel operators and rental concessionaires to promote best practices for</w:t>
            </w:r>
            <w:r>
              <w:rPr>
                <w:rFonts w:ascii="Calibri" w:eastAsia="Calibri" w:hAnsi="Calibri"/>
                <w:color w:val="D13337"/>
                <w:spacing w:val="-4"/>
                <w:sz w:val="25"/>
              </w:rPr>
              <w:t xml:space="preserve"> all</w:t>
            </w:r>
            <w:r>
              <w:rPr>
                <w:rFonts w:ascii="Calibri" w:eastAsia="Calibri" w:hAnsi="Calibri"/>
                <w:color w:val="000000"/>
                <w:spacing w:val="-4"/>
                <w:sz w:val="25"/>
              </w:rPr>
              <w:t xml:space="preserve"> charter</w:t>
            </w:r>
          </w:p>
        </w:tc>
        <w:tc>
          <w:tcPr>
            <w:tcW w:w="4209" w:type="dxa"/>
            <w:vMerge/>
            <w:tcBorders>
              <w:top w:val="single" w:sz="0" w:space="0" w:color="000000"/>
              <w:left w:val="single" w:sz="5" w:space="0" w:color="000000"/>
              <w:bottom w:val="single" w:sz="0" w:space="0" w:color="000000"/>
              <w:right w:val="single" w:sz="5" w:space="0" w:color="000000"/>
            </w:tcBorders>
          </w:tcPr>
          <w:p w14:paraId="67515576" w14:textId="77777777" w:rsidR="00D16859" w:rsidRDefault="00D16859"/>
        </w:tc>
      </w:tr>
      <w:tr w:rsidR="00D16859" w14:paraId="71C9B0F6" w14:textId="77777777">
        <w:tblPrEx>
          <w:tblCellMar>
            <w:top w:w="0" w:type="dxa"/>
            <w:bottom w:w="0" w:type="dxa"/>
          </w:tblCellMar>
        </w:tblPrEx>
        <w:trPr>
          <w:trHeight w:hRule="exact" w:val="542"/>
        </w:trPr>
        <w:tc>
          <w:tcPr>
            <w:tcW w:w="6509" w:type="dxa"/>
            <w:tcBorders>
              <w:top w:val="single" w:sz="5" w:space="0" w:color="000000"/>
              <w:left w:val="single" w:sz="5" w:space="0" w:color="000000"/>
              <w:bottom w:val="single" w:sz="5" w:space="0" w:color="000000"/>
              <w:right w:val="single" w:sz="5" w:space="0" w:color="000000"/>
            </w:tcBorders>
          </w:tcPr>
          <w:p w14:paraId="166A6FA1" w14:textId="77777777" w:rsidR="00D16859" w:rsidRDefault="00232A8E">
            <w:pPr>
              <w:spacing w:line="179" w:lineRule="exact"/>
              <w:ind w:left="576" w:right="612" w:hanging="504"/>
              <w:textAlignment w:val="baseline"/>
              <w:rPr>
                <w:rFonts w:ascii="Calibri" w:eastAsia="Calibri" w:hAnsi="Calibri"/>
                <w:color w:val="000000"/>
                <w:sz w:val="25"/>
              </w:rPr>
            </w:pPr>
            <w:r>
              <w:rPr>
                <w:rFonts w:ascii="Calibri" w:eastAsia="Calibri" w:hAnsi="Calibri"/>
                <w:color w:val="000000"/>
                <w:sz w:val="25"/>
              </w:rPr>
              <w:t>and commercial boat operations in Newport Harbor with attention to vessel</w:t>
            </w:r>
            <w:r>
              <w:rPr>
                <w:rFonts w:ascii="Calibri" w:eastAsia="Calibri" w:hAnsi="Calibri"/>
                <w:color w:val="D13337"/>
                <w:sz w:val="25"/>
              </w:rPr>
              <w:t xml:space="preserve"> specificationssizes, number of </w:t>
            </w:r>
            <w:r>
              <w:rPr>
                <w:rFonts w:ascii="Calibri" w:eastAsia="Calibri" w:hAnsi="Calibri"/>
                <w:color w:val="000000"/>
                <w:sz w:val="25"/>
              </w:rPr>
              <w:t>particular</w:t>
            </w:r>
          </w:p>
        </w:tc>
        <w:tc>
          <w:tcPr>
            <w:tcW w:w="4209" w:type="dxa"/>
            <w:vMerge/>
            <w:tcBorders>
              <w:top w:val="single" w:sz="0" w:space="0" w:color="000000"/>
              <w:left w:val="single" w:sz="5" w:space="0" w:color="000000"/>
              <w:bottom w:val="single" w:sz="0" w:space="0" w:color="000000"/>
              <w:right w:val="single" w:sz="5" w:space="0" w:color="000000"/>
            </w:tcBorders>
          </w:tcPr>
          <w:p w14:paraId="0C494431" w14:textId="77777777" w:rsidR="00D16859" w:rsidRDefault="00D16859"/>
        </w:tc>
      </w:tr>
      <w:tr w:rsidR="00D16859" w14:paraId="32257921" w14:textId="77777777">
        <w:tblPrEx>
          <w:tblCellMar>
            <w:top w:w="0" w:type="dxa"/>
            <w:bottom w:w="0" w:type="dxa"/>
          </w:tblCellMar>
        </w:tblPrEx>
        <w:trPr>
          <w:trHeight w:hRule="exact" w:val="91"/>
        </w:trPr>
        <w:tc>
          <w:tcPr>
            <w:tcW w:w="6509" w:type="dxa"/>
            <w:tcBorders>
              <w:top w:val="single" w:sz="5" w:space="0" w:color="000000"/>
              <w:left w:val="single" w:sz="5" w:space="0" w:color="000000"/>
              <w:bottom w:val="single" w:sz="5" w:space="0" w:color="000000"/>
              <w:right w:val="single" w:sz="5" w:space="0" w:color="000000"/>
            </w:tcBorders>
          </w:tcPr>
          <w:p w14:paraId="6196D12A" w14:textId="77777777" w:rsidR="00D16859" w:rsidRDefault="00D16859">
            <w:pPr>
              <w:textAlignment w:val="baseline"/>
              <w:rPr>
                <w:rFonts w:ascii="Arial" w:eastAsia="Arial" w:hAnsi="Arial"/>
                <w:color w:val="000000"/>
                <w:sz w:val="24"/>
              </w:rPr>
            </w:pPr>
          </w:p>
        </w:tc>
        <w:tc>
          <w:tcPr>
            <w:tcW w:w="4209" w:type="dxa"/>
            <w:vMerge/>
            <w:tcBorders>
              <w:top w:val="single" w:sz="0" w:space="0" w:color="000000"/>
              <w:left w:val="single" w:sz="5" w:space="0" w:color="000000"/>
              <w:bottom w:val="single" w:sz="0" w:space="0" w:color="000000"/>
              <w:right w:val="single" w:sz="5" w:space="0" w:color="000000"/>
            </w:tcBorders>
          </w:tcPr>
          <w:p w14:paraId="71E32593" w14:textId="77777777" w:rsidR="00D16859" w:rsidRDefault="00D16859"/>
        </w:tc>
      </w:tr>
      <w:tr w:rsidR="00D16859" w14:paraId="3685B3D4" w14:textId="77777777">
        <w:tblPrEx>
          <w:tblCellMar>
            <w:top w:w="0" w:type="dxa"/>
            <w:bottom w:w="0" w:type="dxa"/>
          </w:tblCellMar>
        </w:tblPrEx>
        <w:trPr>
          <w:trHeight w:hRule="exact" w:val="312"/>
        </w:trPr>
        <w:tc>
          <w:tcPr>
            <w:tcW w:w="6509" w:type="dxa"/>
            <w:tcBorders>
              <w:top w:val="single" w:sz="5" w:space="0" w:color="000000"/>
              <w:left w:val="single" w:sz="5" w:space="0" w:color="000000"/>
              <w:bottom w:val="single" w:sz="5" w:space="0" w:color="000000"/>
              <w:right w:val="single" w:sz="5" w:space="0" w:color="000000"/>
            </w:tcBorders>
            <w:vAlign w:val="center"/>
          </w:tcPr>
          <w:p w14:paraId="62A4C339" w14:textId="77777777" w:rsidR="00D16859" w:rsidRDefault="00232A8E">
            <w:pPr>
              <w:spacing w:before="54" w:line="254" w:lineRule="exact"/>
              <w:ind w:left="72"/>
              <w:textAlignment w:val="baseline"/>
              <w:rPr>
                <w:rFonts w:ascii="Calibri" w:eastAsia="Calibri" w:hAnsi="Calibri"/>
                <w:color w:val="D13337"/>
                <w:spacing w:val="-3"/>
                <w:sz w:val="25"/>
              </w:rPr>
            </w:pPr>
            <w:r>
              <w:rPr>
                <w:rFonts w:ascii="Calibri" w:eastAsia="Calibri" w:hAnsi="Calibri"/>
                <w:color w:val="D13337"/>
                <w:spacing w:val="-3"/>
                <w:sz w:val="25"/>
              </w:rPr>
              <w:t>vessels,</w:t>
            </w:r>
            <w:r>
              <w:rPr>
                <w:rFonts w:ascii="Calibri" w:eastAsia="Calibri" w:hAnsi="Calibri"/>
                <w:color w:val="000000"/>
                <w:spacing w:val="-3"/>
                <w:sz w:val="25"/>
              </w:rPr>
              <w:t xml:space="preserve"> noise and pollution control/compliance and long</w:t>
            </w:r>
            <w:r>
              <w:rPr>
                <w:rFonts w:ascii="Calibri" w:eastAsia="Calibri" w:hAnsi="Calibri"/>
                <w:color w:val="000000"/>
                <w:spacing w:val="-3"/>
                <w:sz w:val="26"/>
              </w:rPr>
              <w:t>‐</w:t>
            </w:r>
            <w:r>
              <w:rPr>
                <w:rFonts w:ascii="Calibri" w:eastAsia="Calibri" w:hAnsi="Calibri"/>
                <w:color w:val="000000"/>
                <w:spacing w:val="-3"/>
                <w:sz w:val="25"/>
              </w:rPr>
              <w:t>range</w:t>
            </w:r>
          </w:p>
        </w:tc>
        <w:tc>
          <w:tcPr>
            <w:tcW w:w="4209" w:type="dxa"/>
            <w:vMerge/>
            <w:tcBorders>
              <w:top w:val="single" w:sz="0" w:space="0" w:color="000000"/>
              <w:left w:val="single" w:sz="5" w:space="0" w:color="000000"/>
              <w:bottom w:val="single" w:sz="0" w:space="0" w:color="000000"/>
              <w:right w:val="single" w:sz="5" w:space="0" w:color="000000"/>
            </w:tcBorders>
          </w:tcPr>
          <w:p w14:paraId="65E2528C" w14:textId="77777777" w:rsidR="00D16859" w:rsidRDefault="00D16859"/>
        </w:tc>
      </w:tr>
      <w:tr w:rsidR="00D16859" w14:paraId="2B5221E5" w14:textId="77777777">
        <w:tblPrEx>
          <w:tblCellMar>
            <w:top w:w="0" w:type="dxa"/>
            <w:bottom w:w="0" w:type="dxa"/>
          </w:tblCellMar>
        </w:tblPrEx>
        <w:trPr>
          <w:trHeight w:hRule="exact" w:val="1138"/>
        </w:trPr>
        <w:tc>
          <w:tcPr>
            <w:tcW w:w="6509" w:type="dxa"/>
            <w:tcBorders>
              <w:top w:val="single" w:sz="5" w:space="0" w:color="000000"/>
              <w:left w:val="single" w:sz="5" w:space="0" w:color="000000"/>
              <w:bottom w:val="single" w:sz="5" w:space="0" w:color="000000"/>
              <w:right w:val="single" w:sz="5" w:space="0" w:color="000000"/>
            </w:tcBorders>
          </w:tcPr>
          <w:p w14:paraId="4250A63B" w14:textId="77777777" w:rsidR="00D16859" w:rsidRDefault="00232A8E">
            <w:pPr>
              <w:spacing w:before="80" w:line="248" w:lineRule="exact"/>
              <w:ind w:left="72"/>
              <w:textAlignment w:val="baseline"/>
              <w:rPr>
                <w:rFonts w:ascii="Calibri" w:eastAsia="Calibri" w:hAnsi="Calibri"/>
                <w:color w:val="000000"/>
                <w:spacing w:val="-2"/>
                <w:sz w:val="25"/>
              </w:rPr>
            </w:pPr>
            <w:r>
              <w:rPr>
                <w:rFonts w:ascii="Calibri" w:eastAsia="Calibri" w:hAnsi="Calibri"/>
                <w:color w:val="000000"/>
                <w:spacing w:val="-2"/>
                <w:sz w:val="25"/>
              </w:rPr>
              <w:t xml:space="preserve">plans for berthing. </w:t>
            </w:r>
            <w:r>
              <w:rPr>
                <w:rFonts w:ascii="Calibri" w:eastAsia="Calibri" w:hAnsi="Calibri"/>
                <w:b/>
                <w:color w:val="000000"/>
                <w:spacing w:val="-2"/>
                <w:sz w:val="24"/>
              </w:rPr>
              <w:t>(Williams)</w:t>
            </w:r>
          </w:p>
          <w:p w14:paraId="2B05F396" w14:textId="77777777" w:rsidR="00D16859" w:rsidRDefault="00232A8E">
            <w:pPr>
              <w:numPr>
                <w:ilvl w:val="0"/>
                <w:numId w:val="4"/>
              </w:numPr>
              <w:tabs>
                <w:tab w:val="clear" w:pos="360"/>
                <w:tab w:val="decimal" w:pos="432"/>
              </w:tabs>
              <w:spacing w:before="347" w:after="211" w:line="247" w:lineRule="exact"/>
              <w:ind w:left="72"/>
              <w:textAlignment w:val="baseline"/>
              <w:rPr>
                <w:rFonts w:ascii="Calibri" w:eastAsia="Calibri" w:hAnsi="Calibri"/>
                <w:color w:val="000000"/>
                <w:spacing w:val="-5"/>
                <w:sz w:val="25"/>
              </w:rPr>
            </w:pPr>
            <w:r>
              <w:rPr>
                <w:rFonts w:ascii="Calibri" w:eastAsia="Calibri" w:hAnsi="Calibri"/>
                <w:color w:val="000000"/>
                <w:spacing w:val="-5"/>
                <w:sz w:val="25"/>
              </w:rPr>
              <w:t>Support Staff in the Harbor Attendance Study. (Yahn)</w:t>
            </w:r>
          </w:p>
        </w:tc>
        <w:tc>
          <w:tcPr>
            <w:tcW w:w="4209" w:type="dxa"/>
            <w:vMerge/>
            <w:tcBorders>
              <w:top w:val="single" w:sz="0" w:space="0" w:color="000000"/>
              <w:left w:val="single" w:sz="5" w:space="0" w:color="000000"/>
              <w:bottom w:val="single" w:sz="5" w:space="0" w:color="000000"/>
              <w:right w:val="single" w:sz="5" w:space="0" w:color="000000"/>
            </w:tcBorders>
          </w:tcPr>
          <w:p w14:paraId="1E5E8647" w14:textId="77777777" w:rsidR="00D16859" w:rsidRDefault="00D16859"/>
        </w:tc>
      </w:tr>
    </w:tbl>
    <w:p w14:paraId="08EB0857" w14:textId="77777777" w:rsidR="00232A8E" w:rsidRDefault="00232A8E"/>
    <w:sectPr w:rsidR="00232A8E">
      <w:pgSz w:w="12240" w:h="15840"/>
      <w:pgMar w:top="620" w:right="694" w:bottom="2904"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 w:name="Calibri">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5A4"/>
    <w:multiLevelType w:val="multilevel"/>
    <w:tmpl w:val="897264FC"/>
    <w:lvl w:ilvl="0">
      <w:start w:val="3"/>
      <w:numFmt w:val="decimal"/>
      <w:lvlText w:val="%1."/>
      <w:lvlJc w:val="left"/>
      <w:pPr>
        <w:tabs>
          <w:tab w:val="decimal" w:pos="360"/>
        </w:tabs>
        <w:ind w:left="720"/>
      </w:pPr>
      <w:rPr>
        <w:rFonts w:ascii="Calibri" w:eastAsia="Calibri" w:hAnsi="Calibri"/>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63B87"/>
    <w:multiLevelType w:val="multilevel"/>
    <w:tmpl w:val="DC66AD5A"/>
    <w:lvl w:ilvl="0">
      <w:start w:val="1"/>
      <w:numFmt w:val="bullet"/>
      <w:lvlText w:val=""/>
      <w:lvlJc w:val="left"/>
      <w:pPr>
        <w:tabs>
          <w:tab w:val="decimal" w:pos="36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2D5947"/>
    <w:multiLevelType w:val="multilevel"/>
    <w:tmpl w:val="775A3C36"/>
    <w:lvl w:ilvl="0">
      <w:start w:val="1"/>
      <w:numFmt w:val="decimal"/>
      <w:lvlText w:val="%1."/>
      <w:lvlJc w:val="left"/>
      <w:pPr>
        <w:tabs>
          <w:tab w:val="decimal" w:pos="360"/>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CF7ABB"/>
    <w:multiLevelType w:val="multilevel"/>
    <w:tmpl w:val="5F2CA9A4"/>
    <w:lvl w:ilvl="0">
      <w:start w:val="1"/>
      <w:numFmt w:val="decimal"/>
      <w:lvlText w:val="%1."/>
      <w:lvlJc w:val="left"/>
      <w:pPr>
        <w:tabs>
          <w:tab w:val="decimal" w:pos="360"/>
        </w:tabs>
        <w:ind w:left="720"/>
      </w:pPr>
      <w:rPr>
        <w:rFonts w:ascii="Calibri" w:eastAsia="Calibri" w:hAnsi="Calibri"/>
        <w:strike w:val="0"/>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59"/>
    <w:rsid w:val="00151585"/>
    <w:rsid w:val="00232A8E"/>
    <w:rsid w:val="00645B5D"/>
    <w:rsid w:val="00D1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19D3"/>
  <w15:docId w15:val="{F33F8B9F-2A7F-4C9E-B09E-427CBC98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Delaney</dc:creator>
  <cp:lastModifiedBy>Megan Delaney</cp:lastModifiedBy>
  <cp:revision>2</cp:revision>
  <dcterms:created xsi:type="dcterms:W3CDTF">2020-11-07T21:24:00Z</dcterms:created>
  <dcterms:modified xsi:type="dcterms:W3CDTF">2020-11-07T21:24:00Z</dcterms:modified>
</cp:coreProperties>
</file>