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37" w:rsidRDefault="00107A0A" w:rsidP="00107A0A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FINANCE COMMITTEE MEETING MINUTES</w:t>
      </w:r>
      <w:r w:rsidR="00B3331D">
        <w:rPr>
          <w:color w:val="000000"/>
        </w:rPr>
        <w:t> </w:t>
      </w:r>
    </w:p>
    <w:p w:rsidR="00107A0A" w:rsidRDefault="0039328C" w:rsidP="00107A0A">
      <w:pPr>
        <w:pStyle w:val="NormalWeb"/>
        <w:spacing w:before="0" w:beforeAutospacing="0" w:after="0" w:afterAutospacing="0" w:line="276" w:lineRule="auto"/>
        <w:ind w:left="360"/>
      </w:pPr>
      <w:r>
        <w:t>The March</w:t>
      </w:r>
      <w:r w:rsidR="004941BB">
        <w:t xml:space="preserve"> </w:t>
      </w:r>
      <w:r w:rsidR="00107A0A">
        <w:t>meeting of the Baconton Community Charter School (BCCS) Governing Board</w:t>
      </w:r>
      <w:r w:rsidR="00EB4B4C">
        <w:t xml:space="preserve"> Finance Committee convened online via Zoom</w:t>
      </w:r>
      <w:r w:rsidR="008A4F5E">
        <w:t xml:space="preserve"> at </w:t>
      </w:r>
      <w:r>
        <w:t>6:30 PM on Tuesday, March 2</w:t>
      </w:r>
      <w:r w:rsidR="00681140">
        <w:t>, 2021</w:t>
      </w:r>
      <w:r w:rsidR="00107A0A">
        <w:t xml:space="preserve">.  </w:t>
      </w:r>
      <w:r w:rsidR="00EB4B4C">
        <w:t>The online meeting was necessary due to t</w:t>
      </w:r>
      <w:r w:rsidR="00BA33F4">
        <w:t>he continuing social distancing guidelines</w:t>
      </w:r>
      <w:r w:rsidR="00EB4B4C">
        <w:t xml:space="preserve"> in effect as a result of the COVID-19 coronavirus pandemic.  </w:t>
      </w:r>
      <w:r w:rsidR="00107A0A">
        <w:t>Members in attendance include</w:t>
      </w:r>
      <w:r w:rsidR="008A4F5E">
        <w:t xml:space="preserve">d Larry Burkett, </w:t>
      </w:r>
      <w:r w:rsidR="008C7A02">
        <w:t>Lynn Pinson,</w:t>
      </w:r>
      <w:r w:rsidR="009F3DE2">
        <w:t xml:space="preserve"> </w:t>
      </w:r>
      <w:r w:rsidR="00D87868">
        <w:t>Jenny Van Meter,</w:t>
      </w:r>
      <w:r w:rsidR="001467DB">
        <w:t xml:space="preserve"> Benjamin Brooks,</w:t>
      </w:r>
      <w:r w:rsidR="00D87868">
        <w:t xml:space="preserve"> </w:t>
      </w:r>
      <w:r>
        <w:t xml:space="preserve">Missy Huber, </w:t>
      </w:r>
      <w:r w:rsidR="00D87868">
        <w:t xml:space="preserve">and </w:t>
      </w:r>
      <w:r w:rsidR="009F3DE2">
        <w:t>Jo</w:t>
      </w:r>
      <w:r w:rsidR="00D87868">
        <w:t>hn Hilliard</w:t>
      </w:r>
      <w:r w:rsidR="00107A0A">
        <w:t xml:space="preserve">.  </w:t>
      </w:r>
      <w:r w:rsidR="004941BB">
        <w:t xml:space="preserve"> </w:t>
      </w:r>
    </w:p>
    <w:p w:rsidR="0042320D" w:rsidRDefault="00370F8D" w:rsidP="0039328C">
      <w:pPr>
        <w:pStyle w:val="NormalWeb"/>
        <w:spacing w:before="0" w:beforeAutospacing="0" w:after="0" w:afterAutospacing="0" w:line="276" w:lineRule="auto"/>
        <w:ind w:left="360"/>
      </w:pPr>
      <w:r>
        <w:t xml:space="preserve"> </w:t>
      </w:r>
    </w:p>
    <w:p w:rsidR="0042320D" w:rsidRDefault="00107A0A" w:rsidP="002437E6">
      <w:pPr>
        <w:pStyle w:val="NormalWeb"/>
        <w:spacing w:before="0" w:beforeAutospacing="0" w:after="0" w:afterAutospacing="0" w:line="276" w:lineRule="auto"/>
        <w:ind w:left="360"/>
      </w:pPr>
      <w:r>
        <w:t xml:space="preserve">Mr. </w:t>
      </w:r>
      <w:r w:rsidR="0093759A">
        <w:t>Burkett presen</w:t>
      </w:r>
      <w:r w:rsidR="0039328C">
        <w:t>ted the Febru</w:t>
      </w:r>
      <w:r w:rsidR="00681140">
        <w:t>ary</w:t>
      </w:r>
      <w:r>
        <w:t xml:space="preserve"> financial reports for Profit and Loss and </w:t>
      </w:r>
      <w:r w:rsidR="008A4F5E">
        <w:t>Balance Sheet.</w:t>
      </w:r>
      <w:r w:rsidR="00D87868">
        <w:t xml:space="preserve">  The committee members reviewed th</w:t>
      </w:r>
      <w:r w:rsidR="004941BB">
        <w:t>e reports and discussed notable entries</w:t>
      </w:r>
      <w:r w:rsidR="00681140">
        <w:t xml:space="preserve">.  Income included </w:t>
      </w:r>
      <w:r w:rsidR="0039328C">
        <w:t xml:space="preserve">CARES Act funds, </w:t>
      </w:r>
      <w:r w:rsidR="00681140">
        <w:t>Title Grant funds</w:t>
      </w:r>
      <w:r w:rsidR="0039328C">
        <w:t>,</w:t>
      </w:r>
      <w:r w:rsidR="00681140">
        <w:t xml:space="preserve"> and Medicaid billing.  The QBE fund amount was the same as previous months.  Expenses for Building Improvements covered work at the ballfields and the outdoor classroom courtyard pavilion. </w:t>
      </w:r>
      <w:r w:rsidR="0039328C">
        <w:t xml:space="preserve">The work at the baseball field press box is complete, and the Contractor will be moving to the softball field next. </w:t>
      </w:r>
      <w:r w:rsidR="00681140">
        <w:t xml:space="preserve"> </w:t>
      </w:r>
      <w:r w:rsidR="0039328C">
        <w:t xml:space="preserve">Purchase of lunchroom kitchen equipment is mostly complete.  The report showed a robust, positive net income after months of negative numbers.  </w:t>
      </w:r>
    </w:p>
    <w:p w:rsidR="0042320D" w:rsidRDefault="0042320D" w:rsidP="002437E6">
      <w:pPr>
        <w:pStyle w:val="NormalWeb"/>
        <w:spacing w:before="0" w:beforeAutospacing="0" w:after="0" w:afterAutospacing="0" w:line="276" w:lineRule="auto"/>
        <w:ind w:left="360"/>
      </w:pPr>
    </w:p>
    <w:p w:rsidR="0039328C" w:rsidRDefault="0039328C" w:rsidP="002437E6">
      <w:pPr>
        <w:pStyle w:val="NormalWeb"/>
        <w:spacing w:before="0" w:beforeAutospacing="0" w:after="0" w:afterAutospacing="0" w:line="276" w:lineRule="auto"/>
        <w:ind w:left="360"/>
      </w:pPr>
      <w:r>
        <w:t xml:space="preserve">On the balance sheet, the Bank of Camilla home loan for the Bankston house is almost paid off.  Another $1,000 payment showed for the EIDL.  </w:t>
      </w:r>
    </w:p>
    <w:p w:rsidR="0039328C" w:rsidRDefault="0039328C" w:rsidP="002437E6">
      <w:pPr>
        <w:pStyle w:val="NormalWeb"/>
        <w:spacing w:before="0" w:beforeAutospacing="0" w:after="0" w:afterAutospacing="0" w:line="276" w:lineRule="auto"/>
        <w:ind w:left="360"/>
      </w:pPr>
    </w:p>
    <w:p w:rsidR="0039328C" w:rsidRDefault="0039328C" w:rsidP="002437E6">
      <w:pPr>
        <w:pStyle w:val="NormalWeb"/>
        <w:spacing w:before="0" w:beforeAutospacing="0" w:after="0" w:afterAutospacing="0" w:line="276" w:lineRule="auto"/>
        <w:ind w:left="360"/>
      </w:pPr>
      <w:r>
        <w:t>The members briefly discussed adherence to the Financial Policy for expenses over $5,000.  The SCSC staff apparently interpre</w:t>
      </w:r>
      <w:r w:rsidR="00CE075B">
        <w:t xml:space="preserve">ted the requirement differently.  Current and future expenses over the $5,000 threshold will be approved per the Financial Policy.  </w:t>
      </w:r>
    </w:p>
    <w:p w:rsidR="00CE075B" w:rsidRDefault="00CE075B" w:rsidP="002437E6">
      <w:pPr>
        <w:pStyle w:val="NormalWeb"/>
        <w:spacing w:before="0" w:beforeAutospacing="0" w:after="0" w:afterAutospacing="0" w:line="276" w:lineRule="auto"/>
        <w:ind w:left="360"/>
      </w:pPr>
    </w:p>
    <w:p w:rsidR="00CE075B" w:rsidRDefault="00CE075B" w:rsidP="002437E6">
      <w:pPr>
        <w:pStyle w:val="NormalWeb"/>
        <w:spacing w:before="0" w:beforeAutospacing="0" w:after="0" w:afterAutospacing="0" w:line="276" w:lineRule="auto"/>
        <w:ind w:left="360"/>
      </w:pPr>
      <w:r>
        <w:t xml:space="preserve">The Request for Proposals (RFP) for architectural services will be presented for Board review at the March meeting.  The comprehensive RFP will cover all known facility needs.  </w:t>
      </w:r>
    </w:p>
    <w:p w:rsidR="0039328C" w:rsidRDefault="0039328C" w:rsidP="002437E6">
      <w:pPr>
        <w:pStyle w:val="NormalWeb"/>
        <w:spacing w:before="0" w:beforeAutospacing="0" w:after="0" w:afterAutospacing="0" w:line="276" w:lineRule="auto"/>
        <w:ind w:left="360"/>
      </w:pPr>
    </w:p>
    <w:p w:rsidR="004356E6" w:rsidRDefault="00BF5C0A" w:rsidP="002437E6">
      <w:pPr>
        <w:pStyle w:val="NormalWeb"/>
        <w:spacing w:before="0" w:beforeAutospacing="0" w:after="0" w:afterAutospacing="0" w:line="276" w:lineRule="auto"/>
        <w:ind w:left="360"/>
      </w:pPr>
      <w:r>
        <w:t xml:space="preserve">Miscellaneous items mentioned at the end of the meeting </w:t>
      </w:r>
      <w:r w:rsidR="004356E6">
        <w:t>included the following:</w:t>
      </w:r>
    </w:p>
    <w:p w:rsidR="004356E6" w:rsidRDefault="004356E6" w:rsidP="004356E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</w:pPr>
      <w:r>
        <w:t>T</w:t>
      </w:r>
      <w:r w:rsidR="00BF5C0A">
        <w:t xml:space="preserve">he administration will ask a question of GCSA regarding CARES Act Round 2 budgeting.  </w:t>
      </w:r>
    </w:p>
    <w:p w:rsidR="004356E6" w:rsidRDefault="00BF5C0A" w:rsidP="004356E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</w:pPr>
      <w:r>
        <w:t>The 6</w:t>
      </w:r>
      <w:r w:rsidRPr="00BF5C0A">
        <w:rPr>
          <w:vertAlign w:val="superscript"/>
        </w:rPr>
        <w:t>th</w:t>
      </w:r>
      <w:r>
        <w:t xml:space="preserve"> grade will reveal their Tinker CAD model for new classrooms on Friday. </w:t>
      </w:r>
    </w:p>
    <w:p w:rsidR="004356E6" w:rsidRDefault="004356E6" w:rsidP="004356E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</w:pPr>
      <w:r>
        <w:t>The budget for the upcoming school year is in work.</w:t>
      </w:r>
    </w:p>
    <w:p w:rsidR="0039328C" w:rsidRDefault="004356E6" w:rsidP="004356E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</w:pPr>
      <w:r>
        <w:t xml:space="preserve">The lottery will occur @ 9:30 on Saturday morning.  </w:t>
      </w:r>
      <w:r w:rsidR="00BF5C0A">
        <w:t xml:space="preserve"> </w:t>
      </w:r>
    </w:p>
    <w:p w:rsidR="00B12774" w:rsidRDefault="00B12774" w:rsidP="00A93DC5">
      <w:pPr>
        <w:pStyle w:val="NormalWeb"/>
        <w:spacing w:before="0" w:beforeAutospacing="0" w:after="0" w:afterAutospacing="0" w:line="276" w:lineRule="auto"/>
      </w:pPr>
    </w:p>
    <w:p w:rsidR="00E27ECD" w:rsidRDefault="00E27ECD" w:rsidP="00107A0A">
      <w:pPr>
        <w:pStyle w:val="NormalWeb"/>
        <w:spacing w:before="0" w:beforeAutospacing="0" w:after="0" w:afterAutospacing="0" w:line="276" w:lineRule="auto"/>
        <w:ind w:left="360"/>
      </w:pPr>
      <w:r>
        <w:t>The Finance Com</w:t>
      </w:r>
      <w:r w:rsidR="00E56982">
        <w:t>mittee meeting ad</w:t>
      </w:r>
      <w:r w:rsidR="004D49F6">
        <w:t>journed at 7</w:t>
      </w:r>
      <w:r w:rsidR="004356E6">
        <w:t xml:space="preserve">:00 </w:t>
      </w:r>
      <w:r w:rsidR="0042320D">
        <w:t>PM.</w:t>
      </w:r>
    </w:p>
    <w:p w:rsidR="0042320D" w:rsidRDefault="0042320D" w:rsidP="00107A0A">
      <w:pPr>
        <w:pStyle w:val="NormalWeb"/>
        <w:spacing w:before="0" w:beforeAutospacing="0" w:after="0" w:afterAutospacing="0" w:line="276" w:lineRule="auto"/>
        <w:ind w:left="360"/>
      </w:pPr>
    </w:p>
    <w:p w:rsidR="00E27ECD" w:rsidRDefault="00E27ECD" w:rsidP="002437E6">
      <w:pPr>
        <w:pStyle w:val="NormalWeb"/>
        <w:spacing w:before="0" w:beforeAutospacing="0" w:after="0" w:afterAutospacing="0" w:line="276" w:lineRule="auto"/>
        <w:ind w:firstLine="360"/>
      </w:pPr>
      <w:r>
        <w:t>Respectfully submitted,</w:t>
      </w:r>
    </w:p>
    <w:p w:rsidR="0042320D" w:rsidRDefault="0042320D" w:rsidP="002437E6">
      <w:pPr>
        <w:pStyle w:val="NormalWeb"/>
        <w:spacing w:before="0" w:beforeAutospacing="0" w:after="0" w:afterAutospacing="0" w:line="276" w:lineRule="auto"/>
        <w:ind w:firstLine="360"/>
      </w:pPr>
    </w:p>
    <w:p w:rsidR="0042320D" w:rsidRDefault="0042320D" w:rsidP="002437E6">
      <w:pPr>
        <w:pStyle w:val="NormalWeb"/>
        <w:spacing w:before="0" w:beforeAutospacing="0" w:after="0" w:afterAutospacing="0" w:line="276" w:lineRule="auto"/>
        <w:ind w:firstLine="360"/>
      </w:pPr>
    </w:p>
    <w:p w:rsidR="000F3CF7" w:rsidRDefault="00E27ECD" w:rsidP="00E56982">
      <w:pPr>
        <w:pStyle w:val="NormalWeb"/>
        <w:spacing w:before="0" w:beforeAutospacing="0" w:after="0" w:afterAutospacing="0" w:line="276" w:lineRule="auto"/>
        <w:ind w:firstLine="360"/>
      </w:pPr>
      <w:r>
        <w:t>John Hilliard</w:t>
      </w:r>
    </w:p>
    <w:sectPr w:rsidR="000F3C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E5" w:rsidRDefault="00D007E5" w:rsidP="00B3331D">
      <w:pPr>
        <w:spacing w:after="0" w:line="240" w:lineRule="auto"/>
      </w:pPr>
      <w:r>
        <w:separator/>
      </w:r>
    </w:p>
  </w:endnote>
  <w:endnote w:type="continuationSeparator" w:id="0">
    <w:p w:rsidR="00D007E5" w:rsidRDefault="00D007E5" w:rsidP="00B3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E5" w:rsidRDefault="00D007E5" w:rsidP="00B3331D">
      <w:pPr>
        <w:spacing w:after="0" w:line="240" w:lineRule="auto"/>
      </w:pPr>
      <w:r>
        <w:separator/>
      </w:r>
    </w:p>
  </w:footnote>
  <w:footnote w:type="continuationSeparator" w:id="0">
    <w:p w:rsidR="00D007E5" w:rsidRDefault="00D007E5" w:rsidP="00B3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1D" w:rsidRDefault="00B3331D" w:rsidP="003F0B37">
    <w:pPr>
      <w:pStyle w:val="Header"/>
    </w:pPr>
  </w:p>
  <w:p w:rsidR="00B3331D" w:rsidRDefault="00B33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12B"/>
    <w:multiLevelType w:val="hybridMultilevel"/>
    <w:tmpl w:val="72B60AD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BC0420"/>
    <w:multiLevelType w:val="hybridMultilevel"/>
    <w:tmpl w:val="CE680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A7F79"/>
    <w:multiLevelType w:val="hybridMultilevel"/>
    <w:tmpl w:val="2D7E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124B3"/>
    <w:multiLevelType w:val="hybridMultilevel"/>
    <w:tmpl w:val="4AB0C6C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1D"/>
    <w:rsid w:val="000948E8"/>
    <w:rsid w:val="00097480"/>
    <w:rsid w:val="000D26CC"/>
    <w:rsid w:val="000E14C9"/>
    <w:rsid w:val="000F3CF7"/>
    <w:rsid w:val="00107A0A"/>
    <w:rsid w:val="00132A50"/>
    <w:rsid w:val="001467DB"/>
    <w:rsid w:val="001B4F0F"/>
    <w:rsid w:val="002023DD"/>
    <w:rsid w:val="00220E14"/>
    <w:rsid w:val="002437E6"/>
    <w:rsid w:val="0026668F"/>
    <w:rsid w:val="00284FC4"/>
    <w:rsid w:val="0029112B"/>
    <w:rsid w:val="0030258C"/>
    <w:rsid w:val="00340000"/>
    <w:rsid w:val="00362C1C"/>
    <w:rsid w:val="0037051C"/>
    <w:rsid w:val="00370F8D"/>
    <w:rsid w:val="00381A9B"/>
    <w:rsid w:val="0039328C"/>
    <w:rsid w:val="003E0DAF"/>
    <w:rsid w:val="003E1791"/>
    <w:rsid w:val="003F0B37"/>
    <w:rsid w:val="004201D6"/>
    <w:rsid w:val="004204B2"/>
    <w:rsid w:val="0042320D"/>
    <w:rsid w:val="004253F7"/>
    <w:rsid w:val="004356E6"/>
    <w:rsid w:val="0046358E"/>
    <w:rsid w:val="00467164"/>
    <w:rsid w:val="00477E1F"/>
    <w:rsid w:val="004941BB"/>
    <w:rsid w:val="004D49F6"/>
    <w:rsid w:val="00532235"/>
    <w:rsid w:val="00582AB1"/>
    <w:rsid w:val="00631B6D"/>
    <w:rsid w:val="006651C2"/>
    <w:rsid w:val="00681140"/>
    <w:rsid w:val="00685DB4"/>
    <w:rsid w:val="00687C86"/>
    <w:rsid w:val="006908BF"/>
    <w:rsid w:val="006B64CC"/>
    <w:rsid w:val="006F2F56"/>
    <w:rsid w:val="00775FE3"/>
    <w:rsid w:val="00776791"/>
    <w:rsid w:val="007941A4"/>
    <w:rsid w:val="007A119C"/>
    <w:rsid w:val="007B79E0"/>
    <w:rsid w:val="008724C6"/>
    <w:rsid w:val="00887884"/>
    <w:rsid w:val="008A4F5E"/>
    <w:rsid w:val="008C19F4"/>
    <w:rsid w:val="008C6ED9"/>
    <w:rsid w:val="008C7A02"/>
    <w:rsid w:val="0093759A"/>
    <w:rsid w:val="009D2CB4"/>
    <w:rsid w:val="009F3DE2"/>
    <w:rsid w:val="00A23B6E"/>
    <w:rsid w:val="00A52DAA"/>
    <w:rsid w:val="00A630CF"/>
    <w:rsid w:val="00A85AE3"/>
    <w:rsid w:val="00A93DC5"/>
    <w:rsid w:val="00A952A9"/>
    <w:rsid w:val="00AA3AFF"/>
    <w:rsid w:val="00AE681C"/>
    <w:rsid w:val="00B12774"/>
    <w:rsid w:val="00B3331D"/>
    <w:rsid w:val="00BA2C14"/>
    <w:rsid w:val="00BA33F4"/>
    <w:rsid w:val="00BA6D1F"/>
    <w:rsid w:val="00BB1E7F"/>
    <w:rsid w:val="00BC1839"/>
    <w:rsid w:val="00BE3207"/>
    <w:rsid w:val="00BF1BA0"/>
    <w:rsid w:val="00BF5C0A"/>
    <w:rsid w:val="00C0493D"/>
    <w:rsid w:val="00C22A32"/>
    <w:rsid w:val="00C724E1"/>
    <w:rsid w:val="00C87719"/>
    <w:rsid w:val="00C94627"/>
    <w:rsid w:val="00CE075B"/>
    <w:rsid w:val="00D007E5"/>
    <w:rsid w:val="00D12318"/>
    <w:rsid w:val="00D53744"/>
    <w:rsid w:val="00D87868"/>
    <w:rsid w:val="00DC47B2"/>
    <w:rsid w:val="00E27ECD"/>
    <w:rsid w:val="00E53D54"/>
    <w:rsid w:val="00E56982"/>
    <w:rsid w:val="00E67FFB"/>
    <w:rsid w:val="00E87B02"/>
    <w:rsid w:val="00EB4B4C"/>
    <w:rsid w:val="00ED528B"/>
    <w:rsid w:val="00F009BD"/>
    <w:rsid w:val="00F5763F"/>
    <w:rsid w:val="00FB5332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5FC9B-6D78-4CA4-B414-8FA45EE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1D"/>
  </w:style>
  <w:style w:type="paragraph" w:styleId="Footer">
    <w:name w:val="footer"/>
    <w:basedOn w:val="Normal"/>
    <w:link w:val="FooterChar"/>
    <w:uiPriority w:val="99"/>
    <w:unhideWhenUsed/>
    <w:rsid w:val="00B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1843</Characters>
  <Application>Microsoft Office Word</Application>
  <DocSecurity>0</DocSecurity>
  <Lines>70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LYNN PINSON</cp:lastModifiedBy>
  <cp:revision>2</cp:revision>
  <dcterms:created xsi:type="dcterms:W3CDTF">2021-03-11T13:34:00Z</dcterms:created>
  <dcterms:modified xsi:type="dcterms:W3CDTF">2021-03-11T13:34:00Z</dcterms:modified>
</cp:coreProperties>
</file>