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9F1E5E" w14:textId="77777777" w:rsidR="00586857" w:rsidRDefault="00586857" w:rsidP="000B1547">
      <w:pPr>
        <w:spacing w:after="0"/>
        <w:jc w:val="center"/>
        <w:rPr>
          <w:b/>
          <w:bCs/>
          <w:u w:val="single"/>
        </w:rPr>
      </w:pPr>
    </w:p>
    <w:p w14:paraId="44436142" w14:textId="4340BDEA" w:rsidR="000B1547" w:rsidRPr="000B1547" w:rsidRDefault="000B1547" w:rsidP="000B1547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FORSYTH BOARD OF ALDERMEN sitting as </w:t>
      </w:r>
      <w:r w:rsidRPr="000B1547">
        <w:rPr>
          <w:b/>
          <w:bCs/>
          <w:u w:val="single"/>
        </w:rPr>
        <w:t>BOARD OF IMPEACHMENT</w:t>
      </w:r>
    </w:p>
    <w:p w14:paraId="6A873C91" w14:textId="6528E858" w:rsidR="000B1547" w:rsidRDefault="000B1547" w:rsidP="000B1547">
      <w:pPr>
        <w:spacing w:after="0"/>
        <w:jc w:val="center"/>
      </w:pPr>
      <w:r>
        <w:t>BOARD OF IMPEACHMENT PUBLIC HEARING</w:t>
      </w:r>
    </w:p>
    <w:p w14:paraId="7045870F" w14:textId="365B4AF4" w:rsidR="000B1547" w:rsidRDefault="004F58A4" w:rsidP="000B1547">
      <w:pPr>
        <w:spacing w:after="0"/>
        <w:jc w:val="center"/>
      </w:pPr>
      <w:r w:rsidRPr="004F58A4">
        <w:t>TENTATIVE AGENDA</w:t>
      </w:r>
    </w:p>
    <w:p w14:paraId="1854FC6E" w14:textId="16A5D759" w:rsidR="000B1547" w:rsidRDefault="000B1547" w:rsidP="000B1547">
      <w:pPr>
        <w:spacing w:after="0"/>
        <w:jc w:val="center"/>
      </w:pPr>
      <w:r>
        <w:t>In the Matter of the Impeachment of Mayor Julie Aubuchon</w:t>
      </w:r>
    </w:p>
    <w:p w14:paraId="3BFDF360" w14:textId="20CF3357" w:rsidR="000B1547" w:rsidRDefault="000B1547" w:rsidP="000B1547">
      <w:pPr>
        <w:spacing w:after="0"/>
        <w:jc w:val="center"/>
      </w:pPr>
      <w:r>
        <w:t>T</w:t>
      </w:r>
      <w:r w:rsidR="00BE029B">
        <w:t>HURSDAY</w:t>
      </w:r>
      <w:r w:rsidR="004F58A4" w:rsidRPr="004F58A4">
        <w:t xml:space="preserve">, </w:t>
      </w:r>
      <w:r w:rsidR="00BE029B">
        <w:t>MA</w:t>
      </w:r>
      <w:r>
        <w:t>Y 28</w:t>
      </w:r>
      <w:r w:rsidR="004F58A4" w:rsidRPr="004F58A4">
        <w:t xml:space="preserve">, </w:t>
      </w:r>
      <w:r w:rsidR="00013C83" w:rsidRPr="004F58A4">
        <w:t>202</w:t>
      </w:r>
      <w:r w:rsidR="00013C83">
        <w:t>6,</w:t>
      </w:r>
      <w:r w:rsidR="004F58A4" w:rsidRPr="004F58A4">
        <w:t xml:space="preserve"> 6:00 P.M.</w:t>
      </w:r>
      <w:r>
        <w:t xml:space="preserve"> until adjournment and </w:t>
      </w:r>
      <w:r w:rsidR="00586857">
        <w:t>reconvenes</w:t>
      </w:r>
      <w:r>
        <w:t xml:space="preserve"> </w:t>
      </w:r>
    </w:p>
    <w:p w14:paraId="7AFFE674" w14:textId="66714D6B" w:rsidR="004F58A4" w:rsidRDefault="000B1547" w:rsidP="000B1547">
      <w:pPr>
        <w:spacing w:after="0"/>
        <w:jc w:val="center"/>
      </w:pPr>
      <w:r>
        <w:t xml:space="preserve">FRIDAY, MAY 29, </w:t>
      </w:r>
      <w:r w:rsidR="00013C83">
        <w:t>2026,</w:t>
      </w:r>
      <w:r>
        <w:t xml:space="preserve"> 6:00 pm until adjournment</w:t>
      </w:r>
    </w:p>
    <w:p w14:paraId="45A5F034" w14:textId="101048E8" w:rsidR="000B1547" w:rsidRDefault="000B1547" w:rsidP="000B1547">
      <w:pPr>
        <w:spacing w:after="0"/>
        <w:jc w:val="center"/>
      </w:pPr>
      <w:r>
        <w:t>CITY HALL, 15405 US</w:t>
      </w:r>
      <w:r w:rsidR="00586857">
        <w:t xml:space="preserve"> HIGHWAY </w:t>
      </w:r>
      <w:r>
        <w:t>160, FORSYTH, MISSOURI</w:t>
      </w:r>
    </w:p>
    <w:p w14:paraId="7AF863F8" w14:textId="77777777" w:rsidR="00586857" w:rsidRDefault="00586857" w:rsidP="00586857">
      <w:pPr>
        <w:spacing w:after="0"/>
      </w:pPr>
      <w:r>
        <w:t>Prayer</w:t>
      </w:r>
    </w:p>
    <w:p w14:paraId="26256CA7" w14:textId="48D04F50" w:rsidR="00586857" w:rsidRDefault="00586857" w:rsidP="00586857">
      <w:pPr>
        <w:spacing w:after="0"/>
      </w:pPr>
      <w:r>
        <w:t xml:space="preserve">Pledge of Allegiance </w:t>
      </w:r>
      <w:r w:rsidR="004F58A4" w:rsidRPr="004F58A4">
        <w:t xml:space="preserve"> </w:t>
      </w:r>
    </w:p>
    <w:p w14:paraId="1BAEB22B" w14:textId="6ED8D0FE" w:rsidR="004F58A4" w:rsidRDefault="00586857" w:rsidP="00586857">
      <w:pPr>
        <w:tabs>
          <w:tab w:val="left" w:pos="540"/>
        </w:tabs>
        <w:spacing w:after="0"/>
      </w:pPr>
      <w:r>
        <w:t>1.</w:t>
      </w:r>
      <w:r>
        <w:tab/>
      </w:r>
      <w:r w:rsidR="004F58A4" w:rsidRPr="004F58A4">
        <w:t>CALL THE MEETING</w:t>
      </w:r>
      <w:r w:rsidR="00CC18BC">
        <w:t>/HEARING</w:t>
      </w:r>
      <w:r w:rsidR="004F58A4" w:rsidRPr="004F58A4">
        <w:t xml:space="preserve"> TO ORDER </w:t>
      </w:r>
    </w:p>
    <w:p w14:paraId="4EC2E4F9" w14:textId="0ED698FC" w:rsidR="004F58A4" w:rsidRDefault="00CC18BC" w:rsidP="00586857">
      <w:pPr>
        <w:tabs>
          <w:tab w:val="left" w:pos="540"/>
          <w:tab w:val="left" w:pos="630"/>
        </w:tabs>
        <w:spacing w:after="0"/>
      </w:pPr>
      <w:r w:rsidRPr="004F58A4">
        <w:t xml:space="preserve">2. </w:t>
      </w:r>
      <w:r w:rsidR="00586857">
        <w:tab/>
      </w:r>
      <w:r w:rsidRPr="004F58A4">
        <w:t xml:space="preserve">ROLL CALL </w:t>
      </w:r>
    </w:p>
    <w:p w14:paraId="0D91648D" w14:textId="59B7C700" w:rsidR="004F58A4" w:rsidRDefault="00CC18BC" w:rsidP="00586857">
      <w:pPr>
        <w:tabs>
          <w:tab w:val="left" w:pos="540"/>
        </w:tabs>
        <w:spacing w:after="0"/>
      </w:pPr>
      <w:r>
        <w:t>3</w:t>
      </w:r>
      <w:r w:rsidRPr="004F58A4">
        <w:t xml:space="preserve">. </w:t>
      </w:r>
      <w:r w:rsidR="00586857">
        <w:tab/>
      </w:r>
      <w:r>
        <w:t>INTRODUCTION AND OPENING REMARKS</w:t>
      </w:r>
    </w:p>
    <w:p w14:paraId="4BD5485D" w14:textId="7A5A2177" w:rsidR="00CC18BC" w:rsidRDefault="00CC18BC" w:rsidP="00586857">
      <w:pPr>
        <w:tabs>
          <w:tab w:val="left" w:pos="540"/>
        </w:tabs>
        <w:spacing w:after="0"/>
      </w:pPr>
      <w:r>
        <w:t xml:space="preserve">4.  </w:t>
      </w:r>
      <w:r w:rsidR="00586857">
        <w:tab/>
      </w:r>
      <w:r>
        <w:t>PRELIMINARY MOTIONS</w:t>
      </w:r>
    </w:p>
    <w:p w14:paraId="38F5C51B" w14:textId="6EC2C398" w:rsidR="004F58A4" w:rsidRDefault="00CC18BC" w:rsidP="00586857">
      <w:pPr>
        <w:tabs>
          <w:tab w:val="left" w:pos="540"/>
        </w:tabs>
        <w:spacing w:after="0"/>
      </w:pPr>
      <w:r>
        <w:t>5</w:t>
      </w:r>
      <w:r w:rsidRPr="004F58A4">
        <w:t xml:space="preserve">. </w:t>
      </w:r>
      <w:r w:rsidR="00586857">
        <w:tab/>
      </w:r>
      <w:r>
        <w:t>CITY’S OPENING STATEMENT</w:t>
      </w:r>
    </w:p>
    <w:p w14:paraId="37B196D2" w14:textId="40D697AE" w:rsidR="00CC18BC" w:rsidRDefault="00CC18BC" w:rsidP="00586857">
      <w:pPr>
        <w:tabs>
          <w:tab w:val="left" w:pos="540"/>
        </w:tabs>
        <w:spacing w:after="0"/>
      </w:pPr>
      <w:r>
        <w:t xml:space="preserve">6. </w:t>
      </w:r>
      <w:r w:rsidR="00586857">
        <w:tab/>
      </w:r>
      <w:r>
        <w:t>RESPONDENT’S OPENING STATEMNT</w:t>
      </w:r>
    </w:p>
    <w:p w14:paraId="62E20D32" w14:textId="0385B2A0" w:rsidR="00CC18BC" w:rsidRDefault="00CC18BC" w:rsidP="00586857">
      <w:pPr>
        <w:tabs>
          <w:tab w:val="left" w:pos="540"/>
        </w:tabs>
        <w:spacing w:after="0"/>
      </w:pPr>
      <w:r>
        <w:t xml:space="preserve">7.  </w:t>
      </w:r>
      <w:r w:rsidR="00586857">
        <w:tab/>
      </w:r>
      <w:r>
        <w:t>CITY’S WITNESSES AND EXHIBITS</w:t>
      </w:r>
    </w:p>
    <w:p w14:paraId="430D8E59" w14:textId="3B225162" w:rsidR="00CC18BC" w:rsidRDefault="00CC18BC" w:rsidP="00586857">
      <w:pPr>
        <w:tabs>
          <w:tab w:val="left" w:pos="540"/>
        </w:tabs>
        <w:spacing w:after="0"/>
      </w:pPr>
      <w:r>
        <w:t xml:space="preserve">8.  </w:t>
      </w:r>
      <w:r w:rsidR="00586857">
        <w:tab/>
      </w:r>
      <w:r>
        <w:t>RESPONDENT’S WITNESSES AND EXHIBITS</w:t>
      </w:r>
    </w:p>
    <w:p w14:paraId="463D722D" w14:textId="2E98EB5A" w:rsidR="00CC18BC" w:rsidRDefault="00CC18BC" w:rsidP="00586857">
      <w:pPr>
        <w:tabs>
          <w:tab w:val="left" w:pos="540"/>
        </w:tabs>
        <w:spacing w:after="0"/>
      </w:pPr>
      <w:r>
        <w:t xml:space="preserve">9. </w:t>
      </w:r>
      <w:r w:rsidR="00586857">
        <w:tab/>
      </w:r>
      <w:r>
        <w:t>RESPONDENT’S CLOSING ARGUMENT</w:t>
      </w:r>
    </w:p>
    <w:p w14:paraId="497F0BA7" w14:textId="3B89B1DD" w:rsidR="00CC18BC" w:rsidRDefault="00CC18BC" w:rsidP="00586857">
      <w:pPr>
        <w:tabs>
          <w:tab w:val="left" w:pos="540"/>
        </w:tabs>
        <w:spacing w:after="0"/>
      </w:pPr>
      <w:r>
        <w:t xml:space="preserve">10. </w:t>
      </w:r>
      <w:r w:rsidR="00586857">
        <w:tab/>
      </w:r>
      <w:r>
        <w:t>CITY’S CLOSING ARGUMENT</w:t>
      </w:r>
    </w:p>
    <w:p w14:paraId="1C653647" w14:textId="2C7940C8" w:rsidR="00102041" w:rsidRDefault="00E31685" w:rsidP="00586857">
      <w:pPr>
        <w:tabs>
          <w:tab w:val="left" w:pos="540"/>
        </w:tabs>
        <w:spacing w:after="0"/>
      </w:pPr>
      <w:r>
        <w:t>11.</w:t>
      </w:r>
      <w:r w:rsidR="00586857">
        <w:tab/>
      </w:r>
      <w:r>
        <w:t xml:space="preserve">CLOSED </w:t>
      </w:r>
      <w:r w:rsidR="004F58A4" w:rsidRPr="004F58A4">
        <w:t>SESSION UNDER AUTHORITY OF SECTION 610.021(1) LEGAL</w:t>
      </w:r>
    </w:p>
    <w:p w14:paraId="2CA26977" w14:textId="77777777" w:rsidR="00586857" w:rsidRDefault="00E31685" w:rsidP="00586857">
      <w:pPr>
        <w:tabs>
          <w:tab w:val="left" w:pos="540"/>
        </w:tabs>
        <w:spacing w:after="0"/>
      </w:pPr>
      <w:r>
        <w:t>12.</w:t>
      </w:r>
      <w:r w:rsidR="00586857">
        <w:tab/>
      </w:r>
      <w:r>
        <w:t xml:space="preserve"> FINDINGS OF FACT AND CONCLUSIONS OF LAW AND FINAL DECISION OF BOARD </w:t>
      </w:r>
    </w:p>
    <w:p w14:paraId="129E842E" w14:textId="7A8E8D9E" w:rsidR="00E31685" w:rsidRDefault="00586857" w:rsidP="00586857">
      <w:pPr>
        <w:tabs>
          <w:tab w:val="left" w:pos="540"/>
        </w:tabs>
        <w:spacing w:after="0"/>
      </w:pPr>
      <w:r>
        <w:tab/>
      </w:r>
      <w:r>
        <w:tab/>
      </w:r>
      <w:r w:rsidR="00E31685">
        <w:t>OF  IMPEACHMENT</w:t>
      </w:r>
    </w:p>
    <w:p w14:paraId="7A64DBEA" w14:textId="49DBF164" w:rsidR="00E31685" w:rsidRDefault="00E31685" w:rsidP="00586857">
      <w:pPr>
        <w:tabs>
          <w:tab w:val="left" w:pos="540"/>
        </w:tabs>
        <w:spacing w:after="0"/>
      </w:pPr>
      <w:r>
        <w:t xml:space="preserve">13. </w:t>
      </w:r>
      <w:r w:rsidR="00586857">
        <w:tab/>
      </w:r>
      <w:r>
        <w:t xml:space="preserve">RESOLUTION OF BOARD BASED ON FINDINGS REGARDING ARTICLES OF </w:t>
      </w:r>
    </w:p>
    <w:p w14:paraId="3F528FA1" w14:textId="3F60A9F4" w:rsidR="00E31685" w:rsidRDefault="00E31685" w:rsidP="00586857">
      <w:pPr>
        <w:tabs>
          <w:tab w:val="left" w:pos="540"/>
        </w:tabs>
        <w:spacing w:after="0"/>
        <w:ind w:firstLine="720"/>
      </w:pPr>
      <w:r>
        <w:t>IMPEACHMENT</w:t>
      </w:r>
    </w:p>
    <w:p w14:paraId="6F7C7F9C" w14:textId="15C86112" w:rsidR="0097427F" w:rsidRPr="0097427F" w:rsidRDefault="00E31685" w:rsidP="00586857">
      <w:pPr>
        <w:tabs>
          <w:tab w:val="left" w:pos="540"/>
        </w:tabs>
        <w:spacing w:after="0"/>
      </w:pPr>
      <w:r>
        <w:t xml:space="preserve">14.  </w:t>
      </w:r>
      <w:r w:rsidR="00586857">
        <w:tab/>
      </w:r>
      <w:r>
        <w:t>ADJOURNMENT</w:t>
      </w:r>
    </w:p>
    <w:sectPr w:rsidR="0097427F" w:rsidRPr="0097427F" w:rsidSect="00586857">
      <w:pgSz w:w="12240" w:h="15840"/>
      <w:pgMar w:top="720" w:right="135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FE3908"/>
    <w:multiLevelType w:val="hybridMultilevel"/>
    <w:tmpl w:val="01EE777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208372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58A4"/>
    <w:rsid w:val="00013C83"/>
    <w:rsid w:val="00025404"/>
    <w:rsid w:val="000B1547"/>
    <w:rsid w:val="00102041"/>
    <w:rsid w:val="00345764"/>
    <w:rsid w:val="004D0888"/>
    <w:rsid w:val="004F58A4"/>
    <w:rsid w:val="00586857"/>
    <w:rsid w:val="00620A0C"/>
    <w:rsid w:val="008C74A9"/>
    <w:rsid w:val="0097427F"/>
    <w:rsid w:val="009A6CA0"/>
    <w:rsid w:val="009B6017"/>
    <w:rsid w:val="00BE029B"/>
    <w:rsid w:val="00CC18BC"/>
    <w:rsid w:val="00DE08CF"/>
    <w:rsid w:val="00E31685"/>
    <w:rsid w:val="00EA76C5"/>
    <w:rsid w:val="00F44337"/>
    <w:rsid w:val="00F925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476564"/>
  <w15:chartTrackingRefBased/>
  <w15:docId w15:val="{C95A9A21-BE93-4F4A-A105-AD7AB6DC4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F58A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F58A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F58A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F58A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F58A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F58A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F58A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F58A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F58A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F58A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F58A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F58A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F58A4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F58A4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F58A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F58A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F58A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F58A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F58A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F58A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F58A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F58A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F58A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F58A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F58A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F58A4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F58A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F58A4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F58A4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795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Winzenried</dc:creator>
  <cp:keywords/>
  <dc:description/>
  <cp:lastModifiedBy>Cheyenne Beasley</cp:lastModifiedBy>
  <cp:revision>2</cp:revision>
  <dcterms:created xsi:type="dcterms:W3CDTF">2026-05-27T20:44:00Z</dcterms:created>
  <dcterms:modified xsi:type="dcterms:W3CDTF">2026-05-27T20:44:00Z</dcterms:modified>
</cp:coreProperties>
</file>