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14):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oaukkeps3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Meat &amp; Seafood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ground beef (Recipe 1: Nachos and Recipe 5: Bulgogi Bowls)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rotisserie chicken (Recipe 2: Sheet Pan Pizza and Recipe 6: Creamy Pasta)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white fish fillets* (tilapia, cod, or mahi-mahi), 6 oz each (Recipe 4: Blackened Fish)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*Fish should either be bought Frozen, or if fresh purchase either the day before or day of making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1rs1e7i3x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red onions (1 for Recipes 1 &amp; 2, 1 for Recipes 3 &amp; 4, 1 for Recipes 5 &amp; 6)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heads garlic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piece fresh ginger (Recipe 5: Bulgogi Bowls) or ground ginger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large sweet potatoes (Recipe 3: Grain Bowls)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ripe mangoes (Recipe 4: Mango Salsa)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fresh cilantro (Recipe 1: Nachos and Recipe 4: Mango Salsa)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Optional: frozen peas for Recipes 5 &amp; 6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ioje86xisj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Dairy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Mexican blend shredded cheese (Recipe 1: Nachos)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cups shredded mozzarella cheese (Recipe 2: Pizza)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heavy cream (Recipe 6: Pasta) OR 1 cup milk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Optional: sour cream (Recipe 1: Nachos topping)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vnw9c5er7p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(check what you have)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olive oil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packet (1.25 oz) taco seasoning (Recipe 1: Nachos)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large bag tortilla chips (13-16 oz) (Recipe 1: Nachos)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(15 oz) black beans (Recipe 1: Nachos)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cans (15 oz) chickpeas (Recipe 3: Grain Bowls)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store-bought pizza dough (Recipe 2: Pizza)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jar marinara sauce (Recipe 2: Pizza)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bottle vinegar (white or apple cider)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bottle honey or brown sugar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bottle soy sauce (Recipe 5: Bulgogi Bowls)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box fettuccine or linguine pasta (12 oz) (Recipe 6: Pasta)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4.5 cups white rice (dry) (Recipes 3, 4, and 5)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chicken bouillon cube (Recipe 6: Pasta)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Optional: hot sauce (Recipe 1: topping)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t15nct7ocn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Spices (check what you have)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Italian seasoning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Garlic powder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pepper flakes (optional)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Black pepper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c8obnjrbg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Notes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rotisserie chicken is split between the pizza (Recipe 2) and pasta (Recipe 6)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ground beef (1.5 lbs) is split between nachos (Recipe 1) and bulgogi bowls (Recipe 5)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onions are shared between recipes (1 onion for recipes 1 &amp; 2, 1 onion for recipes 3 &amp; 4, 1 onion for recipes 5 &amp; 6)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 white rice in Recipes 3, 4, and 5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Italian seasoning is used in multiple recipes instead of buying several different herbs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grocery list has been significantly simplified to reduce cost while maintaining delicious meals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Optional items are listed if your budget allows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