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39992FFF" w:rsidR="00484A15" w:rsidRDefault="0049587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May 12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3E470BFF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495879">
        <w:rPr>
          <w:rStyle w:val="SubtleEmphasis"/>
          <w:rFonts w:asciiTheme="majorHAnsi" w:hAnsiTheme="majorHAnsi"/>
          <w:color w:val="0070C0"/>
        </w:rPr>
        <w:t>for May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72CE66D2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34B80CB" w14:textId="7FF3DA2B" w:rsidR="00495879" w:rsidRDefault="0049587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CHIP</w:t>
      </w:r>
      <w:r w:rsidR="00664DD7">
        <w:rPr>
          <w:rStyle w:val="SubtleEmphasis"/>
          <w:rFonts w:asciiTheme="majorHAnsi" w:hAnsiTheme="majorHAnsi"/>
          <w:color w:val="0070C0"/>
          <w:sz w:val="28"/>
          <w:szCs w:val="28"/>
        </w:rPr>
        <w:t>S Quotes – deferred until June 2022. Board will meet to review/discuss quotes before authorizing/awarding the work to specific vendor(s).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54C917C3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>April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55EFEDE2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May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462EA21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May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060D33D6" w14:textId="7F30DB09" w:rsidR="00C52A20" w:rsidRDefault="00C52A20" w:rsidP="008B750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Equipment (Used Gradall)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purchase for used Gradall. Pre-paid in May in order to </w:t>
      </w:r>
      <w:r w:rsidR="008B750B">
        <w:rPr>
          <w:rStyle w:val="SubtleEmphasis"/>
          <w:rFonts w:asciiTheme="majorHAnsi" w:hAnsiTheme="majorHAnsi"/>
          <w:color w:val="0070C0"/>
          <w:sz w:val="28"/>
          <w:szCs w:val="28"/>
        </w:rPr>
        <w:t>submit for CHIPS reimbursement in June/July 2022.</w:t>
      </w:r>
    </w:p>
    <w:p w14:paraId="5C3DD90C" w14:textId="4FC5C972" w:rsidR="00495879" w:rsidRDefault="0049587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ARPA/SLFRF ($68,512.61)–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report submitted 4/28/22 for Public Sector Revenue Loss. Unique ID# 2022-01 Claiming $10,823.66 (Salt Shed), $27,441.95 (Used Gradall), $6,000.00 (Bonus Essential Public Sector Employees-Hwy), $24,247.00 (used Dodge Ram 4wd Pickup).</w:t>
      </w:r>
    </w:p>
    <w:p w14:paraId="1464C6A9" w14:textId="77777777" w:rsidR="002D520A" w:rsidRDefault="002D520A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033602C9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>0 for April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3728DE3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  </w:t>
      </w:r>
      <w:r w:rsidR="00664DD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June 03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243DBFF8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64DD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June 09</w:t>
      </w:r>
      <w:r w:rsidR="00442525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5080" w14:textId="77777777" w:rsidR="001D61C5" w:rsidRDefault="001D61C5" w:rsidP="00DE5BD3">
      <w:pPr>
        <w:spacing w:after="0" w:line="240" w:lineRule="auto"/>
      </w:pPr>
      <w:r>
        <w:separator/>
      </w:r>
    </w:p>
  </w:endnote>
  <w:endnote w:type="continuationSeparator" w:id="0">
    <w:p w14:paraId="73484AAF" w14:textId="77777777" w:rsidR="001D61C5" w:rsidRDefault="001D61C5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3BE0" w14:textId="77777777" w:rsidR="001D61C5" w:rsidRDefault="001D61C5" w:rsidP="00DE5BD3">
      <w:pPr>
        <w:spacing w:after="0" w:line="240" w:lineRule="auto"/>
      </w:pPr>
      <w:r>
        <w:separator/>
      </w:r>
    </w:p>
  </w:footnote>
  <w:footnote w:type="continuationSeparator" w:id="0">
    <w:p w14:paraId="172F989E" w14:textId="77777777" w:rsidR="001D61C5" w:rsidRDefault="001D61C5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61C5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4110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6BC6"/>
    <w:rsid w:val="00430508"/>
    <w:rsid w:val="00434F57"/>
    <w:rsid w:val="00435680"/>
    <w:rsid w:val="004409AC"/>
    <w:rsid w:val="00442525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5AC1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8294A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3FA2-2872-4802-A901-93BD7C55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2022-05-12T21:41:00Z</cp:lastPrinted>
  <dcterms:created xsi:type="dcterms:W3CDTF">2022-05-12T21:42:00Z</dcterms:created>
  <dcterms:modified xsi:type="dcterms:W3CDTF">2022-05-12T21:42:00Z</dcterms:modified>
</cp:coreProperties>
</file>