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w:t>
      </w:r>
      <w:r w:rsidR="0083210C">
        <w:rPr>
          <w:sz w:val="24"/>
          <w:szCs w:val="24"/>
        </w:rPr>
        <w:t xml:space="preserve">Public Hearing on </w:t>
      </w:r>
      <w:r w:rsidR="00D8256F">
        <w:rPr>
          <w:sz w:val="24"/>
          <w:szCs w:val="24"/>
        </w:rPr>
        <w:t>Local Law 1-2022</w:t>
      </w:r>
    </w:p>
    <w:p w:rsidR="009C339C" w:rsidRDefault="00D8256F">
      <w:pPr>
        <w:pStyle w:val="Standard"/>
        <w:jc w:val="center"/>
      </w:pPr>
      <w:r>
        <w:rPr>
          <w:rFonts w:ascii="Times New Roman" w:hAnsi="Times New Roman"/>
          <w:b/>
          <w:sz w:val="24"/>
          <w:szCs w:val="24"/>
        </w:rPr>
        <w:t>June 16</w:t>
      </w:r>
      <w:r w:rsidRPr="00D8256F">
        <w:rPr>
          <w:rFonts w:ascii="Times New Roman" w:hAnsi="Times New Roman"/>
          <w:b/>
          <w:sz w:val="24"/>
          <w:szCs w:val="24"/>
          <w:vertAlign w:val="superscript"/>
        </w:rPr>
        <w:t>th</w:t>
      </w:r>
      <w:r>
        <w:rPr>
          <w:rFonts w:ascii="Times New Roman" w:hAnsi="Times New Roman"/>
          <w:b/>
          <w:sz w:val="24"/>
          <w:szCs w:val="24"/>
        </w:rPr>
        <w:t xml:space="preserve"> 2022</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w:t>
      </w:r>
      <w:r w:rsidR="00262551">
        <w:rPr>
          <w:sz w:val="24"/>
          <w:szCs w:val="24"/>
        </w:rPr>
        <w:t xml:space="preserve">Public Hearing regarding </w:t>
      </w:r>
      <w:r w:rsidR="00FE77D9">
        <w:rPr>
          <w:sz w:val="24"/>
          <w:szCs w:val="24"/>
        </w:rPr>
        <w:t>Local Law #</w:t>
      </w:r>
      <w:r w:rsidR="00D8256F">
        <w:rPr>
          <w:sz w:val="24"/>
          <w:szCs w:val="24"/>
        </w:rPr>
        <w:t>1-2022</w:t>
      </w:r>
      <w:r w:rsidR="00FE77D9">
        <w:rPr>
          <w:sz w:val="24"/>
          <w:szCs w:val="24"/>
        </w:rPr>
        <w:t xml:space="preserve"> </w:t>
      </w:r>
      <w:r>
        <w:rPr>
          <w:sz w:val="24"/>
          <w:szCs w:val="24"/>
        </w:rPr>
        <w:t xml:space="preserve">was held on </w:t>
      </w:r>
      <w:r w:rsidR="00D8256F">
        <w:rPr>
          <w:sz w:val="24"/>
          <w:szCs w:val="24"/>
        </w:rPr>
        <w:t>June 16th</w:t>
      </w:r>
      <w:r>
        <w:rPr>
          <w:sz w:val="24"/>
          <w:szCs w:val="24"/>
        </w:rPr>
        <w:t xml:space="preserve">. </w:t>
      </w:r>
      <w:r w:rsidR="00B34BBE">
        <w:rPr>
          <w:sz w:val="24"/>
          <w:szCs w:val="24"/>
        </w:rPr>
        <w:t xml:space="preserve"> </w:t>
      </w:r>
      <w:r>
        <w:rPr>
          <w:sz w:val="24"/>
          <w:szCs w:val="24"/>
        </w:rPr>
        <w:t xml:space="preserve">Supervisor </w:t>
      </w:r>
      <w:r w:rsidR="00FC02CD">
        <w:rPr>
          <w:sz w:val="24"/>
          <w:szCs w:val="24"/>
        </w:rPr>
        <w:t>Gustafson</w:t>
      </w:r>
      <w:r>
        <w:rPr>
          <w:sz w:val="24"/>
          <w:szCs w:val="24"/>
        </w:rPr>
        <w:t xml:space="preserve"> called the </w:t>
      </w:r>
      <w:r w:rsidR="00735EE3">
        <w:rPr>
          <w:sz w:val="24"/>
          <w:szCs w:val="24"/>
        </w:rPr>
        <w:t>public hearing</w:t>
      </w:r>
      <w:r w:rsidR="00E402FD">
        <w:rPr>
          <w:sz w:val="24"/>
          <w:szCs w:val="24"/>
        </w:rPr>
        <w:t xml:space="preserve"> to order at 6:36</w:t>
      </w:r>
      <w:r w:rsidR="00FC5D9B">
        <w:rPr>
          <w:sz w:val="24"/>
          <w:szCs w:val="24"/>
        </w:rPr>
        <w:t xml:space="preserve"> </w:t>
      </w:r>
      <w:r w:rsidR="008802CE">
        <w:rPr>
          <w:sz w:val="24"/>
          <w:szCs w:val="24"/>
        </w:rPr>
        <w:t xml:space="preserve">pm. </w:t>
      </w:r>
      <w:r w:rsidR="00E966A7">
        <w:rPr>
          <w:sz w:val="24"/>
          <w:szCs w:val="24"/>
        </w:rPr>
        <w:t xml:space="preserve"> </w:t>
      </w:r>
    </w:p>
    <w:p w:rsidR="008802CE" w:rsidRPr="00465EEF" w:rsidRDefault="008802CE">
      <w:pPr>
        <w:pStyle w:val="Textbody"/>
        <w:rPr>
          <w:sz w:val="16"/>
          <w:szCs w:val="16"/>
        </w:rPr>
      </w:pPr>
    </w:p>
    <w:p w:rsidR="00EE74F9" w:rsidRDefault="00EB3301">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Councilperson’s Curtis VanDewerker</w:t>
      </w:r>
      <w:r w:rsidR="00FC02CD">
        <w:rPr>
          <w:rFonts w:ascii="Times New Roman" w:hAnsi="Times New Roman"/>
          <w:sz w:val="24"/>
          <w:szCs w:val="24"/>
        </w:rPr>
        <w:t xml:space="preserve">, </w:t>
      </w:r>
      <w:r w:rsidR="005E1A1F">
        <w:rPr>
          <w:rFonts w:ascii="Times New Roman" w:hAnsi="Times New Roman"/>
          <w:sz w:val="24"/>
          <w:szCs w:val="24"/>
        </w:rPr>
        <w:t>Steve Gridley, Allegra Schecter</w:t>
      </w:r>
      <w:r w:rsidR="00FC5D9B">
        <w:rPr>
          <w:rFonts w:ascii="Times New Roman" w:hAnsi="Times New Roman"/>
          <w:sz w:val="24"/>
          <w:szCs w:val="24"/>
        </w:rPr>
        <w:t xml:space="preserve"> </w:t>
      </w:r>
      <w:r w:rsidR="00E0197F">
        <w:rPr>
          <w:rFonts w:ascii="Times New Roman" w:hAnsi="Times New Roman"/>
          <w:sz w:val="24"/>
          <w:szCs w:val="24"/>
        </w:rPr>
        <w:t>and Charles Diamond</w:t>
      </w:r>
      <w:r w:rsidR="007637EB">
        <w:rPr>
          <w:rFonts w:ascii="Times New Roman" w:hAnsi="Times New Roman"/>
          <w:sz w:val="24"/>
          <w:szCs w:val="24"/>
        </w:rPr>
        <w:t>.</w:t>
      </w:r>
      <w:r w:rsidR="005357E1">
        <w:rPr>
          <w:rFonts w:ascii="Times New Roman" w:hAnsi="Times New Roman"/>
          <w:sz w:val="24"/>
          <w:szCs w:val="24"/>
        </w:rPr>
        <w:t xml:space="preserve"> </w:t>
      </w:r>
      <w:r w:rsidR="00FC02CD">
        <w:rPr>
          <w:rFonts w:ascii="Times New Roman" w:hAnsi="Times New Roman"/>
          <w:sz w:val="24"/>
          <w:szCs w:val="24"/>
        </w:rPr>
        <w:t xml:space="preserve">Supervisor Patti Gustafson. </w:t>
      </w:r>
      <w:r w:rsidR="005E1A1F">
        <w:rPr>
          <w:rFonts w:ascii="Times New Roman" w:hAnsi="Times New Roman"/>
          <w:sz w:val="24"/>
          <w:szCs w:val="24"/>
        </w:rPr>
        <w:t xml:space="preserve"> Highway Superintendent Dan Gage. </w:t>
      </w:r>
    </w:p>
    <w:p w:rsidR="009C339C" w:rsidRPr="00465EEF" w:rsidRDefault="007637EB">
      <w:pPr>
        <w:pStyle w:val="Standard"/>
        <w:rPr>
          <w:sz w:val="16"/>
          <w:szCs w:val="16"/>
        </w:rPr>
      </w:pPr>
      <w:r>
        <w:rPr>
          <w:rFonts w:ascii="Times New Roman" w:hAnsi="Times New Roman"/>
          <w:sz w:val="24"/>
          <w:szCs w:val="24"/>
        </w:rPr>
        <w:t xml:space="preserve"> </w:t>
      </w:r>
      <w:r w:rsidR="00051EE1">
        <w:rPr>
          <w:rFonts w:ascii="Times New Roman" w:hAnsi="Times New Roman"/>
          <w:sz w:val="24"/>
          <w:szCs w:val="24"/>
        </w:rPr>
        <w:t xml:space="preserve"> </w:t>
      </w:r>
    </w:p>
    <w:p w:rsidR="00EE74F9" w:rsidRDefault="00DE4D78">
      <w:pPr>
        <w:pStyle w:val="Standard"/>
        <w:rPr>
          <w:rFonts w:ascii="Times New Roman" w:hAnsi="Times New Roman"/>
          <w:sz w:val="24"/>
          <w:szCs w:val="24"/>
        </w:rPr>
      </w:pPr>
      <w:r>
        <w:rPr>
          <w:rFonts w:ascii="Times New Roman" w:hAnsi="Times New Roman"/>
          <w:b/>
          <w:sz w:val="24"/>
          <w:szCs w:val="24"/>
        </w:rPr>
        <w:t xml:space="preserve">Absent/Excused: </w:t>
      </w:r>
      <w:r w:rsidR="00D8256F">
        <w:rPr>
          <w:rFonts w:ascii="Times New Roman" w:hAnsi="Times New Roman"/>
          <w:sz w:val="24"/>
          <w:szCs w:val="24"/>
        </w:rPr>
        <w:t>Councilperson Allegra Schecter</w:t>
      </w:r>
      <w:r w:rsidR="00E402FD">
        <w:rPr>
          <w:rFonts w:ascii="Times New Roman" w:hAnsi="Times New Roman"/>
          <w:sz w:val="24"/>
          <w:szCs w:val="24"/>
        </w:rPr>
        <w:t>, Charles Diamond</w:t>
      </w:r>
    </w:p>
    <w:p w:rsidR="00EE74F9" w:rsidRPr="00465EEF" w:rsidRDefault="00EE74F9">
      <w:pPr>
        <w:pStyle w:val="Standard"/>
        <w:rPr>
          <w:rFonts w:ascii="Times New Roman" w:hAnsi="Times New Roman"/>
          <w:sz w:val="16"/>
          <w:szCs w:val="16"/>
        </w:rPr>
      </w:pPr>
    </w:p>
    <w:p w:rsidR="00FB116A" w:rsidRPr="00EB473A" w:rsidRDefault="00EB3301">
      <w:pPr>
        <w:pStyle w:val="Standard"/>
      </w:pPr>
      <w:r>
        <w:rPr>
          <w:rFonts w:ascii="Times New Roman" w:hAnsi="Times New Roman"/>
          <w:b/>
          <w:sz w:val="24"/>
          <w:szCs w:val="24"/>
        </w:rPr>
        <w:t xml:space="preserve">VISITORS LISTING:  </w:t>
      </w:r>
      <w:r w:rsidR="00E402FD">
        <w:rPr>
          <w:rFonts w:ascii="Times New Roman" w:hAnsi="Times New Roman"/>
          <w:sz w:val="24"/>
          <w:szCs w:val="24"/>
        </w:rPr>
        <w:t>None</w:t>
      </w:r>
    </w:p>
    <w:p w:rsidR="00735EE3" w:rsidRPr="00465EEF" w:rsidRDefault="00735EE3" w:rsidP="001413CA">
      <w:pPr>
        <w:pStyle w:val="Level1"/>
        <w:tabs>
          <w:tab w:val="left" w:pos="-1440"/>
        </w:tabs>
        <w:ind w:left="0" w:firstLine="0"/>
        <w:rPr>
          <w:b/>
          <w:sz w:val="16"/>
          <w:szCs w:val="16"/>
        </w:rPr>
      </w:pPr>
    </w:p>
    <w:p w:rsidR="008D1576" w:rsidRPr="008D1576" w:rsidRDefault="00735EE3" w:rsidP="001413CA">
      <w:pPr>
        <w:pStyle w:val="Level1"/>
        <w:tabs>
          <w:tab w:val="left" w:pos="-1440"/>
        </w:tabs>
        <w:ind w:left="0" w:firstLine="0"/>
        <w:rPr>
          <w:szCs w:val="24"/>
        </w:rPr>
      </w:pPr>
      <w:r>
        <w:rPr>
          <w:b/>
          <w:szCs w:val="24"/>
        </w:rPr>
        <w:t>SUPERVISOR COMMENTS</w:t>
      </w:r>
      <w:r w:rsidR="004D52DA" w:rsidRPr="00E966A7">
        <w:rPr>
          <w:szCs w:val="24"/>
        </w:rPr>
        <w:t xml:space="preserve"> </w:t>
      </w:r>
    </w:p>
    <w:p w:rsidR="00BF4A7D" w:rsidRDefault="00D8256F" w:rsidP="000176DB">
      <w:pPr>
        <w:pStyle w:val="ListParagraph"/>
        <w:numPr>
          <w:ilvl w:val="0"/>
          <w:numId w:val="36"/>
        </w:numPr>
        <w:rPr>
          <w:rFonts w:ascii="Times New Roman" w:hAnsi="Times New Roman"/>
          <w:sz w:val="24"/>
          <w:szCs w:val="24"/>
        </w:rPr>
      </w:pPr>
      <w:r>
        <w:rPr>
          <w:rFonts w:ascii="Times New Roman" w:hAnsi="Times New Roman"/>
          <w:sz w:val="24"/>
          <w:szCs w:val="24"/>
        </w:rPr>
        <w:t>The Town Clerk read the</w:t>
      </w:r>
      <w:r w:rsidR="00BF4A7D">
        <w:rPr>
          <w:rFonts w:ascii="Times New Roman" w:hAnsi="Times New Roman"/>
          <w:sz w:val="24"/>
          <w:szCs w:val="24"/>
        </w:rPr>
        <w:t xml:space="preserve"> posting, advertising the Public Hearing regarding Local Law #</w:t>
      </w:r>
      <w:r>
        <w:rPr>
          <w:rFonts w:ascii="Times New Roman" w:hAnsi="Times New Roman"/>
          <w:sz w:val="24"/>
          <w:szCs w:val="24"/>
        </w:rPr>
        <w:t>1-2022</w:t>
      </w:r>
      <w:r w:rsidR="00BF4A7D">
        <w:rPr>
          <w:rFonts w:ascii="Times New Roman" w:hAnsi="Times New Roman"/>
          <w:sz w:val="24"/>
          <w:szCs w:val="24"/>
        </w:rPr>
        <w:t xml:space="preserve">.  The notice was posted on the town website and bulletin board. </w:t>
      </w:r>
    </w:p>
    <w:p w:rsidR="00D8256F" w:rsidRDefault="000176DB" w:rsidP="00D8256F">
      <w:pPr>
        <w:pStyle w:val="ListParagraph"/>
        <w:numPr>
          <w:ilvl w:val="0"/>
          <w:numId w:val="36"/>
        </w:numPr>
        <w:rPr>
          <w:rFonts w:ascii="Times New Roman" w:hAnsi="Times New Roman"/>
          <w:sz w:val="24"/>
          <w:szCs w:val="24"/>
        </w:rPr>
      </w:pPr>
      <w:r>
        <w:rPr>
          <w:rFonts w:ascii="Times New Roman" w:hAnsi="Times New Roman"/>
          <w:sz w:val="24"/>
          <w:szCs w:val="24"/>
        </w:rPr>
        <w:t xml:space="preserve">The Town Board </w:t>
      </w:r>
      <w:r w:rsidR="00774ED6" w:rsidRPr="00262551">
        <w:rPr>
          <w:rFonts w:ascii="Times New Roman" w:hAnsi="Times New Roman"/>
          <w:sz w:val="24"/>
          <w:szCs w:val="24"/>
        </w:rPr>
        <w:t>discussed</w:t>
      </w:r>
      <w:r w:rsidR="00270502">
        <w:rPr>
          <w:rFonts w:ascii="Times New Roman" w:hAnsi="Times New Roman"/>
          <w:sz w:val="24"/>
          <w:szCs w:val="24"/>
        </w:rPr>
        <w:t xml:space="preserve"> </w:t>
      </w:r>
      <w:r w:rsidRPr="000176DB">
        <w:rPr>
          <w:rFonts w:ascii="Times New Roman" w:hAnsi="Times New Roman"/>
          <w:sz w:val="24"/>
          <w:szCs w:val="24"/>
        </w:rPr>
        <w:t>and review</w:t>
      </w:r>
      <w:r w:rsidR="00D8256F">
        <w:rPr>
          <w:rFonts w:ascii="Times New Roman" w:hAnsi="Times New Roman"/>
          <w:sz w:val="24"/>
          <w:szCs w:val="24"/>
        </w:rPr>
        <w:t>ed Local Law 1-2022.</w:t>
      </w:r>
    </w:p>
    <w:p w:rsidR="00D8256F" w:rsidRPr="00D8256F" w:rsidRDefault="00D8256F" w:rsidP="00D8256F">
      <w:pPr>
        <w:pStyle w:val="ListParagraph"/>
        <w:numPr>
          <w:ilvl w:val="0"/>
          <w:numId w:val="36"/>
        </w:numPr>
        <w:rPr>
          <w:rFonts w:ascii="Times New Roman" w:hAnsi="Times New Roman"/>
          <w:sz w:val="24"/>
          <w:szCs w:val="24"/>
        </w:rPr>
      </w:pPr>
      <w:r w:rsidRPr="00D8256F">
        <w:rPr>
          <w:rFonts w:ascii="Times New Roman" w:hAnsi="Times New Roman"/>
          <w:kern w:val="0"/>
          <w:sz w:val="24"/>
          <w:szCs w:val="24"/>
        </w:rPr>
        <w:t>It is the intent of this local law to authorize the Town of Roseboom to opt out of the NYS Uniform Fire Protection and Building Code as of January 1</w:t>
      </w:r>
      <w:r w:rsidRPr="00D8256F">
        <w:rPr>
          <w:rFonts w:ascii="Times New Roman" w:hAnsi="Times New Roman"/>
          <w:kern w:val="0"/>
          <w:sz w:val="24"/>
          <w:szCs w:val="24"/>
          <w:vertAlign w:val="superscript"/>
        </w:rPr>
        <w:t>st</w:t>
      </w:r>
      <w:r w:rsidRPr="00D8256F">
        <w:rPr>
          <w:rFonts w:ascii="Times New Roman" w:hAnsi="Times New Roman"/>
          <w:kern w:val="0"/>
          <w:sz w:val="24"/>
          <w:szCs w:val="24"/>
        </w:rPr>
        <w:t>, 2023.  By opting out of the NYS Uniform Fire Protection and Building Code the administration would shift to Otsego County’s Code Enforcement Department.</w:t>
      </w:r>
    </w:p>
    <w:p w:rsidR="00D8256F" w:rsidRPr="00D8256F" w:rsidRDefault="00D8256F" w:rsidP="00D8256F">
      <w:pPr>
        <w:pStyle w:val="ListParagraph"/>
        <w:numPr>
          <w:ilvl w:val="0"/>
          <w:numId w:val="36"/>
        </w:numPr>
        <w:rPr>
          <w:rFonts w:ascii="Times New Roman" w:hAnsi="Times New Roman"/>
          <w:sz w:val="24"/>
          <w:szCs w:val="24"/>
        </w:rPr>
      </w:pPr>
      <w:r w:rsidRPr="00D8256F">
        <w:rPr>
          <w:rFonts w:ascii="Times New Roman" w:hAnsi="Times New Roman"/>
          <w:kern w:val="0"/>
          <w:sz w:val="24"/>
          <w:szCs w:val="24"/>
        </w:rPr>
        <w:t xml:space="preserve">The Town Board of the Town of Roseboom has found it difficult to obtain qualified individuals with the necessary and requisite skills to enforce the New York State Uniform Fire Protection and Building Code. Further, the Town Board has found that many of the individuals who possess the necessary qualifications may also have conflicts of interest because of their enforcement in building trades.  It is believed that enforcement of the New York State Uniform Fire Protection and Building Code by the County of Otsego will provide more uniformity and impartiality in the enforcement of the code. </w:t>
      </w:r>
    </w:p>
    <w:p w:rsidR="00AC7B99" w:rsidRPr="00AC7B99" w:rsidRDefault="00D8256F" w:rsidP="00AC7B99">
      <w:pPr>
        <w:pStyle w:val="ListParagraph"/>
        <w:numPr>
          <w:ilvl w:val="0"/>
          <w:numId w:val="36"/>
        </w:numPr>
        <w:rPr>
          <w:rFonts w:ascii="Times New Roman" w:hAnsi="Times New Roman"/>
          <w:sz w:val="24"/>
          <w:szCs w:val="24"/>
        </w:rPr>
      </w:pPr>
      <w:r>
        <w:rPr>
          <w:rFonts w:ascii="Times New Roman" w:hAnsi="Times New Roman"/>
          <w:kern w:val="0"/>
          <w:sz w:val="24"/>
          <w:szCs w:val="24"/>
        </w:rPr>
        <w:t xml:space="preserve">This local law allows the Town of Roseboom </w:t>
      </w:r>
      <w:r w:rsidRPr="00D8256F">
        <w:rPr>
          <w:rFonts w:ascii="Times New Roman" w:hAnsi="Times New Roman"/>
          <w:kern w:val="0"/>
          <w:sz w:val="24"/>
          <w:szCs w:val="24"/>
        </w:rPr>
        <w:t>to opt out of the town enforcement of the New York State Uniform Fire Protection and Building Code as of January 1</w:t>
      </w:r>
      <w:r w:rsidRPr="00D8256F">
        <w:rPr>
          <w:rFonts w:ascii="Times New Roman" w:hAnsi="Times New Roman"/>
          <w:kern w:val="0"/>
          <w:sz w:val="24"/>
          <w:szCs w:val="24"/>
          <w:vertAlign w:val="superscript"/>
        </w:rPr>
        <w:t>st</w:t>
      </w:r>
      <w:r w:rsidRPr="00D8256F">
        <w:rPr>
          <w:rFonts w:ascii="Times New Roman" w:hAnsi="Times New Roman"/>
          <w:kern w:val="0"/>
          <w:sz w:val="24"/>
          <w:szCs w:val="24"/>
        </w:rPr>
        <w:t>, 2023.</w:t>
      </w:r>
    </w:p>
    <w:p w:rsidR="00D8256F" w:rsidRPr="00AC7B99" w:rsidRDefault="00D8256F" w:rsidP="00AC7B99">
      <w:pPr>
        <w:pStyle w:val="ListParagraph"/>
        <w:numPr>
          <w:ilvl w:val="0"/>
          <w:numId w:val="36"/>
        </w:numPr>
        <w:rPr>
          <w:rFonts w:ascii="Times New Roman" w:hAnsi="Times New Roman"/>
          <w:sz w:val="24"/>
          <w:szCs w:val="24"/>
        </w:rPr>
      </w:pPr>
      <w:r w:rsidRPr="00AC7B99">
        <w:rPr>
          <w:rFonts w:ascii="Times New Roman" w:hAnsi="Times New Roman"/>
          <w:kern w:val="0"/>
          <w:sz w:val="24"/>
          <w:szCs w:val="24"/>
        </w:rPr>
        <w:t>The Town Board of the Town of Roseboom hereby elects to cease administration and enforcement of the New York State Uniform Fire Protection and Building Code as of January 1</w:t>
      </w:r>
      <w:r w:rsidRPr="00AC7B99">
        <w:rPr>
          <w:rFonts w:ascii="Times New Roman" w:hAnsi="Times New Roman"/>
          <w:kern w:val="0"/>
          <w:sz w:val="24"/>
          <w:szCs w:val="24"/>
          <w:vertAlign w:val="superscript"/>
        </w:rPr>
        <w:t>st</w:t>
      </w:r>
      <w:r w:rsidRPr="00AC7B99">
        <w:rPr>
          <w:rFonts w:ascii="Times New Roman" w:hAnsi="Times New Roman"/>
          <w:kern w:val="0"/>
          <w:sz w:val="24"/>
          <w:szCs w:val="24"/>
        </w:rPr>
        <w:t>, 2023.</w:t>
      </w:r>
    </w:p>
    <w:p w:rsidR="00EF11DA" w:rsidRDefault="00AC7B99" w:rsidP="00D8256F">
      <w:pPr>
        <w:pStyle w:val="ListParagraph"/>
        <w:numPr>
          <w:ilvl w:val="0"/>
          <w:numId w:val="36"/>
        </w:numPr>
        <w:rPr>
          <w:rFonts w:ascii="Times New Roman" w:hAnsi="Times New Roman"/>
          <w:sz w:val="24"/>
          <w:szCs w:val="24"/>
        </w:rPr>
      </w:pPr>
      <w:r>
        <w:rPr>
          <w:rFonts w:ascii="Times New Roman" w:hAnsi="Times New Roman"/>
          <w:sz w:val="24"/>
          <w:szCs w:val="24"/>
        </w:rPr>
        <w:t xml:space="preserve">The current codes officer intends to retire at that point. </w:t>
      </w:r>
    </w:p>
    <w:p w:rsidR="00D8256F" w:rsidRPr="00465EEF" w:rsidRDefault="00D8256F" w:rsidP="00D8256F">
      <w:pPr>
        <w:pStyle w:val="ListParagraph"/>
        <w:ind w:firstLine="0"/>
        <w:rPr>
          <w:rFonts w:ascii="Times New Roman" w:hAnsi="Times New Roman"/>
          <w:sz w:val="16"/>
          <w:szCs w:val="16"/>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9F4E82" w:rsidRPr="00E0197F" w:rsidRDefault="009F22FB" w:rsidP="00E0197F">
      <w:pPr>
        <w:pStyle w:val="Level1"/>
        <w:numPr>
          <w:ilvl w:val="0"/>
          <w:numId w:val="4"/>
        </w:numPr>
        <w:tabs>
          <w:tab w:val="left" w:pos="-720"/>
        </w:tabs>
        <w:rPr>
          <w:b/>
          <w:szCs w:val="24"/>
        </w:rPr>
      </w:pPr>
      <w:r>
        <w:rPr>
          <w:szCs w:val="24"/>
        </w:rPr>
        <w:t>none</w:t>
      </w:r>
      <w:r w:rsidR="005357E1">
        <w:rPr>
          <w:szCs w:val="24"/>
        </w:rPr>
        <w:t xml:space="preserve"> </w:t>
      </w:r>
    </w:p>
    <w:p w:rsidR="00626D75" w:rsidRPr="00465EEF" w:rsidRDefault="00626D75" w:rsidP="00626D75">
      <w:pPr>
        <w:pStyle w:val="Level1"/>
        <w:tabs>
          <w:tab w:val="left" w:pos="-1440"/>
        </w:tabs>
        <w:ind w:left="0" w:firstLine="0"/>
        <w:rPr>
          <w:sz w:val="20"/>
        </w:rPr>
      </w:pPr>
    </w:p>
    <w:p w:rsidR="005C0BC1" w:rsidRPr="005C0BC1" w:rsidRDefault="005C0BC1" w:rsidP="00626D75">
      <w:pPr>
        <w:pStyle w:val="Level1"/>
        <w:tabs>
          <w:tab w:val="left" w:pos="-1440"/>
        </w:tabs>
        <w:ind w:left="0" w:firstLine="0"/>
        <w:rPr>
          <w:szCs w:val="24"/>
        </w:rPr>
      </w:pPr>
      <w:r>
        <w:rPr>
          <w:b/>
          <w:szCs w:val="24"/>
        </w:rPr>
        <w:t>PUBLIC HEARING</w:t>
      </w:r>
      <w:r w:rsidR="00EB3301" w:rsidRPr="00626D75">
        <w:rPr>
          <w:b/>
          <w:szCs w:val="24"/>
        </w:rPr>
        <w:t xml:space="preserve"> ADJOURNMENT</w:t>
      </w:r>
      <w:r w:rsidR="00EB3301">
        <w:rPr>
          <w:szCs w:val="24"/>
        </w:rPr>
        <w:t>:</w:t>
      </w:r>
    </w:p>
    <w:p w:rsidR="009C339C" w:rsidRDefault="00EB3301" w:rsidP="005C0BC1">
      <w:pPr>
        <w:pStyle w:val="Level1"/>
        <w:numPr>
          <w:ilvl w:val="0"/>
          <w:numId w:val="47"/>
        </w:numPr>
        <w:tabs>
          <w:tab w:val="left" w:pos="-1080"/>
        </w:tabs>
      </w:pPr>
      <w:r>
        <w:rPr>
          <w:szCs w:val="24"/>
        </w:rPr>
        <w:t xml:space="preserve">A </w:t>
      </w:r>
      <w:r w:rsidR="001B74B4">
        <w:rPr>
          <w:b/>
          <w:szCs w:val="24"/>
        </w:rPr>
        <w:t>MOTION</w:t>
      </w:r>
      <w:r>
        <w:rPr>
          <w:szCs w:val="24"/>
        </w:rPr>
        <w:t xml:space="preserve"> to adjourn the </w:t>
      </w:r>
      <w:r w:rsidR="005C0BC1">
        <w:rPr>
          <w:szCs w:val="24"/>
        </w:rPr>
        <w:t xml:space="preserve">Public Hearing regarding </w:t>
      </w:r>
      <w:r w:rsidR="00D8256F">
        <w:rPr>
          <w:szCs w:val="24"/>
        </w:rPr>
        <w:t>Local Law #1-2022</w:t>
      </w:r>
      <w:r>
        <w:rPr>
          <w:szCs w:val="24"/>
        </w:rPr>
        <w:t xml:space="preserve"> was m</w:t>
      </w:r>
      <w:r w:rsidR="00FB7534">
        <w:rPr>
          <w:szCs w:val="24"/>
        </w:rPr>
        <w:t xml:space="preserve">ade by Councilperson </w:t>
      </w:r>
      <w:r w:rsidR="009B1C92">
        <w:rPr>
          <w:szCs w:val="24"/>
        </w:rPr>
        <w:t>VanDewerker</w:t>
      </w:r>
      <w:r w:rsidR="00FB7534">
        <w:rPr>
          <w:szCs w:val="24"/>
        </w:rPr>
        <w:t xml:space="preserve"> </w:t>
      </w:r>
      <w:r w:rsidR="004E4297">
        <w:rPr>
          <w:szCs w:val="24"/>
        </w:rPr>
        <w:t>and seconded by Councilpers</w:t>
      </w:r>
      <w:r w:rsidR="00794629">
        <w:rPr>
          <w:szCs w:val="24"/>
        </w:rPr>
        <w:t>on</w:t>
      </w:r>
      <w:r w:rsidR="004E4297">
        <w:rPr>
          <w:szCs w:val="24"/>
        </w:rPr>
        <w:t xml:space="preserve"> Gridley</w:t>
      </w:r>
      <w:r w:rsidR="00514F48">
        <w:rPr>
          <w:szCs w:val="24"/>
        </w:rPr>
        <w:t>.</w:t>
      </w:r>
      <w:r>
        <w:rPr>
          <w:szCs w:val="24"/>
        </w:rPr>
        <w:t xml:space="preserve">  All were in favor. The</w:t>
      </w:r>
      <w:r w:rsidR="005C0BC1">
        <w:rPr>
          <w:szCs w:val="24"/>
        </w:rPr>
        <w:t xml:space="preserve"> public hearing</w:t>
      </w:r>
      <w:r w:rsidR="002815CD">
        <w:rPr>
          <w:szCs w:val="24"/>
        </w:rPr>
        <w:t xml:space="preserve"> was adjourned at </w:t>
      </w:r>
      <w:r w:rsidR="004E4297">
        <w:rPr>
          <w:szCs w:val="24"/>
        </w:rPr>
        <w:t>6:41</w:t>
      </w:r>
      <w:r w:rsidR="009F22FB">
        <w:rPr>
          <w:szCs w:val="24"/>
        </w:rPr>
        <w:t xml:space="preserve"> </w:t>
      </w:r>
      <w:r w:rsidR="002A1DAA">
        <w:rPr>
          <w:szCs w:val="24"/>
        </w:rPr>
        <w:t>pm.</w:t>
      </w:r>
    </w:p>
    <w:p w:rsidR="009C339C" w:rsidRPr="00465EEF" w:rsidRDefault="009C339C">
      <w:pPr>
        <w:pStyle w:val="Level1"/>
        <w:tabs>
          <w:tab w:val="left" w:pos="-1080"/>
        </w:tabs>
        <w:ind w:left="360" w:firstLine="0"/>
        <w:rPr>
          <w:sz w:val="16"/>
          <w:szCs w:val="16"/>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9C339C">
      <w:pPr>
        <w:pStyle w:val="Standard"/>
        <w:rPr>
          <w:rFonts w:ascii="Times New Roman" w:hAnsi="Times New Roman"/>
          <w:sz w:val="24"/>
          <w:szCs w:val="24"/>
        </w:rPr>
      </w:pPr>
    </w:p>
    <w:p w:rsidR="009C339C" w:rsidRDefault="00B34BBE">
      <w:pPr>
        <w:pStyle w:val="Standard"/>
      </w:pPr>
      <w:r>
        <w:rPr>
          <w:rFonts w:ascii="Times New Roman" w:hAnsi="Times New Roman"/>
          <w:sz w:val="24"/>
          <w:szCs w:val="24"/>
        </w:rPr>
        <w:t>Erin Seeley</w:t>
      </w:r>
    </w:p>
    <w:p w:rsidR="0081186A" w:rsidRPr="00E93B19" w:rsidRDefault="00B34BBE">
      <w:pPr>
        <w:pStyle w:val="Standard"/>
        <w:rPr>
          <w:rFonts w:ascii="Times New Roman" w:hAnsi="Times New Roman"/>
          <w:sz w:val="24"/>
          <w:szCs w:val="24"/>
        </w:rPr>
      </w:pPr>
      <w:r>
        <w:rPr>
          <w:rFonts w:ascii="Times New Roman" w:hAnsi="Times New Roman"/>
          <w:sz w:val="24"/>
          <w:szCs w:val="24"/>
        </w:rPr>
        <w:t>Town Clerk/Collector</w:t>
      </w:r>
    </w:p>
    <w:p w:rsidR="0081186A" w:rsidRDefault="0081186A">
      <w:pPr>
        <w:pStyle w:val="Standard"/>
      </w:pPr>
    </w:p>
    <w:p w:rsidR="0081186A" w:rsidRDefault="0081186A">
      <w:pPr>
        <w:pStyle w:val="Standard"/>
      </w:pPr>
      <w:bookmarkStart w:id="0" w:name="_GoBack"/>
      <w:bookmarkEnd w:id="0"/>
    </w:p>
    <w:p w:rsidR="0081186A" w:rsidRDefault="0081186A">
      <w:pPr>
        <w:pStyle w:val="Standard"/>
      </w:pPr>
      <w:r>
        <w:t xml:space="preserve">Note: </w:t>
      </w:r>
      <w:r w:rsidR="00774ED6">
        <w:t>S</w:t>
      </w:r>
      <w:r>
        <w:t>ee Town B</w:t>
      </w:r>
      <w:r w:rsidR="00774ED6">
        <w:t>oard Meeting Minutes (</w:t>
      </w:r>
      <w:r w:rsidR="00D8256F">
        <w:t>June 16</w:t>
      </w:r>
      <w:r w:rsidR="00D8256F" w:rsidRPr="00D8256F">
        <w:rPr>
          <w:vertAlign w:val="superscript"/>
        </w:rPr>
        <w:t>th</w:t>
      </w:r>
      <w:r w:rsidR="00D8256F">
        <w:t>, 2022</w:t>
      </w:r>
      <w:r>
        <w:t>) for MOTION to approve.</w:t>
      </w:r>
    </w:p>
    <w:sectPr w:rsidR="0081186A"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417" w:rsidRDefault="008C1417">
      <w:pPr>
        <w:spacing w:after="0"/>
      </w:pPr>
      <w:r>
        <w:separator/>
      </w:r>
    </w:p>
  </w:endnote>
  <w:endnote w:type="continuationSeparator" w:id="0">
    <w:p w:rsidR="008C1417" w:rsidRDefault="008C14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465EE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417" w:rsidRDefault="008C1417">
      <w:pPr>
        <w:spacing w:after="0"/>
      </w:pPr>
      <w:r>
        <w:rPr>
          <w:color w:val="000000"/>
        </w:rPr>
        <w:separator/>
      </w:r>
    </w:p>
  </w:footnote>
  <w:footnote w:type="continuationSeparator" w:id="0">
    <w:p w:rsidR="008C1417" w:rsidRDefault="008C14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FF614CE"/>
    <w:multiLevelType w:val="hybridMultilevel"/>
    <w:tmpl w:val="A2A4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E7474A4"/>
    <w:multiLevelType w:val="hybridMultilevel"/>
    <w:tmpl w:val="15FCC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B34C54"/>
    <w:multiLevelType w:val="hybridMultilevel"/>
    <w:tmpl w:val="FF7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27096A"/>
    <w:multiLevelType w:val="hybridMultilevel"/>
    <w:tmpl w:val="BFF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6"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9"/>
  </w:num>
  <w:num w:numId="3">
    <w:abstractNumId w:val="7"/>
  </w:num>
  <w:num w:numId="4">
    <w:abstractNumId w:val="1"/>
  </w:num>
  <w:num w:numId="5">
    <w:abstractNumId w:val="23"/>
  </w:num>
  <w:num w:numId="6">
    <w:abstractNumId w:val="5"/>
  </w:num>
  <w:num w:numId="7">
    <w:abstractNumId w:val="16"/>
  </w:num>
  <w:num w:numId="8">
    <w:abstractNumId w:val="34"/>
  </w:num>
  <w:num w:numId="9">
    <w:abstractNumId w:val="15"/>
  </w:num>
  <w:num w:numId="10">
    <w:abstractNumId w:val="17"/>
  </w:num>
  <w:num w:numId="11">
    <w:abstractNumId w:val="4"/>
  </w:num>
  <w:num w:numId="12">
    <w:abstractNumId w:val="12"/>
  </w:num>
  <w:num w:numId="13">
    <w:abstractNumId w:val="14"/>
  </w:num>
  <w:num w:numId="14">
    <w:abstractNumId w:val="24"/>
  </w:num>
  <w:num w:numId="15">
    <w:abstractNumId w:val="28"/>
  </w:num>
  <w:num w:numId="16">
    <w:abstractNumId w:val="33"/>
  </w:num>
  <w:num w:numId="17">
    <w:abstractNumId w:val="29"/>
  </w:num>
  <w:num w:numId="18">
    <w:abstractNumId w:val="32"/>
  </w:num>
  <w:num w:numId="19">
    <w:abstractNumId w:val="13"/>
  </w:num>
  <w:num w:numId="20">
    <w:abstractNumId w:val="29"/>
  </w:num>
  <w:num w:numId="21">
    <w:abstractNumId w:val="3"/>
  </w:num>
  <w:num w:numId="22">
    <w:abstractNumId w:val="5"/>
  </w:num>
  <w:num w:numId="23">
    <w:abstractNumId w:val="16"/>
  </w:num>
  <w:num w:numId="24">
    <w:abstractNumId w:val="34"/>
  </w:num>
  <w:num w:numId="25">
    <w:abstractNumId w:val="15"/>
  </w:num>
  <w:num w:numId="26">
    <w:abstractNumId w:val="34"/>
  </w:num>
  <w:num w:numId="27">
    <w:abstractNumId w:val="15"/>
  </w:num>
  <w:num w:numId="28">
    <w:abstractNumId w:val="29"/>
  </w:num>
  <w:num w:numId="29">
    <w:abstractNumId w:val="3"/>
  </w:num>
  <w:num w:numId="30">
    <w:abstractNumId w:val="1"/>
  </w:num>
  <w:num w:numId="31">
    <w:abstractNumId w:val="9"/>
  </w:num>
  <w:num w:numId="32">
    <w:abstractNumId w:val="27"/>
  </w:num>
  <w:num w:numId="33">
    <w:abstractNumId w:val="22"/>
  </w:num>
  <w:num w:numId="34">
    <w:abstractNumId w:val="6"/>
  </w:num>
  <w:num w:numId="35">
    <w:abstractNumId w:val="25"/>
  </w:num>
  <w:num w:numId="36">
    <w:abstractNumId w:val="19"/>
  </w:num>
  <w:num w:numId="37">
    <w:abstractNumId w:val="20"/>
  </w:num>
  <w:num w:numId="38">
    <w:abstractNumId w:val="10"/>
  </w:num>
  <w:num w:numId="39">
    <w:abstractNumId w:val="0"/>
  </w:num>
  <w:num w:numId="40">
    <w:abstractNumId w:val="26"/>
  </w:num>
  <w:num w:numId="41">
    <w:abstractNumId w:val="11"/>
  </w:num>
  <w:num w:numId="42">
    <w:abstractNumId w:val="30"/>
  </w:num>
  <w:num w:numId="43">
    <w:abstractNumId w:val="31"/>
  </w:num>
  <w:num w:numId="44">
    <w:abstractNumId w:val="8"/>
  </w:num>
  <w:num w:numId="45">
    <w:abstractNumId w:val="2"/>
  </w:num>
  <w:num w:numId="46">
    <w:abstractNumId w:val="1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13153"/>
    <w:rsid w:val="00015223"/>
    <w:rsid w:val="000176DB"/>
    <w:rsid w:val="000343C5"/>
    <w:rsid w:val="00043B9A"/>
    <w:rsid w:val="00051EE1"/>
    <w:rsid w:val="00063352"/>
    <w:rsid w:val="0006743C"/>
    <w:rsid w:val="00086747"/>
    <w:rsid w:val="000927D3"/>
    <w:rsid w:val="000952B0"/>
    <w:rsid w:val="000A26B7"/>
    <w:rsid w:val="000A70F6"/>
    <w:rsid w:val="000C70A0"/>
    <w:rsid w:val="000D1B0C"/>
    <w:rsid w:val="000E2AE5"/>
    <w:rsid w:val="00110C22"/>
    <w:rsid w:val="001129BE"/>
    <w:rsid w:val="00125210"/>
    <w:rsid w:val="0013641B"/>
    <w:rsid w:val="001413CA"/>
    <w:rsid w:val="0014168A"/>
    <w:rsid w:val="0016176C"/>
    <w:rsid w:val="00177FA8"/>
    <w:rsid w:val="001B74B4"/>
    <w:rsid w:val="001C1627"/>
    <w:rsid w:val="001C65B6"/>
    <w:rsid w:val="001C762C"/>
    <w:rsid w:val="001D4717"/>
    <w:rsid w:val="001E357C"/>
    <w:rsid w:val="002154FB"/>
    <w:rsid w:val="002343BB"/>
    <w:rsid w:val="002416B7"/>
    <w:rsid w:val="00262551"/>
    <w:rsid w:val="00270502"/>
    <w:rsid w:val="00271DB9"/>
    <w:rsid w:val="00272E25"/>
    <w:rsid w:val="00276001"/>
    <w:rsid w:val="00276A28"/>
    <w:rsid w:val="002815CD"/>
    <w:rsid w:val="00291A65"/>
    <w:rsid w:val="00292CF8"/>
    <w:rsid w:val="00294790"/>
    <w:rsid w:val="00296C4A"/>
    <w:rsid w:val="002A01D9"/>
    <w:rsid w:val="002A12DB"/>
    <w:rsid w:val="002A1DAA"/>
    <w:rsid w:val="002B6394"/>
    <w:rsid w:val="002C224C"/>
    <w:rsid w:val="002F1C04"/>
    <w:rsid w:val="0032774F"/>
    <w:rsid w:val="003307AB"/>
    <w:rsid w:val="003321A1"/>
    <w:rsid w:val="003412B1"/>
    <w:rsid w:val="00357553"/>
    <w:rsid w:val="00367779"/>
    <w:rsid w:val="003702DC"/>
    <w:rsid w:val="003B3F8B"/>
    <w:rsid w:val="003B48FA"/>
    <w:rsid w:val="003D03F8"/>
    <w:rsid w:val="003D706D"/>
    <w:rsid w:val="003E1858"/>
    <w:rsid w:val="0040770C"/>
    <w:rsid w:val="00433368"/>
    <w:rsid w:val="00454F0B"/>
    <w:rsid w:val="00455E8E"/>
    <w:rsid w:val="00462839"/>
    <w:rsid w:val="00465EEF"/>
    <w:rsid w:val="004748E7"/>
    <w:rsid w:val="00475FBC"/>
    <w:rsid w:val="004775A5"/>
    <w:rsid w:val="004A79DE"/>
    <w:rsid w:val="004B22CC"/>
    <w:rsid w:val="004B4DD6"/>
    <w:rsid w:val="004B7DEE"/>
    <w:rsid w:val="004C0084"/>
    <w:rsid w:val="004C58DF"/>
    <w:rsid w:val="004C79F9"/>
    <w:rsid w:val="004D1C07"/>
    <w:rsid w:val="004D52DA"/>
    <w:rsid w:val="004E4297"/>
    <w:rsid w:val="004E62FD"/>
    <w:rsid w:val="004F2DAE"/>
    <w:rsid w:val="004F7C83"/>
    <w:rsid w:val="00514F48"/>
    <w:rsid w:val="005333E1"/>
    <w:rsid w:val="005357E1"/>
    <w:rsid w:val="005476DF"/>
    <w:rsid w:val="005601A6"/>
    <w:rsid w:val="00563BFB"/>
    <w:rsid w:val="00573586"/>
    <w:rsid w:val="00581544"/>
    <w:rsid w:val="00582107"/>
    <w:rsid w:val="0059400A"/>
    <w:rsid w:val="005962D2"/>
    <w:rsid w:val="005C0BC1"/>
    <w:rsid w:val="005C23A5"/>
    <w:rsid w:val="005C241F"/>
    <w:rsid w:val="005C44F1"/>
    <w:rsid w:val="005C5911"/>
    <w:rsid w:val="005D65EA"/>
    <w:rsid w:val="005E1A1F"/>
    <w:rsid w:val="005E4ECC"/>
    <w:rsid w:val="0060467C"/>
    <w:rsid w:val="0062142F"/>
    <w:rsid w:val="006262F2"/>
    <w:rsid w:val="00626797"/>
    <w:rsid w:val="00626D75"/>
    <w:rsid w:val="006456B4"/>
    <w:rsid w:val="006471B1"/>
    <w:rsid w:val="00650EAB"/>
    <w:rsid w:val="006700C1"/>
    <w:rsid w:val="00671B8C"/>
    <w:rsid w:val="00676C73"/>
    <w:rsid w:val="0069052B"/>
    <w:rsid w:val="00696436"/>
    <w:rsid w:val="006A27A4"/>
    <w:rsid w:val="006C52C7"/>
    <w:rsid w:val="006D24BA"/>
    <w:rsid w:val="006F3214"/>
    <w:rsid w:val="00700961"/>
    <w:rsid w:val="00711F2C"/>
    <w:rsid w:val="0071549A"/>
    <w:rsid w:val="0072000D"/>
    <w:rsid w:val="00722328"/>
    <w:rsid w:val="0073118E"/>
    <w:rsid w:val="007341E0"/>
    <w:rsid w:val="00734D68"/>
    <w:rsid w:val="00735EE3"/>
    <w:rsid w:val="007414C0"/>
    <w:rsid w:val="007429F5"/>
    <w:rsid w:val="007634FE"/>
    <w:rsid w:val="007637EB"/>
    <w:rsid w:val="00774CAD"/>
    <w:rsid w:val="00774ED6"/>
    <w:rsid w:val="00786382"/>
    <w:rsid w:val="00794629"/>
    <w:rsid w:val="0079721D"/>
    <w:rsid w:val="007A428A"/>
    <w:rsid w:val="007B4743"/>
    <w:rsid w:val="007C35BF"/>
    <w:rsid w:val="007E175A"/>
    <w:rsid w:val="007F608B"/>
    <w:rsid w:val="00804B77"/>
    <w:rsid w:val="0081186A"/>
    <w:rsid w:val="00812895"/>
    <w:rsid w:val="00820C61"/>
    <w:rsid w:val="00826D7F"/>
    <w:rsid w:val="00830B28"/>
    <w:rsid w:val="0083210C"/>
    <w:rsid w:val="00856F48"/>
    <w:rsid w:val="0086702F"/>
    <w:rsid w:val="008802CE"/>
    <w:rsid w:val="008858EC"/>
    <w:rsid w:val="008C1417"/>
    <w:rsid w:val="008D1576"/>
    <w:rsid w:val="0091498D"/>
    <w:rsid w:val="00917A10"/>
    <w:rsid w:val="0092057B"/>
    <w:rsid w:val="00920F30"/>
    <w:rsid w:val="009343BF"/>
    <w:rsid w:val="00935A18"/>
    <w:rsid w:val="00945430"/>
    <w:rsid w:val="009927F9"/>
    <w:rsid w:val="009A0720"/>
    <w:rsid w:val="009A796A"/>
    <w:rsid w:val="009B1C92"/>
    <w:rsid w:val="009B1D0B"/>
    <w:rsid w:val="009B56AE"/>
    <w:rsid w:val="009C339C"/>
    <w:rsid w:val="009E0306"/>
    <w:rsid w:val="009F22FB"/>
    <w:rsid w:val="009F4E82"/>
    <w:rsid w:val="00A02DD3"/>
    <w:rsid w:val="00A16452"/>
    <w:rsid w:val="00A33CF2"/>
    <w:rsid w:val="00A341ED"/>
    <w:rsid w:val="00A34659"/>
    <w:rsid w:val="00A50F1A"/>
    <w:rsid w:val="00A52B45"/>
    <w:rsid w:val="00A56AC5"/>
    <w:rsid w:val="00A80E2E"/>
    <w:rsid w:val="00A94824"/>
    <w:rsid w:val="00AB1420"/>
    <w:rsid w:val="00AB19E7"/>
    <w:rsid w:val="00AC7B99"/>
    <w:rsid w:val="00AE7CC5"/>
    <w:rsid w:val="00AF414E"/>
    <w:rsid w:val="00B02C06"/>
    <w:rsid w:val="00B0511D"/>
    <w:rsid w:val="00B34BBE"/>
    <w:rsid w:val="00B3613A"/>
    <w:rsid w:val="00B408AA"/>
    <w:rsid w:val="00B44DA2"/>
    <w:rsid w:val="00B451A9"/>
    <w:rsid w:val="00B4730C"/>
    <w:rsid w:val="00B55611"/>
    <w:rsid w:val="00B55FFA"/>
    <w:rsid w:val="00B6019B"/>
    <w:rsid w:val="00B6531D"/>
    <w:rsid w:val="00B675F8"/>
    <w:rsid w:val="00B90113"/>
    <w:rsid w:val="00B93C16"/>
    <w:rsid w:val="00BA0220"/>
    <w:rsid w:val="00BC443F"/>
    <w:rsid w:val="00BC5BF7"/>
    <w:rsid w:val="00BD0BDC"/>
    <w:rsid w:val="00BD258D"/>
    <w:rsid w:val="00BD5FE7"/>
    <w:rsid w:val="00BF4A7D"/>
    <w:rsid w:val="00C11B3C"/>
    <w:rsid w:val="00C12063"/>
    <w:rsid w:val="00C1471C"/>
    <w:rsid w:val="00C217F1"/>
    <w:rsid w:val="00C227C6"/>
    <w:rsid w:val="00C276DD"/>
    <w:rsid w:val="00C4763D"/>
    <w:rsid w:val="00C63DDA"/>
    <w:rsid w:val="00C70449"/>
    <w:rsid w:val="00CB7858"/>
    <w:rsid w:val="00CC04C6"/>
    <w:rsid w:val="00CC1EA6"/>
    <w:rsid w:val="00CC4C79"/>
    <w:rsid w:val="00CE2D30"/>
    <w:rsid w:val="00CF3019"/>
    <w:rsid w:val="00CF6ADC"/>
    <w:rsid w:val="00D03AA5"/>
    <w:rsid w:val="00D0502C"/>
    <w:rsid w:val="00D11717"/>
    <w:rsid w:val="00D12D02"/>
    <w:rsid w:val="00D32EA4"/>
    <w:rsid w:val="00D338A6"/>
    <w:rsid w:val="00D477A2"/>
    <w:rsid w:val="00D6456E"/>
    <w:rsid w:val="00D8256F"/>
    <w:rsid w:val="00D83924"/>
    <w:rsid w:val="00D92511"/>
    <w:rsid w:val="00D9366B"/>
    <w:rsid w:val="00DB025F"/>
    <w:rsid w:val="00DC64C7"/>
    <w:rsid w:val="00DE4D78"/>
    <w:rsid w:val="00DE68E0"/>
    <w:rsid w:val="00E0197F"/>
    <w:rsid w:val="00E027BB"/>
    <w:rsid w:val="00E07DF5"/>
    <w:rsid w:val="00E156D7"/>
    <w:rsid w:val="00E259F7"/>
    <w:rsid w:val="00E402FD"/>
    <w:rsid w:val="00E41568"/>
    <w:rsid w:val="00E41EC8"/>
    <w:rsid w:val="00E543BE"/>
    <w:rsid w:val="00E67A3C"/>
    <w:rsid w:val="00E832FE"/>
    <w:rsid w:val="00E83D91"/>
    <w:rsid w:val="00E93B19"/>
    <w:rsid w:val="00E966A7"/>
    <w:rsid w:val="00EB3301"/>
    <w:rsid w:val="00EB473A"/>
    <w:rsid w:val="00ED518C"/>
    <w:rsid w:val="00EE74F9"/>
    <w:rsid w:val="00EE7994"/>
    <w:rsid w:val="00EF0C9D"/>
    <w:rsid w:val="00EF11DA"/>
    <w:rsid w:val="00EF51CF"/>
    <w:rsid w:val="00EF5CA4"/>
    <w:rsid w:val="00EF6791"/>
    <w:rsid w:val="00F06483"/>
    <w:rsid w:val="00F135AA"/>
    <w:rsid w:val="00F20DD4"/>
    <w:rsid w:val="00F41BE8"/>
    <w:rsid w:val="00F42708"/>
    <w:rsid w:val="00F461B6"/>
    <w:rsid w:val="00F469AB"/>
    <w:rsid w:val="00F81FD4"/>
    <w:rsid w:val="00F90A84"/>
    <w:rsid w:val="00FB116A"/>
    <w:rsid w:val="00FB2026"/>
    <w:rsid w:val="00FB4772"/>
    <w:rsid w:val="00FB7534"/>
    <w:rsid w:val="00FC02CD"/>
    <w:rsid w:val="00FC5D9B"/>
    <w:rsid w:val="00FC6A61"/>
    <w:rsid w:val="00FE53D5"/>
    <w:rsid w:val="00FE77D9"/>
    <w:rsid w:val="00FF0874"/>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1">
    <w:name w:val="heading 1"/>
    <w:basedOn w:val="Normal"/>
    <w:next w:val="Normal"/>
    <w:link w:val="Heading1Char"/>
    <w:uiPriority w:val="9"/>
    <w:qFormat/>
    <w:rsid w:val="00D8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customStyle="1" w:styleId="Heading1Char">
    <w:name w:val="Heading 1 Char"/>
    <w:basedOn w:val="DefaultParagraphFont"/>
    <w:link w:val="Heading1"/>
    <w:uiPriority w:val="9"/>
    <w:rsid w:val="00D8256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AC2C2-7DBC-4C58-9626-F689823A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7</cp:revision>
  <cp:lastPrinted>2015-07-16T20:27:00Z</cp:lastPrinted>
  <dcterms:created xsi:type="dcterms:W3CDTF">2022-06-16T20:51:00Z</dcterms:created>
  <dcterms:modified xsi:type="dcterms:W3CDTF">2022-06-16T22:50:00Z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