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0D8DAD7F" w:rsidR="009C339C" w:rsidRDefault="003C307E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May 14</w:t>
      </w:r>
      <w:r w:rsidR="00190E53">
        <w:rPr>
          <w:rFonts w:ascii="Times New Roman" w:hAnsi="Times New Roman"/>
          <w:b/>
          <w:sz w:val="24"/>
          <w:szCs w:val="24"/>
        </w:rPr>
        <w:t>,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20A83B36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3C307E">
        <w:rPr>
          <w:sz w:val="24"/>
          <w:szCs w:val="24"/>
        </w:rPr>
        <w:t>May 14</w:t>
      </w:r>
      <w:r w:rsidR="00190E53">
        <w:rPr>
          <w:sz w:val="24"/>
          <w:szCs w:val="24"/>
        </w:rPr>
        <w:t>, 2020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576366">
        <w:rPr>
          <w:sz w:val="24"/>
          <w:szCs w:val="24"/>
        </w:rPr>
        <w:t>6:34</w:t>
      </w:r>
      <w:r w:rsidR="00F45ED5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70F45404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E222C6">
        <w:rPr>
          <w:rFonts w:ascii="Times New Roman" w:hAnsi="Times New Roman"/>
          <w:sz w:val="24"/>
          <w:szCs w:val="24"/>
        </w:rPr>
        <w:t xml:space="preserve">Supervisor Patti Gustafson.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E222C6">
        <w:rPr>
          <w:rFonts w:ascii="Times New Roman" w:hAnsi="Times New Roman"/>
          <w:sz w:val="24"/>
          <w:szCs w:val="24"/>
        </w:rPr>
        <w:t xml:space="preserve">Curtis VanDewerker,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>and Charles Diamond</w:t>
      </w:r>
      <w:r w:rsidR="009566C0">
        <w:rPr>
          <w:rFonts w:ascii="Times New Roman" w:hAnsi="Times New Roman"/>
          <w:sz w:val="24"/>
          <w:szCs w:val="24"/>
        </w:rPr>
        <w:t>.</w:t>
      </w:r>
      <w:r w:rsidR="0006121E">
        <w:rPr>
          <w:rFonts w:ascii="Times New Roman" w:hAnsi="Times New Roman"/>
          <w:sz w:val="24"/>
          <w:szCs w:val="24"/>
        </w:rPr>
        <w:t xml:space="preserve"> 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5C657CEC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E222C6">
        <w:rPr>
          <w:rFonts w:ascii="Times New Roman" w:hAnsi="Times New Roman"/>
          <w:sz w:val="24"/>
          <w:szCs w:val="24"/>
        </w:rPr>
        <w:t>None</w:t>
      </w:r>
      <w:r w:rsidR="00142B9E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0F7170A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849D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05399A92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576366">
        <w:rPr>
          <w:rFonts w:ascii="Times New Roman" w:hAnsi="Times New Roman"/>
          <w:bCs/>
          <w:sz w:val="24"/>
          <w:szCs w:val="24"/>
        </w:rPr>
        <w:t>None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4148E337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E222C6">
        <w:rPr>
          <w:rFonts w:ascii="Times New Roman" w:hAnsi="Times New Roman"/>
          <w:sz w:val="24"/>
          <w:szCs w:val="24"/>
        </w:rPr>
        <w:t xml:space="preserve">  NONE</w:t>
      </w:r>
      <w:r w:rsidRPr="00F57D16">
        <w:rPr>
          <w:rFonts w:ascii="Times New Roman" w:hAnsi="Times New Roman"/>
          <w:sz w:val="24"/>
          <w:szCs w:val="24"/>
        </w:rPr>
        <w:t xml:space="preserve">. </w:t>
      </w:r>
    </w:p>
    <w:p w14:paraId="2B05ACAA" w14:textId="77777777" w:rsidR="002D2C99" w:rsidRDefault="002D2C99" w:rsidP="002D2C99">
      <w:pPr>
        <w:pStyle w:val="Standard"/>
      </w:pPr>
    </w:p>
    <w:p w14:paraId="13BDCCAD" w14:textId="1A7453FC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FC495A">
        <w:rPr>
          <w:rFonts w:ascii="Times New Roman" w:hAnsi="Times New Roman"/>
          <w:sz w:val="24"/>
          <w:szCs w:val="24"/>
        </w:rPr>
        <w:t xml:space="preserve">s made by Councilperson </w:t>
      </w:r>
      <w:r w:rsidR="0061453F">
        <w:rPr>
          <w:rFonts w:ascii="Times New Roman" w:hAnsi="Times New Roman"/>
          <w:sz w:val="24"/>
          <w:szCs w:val="24"/>
        </w:rPr>
        <w:t>VanDewerker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61453F">
        <w:rPr>
          <w:rFonts w:ascii="Times New Roman" w:hAnsi="Times New Roman"/>
          <w:sz w:val="24"/>
          <w:szCs w:val="24"/>
        </w:rPr>
        <w:t>Gridley</w:t>
      </w:r>
      <w:r w:rsidR="00710FE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3C307E">
        <w:rPr>
          <w:rFonts w:ascii="Times New Roman" w:hAnsi="Times New Roman"/>
          <w:sz w:val="24"/>
          <w:szCs w:val="24"/>
        </w:rPr>
        <w:t xml:space="preserve">April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27EB1006" w:rsidR="006E64FB" w:rsidRPr="00576366" w:rsidRDefault="00E222C6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61453F">
        <w:rPr>
          <w:szCs w:val="24"/>
        </w:rPr>
        <w:t>Gridley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61453F">
        <w:rPr>
          <w:szCs w:val="24"/>
        </w:rPr>
        <w:t>VanDewerker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62162BF3" w14:textId="59CE984F" w:rsidR="00576366" w:rsidRPr="008E1893" w:rsidRDefault="008E1893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 w:rsidR="00576366">
        <w:rPr>
          <w:szCs w:val="24"/>
        </w:rPr>
        <w:t xml:space="preserve"> was made by Councilperson</w:t>
      </w:r>
      <w:r w:rsidR="0061453F">
        <w:rPr>
          <w:szCs w:val="24"/>
        </w:rPr>
        <w:t xml:space="preserve"> Gridley</w:t>
      </w:r>
      <w:r w:rsidR="00576366">
        <w:rPr>
          <w:szCs w:val="24"/>
        </w:rPr>
        <w:t xml:space="preserve"> and seconded by Councilperson</w:t>
      </w:r>
      <w:r w:rsidR="0061453F">
        <w:rPr>
          <w:szCs w:val="24"/>
        </w:rPr>
        <w:t xml:space="preserve"> Schecter</w:t>
      </w:r>
      <w:r w:rsidR="00576366">
        <w:rPr>
          <w:szCs w:val="24"/>
        </w:rPr>
        <w:t xml:space="preserve"> to approve the 2020 CHIPS</w:t>
      </w:r>
      <w:r w:rsidR="0061453F">
        <w:rPr>
          <w:szCs w:val="24"/>
        </w:rPr>
        <w:t xml:space="preserve"> (Middlefield Road)</w:t>
      </w:r>
      <w:r w:rsidR="00576366">
        <w:rPr>
          <w:szCs w:val="24"/>
        </w:rPr>
        <w:t xml:space="preserve"> project to Gorman</w:t>
      </w:r>
      <w:r w:rsidR="0061453F">
        <w:rPr>
          <w:szCs w:val="24"/>
        </w:rPr>
        <w:t xml:space="preserve"> Brothers Inc. Total project cost $92,169.69 plus milling $11,600.00 and the hauling of stone (cost to be determined)</w:t>
      </w:r>
      <w:r w:rsidR="00576366">
        <w:rPr>
          <w:szCs w:val="24"/>
        </w:rPr>
        <w:t>.  All were</w:t>
      </w:r>
      <w:r>
        <w:rPr>
          <w:szCs w:val="24"/>
        </w:rPr>
        <w:t xml:space="preserve">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0FCA82A1" w14:textId="79526C8C" w:rsidR="008E1893" w:rsidRPr="008E1893" w:rsidRDefault="008E1893" w:rsidP="008E1893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 w:rsidR="0061453F">
        <w:rPr>
          <w:szCs w:val="24"/>
        </w:rPr>
        <w:t xml:space="preserve"> was made by Councilperson Diamond and seconded by Councilperson VanDewerker </w:t>
      </w:r>
      <w:r>
        <w:rPr>
          <w:szCs w:val="24"/>
        </w:rPr>
        <w:t xml:space="preserve">to approve the Cherry Valley Fire District Contract; 2020 from $9k to $14k, 2021 from $14k to $20.75K, and 2022 from $20.75 to $27K. 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 Supervisor Gustafson will return to Cherry Valley Fire District. </w:t>
      </w:r>
    </w:p>
    <w:p w14:paraId="5011EEDA" w14:textId="3F0BF47B" w:rsidR="008E1893" w:rsidRPr="00576366" w:rsidRDefault="008E1893" w:rsidP="008E1893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 w:rsidR="0061453F">
        <w:rPr>
          <w:szCs w:val="24"/>
        </w:rPr>
        <w:t xml:space="preserve"> was made by Councilperson Gridley and seconded by Councilperson Diamond </w:t>
      </w:r>
      <w:r>
        <w:rPr>
          <w:szCs w:val="24"/>
        </w:rPr>
        <w:t xml:space="preserve">to approve the resignation of the PTE Acting Highway Superintendent- Mitchel Vanburen effective 5/14/20. 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604B40BD" w14:textId="557FCCC3" w:rsidR="00D00599" w:rsidRPr="00D00599" w:rsidRDefault="008E1893" w:rsidP="00D00599">
      <w:pPr>
        <w:pStyle w:val="NoSpacing"/>
        <w:numPr>
          <w:ilvl w:val="0"/>
          <w:numId w:val="19"/>
        </w:numPr>
        <w:rPr>
          <w:rStyle w:val="SubtleEmphasis"/>
          <w:rFonts w:ascii="Times New Roman" w:hAnsi="Times New Roman" w:cs="Times New Roman"/>
          <w:color w:val="0070C0"/>
          <w:sz w:val="24"/>
          <w:szCs w:val="24"/>
        </w:rPr>
      </w:pPr>
      <w:r w:rsidRPr="00D00599">
        <w:rPr>
          <w:rFonts w:ascii="Times New Roman" w:hAnsi="Times New Roman" w:cs="Times New Roman"/>
          <w:sz w:val="24"/>
          <w:szCs w:val="24"/>
        </w:rPr>
        <w:t xml:space="preserve">A </w:t>
      </w:r>
      <w:r w:rsidRPr="00D00599">
        <w:rPr>
          <w:rFonts w:ascii="Times New Roman" w:hAnsi="Times New Roman" w:cs="Times New Roman"/>
          <w:b/>
          <w:sz w:val="24"/>
          <w:szCs w:val="24"/>
        </w:rPr>
        <w:t>MOTION</w:t>
      </w:r>
      <w:r w:rsidRPr="00D00599">
        <w:rPr>
          <w:rFonts w:ascii="Times New Roman" w:hAnsi="Times New Roman" w:cs="Times New Roman"/>
          <w:sz w:val="24"/>
          <w:szCs w:val="24"/>
        </w:rPr>
        <w:t xml:space="preserve"> was made by Councilperson </w:t>
      </w:r>
      <w:r w:rsidR="0061453F">
        <w:rPr>
          <w:rFonts w:ascii="Times New Roman" w:hAnsi="Times New Roman" w:cs="Times New Roman"/>
          <w:sz w:val="24"/>
          <w:szCs w:val="24"/>
        </w:rPr>
        <w:t xml:space="preserve">VanDewerker and seconded by Councilperson Gridley </w:t>
      </w:r>
      <w:r w:rsidRPr="00D00599">
        <w:rPr>
          <w:rFonts w:ascii="Times New Roman" w:hAnsi="Times New Roman" w:cs="Times New Roman"/>
          <w:sz w:val="24"/>
          <w:szCs w:val="24"/>
        </w:rPr>
        <w:t>to approve a pay</w:t>
      </w:r>
      <w:r w:rsidR="0061453F">
        <w:rPr>
          <w:rFonts w:ascii="Times New Roman" w:hAnsi="Times New Roman" w:cs="Times New Roman"/>
          <w:sz w:val="24"/>
          <w:szCs w:val="24"/>
        </w:rPr>
        <w:t xml:space="preserve"> </w:t>
      </w:r>
      <w:r w:rsidRPr="00D00599">
        <w:rPr>
          <w:rFonts w:ascii="Times New Roman" w:hAnsi="Times New Roman" w:cs="Times New Roman"/>
          <w:sz w:val="24"/>
          <w:szCs w:val="24"/>
        </w:rPr>
        <w:t>rate of $25/hr out of A.1490.1 for completion of Administration Highway Duties.  Duties have been re-distributed to designated Board Members &amp; others (as needed) until a new Highway Superint</w:t>
      </w:r>
      <w:r w:rsidR="00D00599" w:rsidRPr="00D00599">
        <w:rPr>
          <w:rFonts w:ascii="Times New Roman" w:hAnsi="Times New Roman" w:cs="Times New Roman"/>
          <w:sz w:val="24"/>
          <w:szCs w:val="24"/>
        </w:rPr>
        <w:t>endent is appointed or elected</w:t>
      </w:r>
      <w:r w:rsidRPr="00D00599">
        <w:rPr>
          <w:rFonts w:ascii="Times New Roman" w:hAnsi="Times New Roman" w:cs="Times New Roman"/>
          <w:sz w:val="24"/>
          <w:szCs w:val="24"/>
        </w:rPr>
        <w:t xml:space="preserve">.  All were in favor, </w:t>
      </w:r>
      <w:r w:rsidRPr="00D00599">
        <w:rPr>
          <w:rFonts w:ascii="Times New Roman" w:hAnsi="Times New Roman" w:cs="Times New Roman"/>
          <w:b/>
          <w:sz w:val="24"/>
          <w:szCs w:val="24"/>
        </w:rPr>
        <w:t>MOTION</w:t>
      </w:r>
      <w:r w:rsidRPr="00D00599">
        <w:rPr>
          <w:rFonts w:ascii="Times New Roman" w:hAnsi="Times New Roman" w:cs="Times New Roman"/>
          <w:sz w:val="24"/>
          <w:szCs w:val="24"/>
        </w:rPr>
        <w:t xml:space="preserve"> carried. </w:t>
      </w:r>
      <w:r w:rsidR="00D00599" w:rsidRPr="00D0059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Each Board member has taken on additional workload to cover these duties (payroll, CHIPS, Road Repairs, Supervision, Contracts, Quotes, bills, invoices, vouchers, purchase, equipment needs, FEMA, DHSES, Budget, etc.).  A monthly   voucher/time log will be submitted to the Town Supervisor for payroll approval.</w:t>
      </w:r>
    </w:p>
    <w:p w14:paraId="5C61E309" w14:textId="264B713D" w:rsidR="00D00599" w:rsidRPr="00D00599" w:rsidRDefault="00D00599" w:rsidP="00D00599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 w:rsidR="0061453F">
        <w:rPr>
          <w:szCs w:val="24"/>
        </w:rPr>
        <w:t xml:space="preserve"> was made by Councilperson VanDewerker and seconded by Councilperson Diamond</w:t>
      </w:r>
      <w:r>
        <w:rPr>
          <w:szCs w:val="24"/>
        </w:rPr>
        <w:t xml:space="preserve"> to approve the town clerk to post a notice for the Highway Superintendent Vacancy in the pennysaver and on the website. 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4F3BD063" w14:textId="54ABC716" w:rsidR="00D00599" w:rsidRPr="00D00599" w:rsidRDefault="00D00599" w:rsidP="00D00599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 w:rsidR="00BD7D22">
        <w:rPr>
          <w:szCs w:val="24"/>
        </w:rPr>
        <w:t xml:space="preserve"> was made by Councilperson VanDewerker and seconded by Councilperson Gridley </w:t>
      </w:r>
      <w:r>
        <w:rPr>
          <w:szCs w:val="24"/>
        </w:rPr>
        <w:t>to approve a COLA</w:t>
      </w:r>
      <w:r w:rsidR="00BD7D22">
        <w:rPr>
          <w:szCs w:val="24"/>
        </w:rPr>
        <w:t xml:space="preserve"> ($2.00 per hour increase)</w:t>
      </w:r>
      <w:r>
        <w:rPr>
          <w:szCs w:val="24"/>
        </w:rPr>
        <w:t xml:space="preserve"> for Highw</w:t>
      </w:r>
      <w:r w:rsidR="00BD7D22">
        <w:rPr>
          <w:szCs w:val="24"/>
        </w:rPr>
        <w:t>ay Department Employees, effective May 25</w:t>
      </w:r>
      <w:r w:rsidR="00BD7D22">
        <w:rPr>
          <w:szCs w:val="24"/>
          <w:vertAlign w:val="superscript"/>
        </w:rPr>
        <w:t xml:space="preserve">th, </w:t>
      </w:r>
      <w:r w:rsidR="00BD7D22">
        <w:rPr>
          <w:szCs w:val="24"/>
        </w:rPr>
        <w:t xml:space="preserve">2020. </w:t>
      </w:r>
      <w:r>
        <w:rPr>
          <w:szCs w:val="24"/>
        </w:rPr>
        <w:t xml:space="preserve">  Increases will be based on adjacent Towns and County rates. 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1DBF2665" w14:textId="77777777" w:rsidR="00576366" w:rsidRPr="00443370" w:rsidRDefault="00576366" w:rsidP="00443370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431368B4" w14:textId="0B437C2D" w:rsidR="00251654" w:rsidRPr="00F75A88" w:rsidRDefault="00251654" w:rsidP="0006121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3C307E">
        <w:rPr>
          <w:szCs w:val="24"/>
        </w:rPr>
        <w:t>number 05</w:t>
      </w:r>
      <w:r w:rsidR="00151941">
        <w:rPr>
          <w:szCs w:val="24"/>
        </w:rPr>
        <w:t>:  $</w:t>
      </w:r>
      <w:r w:rsidR="00270F02">
        <w:rPr>
          <w:szCs w:val="24"/>
        </w:rPr>
        <w:t>2,359.81</w:t>
      </w:r>
    </w:p>
    <w:p w14:paraId="386F7091" w14:textId="12D0F7D5" w:rsidR="00251654" w:rsidRPr="00B05AB9" w:rsidRDefault="00251654" w:rsidP="0006121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B8247D">
        <w:rPr>
          <w:szCs w:val="24"/>
        </w:rPr>
        <w:t>tract for Highway Fund number 0</w:t>
      </w:r>
      <w:r w:rsidR="003C307E">
        <w:rPr>
          <w:szCs w:val="24"/>
        </w:rPr>
        <w:t>5</w:t>
      </w:r>
      <w:r w:rsidR="00151941">
        <w:rPr>
          <w:szCs w:val="24"/>
        </w:rPr>
        <w:t>:   $</w:t>
      </w:r>
      <w:r w:rsidR="003A2F0F">
        <w:rPr>
          <w:szCs w:val="24"/>
        </w:rPr>
        <w:t>5,5</w:t>
      </w:r>
      <w:r w:rsidR="00753CCC">
        <w:rPr>
          <w:szCs w:val="24"/>
        </w:rPr>
        <w:t>12.62</w:t>
      </w:r>
    </w:p>
    <w:p w14:paraId="70BC1438" w14:textId="728E5462" w:rsidR="00AB144A" w:rsidRPr="004E09AD" w:rsidRDefault="009D423E" w:rsidP="004E09AD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710FE6">
        <w:rPr>
          <w:szCs w:val="24"/>
        </w:rPr>
        <w:t xml:space="preserve">ade by Councilperson </w:t>
      </w:r>
      <w:r w:rsidR="0061453F">
        <w:rPr>
          <w:szCs w:val="24"/>
        </w:rPr>
        <w:t>Schecter</w:t>
      </w:r>
      <w:r w:rsidR="00B8247D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</w:t>
      </w:r>
      <w:r w:rsidR="00494706">
        <w:rPr>
          <w:szCs w:val="24"/>
        </w:rPr>
        <w:t xml:space="preserve"> </w:t>
      </w:r>
      <w:r w:rsidR="0061453F">
        <w:rPr>
          <w:szCs w:val="24"/>
        </w:rPr>
        <w:t>Diamond</w:t>
      </w:r>
      <w:r w:rsidR="00FC495A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="00251654">
        <w:rPr>
          <w:szCs w:val="24"/>
        </w:rPr>
        <w:t xml:space="preserve">General Abstract </w:t>
      </w:r>
      <w:r w:rsidR="00151941">
        <w:rPr>
          <w:szCs w:val="24"/>
        </w:rPr>
        <w:t>#0</w:t>
      </w:r>
      <w:r w:rsidR="003C307E">
        <w:rPr>
          <w:szCs w:val="24"/>
        </w:rPr>
        <w:t>5</w:t>
      </w:r>
      <w:r w:rsidR="00F504F6">
        <w:rPr>
          <w:szCs w:val="24"/>
        </w:rPr>
        <w:t xml:space="preserve"> for $</w:t>
      </w:r>
      <w:r w:rsidR="00270F02">
        <w:rPr>
          <w:szCs w:val="24"/>
        </w:rPr>
        <w:t>2,359.81</w:t>
      </w:r>
      <w:r w:rsidR="00251654">
        <w:rPr>
          <w:szCs w:val="24"/>
        </w:rPr>
        <w:t xml:space="preserve"> and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9C3D96">
        <w:rPr>
          <w:szCs w:val="24"/>
        </w:rPr>
        <w:t>#0</w:t>
      </w:r>
      <w:r w:rsidR="003C307E">
        <w:rPr>
          <w:szCs w:val="24"/>
        </w:rPr>
        <w:t>5</w:t>
      </w:r>
      <w:r w:rsidR="009C3D96">
        <w:rPr>
          <w:szCs w:val="24"/>
        </w:rPr>
        <w:t xml:space="preserve"> for $</w:t>
      </w:r>
      <w:r w:rsidR="003A2F0F">
        <w:rPr>
          <w:szCs w:val="24"/>
        </w:rPr>
        <w:t>5,</w:t>
      </w:r>
      <w:r w:rsidR="00753CCC">
        <w:rPr>
          <w:szCs w:val="24"/>
        </w:rPr>
        <w:t>512.62</w:t>
      </w:r>
      <w:r w:rsidR="00194CEC">
        <w:rPr>
          <w:szCs w:val="24"/>
        </w:rPr>
        <w:t xml:space="preserve">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7EF2E1A" w14:textId="77777777" w:rsidR="007D7F39" w:rsidRDefault="007D7F39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2D02E680" w14:textId="77777777" w:rsidR="00FD2FFC" w:rsidRDefault="001C762C" w:rsidP="00FD2FF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63517AC3" w:rsidR="00DA1CC0" w:rsidRPr="00FD2FFC" w:rsidRDefault="00666BBE" w:rsidP="00FD2FFC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7A4C65D1" w14:textId="6861E951" w:rsidR="00CD27B7" w:rsidRDefault="00495C75" w:rsidP="00576366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No report this month</w:t>
      </w:r>
    </w:p>
    <w:p w14:paraId="61AA96A4" w14:textId="77777777" w:rsidR="00495C75" w:rsidRDefault="00495C75" w:rsidP="00495C75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3D38EC70" w14:textId="40175F75" w:rsidR="00D874FE" w:rsidRDefault="0006121E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No monies received for the month of </w:t>
      </w:r>
      <w:r w:rsidR="003F6458">
        <w:t>April</w:t>
      </w:r>
      <w:r>
        <w:t xml:space="preserve"> 2020</w:t>
      </w:r>
      <w:r w:rsidR="00151941">
        <w:t>.</w:t>
      </w:r>
      <w:r w:rsidR="00887352">
        <w:t xml:space="preserve">  </w:t>
      </w:r>
    </w:p>
    <w:p w14:paraId="674276B3" w14:textId="0CD07CC7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Office hours are currently canceled however, residents can call or email to conduct business. </w:t>
      </w:r>
    </w:p>
    <w:p w14:paraId="4CD8F9DA" w14:textId="5A7390FF" w:rsidR="007F351D" w:rsidRDefault="00151941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Tax Collector- </w:t>
      </w:r>
      <w:r w:rsidR="00A2717D">
        <w:t>Highway Fund, General Fund and Fire Protection have been paid in full.</w:t>
      </w:r>
      <w:r w:rsidR="00576366">
        <w:t xml:space="preserve"> April has be closed</w:t>
      </w:r>
      <w:r w:rsidR="00CD27B7">
        <w:t xml:space="preserve">, </w:t>
      </w:r>
      <w:r w:rsidR="00576366">
        <w:t xml:space="preserve">waiting on County to settle. </w:t>
      </w:r>
      <w:r w:rsidR="00CD27B7">
        <w:t xml:space="preserve"> </w:t>
      </w:r>
    </w:p>
    <w:p w14:paraId="4F7EB5F1" w14:textId="6CFE21BB" w:rsidR="00710FE6" w:rsidRDefault="00B31CA3" w:rsidP="00B31CA3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Tax Collector- Supervisor Gustafson received a check in the amount of $1,430.72 for March and April penalty and postcards</w:t>
      </w:r>
      <w:r w:rsidR="00887352">
        <w:t xml:space="preserve">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4D810757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576366">
        <w:rPr>
          <w:bCs/>
          <w:szCs w:val="24"/>
        </w:rPr>
        <w:t xml:space="preserve">April- no monies to deposit. </w:t>
      </w:r>
      <w:r w:rsidR="00911E88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3C6AA885" w:rsidR="00BD7558" w:rsidRDefault="00EE5F0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24263541" w:rsidR="00120163" w:rsidRDefault="00576366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57843B69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  <w:r w:rsidR="00887352">
        <w:rPr>
          <w:szCs w:val="24"/>
        </w:rPr>
        <w:t xml:space="preserve">- No public present. </w:t>
      </w:r>
      <w:r w:rsidR="00FB1A0E" w:rsidRPr="00887352">
        <w:rPr>
          <w:szCs w:val="24"/>
        </w:rPr>
        <w:t xml:space="preserve">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1206BE5D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3C307E">
        <w:rPr>
          <w:szCs w:val="24"/>
        </w:rPr>
        <w:t>June 11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4CFA1054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3C307E">
        <w:rPr>
          <w:szCs w:val="24"/>
        </w:rPr>
        <w:t>June 5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EB3CB8B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3C307E">
        <w:rPr>
          <w:szCs w:val="24"/>
        </w:rPr>
        <w:t>May 14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E00A70">
        <w:rPr>
          <w:szCs w:val="24"/>
        </w:rPr>
        <w:t>Schecter</w:t>
      </w:r>
      <w:r w:rsidR="003C307E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E00A70">
        <w:rPr>
          <w:szCs w:val="24"/>
        </w:rPr>
        <w:t>Diamond</w:t>
      </w:r>
      <w:r w:rsidR="003C307E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E00A70">
        <w:rPr>
          <w:szCs w:val="24"/>
        </w:rPr>
        <w:t>8:48</w:t>
      </w:r>
      <w:r w:rsidR="003C307E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9E993" w14:textId="77777777" w:rsidR="00746BC3" w:rsidRDefault="00746BC3">
      <w:pPr>
        <w:spacing w:after="0"/>
      </w:pPr>
      <w:r>
        <w:separator/>
      </w:r>
    </w:p>
  </w:endnote>
  <w:endnote w:type="continuationSeparator" w:id="0">
    <w:p w14:paraId="6BE7D9D3" w14:textId="77777777" w:rsidR="00746BC3" w:rsidRDefault="00746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5A2E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78918" w14:textId="77777777" w:rsidR="00746BC3" w:rsidRDefault="00746BC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5325EE" w14:textId="77777777" w:rsidR="00746BC3" w:rsidRDefault="00746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0E53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3FA1"/>
    <w:rsid w:val="002F6A30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2DB3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8525F"/>
    <w:rsid w:val="00494706"/>
    <w:rsid w:val="0049484B"/>
    <w:rsid w:val="00495C75"/>
    <w:rsid w:val="00496264"/>
    <w:rsid w:val="00496D86"/>
    <w:rsid w:val="00497D9D"/>
    <w:rsid w:val="004A0925"/>
    <w:rsid w:val="004B22CC"/>
    <w:rsid w:val="004B3489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535E"/>
    <w:rsid w:val="00545A6E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5F1F"/>
    <w:rsid w:val="00601F99"/>
    <w:rsid w:val="006027C1"/>
    <w:rsid w:val="00603CBB"/>
    <w:rsid w:val="0060467C"/>
    <w:rsid w:val="006074E2"/>
    <w:rsid w:val="00614426"/>
    <w:rsid w:val="0061453F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46BC3"/>
    <w:rsid w:val="007507BE"/>
    <w:rsid w:val="00753CCC"/>
    <w:rsid w:val="007544F2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F0C"/>
    <w:rsid w:val="00847C92"/>
    <w:rsid w:val="00851C04"/>
    <w:rsid w:val="00852EA2"/>
    <w:rsid w:val="00856F48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D733F"/>
    <w:rsid w:val="008E1893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67D2"/>
    <w:rsid w:val="00AB1420"/>
    <w:rsid w:val="00AB144A"/>
    <w:rsid w:val="00AB154E"/>
    <w:rsid w:val="00AB19E7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8247D"/>
    <w:rsid w:val="00B8652B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B6CC0"/>
    <w:rsid w:val="00CC0224"/>
    <w:rsid w:val="00CC04C6"/>
    <w:rsid w:val="00CC1EA6"/>
    <w:rsid w:val="00CC4C79"/>
    <w:rsid w:val="00CD132A"/>
    <w:rsid w:val="00CD1A20"/>
    <w:rsid w:val="00CD227D"/>
    <w:rsid w:val="00CD27B7"/>
    <w:rsid w:val="00CD3835"/>
    <w:rsid w:val="00CD78E2"/>
    <w:rsid w:val="00CE2918"/>
    <w:rsid w:val="00CE2D30"/>
    <w:rsid w:val="00CE39DC"/>
    <w:rsid w:val="00CE5280"/>
    <w:rsid w:val="00CF132C"/>
    <w:rsid w:val="00CF3019"/>
    <w:rsid w:val="00CF440E"/>
    <w:rsid w:val="00CF4654"/>
    <w:rsid w:val="00CF6ADC"/>
    <w:rsid w:val="00D00599"/>
    <w:rsid w:val="00D0184C"/>
    <w:rsid w:val="00D01C08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3B2C"/>
    <w:rsid w:val="00D243C3"/>
    <w:rsid w:val="00D25154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22C6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1A0E"/>
    <w:rsid w:val="00FB2026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53D5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AA2F-EF6B-4B1F-BCDD-B1BFD0CA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2019-04-30T21:23:00Z</cp:lastPrinted>
  <dcterms:created xsi:type="dcterms:W3CDTF">2020-06-10T21:05:00Z</dcterms:created>
  <dcterms:modified xsi:type="dcterms:W3CDTF">2020-06-10T21:05:00Z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