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0988" w14:textId="77777777" w:rsidR="004423A0" w:rsidRDefault="004423A0">
      <w:pPr>
        <w:rPr>
          <w:rFonts w:ascii="Arial" w:hAnsi="Arial" w:cs="Arial"/>
          <w:sz w:val="44"/>
          <w:szCs w:val="44"/>
        </w:rPr>
      </w:pPr>
    </w:p>
    <w:p w14:paraId="5C768E1B" w14:textId="77777777" w:rsidR="007065D1" w:rsidRDefault="007065D1" w:rsidP="004423A0">
      <w:pPr>
        <w:jc w:val="center"/>
        <w:rPr>
          <w:rFonts w:ascii="Arial" w:hAnsi="Arial" w:cs="Arial"/>
          <w:sz w:val="44"/>
          <w:szCs w:val="44"/>
        </w:rPr>
      </w:pPr>
    </w:p>
    <w:p w14:paraId="4B368AA2" w14:textId="77777777" w:rsidR="007065D1" w:rsidRDefault="007065D1" w:rsidP="004423A0">
      <w:pPr>
        <w:jc w:val="center"/>
        <w:rPr>
          <w:rFonts w:ascii="Arial" w:hAnsi="Arial" w:cs="Arial"/>
          <w:sz w:val="44"/>
          <w:szCs w:val="44"/>
        </w:rPr>
      </w:pPr>
    </w:p>
    <w:p w14:paraId="0671471D" w14:textId="77777777" w:rsidR="007065D1" w:rsidRDefault="007065D1" w:rsidP="004423A0">
      <w:pPr>
        <w:jc w:val="center"/>
        <w:rPr>
          <w:rFonts w:ascii="Arial" w:hAnsi="Arial" w:cs="Arial"/>
          <w:sz w:val="44"/>
          <w:szCs w:val="44"/>
        </w:rPr>
      </w:pPr>
    </w:p>
    <w:p w14:paraId="42C1EA58" w14:textId="77777777" w:rsidR="007065D1" w:rsidRDefault="00E70F9D" w:rsidP="004423A0">
      <w:pPr>
        <w:jc w:val="center"/>
        <w:rPr>
          <w:rFonts w:ascii="Arial" w:hAnsi="Arial" w:cs="Arial"/>
          <w:sz w:val="44"/>
          <w:szCs w:val="44"/>
        </w:rPr>
      </w:pPr>
      <w:r>
        <w:rPr>
          <w:rFonts w:ascii="Arial" w:hAnsi="Arial" w:cs="Arial"/>
          <w:noProof/>
          <w:sz w:val="44"/>
          <w:szCs w:val="44"/>
        </w:rPr>
        <w:drawing>
          <wp:inline distT="0" distB="0" distL="0" distR="0" wp14:anchorId="1849524A" wp14:editId="4FE6A55E">
            <wp:extent cx="3284968"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757" cy="1925098"/>
                    </a:xfrm>
                    <a:prstGeom prst="rect">
                      <a:avLst/>
                    </a:prstGeom>
                    <a:noFill/>
                  </pic:spPr>
                </pic:pic>
              </a:graphicData>
            </a:graphic>
          </wp:inline>
        </w:drawing>
      </w:r>
    </w:p>
    <w:p w14:paraId="2447FE66" w14:textId="033074C7" w:rsidR="004423A0" w:rsidRDefault="007065D1" w:rsidP="004423A0">
      <w:pPr>
        <w:jc w:val="center"/>
        <w:rPr>
          <w:rFonts w:ascii="Arial" w:hAnsi="Arial" w:cs="Arial"/>
          <w:sz w:val="44"/>
          <w:szCs w:val="44"/>
        </w:rPr>
      </w:pPr>
      <w:r>
        <w:rPr>
          <w:rFonts w:ascii="Arial" w:hAnsi="Arial" w:cs="Arial"/>
          <w:sz w:val="44"/>
          <w:szCs w:val="44"/>
        </w:rPr>
        <w:t>Tenant</w:t>
      </w:r>
      <w:r w:rsidR="004423A0">
        <w:rPr>
          <w:rFonts w:ascii="Arial" w:hAnsi="Arial" w:cs="Arial"/>
          <w:sz w:val="44"/>
          <w:szCs w:val="44"/>
        </w:rPr>
        <w:t xml:space="preserve"> Selection </w:t>
      </w:r>
      <w:r w:rsidR="004E0225">
        <w:rPr>
          <w:rFonts w:ascii="Arial" w:hAnsi="Arial" w:cs="Arial"/>
          <w:sz w:val="44"/>
          <w:szCs w:val="44"/>
        </w:rPr>
        <w:t>Plan</w:t>
      </w:r>
    </w:p>
    <w:p w14:paraId="74FCB052" w14:textId="17F8C604" w:rsidR="004A66D3" w:rsidRDefault="004A66D3" w:rsidP="004423A0">
      <w:pPr>
        <w:jc w:val="center"/>
        <w:rPr>
          <w:rFonts w:ascii="Arial" w:hAnsi="Arial" w:cs="Arial"/>
          <w:sz w:val="44"/>
          <w:szCs w:val="44"/>
        </w:rPr>
      </w:pPr>
      <w:r>
        <w:rPr>
          <w:rFonts w:ascii="Arial" w:hAnsi="Arial" w:cs="Arial"/>
          <w:sz w:val="44"/>
          <w:szCs w:val="44"/>
        </w:rPr>
        <w:t>202/8 Projects</w:t>
      </w:r>
    </w:p>
    <w:p w14:paraId="429D5DE8" w14:textId="5BB99FA7" w:rsidR="00B63D1A" w:rsidRDefault="009A3369" w:rsidP="004423A0">
      <w:pPr>
        <w:jc w:val="center"/>
        <w:rPr>
          <w:rFonts w:ascii="Arial" w:hAnsi="Arial" w:cs="Arial"/>
          <w:sz w:val="44"/>
          <w:szCs w:val="44"/>
        </w:rPr>
      </w:pPr>
      <w:r>
        <w:rPr>
          <w:rFonts w:ascii="Arial" w:hAnsi="Arial" w:cs="Arial"/>
          <w:sz w:val="44"/>
          <w:szCs w:val="44"/>
        </w:rPr>
        <w:t xml:space="preserve">December </w:t>
      </w:r>
      <w:r w:rsidR="00BB4D9E">
        <w:rPr>
          <w:rFonts w:ascii="Arial" w:hAnsi="Arial" w:cs="Arial"/>
          <w:sz w:val="44"/>
          <w:szCs w:val="44"/>
        </w:rPr>
        <w:t>8</w:t>
      </w:r>
      <w:r>
        <w:rPr>
          <w:rFonts w:ascii="Arial" w:hAnsi="Arial" w:cs="Arial"/>
          <w:sz w:val="44"/>
          <w:szCs w:val="44"/>
        </w:rPr>
        <w:t>, 2025</w:t>
      </w:r>
    </w:p>
    <w:p w14:paraId="3FDE5027" w14:textId="2F0B8AF3" w:rsidR="004A66D3" w:rsidRDefault="004A66D3" w:rsidP="004423A0">
      <w:pPr>
        <w:jc w:val="center"/>
        <w:rPr>
          <w:rFonts w:ascii="Arial" w:hAnsi="Arial" w:cs="Arial"/>
          <w:sz w:val="44"/>
          <w:szCs w:val="44"/>
        </w:rPr>
      </w:pPr>
      <w:r>
        <w:rPr>
          <w:rFonts w:ascii="Arial" w:hAnsi="Arial" w:cs="Arial"/>
          <w:sz w:val="44"/>
          <w:szCs w:val="44"/>
        </w:rPr>
        <w:t>&amp;</w:t>
      </w:r>
    </w:p>
    <w:p w14:paraId="68DE5F12" w14:textId="12ED70D1" w:rsidR="004A66D3" w:rsidRDefault="004A66D3" w:rsidP="004423A0">
      <w:pPr>
        <w:jc w:val="center"/>
        <w:rPr>
          <w:rFonts w:ascii="Arial" w:hAnsi="Arial" w:cs="Arial"/>
          <w:sz w:val="44"/>
          <w:szCs w:val="44"/>
        </w:rPr>
      </w:pPr>
      <w:r>
        <w:rPr>
          <w:rFonts w:ascii="Arial" w:hAnsi="Arial" w:cs="Arial"/>
          <w:sz w:val="44"/>
          <w:szCs w:val="44"/>
        </w:rPr>
        <w:t>Market Rentals</w:t>
      </w:r>
    </w:p>
    <w:p w14:paraId="18B1DC79" w14:textId="71F8EA0E" w:rsidR="00B63D1A" w:rsidRDefault="00B63D1A" w:rsidP="004423A0">
      <w:pPr>
        <w:jc w:val="center"/>
        <w:rPr>
          <w:rFonts w:ascii="Arial" w:hAnsi="Arial" w:cs="Arial"/>
          <w:sz w:val="44"/>
          <w:szCs w:val="44"/>
        </w:rPr>
      </w:pPr>
      <w:r>
        <w:rPr>
          <w:rFonts w:ascii="Arial" w:hAnsi="Arial" w:cs="Arial"/>
          <w:sz w:val="44"/>
          <w:szCs w:val="44"/>
        </w:rPr>
        <w:t>January 1, 2025</w:t>
      </w:r>
    </w:p>
    <w:p w14:paraId="2F78F352" w14:textId="77777777" w:rsidR="004423A0" w:rsidRDefault="004423A0" w:rsidP="004423A0">
      <w:pPr>
        <w:jc w:val="center"/>
        <w:rPr>
          <w:rFonts w:ascii="Arial" w:hAnsi="Arial" w:cs="Arial"/>
          <w:sz w:val="44"/>
          <w:szCs w:val="44"/>
        </w:rPr>
      </w:pPr>
    </w:p>
    <w:p w14:paraId="0BD69FAC" w14:textId="77777777" w:rsidR="00EB3F93" w:rsidRDefault="00EB3F93" w:rsidP="004423A0">
      <w:pPr>
        <w:jc w:val="center"/>
        <w:rPr>
          <w:rFonts w:ascii="Arial" w:hAnsi="Arial" w:cs="Arial"/>
          <w:sz w:val="28"/>
          <w:szCs w:val="28"/>
        </w:rPr>
      </w:pPr>
    </w:p>
    <w:p w14:paraId="43B85204" w14:textId="77777777" w:rsidR="00A00754" w:rsidRPr="004423A0" w:rsidRDefault="00A00754" w:rsidP="004423A0">
      <w:pPr>
        <w:jc w:val="center"/>
        <w:rPr>
          <w:rFonts w:ascii="Arial" w:hAnsi="Arial" w:cs="Arial"/>
          <w:sz w:val="28"/>
          <w:szCs w:val="28"/>
        </w:rPr>
      </w:pPr>
    </w:p>
    <w:tbl>
      <w:tblPr>
        <w:tblStyle w:val="TableGrid"/>
        <w:tblpPr w:leftFromText="180" w:rightFromText="180" w:vertAnchor="text" w:horzAnchor="margin" w:tblpXSpec="center" w:tblpY="671"/>
        <w:tblW w:w="10297" w:type="dxa"/>
        <w:tblLook w:val="04A0" w:firstRow="1" w:lastRow="0" w:firstColumn="1" w:lastColumn="0" w:noHBand="0" w:noVBand="1"/>
      </w:tblPr>
      <w:tblGrid>
        <w:gridCol w:w="441"/>
        <w:gridCol w:w="9090"/>
        <w:gridCol w:w="766"/>
      </w:tblGrid>
      <w:tr w:rsidR="005B254E" w14:paraId="78356EA3" w14:textId="77777777" w:rsidTr="008D4AA7">
        <w:trPr>
          <w:trHeight w:val="280"/>
        </w:trPr>
        <w:tc>
          <w:tcPr>
            <w:tcW w:w="441" w:type="dxa"/>
          </w:tcPr>
          <w:p w14:paraId="3DEBE2FC" w14:textId="65506F9A" w:rsidR="006C3659" w:rsidRPr="00FA5481" w:rsidRDefault="006C3659" w:rsidP="00DB4CB0">
            <w:pPr>
              <w:rPr>
                <w:rFonts w:ascii="Arial" w:hAnsi="Arial" w:cs="Arial"/>
              </w:rPr>
            </w:pPr>
          </w:p>
        </w:tc>
        <w:tc>
          <w:tcPr>
            <w:tcW w:w="9090" w:type="dxa"/>
          </w:tcPr>
          <w:p w14:paraId="1D6FA16F" w14:textId="77777777" w:rsidR="006C3659" w:rsidRPr="00FA5481" w:rsidRDefault="006C3659" w:rsidP="006C3659">
            <w:pPr>
              <w:rPr>
                <w:rFonts w:ascii="Arial" w:hAnsi="Arial" w:cs="Arial"/>
              </w:rPr>
            </w:pPr>
            <w:r w:rsidRPr="00FA5481">
              <w:rPr>
                <w:rFonts w:ascii="Arial" w:hAnsi="Arial" w:cs="Arial"/>
              </w:rPr>
              <w:t>Topic</w:t>
            </w:r>
          </w:p>
        </w:tc>
        <w:tc>
          <w:tcPr>
            <w:tcW w:w="766" w:type="dxa"/>
          </w:tcPr>
          <w:p w14:paraId="5E90E887" w14:textId="77777777" w:rsidR="006C3659" w:rsidRPr="00FA5481" w:rsidRDefault="006C3659" w:rsidP="006C3659">
            <w:pPr>
              <w:rPr>
                <w:rFonts w:ascii="Arial" w:hAnsi="Arial" w:cs="Arial"/>
              </w:rPr>
            </w:pPr>
            <w:r w:rsidRPr="00FA5481">
              <w:rPr>
                <w:rFonts w:ascii="Arial" w:hAnsi="Arial" w:cs="Arial"/>
              </w:rPr>
              <w:t>Page</w:t>
            </w:r>
          </w:p>
        </w:tc>
      </w:tr>
      <w:tr w:rsidR="005B254E" w:rsidRPr="00E133F6" w14:paraId="0AB1DDB4" w14:textId="77777777" w:rsidTr="008D4AA7">
        <w:trPr>
          <w:trHeight w:val="280"/>
        </w:trPr>
        <w:tc>
          <w:tcPr>
            <w:tcW w:w="441" w:type="dxa"/>
          </w:tcPr>
          <w:p w14:paraId="34E25D20" w14:textId="77777777" w:rsidR="006C3659" w:rsidRPr="00FA5481" w:rsidRDefault="006C3659" w:rsidP="00DB4CB0">
            <w:pPr>
              <w:rPr>
                <w:rFonts w:ascii="Arial" w:hAnsi="Arial" w:cs="Arial"/>
              </w:rPr>
            </w:pPr>
            <w:r w:rsidRPr="00FA5481">
              <w:rPr>
                <w:rFonts w:ascii="Arial" w:hAnsi="Arial" w:cs="Arial"/>
              </w:rPr>
              <w:t>A</w:t>
            </w:r>
          </w:p>
        </w:tc>
        <w:tc>
          <w:tcPr>
            <w:tcW w:w="9090" w:type="dxa"/>
          </w:tcPr>
          <w:p w14:paraId="6B1B5C7B" w14:textId="77777777" w:rsidR="006C3659" w:rsidRPr="00FA5481" w:rsidRDefault="006C3659" w:rsidP="006C3659">
            <w:pPr>
              <w:rPr>
                <w:rFonts w:ascii="Arial" w:hAnsi="Arial" w:cs="Arial"/>
              </w:rPr>
            </w:pPr>
            <w:r w:rsidRPr="00FA5481">
              <w:rPr>
                <w:rFonts w:ascii="Arial" w:hAnsi="Arial" w:cs="Arial"/>
              </w:rPr>
              <w:t>Equal Opportunity Housing</w:t>
            </w:r>
          </w:p>
        </w:tc>
        <w:tc>
          <w:tcPr>
            <w:tcW w:w="766" w:type="dxa"/>
          </w:tcPr>
          <w:p w14:paraId="13B7BBF2" w14:textId="77777777" w:rsidR="006C3659" w:rsidRPr="00FA5481" w:rsidRDefault="006C3659" w:rsidP="006C3659">
            <w:pPr>
              <w:rPr>
                <w:rFonts w:ascii="Arial" w:hAnsi="Arial" w:cs="Arial"/>
              </w:rPr>
            </w:pPr>
            <w:r w:rsidRPr="00FA5481">
              <w:rPr>
                <w:rFonts w:ascii="Arial" w:hAnsi="Arial" w:cs="Arial"/>
              </w:rPr>
              <w:t>2</w:t>
            </w:r>
          </w:p>
        </w:tc>
      </w:tr>
      <w:tr w:rsidR="005B254E" w:rsidRPr="00E133F6" w14:paraId="4CE20B89" w14:textId="77777777" w:rsidTr="008D4AA7">
        <w:trPr>
          <w:trHeight w:val="280"/>
        </w:trPr>
        <w:tc>
          <w:tcPr>
            <w:tcW w:w="441" w:type="dxa"/>
          </w:tcPr>
          <w:p w14:paraId="6492EB00" w14:textId="77777777" w:rsidR="006C3659" w:rsidRPr="00FA5481" w:rsidRDefault="006C3659" w:rsidP="00DB4CB0">
            <w:pPr>
              <w:rPr>
                <w:rFonts w:ascii="Arial" w:hAnsi="Arial" w:cs="Arial"/>
              </w:rPr>
            </w:pPr>
            <w:r w:rsidRPr="00FA5481">
              <w:rPr>
                <w:rFonts w:ascii="Arial" w:hAnsi="Arial" w:cs="Arial"/>
              </w:rPr>
              <w:t>B</w:t>
            </w:r>
          </w:p>
        </w:tc>
        <w:tc>
          <w:tcPr>
            <w:tcW w:w="9090" w:type="dxa"/>
          </w:tcPr>
          <w:p w14:paraId="734E4A12" w14:textId="6DCF908E" w:rsidR="006C3659" w:rsidRPr="00FA5481" w:rsidRDefault="006C3659" w:rsidP="006C3659">
            <w:pPr>
              <w:rPr>
                <w:rFonts w:ascii="Arial" w:hAnsi="Arial" w:cs="Arial"/>
              </w:rPr>
            </w:pPr>
            <w:r w:rsidRPr="00FA5481">
              <w:rPr>
                <w:rFonts w:ascii="Arial" w:hAnsi="Arial" w:cs="Arial"/>
              </w:rPr>
              <w:t>Project Eligibility Requirements in a 202/8 Building for the Elderly Family</w:t>
            </w:r>
          </w:p>
        </w:tc>
        <w:tc>
          <w:tcPr>
            <w:tcW w:w="766" w:type="dxa"/>
          </w:tcPr>
          <w:p w14:paraId="1D7C8409" w14:textId="514CCFCE" w:rsidR="006C3659" w:rsidRPr="00FA5481" w:rsidRDefault="007C1803" w:rsidP="006C3659">
            <w:pPr>
              <w:rPr>
                <w:rFonts w:ascii="Arial" w:hAnsi="Arial" w:cs="Arial"/>
              </w:rPr>
            </w:pPr>
            <w:r w:rsidRPr="00FA5481">
              <w:rPr>
                <w:rFonts w:ascii="Arial" w:hAnsi="Arial" w:cs="Arial"/>
              </w:rPr>
              <w:t>2</w:t>
            </w:r>
          </w:p>
        </w:tc>
      </w:tr>
      <w:tr w:rsidR="005B254E" w:rsidRPr="00E133F6" w14:paraId="6CFCE8C4" w14:textId="77777777" w:rsidTr="008D4AA7">
        <w:trPr>
          <w:trHeight w:val="280"/>
        </w:trPr>
        <w:tc>
          <w:tcPr>
            <w:tcW w:w="441" w:type="dxa"/>
          </w:tcPr>
          <w:p w14:paraId="16E15E70" w14:textId="77777777" w:rsidR="006C3659" w:rsidRPr="00FA5481" w:rsidRDefault="006C3659" w:rsidP="00DB4CB0">
            <w:pPr>
              <w:rPr>
                <w:rFonts w:ascii="Arial" w:hAnsi="Arial" w:cs="Arial"/>
              </w:rPr>
            </w:pPr>
            <w:r w:rsidRPr="00FA5481">
              <w:rPr>
                <w:rFonts w:ascii="Arial" w:hAnsi="Arial" w:cs="Arial"/>
              </w:rPr>
              <w:t>C</w:t>
            </w:r>
          </w:p>
        </w:tc>
        <w:tc>
          <w:tcPr>
            <w:tcW w:w="9090" w:type="dxa"/>
          </w:tcPr>
          <w:p w14:paraId="5EF0B618" w14:textId="77777777" w:rsidR="006C3659" w:rsidRPr="00FA5481" w:rsidRDefault="006C3659" w:rsidP="006C3659">
            <w:pPr>
              <w:rPr>
                <w:rFonts w:ascii="Arial" w:hAnsi="Arial" w:cs="Arial"/>
              </w:rPr>
            </w:pPr>
            <w:r w:rsidRPr="00FA5481">
              <w:rPr>
                <w:rFonts w:ascii="Arial" w:hAnsi="Arial" w:cs="Arial"/>
              </w:rPr>
              <w:t xml:space="preserve">Project Eligibility Requirements in a Section 202/8 Building for a Disabled Family </w:t>
            </w:r>
          </w:p>
        </w:tc>
        <w:tc>
          <w:tcPr>
            <w:tcW w:w="766" w:type="dxa"/>
          </w:tcPr>
          <w:p w14:paraId="53869487" w14:textId="77777777" w:rsidR="006C3659" w:rsidRPr="00FA5481" w:rsidRDefault="006C3659" w:rsidP="006C3659">
            <w:pPr>
              <w:rPr>
                <w:rFonts w:ascii="Arial" w:hAnsi="Arial" w:cs="Arial"/>
              </w:rPr>
            </w:pPr>
            <w:r w:rsidRPr="00FA5481">
              <w:rPr>
                <w:rFonts w:ascii="Arial" w:hAnsi="Arial" w:cs="Arial"/>
              </w:rPr>
              <w:t>3</w:t>
            </w:r>
          </w:p>
        </w:tc>
      </w:tr>
      <w:tr w:rsidR="005B254E" w:rsidRPr="00E133F6" w14:paraId="6D037B36" w14:textId="77777777" w:rsidTr="008D4AA7">
        <w:trPr>
          <w:trHeight w:val="280"/>
        </w:trPr>
        <w:tc>
          <w:tcPr>
            <w:tcW w:w="441" w:type="dxa"/>
          </w:tcPr>
          <w:p w14:paraId="3D7A8C5B" w14:textId="77777777" w:rsidR="006C3659" w:rsidRPr="00FA5481" w:rsidRDefault="006C3659" w:rsidP="00DB4CB0">
            <w:pPr>
              <w:rPr>
                <w:rFonts w:ascii="Arial" w:hAnsi="Arial" w:cs="Arial"/>
              </w:rPr>
            </w:pPr>
            <w:r w:rsidRPr="00FA5481">
              <w:rPr>
                <w:rFonts w:ascii="Arial" w:hAnsi="Arial" w:cs="Arial"/>
              </w:rPr>
              <w:t>D</w:t>
            </w:r>
          </w:p>
        </w:tc>
        <w:tc>
          <w:tcPr>
            <w:tcW w:w="9090" w:type="dxa"/>
          </w:tcPr>
          <w:p w14:paraId="2167614B" w14:textId="77777777" w:rsidR="006C3659" w:rsidRPr="00FA5481" w:rsidRDefault="006C3659" w:rsidP="006C3659">
            <w:pPr>
              <w:rPr>
                <w:rFonts w:ascii="Arial" w:hAnsi="Arial" w:cs="Arial"/>
              </w:rPr>
            </w:pPr>
            <w:r w:rsidRPr="00FA5481">
              <w:rPr>
                <w:rFonts w:ascii="Arial" w:hAnsi="Arial" w:cs="Arial"/>
              </w:rPr>
              <w:t>Project Eligibility as Defined for Section 202/8 Programs for Person(s) with Disability(s).</w:t>
            </w:r>
          </w:p>
        </w:tc>
        <w:tc>
          <w:tcPr>
            <w:tcW w:w="766" w:type="dxa"/>
          </w:tcPr>
          <w:p w14:paraId="160C32BF" w14:textId="74996513" w:rsidR="006C3659" w:rsidRPr="00FA5481" w:rsidRDefault="007C1803" w:rsidP="006C3659">
            <w:pPr>
              <w:rPr>
                <w:rFonts w:ascii="Arial" w:hAnsi="Arial" w:cs="Arial"/>
              </w:rPr>
            </w:pPr>
            <w:r w:rsidRPr="00FA5481">
              <w:rPr>
                <w:rFonts w:ascii="Arial" w:hAnsi="Arial" w:cs="Arial"/>
              </w:rPr>
              <w:t>3</w:t>
            </w:r>
          </w:p>
        </w:tc>
      </w:tr>
      <w:tr w:rsidR="005B254E" w:rsidRPr="00E133F6" w14:paraId="37B7A802" w14:textId="77777777" w:rsidTr="008D4AA7">
        <w:trPr>
          <w:trHeight w:val="280"/>
        </w:trPr>
        <w:tc>
          <w:tcPr>
            <w:tcW w:w="441" w:type="dxa"/>
          </w:tcPr>
          <w:p w14:paraId="399ABECE" w14:textId="77777777" w:rsidR="006C3659" w:rsidRPr="00FA5481" w:rsidRDefault="006C3659" w:rsidP="00DB4CB0">
            <w:pPr>
              <w:rPr>
                <w:rFonts w:ascii="Arial" w:hAnsi="Arial" w:cs="Arial"/>
              </w:rPr>
            </w:pPr>
            <w:r w:rsidRPr="00FA5481">
              <w:rPr>
                <w:rFonts w:ascii="Arial" w:hAnsi="Arial" w:cs="Arial"/>
              </w:rPr>
              <w:t>E</w:t>
            </w:r>
          </w:p>
        </w:tc>
        <w:tc>
          <w:tcPr>
            <w:tcW w:w="9090" w:type="dxa"/>
          </w:tcPr>
          <w:p w14:paraId="0096A5CE" w14:textId="77777777" w:rsidR="006C3659" w:rsidRPr="00FA5481" w:rsidRDefault="006C3659" w:rsidP="006C3659">
            <w:pPr>
              <w:rPr>
                <w:rFonts w:ascii="Arial" w:hAnsi="Arial" w:cs="Arial"/>
              </w:rPr>
            </w:pPr>
            <w:r w:rsidRPr="00FA5481">
              <w:rPr>
                <w:rFonts w:ascii="Arial" w:hAnsi="Arial" w:cs="Arial"/>
              </w:rPr>
              <w:t xml:space="preserve">Project Eligibility as Defined for Section 202/8 Projects for Non-Elderly Disabled Person </w:t>
            </w:r>
          </w:p>
        </w:tc>
        <w:tc>
          <w:tcPr>
            <w:tcW w:w="766" w:type="dxa"/>
          </w:tcPr>
          <w:p w14:paraId="2E636F75" w14:textId="77777777" w:rsidR="006C3659" w:rsidRPr="00FA5481" w:rsidRDefault="006C3659" w:rsidP="006C3659">
            <w:pPr>
              <w:rPr>
                <w:rFonts w:ascii="Arial" w:hAnsi="Arial" w:cs="Arial"/>
              </w:rPr>
            </w:pPr>
            <w:r w:rsidRPr="00FA5481">
              <w:rPr>
                <w:rFonts w:ascii="Arial" w:hAnsi="Arial" w:cs="Arial"/>
              </w:rPr>
              <w:t>5</w:t>
            </w:r>
          </w:p>
        </w:tc>
      </w:tr>
      <w:tr w:rsidR="005B254E" w:rsidRPr="00E133F6" w14:paraId="058EE60B" w14:textId="77777777" w:rsidTr="008D4AA7">
        <w:trPr>
          <w:trHeight w:val="280"/>
        </w:trPr>
        <w:tc>
          <w:tcPr>
            <w:tcW w:w="441" w:type="dxa"/>
          </w:tcPr>
          <w:p w14:paraId="1BB5252A" w14:textId="77777777" w:rsidR="006C3659" w:rsidRPr="00FA5481" w:rsidRDefault="006C3659" w:rsidP="00DB4CB0">
            <w:pPr>
              <w:rPr>
                <w:rFonts w:ascii="Arial" w:hAnsi="Arial" w:cs="Arial"/>
              </w:rPr>
            </w:pPr>
            <w:r w:rsidRPr="00FA5481">
              <w:rPr>
                <w:rFonts w:ascii="Arial" w:hAnsi="Arial" w:cs="Arial"/>
              </w:rPr>
              <w:t>F</w:t>
            </w:r>
          </w:p>
        </w:tc>
        <w:tc>
          <w:tcPr>
            <w:tcW w:w="9090" w:type="dxa"/>
          </w:tcPr>
          <w:p w14:paraId="0F5F828B" w14:textId="77777777" w:rsidR="006C3659" w:rsidRPr="00FA5481" w:rsidRDefault="006C3659" w:rsidP="006C3659">
            <w:pPr>
              <w:rPr>
                <w:rFonts w:ascii="Arial" w:hAnsi="Arial" w:cs="Arial"/>
              </w:rPr>
            </w:pPr>
            <w:r w:rsidRPr="00FA5481">
              <w:rPr>
                <w:rFonts w:ascii="Arial" w:hAnsi="Arial" w:cs="Arial"/>
              </w:rPr>
              <w:t xml:space="preserve">Resident Eligibility </w:t>
            </w:r>
          </w:p>
        </w:tc>
        <w:tc>
          <w:tcPr>
            <w:tcW w:w="766" w:type="dxa"/>
          </w:tcPr>
          <w:p w14:paraId="5E1FD082" w14:textId="77777777" w:rsidR="006C3659" w:rsidRPr="00FA5481" w:rsidRDefault="006C3659" w:rsidP="006C3659">
            <w:pPr>
              <w:rPr>
                <w:rFonts w:ascii="Arial" w:hAnsi="Arial" w:cs="Arial"/>
              </w:rPr>
            </w:pPr>
            <w:r w:rsidRPr="00FA5481">
              <w:rPr>
                <w:rFonts w:ascii="Arial" w:hAnsi="Arial" w:cs="Arial"/>
              </w:rPr>
              <w:t>5</w:t>
            </w:r>
          </w:p>
        </w:tc>
      </w:tr>
      <w:tr w:rsidR="005B254E" w:rsidRPr="00E133F6" w14:paraId="40F21860" w14:textId="77777777" w:rsidTr="008D4AA7">
        <w:trPr>
          <w:trHeight w:val="280"/>
        </w:trPr>
        <w:tc>
          <w:tcPr>
            <w:tcW w:w="441" w:type="dxa"/>
          </w:tcPr>
          <w:p w14:paraId="561BED2A" w14:textId="77777777" w:rsidR="006C3659" w:rsidRPr="00FA5481" w:rsidRDefault="006C3659" w:rsidP="00DB4CB0">
            <w:pPr>
              <w:rPr>
                <w:rFonts w:ascii="Arial" w:hAnsi="Arial" w:cs="Arial"/>
              </w:rPr>
            </w:pPr>
            <w:r w:rsidRPr="00FA5481">
              <w:rPr>
                <w:rFonts w:ascii="Arial" w:hAnsi="Arial" w:cs="Arial"/>
              </w:rPr>
              <w:t>G</w:t>
            </w:r>
          </w:p>
        </w:tc>
        <w:tc>
          <w:tcPr>
            <w:tcW w:w="9090" w:type="dxa"/>
          </w:tcPr>
          <w:p w14:paraId="086654CE" w14:textId="77777777" w:rsidR="006C3659" w:rsidRPr="00FA5481" w:rsidRDefault="006C3659" w:rsidP="006C3659">
            <w:pPr>
              <w:rPr>
                <w:rFonts w:ascii="Arial" w:hAnsi="Arial" w:cs="Arial"/>
              </w:rPr>
            </w:pPr>
            <w:r w:rsidRPr="00FA5481">
              <w:rPr>
                <w:rFonts w:ascii="Arial" w:hAnsi="Arial" w:cs="Arial"/>
              </w:rPr>
              <w:t xml:space="preserve">Non-Citizens/Permanent Resident Aliens or a Legal Permanent Resident </w:t>
            </w:r>
          </w:p>
        </w:tc>
        <w:tc>
          <w:tcPr>
            <w:tcW w:w="766" w:type="dxa"/>
          </w:tcPr>
          <w:p w14:paraId="58D00F91" w14:textId="6F3B3473" w:rsidR="006C3659" w:rsidRPr="00FA5481" w:rsidRDefault="007C1803" w:rsidP="006C3659">
            <w:pPr>
              <w:rPr>
                <w:rFonts w:ascii="Arial" w:hAnsi="Arial" w:cs="Arial"/>
              </w:rPr>
            </w:pPr>
            <w:r w:rsidRPr="00FA5481">
              <w:rPr>
                <w:rFonts w:ascii="Arial" w:hAnsi="Arial" w:cs="Arial"/>
              </w:rPr>
              <w:t>5</w:t>
            </w:r>
          </w:p>
        </w:tc>
      </w:tr>
      <w:tr w:rsidR="005B254E" w:rsidRPr="00E133F6" w14:paraId="6CCFD77C" w14:textId="77777777" w:rsidTr="008D4AA7">
        <w:trPr>
          <w:trHeight w:val="280"/>
        </w:trPr>
        <w:tc>
          <w:tcPr>
            <w:tcW w:w="441" w:type="dxa"/>
          </w:tcPr>
          <w:p w14:paraId="229DE787" w14:textId="77777777" w:rsidR="006C3659" w:rsidRPr="00FA5481" w:rsidRDefault="006C3659" w:rsidP="00DB4CB0">
            <w:pPr>
              <w:rPr>
                <w:rFonts w:ascii="Arial" w:hAnsi="Arial" w:cs="Arial"/>
              </w:rPr>
            </w:pPr>
            <w:r w:rsidRPr="00FA5481">
              <w:rPr>
                <w:rFonts w:ascii="Arial" w:hAnsi="Arial" w:cs="Arial"/>
              </w:rPr>
              <w:t>H</w:t>
            </w:r>
          </w:p>
        </w:tc>
        <w:tc>
          <w:tcPr>
            <w:tcW w:w="9090" w:type="dxa"/>
          </w:tcPr>
          <w:p w14:paraId="1EC7F8EA" w14:textId="539F8A05" w:rsidR="006C3659" w:rsidRPr="00FA5481" w:rsidRDefault="006C3659" w:rsidP="006C3659">
            <w:pPr>
              <w:rPr>
                <w:rFonts w:ascii="Arial" w:hAnsi="Arial" w:cs="Arial"/>
              </w:rPr>
            </w:pPr>
            <w:r w:rsidRPr="00FA5481">
              <w:rPr>
                <w:rFonts w:ascii="Arial" w:hAnsi="Arial" w:cs="Arial"/>
              </w:rPr>
              <w:t>Minimum Rental/Total Tenant Payment</w:t>
            </w:r>
            <w:r w:rsidR="009035D9">
              <w:rPr>
                <w:rFonts w:ascii="Arial" w:hAnsi="Arial" w:cs="Arial"/>
              </w:rPr>
              <w:t>/Hardship Exemptions</w:t>
            </w:r>
            <w:r w:rsidRPr="00FA5481">
              <w:rPr>
                <w:rFonts w:ascii="Arial" w:hAnsi="Arial" w:cs="Arial"/>
              </w:rPr>
              <w:t xml:space="preserve">  </w:t>
            </w:r>
          </w:p>
        </w:tc>
        <w:tc>
          <w:tcPr>
            <w:tcW w:w="766" w:type="dxa"/>
          </w:tcPr>
          <w:p w14:paraId="78A4FECC" w14:textId="77777777" w:rsidR="006C3659" w:rsidRPr="00FA5481" w:rsidRDefault="006C3659" w:rsidP="006C3659">
            <w:pPr>
              <w:rPr>
                <w:rFonts w:ascii="Arial" w:hAnsi="Arial" w:cs="Arial"/>
              </w:rPr>
            </w:pPr>
            <w:r w:rsidRPr="00FA5481">
              <w:rPr>
                <w:rFonts w:ascii="Arial" w:hAnsi="Arial" w:cs="Arial"/>
              </w:rPr>
              <w:t>7</w:t>
            </w:r>
          </w:p>
        </w:tc>
      </w:tr>
      <w:tr w:rsidR="005B254E" w:rsidRPr="00E133F6" w14:paraId="6D6C20C9" w14:textId="77777777" w:rsidTr="008D4AA7">
        <w:trPr>
          <w:trHeight w:val="280"/>
        </w:trPr>
        <w:tc>
          <w:tcPr>
            <w:tcW w:w="441" w:type="dxa"/>
          </w:tcPr>
          <w:p w14:paraId="7C8AA827" w14:textId="77777777" w:rsidR="006C3659" w:rsidRPr="00FA5481" w:rsidRDefault="006C3659" w:rsidP="00DB4CB0">
            <w:pPr>
              <w:rPr>
                <w:rFonts w:ascii="Arial" w:hAnsi="Arial" w:cs="Arial"/>
              </w:rPr>
            </w:pPr>
            <w:r w:rsidRPr="00FA5481">
              <w:rPr>
                <w:rFonts w:ascii="Arial" w:hAnsi="Arial" w:cs="Arial"/>
              </w:rPr>
              <w:t>I</w:t>
            </w:r>
          </w:p>
        </w:tc>
        <w:tc>
          <w:tcPr>
            <w:tcW w:w="9090" w:type="dxa"/>
          </w:tcPr>
          <w:p w14:paraId="6E61E6F6" w14:textId="77777777" w:rsidR="006C3659" w:rsidRPr="00FA5481" w:rsidRDefault="006C3659" w:rsidP="006C3659">
            <w:pPr>
              <w:rPr>
                <w:rFonts w:ascii="Arial" w:hAnsi="Arial" w:cs="Arial"/>
              </w:rPr>
            </w:pPr>
            <w:r w:rsidRPr="00FA5481">
              <w:rPr>
                <w:rFonts w:ascii="Arial" w:hAnsi="Arial" w:cs="Arial"/>
              </w:rPr>
              <w:t xml:space="preserve">Units Receiving Rental Assistance </w:t>
            </w:r>
          </w:p>
        </w:tc>
        <w:tc>
          <w:tcPr>
            <w:tcW w:w="766" w:type="dxa"/>
          </w:tcPr>
          <w:p w14:paraId="3CE662E1" w14:textId="14CFC426" w:rsidR="006C3659" w:rsidRPr="00FA5481" w:rsidRDefault="009035D9" w:rsidP="006C3659">
            <w:pPr>
              <w:rPr>
                <w:rFonts w:ascii="Arial" w:hAnsi="Arial" w:cs="Arial"/>
              </w:rPr>
            </w:pPr>
            <w:r>
              <w:rPr>
                <w:rFonts w:ascii="Arial" w:hAnsi="Arial" w:cs="Arial"/>
              </w:rPr>
              <w:t>1</w:t>
            </w:r>
            <w:r w:rsidR="003E5827">
              <w:rPr>
                <w:rFonts w:ascii="Arial" w:hAnsi="Arial" w:cs="Arial"/>
              </w:rPr>
              <w:t>1</w:t>
            </w:r>
          </w:p>
        </w:tc>
      </w:tr>
      <w:tr w:rsidR="005B254E" w:rsidRPr="00E133F6" w14:paraId="39C01D53" w14:textId="77777777" w:rsidTr="008D4AA7">
        <w:trPr>
          <w:trHeight w:val="280"/>
        </w:trPr>
        <w:tc>
          <w:tcPr>
            <w:tcW w:w="441" w:type="dxa"/>
          </w:tcPr>
          <w:p w14:paraId="6832B10F" w14:textId="085396AE" w:rsidR="006C3659" w:rsidRPr="00FA5481" w:rsidRDefault="006C3659" w:rsidP="00DB4CB0">
            <w:pPr>
              <w:rPr>
                <w:rFonts w:ascii="Arial" w:hAnsi="Arial" w:cs="Arial"/>
              </w:rPr>
            </w:pPr>
            <w:r w:rsidRPr="00FA5481">
              <w:rPr>
                <w:rFonts w:ascii="Arial" w:hAnsi="Arial" w:cs="Arial"/>
              </w:rPr>
              <w:t>J</w:t>
            </w:r>
          </w:p>
        </w:tc>
        <w:tc>
          <w:tcPr>
            <w:tcW w:w="9090" w:type="dxa"/>
          </w:tcPr>
          <w:p w14:paraId="7BBF77F8" w14:textId="77777777" w:rsidR="006C3659" w:rsidRPr="00FA5481" w:rsidRDefault="006C3659" w:rsidP="006C3659">
            <w:pPr>
              <w:rPr>
                <w:rFonts w:ascii="Arial" w:hAnsi="Arial" w:cs="Arial"/>
              </w:rPr>
            </w:pPr>
            <w:r w:rsidRPr="00FA5481">
              <w:rPr>
                <w:rFonts w:ascii="Arial" w:hAnsi="Arial" w:cs="Arial"/>
              </w:rPr>
              <w:t xml:space="preserve">Household Size </w:t>
            </w:r>
          </w:p>
        </w:tc>
        <w:tc>
          <w:tcPr>
            <w:tcW w:w="766" w:type="dxa"/>
          </w:tcPr>
          <w:p w14:paraId="7B6A5808" w14:textId="2564F0A1" w:rsidR="006C3659" w:rsidRPr="00FA5481" w:rsidRDefault="006C3659" w:rsidP="006C3659">
            <w:pPr>
              <w:rPr>
                <w:rFonts w:ascii="Arial" w:hAnsi="Arial" w:cs="Arial"/>
              </w:rPr>
            </w:pPr>
            <w:r w:rsidRPr="00FA5481">
              <w:rPr>
                <w:rFonts w:ascii="Arial" w:hAnsi="Arial" w:cs="Arial"/>
              </w:rPr>
              <w:t>1</w:t>
            </w:r>
            <w:r w:rsidR="003E5827">
              <w:rPr>
                <w:rFonts w:ascii="Arial" w:hAnsi="Arial" w:cs="Arial"/>
              </w:rPr>
              <w:t>2</w:t>
            </w:r>
          </w:p>
        </w:tc>
      </w:tr>
      <w:tr w:rsidR="005B254E" w:rsidRPr="00E133F6" w14:paraId="68C148DD" w14:textId="77777777" w:rsidTr="008D4AA7">
        <w:trPr>
          <w:trHeight w:val="280"/>
        </w:trPr>
        <w:tc>
          <w:tcPr>
            <w:tcW w:w="441" w:type="dxa"/>
          </w:tcPr>
          <w:p w14:paraId="1A31BAB8" w14:textId="77777777" w:rsidR="006C3659" w:rsidRPr="00FA5481" w:rsidRDefault="006C3659" w:rsidP="00DB4CB0">
            <w:pPr>
              <w:rPr>
                <w:rFonts w:ascii="Arial" w:hAnsi="Arial" w:cs="Arial"/>
              </w:rPr>
            </w:pPr>
            <w:r w:rsidRPr="00FA5481">
              <w:rPr>
                <w:rFonts w:ascii="Arial" w:hAnsi="Arial" w:cs="Arial"/>
              </w:rPr>
              <w:t>K</w:t>
            </w:r>
          </w:p>
        </w:tc>
        <w:tc>
          <w:tcPr>
            <w:tcW w:w="9090" w:type="dxa"/>
          </w:tcPr>
          <w:p w14:paraId="00D4D5DA" w14:textId="77777777" w:rsidR="006C3659" w:rsidRPr="00FA5481" w:rsidRDefault="006C3659" w:rsidP="006C3659">
            <w:pPr>
              <w:rPr>
                <w:rFonts w:ascii="Arial" w:hAnsi="Arial" w:cs="Arial"/>
              </w:rPr>
            </w:pPr>
            <w:r w:rsidRPr="00FA5481">
              <w:rPr>
                <w:rFonts w:ascii="Arial" w:hAnsi="Arial" w:cs="Arial"/>
              </w:rPr>
              <w:t xml:space="preserve">Selection Criteria / Application Rejections </w:t>
            </w:r>
          </w:p>
        </w:tc>
        <w:tc>
          <w:tcPr>
            <w:tcW w:w="766" w:type="dxa"/>
          </w:tcPr>
          <w:p w14:paraId="001CB7BC" w14:textId="61B687FF" w:rsidR="006C3659" w:rsidRPr="00FA5481" w:rsidRDefault="006C3659" w:rsidP="006C3659">
            <w:pPr>
              <w:rPr>
                <w:rFonts w:ascii="Arial" w:hAnsi="Arial" w:cs="Arial"/>
              </w:rPr>
            </w:pPr>
            <w:r w:rsidRPr="00FA5481">
              <w:rPr>
                <w:rFonts w:ascii="Arial" w:hAnsi="Arial" w:cs="Arial"/>
              </w:rPr>
              <w:t>1</w:t>
            </w:r>
            <w:r w:rsidR="003E5827">
              <w:rPr>
                <w:rFonts w:ascii="Arial" w:hAnsi="Arial" w:cs="Arial"/>
              </w:rPr>
              <w:t>3</w:t>
            </w:r>
          </w:p>
        </w:tc>
      </w:tr>
      <w:tr w:rsidR="005B254E" w:rsidRPr="00E133F6" w14:paraId="1EB40AA4" w14:textId="77777777" w:rsidTr="008D4AA7">
        <w:trPr>
          <w:trHeight w:val="280"/>
        </w:trPr>
        <w:tc>
          <w:tcPr>
            <w:tcW w:w="441" w:type="dxa"/>
          </w:tcPr>
          <w:p w14:paraId="5A153A02" w14:textId="77777777" w:rsidR="006C3659" w:rsidRPr="00FA5481" w:rsidRDefault="006C3659" w:rsidP="00DB4CB0">
            <w:pPr>
              <w:rPr>
                <w:rFonts w:ascii="Arial" w:hAnsi="Arial" w:cs="Arial"/>
              </w:rPr>
            </w:pPr>
            <w:r w:rsidRPr="00FA5481">
              <w:rPr>
                <w:rFonts w:ascii="Arial" w:hAnsi="Arial" w:cs="Arial"/>
              </w:rPr>
              <w:t>L</w:t>
            </w:r>
          </w:p>
        </w:tc>
        <w:tc>
          <w:tcPr>
            <w:tcW w:w="9090" w:type="dxa"/>
          </w:tcPr>
          <w:p w14:paraId="7B5F4C7E" w14:textId="77777777" w:rsidR="006C3659" w:rsidRPr="00FA5481" w:rsidRDefault="006C3659" w:rsidP="006C3659">
            <w:pPr>
              <w:rPr>
                <w:rFonts w:ascii="Arial" w:hAnsi="Arial" w:cs="Arial"/>
              </w:rPr>
            </w:pPr>
            <w:r w:rsidRPr="00FA5481">
              <w:rPr>
                <w:rFonts w:ascii="Arial" w:hAnsi="Arial" w:cs="Arial"/>
              </w:rPr>
              <w:t xml:space="preserve">Section 524 Occupancy by Police Officers and Security Personnel </w:t>
            </w:r>
          </w:p>
        </w:tc>
        <w:tc>
          <w:tcPr>
            <w:tcW w:w="766" w:type="dxa"/>
          </w:tcPr>
          <w:p w14:paraId="120681F3" w14:textId="35D62E01" w:rsidR="006C3659" w:rsidRPr="00FA5481" w:rsidRDefault="006C3659" w:rsidP="006C3659">
            <w:pPr>
              <w:rPr>
                <w:rFonts w:ascii="Arial" w:hAnsi="Arial" w:cs="Arial"/>
              </w:rPr>
            </w:pPr>
            <w:r w:rsidRPr="00FA5481">
              <w:rPr>
                <w:rFonts w:ascii="Arial" w:hAnsi="Arial" w:cs="Arial"/>
              </w:rPr>
              <w:t>1</w:t>
            </w:r>
            <w:r w:rsidR="009035D9">
              <w:rPr>
                <w:rFonts w:ascii="Arial" w:hAnsi="Arial" w:cs="Arial"/>
              </w:rPr>
              <w:t>4</w:t>
            </w:r>
          </w:p>
        </w:tc>
      </w:tr>
      <w:tr w:rsidR="005B254E" w:rsidRPr="00E133F6" w14:paraId="68FCE76F" w14:textId="77777777" w:rsidTr="008D4AA7">
        <w:trPr>
          <w:trHeight w:val="280"/>
        </w:trPr>
        <w:tc>
          <w:tcPr>
            <w:tcW w:w="441" w:type="dxa"/>
          </w:tcPr>
          <w:p w14:paraId="7C08F45D" w14:textId="77777777" w:rsidR="006C3659" w:rsidRPr="00FA5481" w:rsidRDefault="006C3659" w:rsidP="00DB4CB0">
            <w:pPr>
              <w:rPr>
                <w:rFonts w:ascii="Arial" w:hAnsi="Arial" w:cs="Arial"/>
              </w:rPr>
            </w:pPr>
            <w:r w:rsidRPr="00FA5481">
              <w:rPr>
                <w:rFonts w:ascii="Arial" w:hAnsi="Arial" w:cs="Arial"/>
              </w:rPr>
              <w:t>M</w:t>
            </w:r>
          </w:p>
        </w:tc>
        <w:tc>
          <w:tcPr>
            <w:tcW w:w="9090" w:type="dxa"/>
          </w:tcPr>
          <w:p w14:paraId="7E939C3A" w14:textId="77777777" w:rsidR="006C3659" w:rsidRPr="00FA5481" w:rsidRDefault="006C3659" w:rsidP="006C3659">
            <w:pPr>
              <w:rPr>
                <w:rFonts w:ascii="Arial" w:hAnsi="Arial" w:cs="Arial"/>
              </w:rPr>
            </w:pPr>
            <w:r w:rsidRPr="00FA5481">
              <w:rPr>
                <w:rFonts w:ascii="Arial" w:hAnsi="Arial" w:cs="Arial"/>
              </w:rPr>
              <w:t xml:space="preserve">Student Eligibility for Assistance </w:t>
            </w:r>
          </w:p>
        </w:tc>
        <w:tc>
          <w:tcPr>
            <w:tcW w:w="766" w:type="dxa"/>
          </w:tcPr>
          <w:p w14:paraId="7FDD546D" w14:textId="1055E3F3" w:rsidR="006C3659" w:rsidRPr="00FA5481" w:rsidRDefault="006C3659" w:rsidP="006C3659">
            <w:pPr>
              <w:rPr>
                <w:rFonts w:ascii="Arial" w:hAnsi="Arial" w:cs="Arial"/>
              </w:rPr>
            </w:pPr>
            <w:r w:rsidRPr="00FA5481">
              <w:rPr>
                <w:rFonts w:ascii="Arial" w:hAnsi="Arial" w:cs="Arial"/>
              </w:rPr>
              <w:t>1</w:t>
            </w:r>
            <w:r w:rsidR="009035D9">
              <w:rPr>
                <w:rFonts w:ascii="Arial" w:hAnsi="Arial" w:cs="Arial"/>
              </w:rPr>
              <w:t>5</w:t>
            </w:r>
          </w:p>
        </w:tc>
      </w:tr>
      <w:tr w:rsidR="005B254E" w:rsidRPr="00E133F6" w14:paraId="2429076C" w14:textId="77777777" w:rsidTr="008D4AA7">
        <w:trPr>
          <w:trHeight w:val="280"/>
        </w:trPr>
        <w:tc>
          <w:tcPr>
            <w:tcW w:w="441" w:type="dxa"/>
          </w:tcPr>
          <w:p w14:paraId="494787AF" w14:textId="77777777" w:rsidR="006C3659" w:rsidRPr="00FA5481" w:rsidRDefault="006C3659" w:rsidP="00DB4CB0">
            <w:pPr>
              <w:rPr>
                <w:rFonts w:ascii="Arial" w:hAnsi="Arial" w:cs="Arial"/>
              </w:rPr>
            </w:pPr>
            <w:r w:rsidRPr="00FA5481">
              <w:rPr>
                <w:rFonts w:ascii="Arial" w:hAnsi="Arial" w:cs="Arial"/>
              </w:rPr>
              <w:t>N</w:t>
            </w:r>
          </w:p>
        </w:tc>
        <w:tc>
          <w:tcPr>
            <w:tcW w:w="9090" w:type="dxa"/>
          </w:tcPr>
          <w:p w14:paraId="582D0FCD" w14:textId="77777777" w:rsidR="006C3659" w:rsidRPr="00FA5481" w:rsidRDefault="006C3659" w:rsidP="006C3659">
            <w:pPr>
              <w:rPr>
                <w:rFonts w:ascii="Arial" w:hAnsi="Arial" w:cs="Arial"/>
              </w:rPr>
            </w:pPr>
            <w:r w:rsidRPr="00FA5481">
              <w:rPr>
                <w:rFonts w:ascii="Arial" w:hAnsi="Arial" w:cs="Arial"/>
              </w:rPr>
              <w:t xml:space="preserve">Application Process </w:t>
            </w:r>
          </w:p>
        </w:tc>
        <w:tc>
          <w:tcPr>
            <w:tcW w:w="766" w:type="dxa"/>
          </w:tcPr>
          <w:p w14:paraId="53C41366" w14:textId="6171E978" w:rsidR="006C3659" w:rsidRPr="00FA5481" w:rsidRDefault="006C3659" w:rsidP="006C3659">
            <w:pPr>
              <w:rPr>
                <w:rFonts w:ascii="Arial" w:hAnsi="Arial" w:cs="Arial"/>
              </w:rPr>
            </w:pPr>
            <w:r w:rsidRPr="00FA5481">
              <w:rPr>
                <w:rFonts w:ascii="Arial" w:hAnsi="Arial" w:cs="Arial"/>
              </w:rPr>
              <w:t>1</w:t>
            </w:r>
            <w:r w:rsidR="009035D9">
              <w:rPr>
                <w:rFonts w:ascii="Arial" w:hAnsi="Arial" w:cs="Arial"/>
              </w:rPr>
              <w:t>6</w:t>
            </w:r>
          </w:p>
        </w:tc>
      </w:tr>
      <w:tr w:rsidR="00FA5481" w:rsidRPr="00E133F6" w14:paraId="7534C27A" w14:textId="77777777" w:rsidTr="008D4AA7">
        <w:trPr>
          <w:trHeight w:val="280"/>
        </w:trPr>
        <w:tc>
          <w:tcPr>
            <w:tcW w:w="441" w:type="dxa"/>
          </w:tcPr>
          <w:p w14:paraId="550E8C21" w14:textId="77777777" w:rsidR="00FA5481" w:rsidRPr="00FA5481" w:rsidRDefault="00FA5481" w:rsidP="00DB4CB0">
            <w:pPr>
              <w:rPr>
                <w:rFonts w:ascii="Arial" w:hAnsi="Arial" w:cs="Arial"/>
              </w:rPr>
            </w:pPr>
            <w:r w:rsidRPr="00FA5481">
              <w:rPr>
                <w:rFonts w:ascii="Arial" w:hAnsi="Arial" w:cs="Arial"/>
              </w:rPr>
              <w:t>O</w:t>
            </w:r>
          </w:p>
        </w:tc>
        <w:tc>
          <w:tcPr>
            <w:tcW w:w="9090" w:type="dxa"/>
          </w:tcPr>
          <w:p w14:paraId="2A22BC49" w14:textId="52A8F44F" w:rsidR="00FA5481" w:rsidRPr="00FA5481" w:rsidRDefault="00FA5481" w:rsidP="00FA5481">
            <w:pPr>
              <w:rPr>
                <w:rFonts w:ascii="Arial" w:hAnsi="Arial" w:cs="Arial"/>
              </w:rPr>
            </w:pPr>
            <w:r w:rsidRPr="00FA5481">
              <w:rPr>
                <w:rFonts w:ascii="Arial" w:hAnsi="Arial" w:cs="Arial"/>
              </w:rPr>
              <w:t xml:space="preserve">Review of Rejected Applicant </w:t>
            </w:r>
          </w:p>
        </w:tc>
        <w:tc>
          <w:tcPr>
            <w:tcW w:w="766" w:type="dxa"/>
          </w:tcPr>
          <w:p w14:paraId="119DFE62" w14:textId="50C88A2A" w:rsidR="00FA5481" w:rsidRPr="00FA5481" w:rsidRDefault="009035D9" w:rsidP="00FA5481">
            <w:pPr>
              <w:rPr>
                <w:rFonts w:ascii="Arial" w:hAnsi="Arial" w:cs="Arial"/>
              </w:rPr>
            </w:pPr>
            <w:r>
              <w:rPr>
                <w:rFonts w:ascii="Arial" w:hAnsi="Arial" w:cs="Arial"/>
              </w:rPr>
              <w:t>20</w:t>
            </w:r>
          </w:p>
        </w:tc>
      </w:tr>
      <w:tr w:rsidR="00FA5481" w:rsidRPr="00E133F6" w14:paraId="421D0002" w14:textId="77777777" w:rsidTr="008D4AA7">
        <w:trPr>
          <w:trHeight w:val="280"/>
        </w:trPr>
        <w:tc>
          <w:tcPr>
            <w:tcW w:w="441" w:type="dxa"/>
          </w:tcPr>
          <w:p w14:paraId="0415AA1A" w14:textId="77777777" w:rsidR="00FA5481" w:rsidRPr="00FA5481" w:rsidRDefault="00FA5481" w:rsidP="00DB4CB0">
            <w:pPr>
              <w:rPr>
                <w:rFonts w:ascii="Arial" w:hAnsi="Arial" w:cs="Arial"/>
              </w:rPr>
            </w:pPr>
            <w:r w:rsidRPr="00FA5481">
              <w:rPr>
                <w:rFonts w:ascii="Arial" w:hAnsi="Arial" w:cs="Arial"/>
              </w:rPr>
              <w:t>P</w:t>
            </w:r>
          </w:p>
        </w:tc>
        <w:tc>
          <w:tcPr>
            <w:tcW w:w="9090" w:type="dxa"/>
          </w:tcPr>
          <w:p w14:paraId="4E2B4A96" w14:textId="4F9CDA6B" w:rsidR="00FA5481" w:rsidRPr="00FA5481" w:rsidRDefault="00FA5481" w:rsidP="00FA5481">
            <w:pPr>
              <w:rPr>
                <w:rFonts w:ascii="Arial" w:hAnsi="Arial" w:cs="Arial"/>
              </w:rPr>
            </w:pPr>
            <w:r w:rsidRPr="00FA5481">
              <w:rPr>
                <w:rFonts w:ascii="Arial" w:hAnsi="Arial" w:cs="Arial"/>
              </w:rPr>
              <w:t xml:space="preserve">Security Deposits </w:t>
            </w:r>
          </w:p>
        </w:tc>
        <w:tc>
          <w:tcPr>
            <w:tcW w:w="766" w:type="dxa"/>
          </w:tcPr>
          <w:p w14:paraId="6DD93D99" w14:textId="44EE4E8B"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1</w:t>
            </w:r>
          </w:p>
        </w:tc>
      </w:tr>
      <w:tr w:rsidR="00FA5481" w14:paraId="08311792" w14:textId="77777777" w:rsidTr="008D4AA7">
        <w:trPr>
          <w:trHeight w:val="280"/>
        </w:trPr>
        <w:tc>
          <w:tcPr>
            <w:tcW w:w="441" w:type="dxa"/>
          </w:tcPr>
          <w:p w14:paraId="6D961614" w14:textId="77777777" w:rsidR="00FA5481" w:rsidRPr="00FA5481" w:rsidRDefault="00FA5481" w:rsidP="00DB4CB0">
            <w:pPr>
              <w:rPr>
                <w:rFonts w:ascii="Arial" w:hAnsi="Arial" w:cs="Arial"/>
              </w:rPr>
            </w:pPr>
            <w:r w:rsidRPr="00FA5481">
              <w:rPr>
                <w:rFonts w:ascii="Arial" w:hAnsi="Arial" w:cs="Arial"/>
              </w:rPr>
              <w:t>Q</w:t>
            </w:r>
          </w:p>
        </w:tc>
        <w:tc>
          <w:tcPr>
            <w:tcW w:w="9090" w:type="dxa"/>
          </w:tcPr>
          <w:p w14:paraId="31D9F6CD" w14:textId="36D1F32E" w:rsidR="00FA5481" w:rsidRPr="00FA5481" w:rsidRDefault="00FA5481" w:rsidP="00FA5481">
            <w:pPr>
              <w:rPr>
                <w:rFonts w:ascii="Arial" w:hAnsi="Arial" w:cs="Arial"/>
              </w:rPr>
            </w:pPr>
            <w:r w:rsidRPr="00FA5481">
              <w:rPr>
                <w:rFonts w:ascii="Arial" w:hAnsi="Arial" w:cs="Arial"/>
              </w:rPr>
              <w:t xml:space="preserve">Unit Transfers </w:t>
            </w:r>
          </w:p>
        </w:tc>
        <w:tc>
          <w:tcPr>
            <w:tcW w:w="766" w:type="dxa"/>
          </w:tcPr>
          <w:p w14:paraId="11DDE1EE" w14:textId="384B185C"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1</w:t>
            </w:r>
          </w:p>
        </w:tc>
      </w:tr>
      <w:tr w:rsidR="00FA5481" w14:paraId="3DFC011B" w14:textId="77777777" w:rsidTr="008D4AA7">
        <w:trPr>
          <w:trHeight w:val="280"/>
        </w:trPr>
        <w:tc>
          <w:tcPr>
            <w:tcW w:w="441" w:type="dxa"/>
          </w:tcPr>
          <w:p w14:paraId="5E61E0AD" w14:textId="77777777" w:rsidR="00FA5481" w:rsidRPr="00FA5481" w:rsidRDefault="00FA5481" w:rsidP="00DB4CB0">
            <w:pPr>
              <w:rPr>
                <w:rFonts w:ascii="Arial" w:hAnsi="Arial" w:cs="Arial"/>
              </w:rPr>
            </w:pPr>
            <w:r w:rsidRPr="00FA5481">
              <w:rPr>
                <w:rFonts w:ascii="Arial" w:hAnsi="Arial" w:cs="Arial"/>
              </w:rPr>
              <w:t>R</w:t>
            </w:r>
          </w:p>
        </w:tc>
        <w:tc>
          <w:tcPr>
            <w:tcW w:w="9090" w:type="dxa"/>
          </w:tcPr>
          <w:p w14:paraId="6BF5463B" w14:textId="393C32D3" w:rsidR="00FA5481" w:rsidRPr="00FA5481" w:rsidRDefault="00FA5481" w:rsidP="00FA5481">
            <w:pPr>
              <w:rPr>
                <w:rFonts w:ascii="Arial" w:hAnsi="Arial" w:cs="Arial"/>
              </w:rPr>
            </w:pPr>
            <w:r w:rsidRPr="00FA5481">
              <w:rPr>
                <w:rFonts w:ascii="Arial" w:hAnsi="Arial" w:cs="Arial"/>
              </w:rPr>
              <w:t xml:space="preserve">Selection of Tenants on Waitlists </w:t>
            </w:r>
          </w:p>
        </w:tc>
        <w:tc>
          <w:tcPr>
            <w:tcW w:w="766" w:type="dxa"/>
          </w:tcPr>
          <w:p w14:paraId="3B94292A" w14:textId="75029B3B"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2</w:t>
            </w:r>
          </w:p>
        </w:tc>
      </w:tr>
      <w:tr w:rsidR="00FA5481" w14:paraId="2F63A7D4" w14:textId="77777777" w:rsidTr="008D4AA7">
        <w:trPr>
          <w:trHeight w:val="280"/>
        </w:trPr>
        <w:tc>
          <w:tcPr>
            <w:tcW w:w="441" w:type="dxa"/>
          </w:tcPr>
          <w:p w14:paraId="07C34247" w14:textId="77777777" w:rsidR="00FA5481" w:rsidRPr="00FA5481" w:rsidRDefault="00FA5481" w:rsidP="00DB4CB0">
            <w:pPr>
              <w:rPr>
                <w:rFonts w:ascii="Arial" w:hAnsi="Arial" w:cs="Arial"/>
              </w:rPr>
            </w:pPr>
            <w:r w:rsidRPr="00FA5481">
              <w:rPr>
                <w:rFonts w:ascii="Arial" w:hAnsi="Arial" w:cs="Arial"/>
              </w:rPr>
              <w:t>S</w:t>
            </w:r>
          </w:p>
        </w:tc>
        <w:tc>
          <w:tcPr>
            <w:tcW w:w="9090" w:type="dxa"/>
          </w:tcPr>
          <w:p w14:paraId="68D24C9F" w14:textId="422ADA1F" w:rsidR="00FA5481" w:rsidRPr="00FA5481" w:rsidRDefault="00FA5481" w:rsidP="00FA5481">
            <w:pPr>
              <w:rPr>
                <w:rFonts w:ascii="Arial" w:hAnsi="Arial" w:cs="Arial"/>
              </w:rPr>
            </w:pPr>
            <w:r w:rsidRPr="00FA5481">
              <w:rPr>
                <w:rFonts w:ascii="Arial" w:hAnsi="Arial" w:cs="Arial"/>
              </w:rPr>
              <w:t xml:space="preserve">Drug Free Housing </w:t>
            </w:r>
          </w:p>
        </w:tc>
        <w:tc>
          <w:tcPr>
            <w:tcW w:w="766" w:type="dxa"/>
          </w:tcPr>
          <w:p w14:paraId="66D25DC1" w14:textId="0D8D8FAA" w:rsidR="00FA5481" w:rsidRPr="00FA5481" w:rsidRDefault="00FA5481" w:rsidP="00FA5481">
            <w:pPr>
              <w:rPr>
                <w:rFonts w:ascii="Arial" w:hAnsi="Arial" w:cs="Arial"/>
              </w:rPr>
            </w:pPr>
            <w:r w:rsidRPr="00FA5481">
              <w:rPr>
                <w:rFonts w:ascii="Arial" w:hAnsi="Arial" w:cs="Arial"/>
              </w:rPr>
              <w:t>2</w:t>
            </w:r>
            <w:r w:rsidR="009035D9">
              <w:rPr>
                <w:rFonts w:ascii="Arial" w:hAnsi="Arial" w:cs="Arial"/>
              </w:rPr>
              <w:t>2</w:t>
            </w:r>
          </w:p>
        </w:tc>
      </w:tr>
      <w:tr w:rsidR="00FA5481" w14:paraId="30377E69" w14:textId="77777777" w:rsidTr="008D4AA7">
        <w:trPr>
          <w:trHeight w:val="280"/>
        </w:trPr>
        <w:tc>
          <w:tcPr>
            <w:tcW w:w="441" w:type="dxa"/>
          </w:tcPr>
          <w:p w14:paraId="1D2A4D61" w14:textId="77777777" w:rsidR="00FA5481" w:rsidRPr="00FA5481" w:rsidRDefault="00FA5481" w:rsidP="00DB4CB0">
            <w:pPr>
              <w:rPr>
                <w:rFonts w:ascii="Arial" w:hAnsi="Arial" w:cs="Arial"/>
              </w:rPr>
            </w:pPr>
            <w:r w:rsidRPr="00FA5481">
              <w:rPr>
                <w:rFonts w:ascii="Arial" w:hAnsi="Arial" w:cs="Arial"/>
              </w:rPr>
              <w:t>T</w:t>
            </w:r>
          </w:p>
        </w:tc>
        <w:tc>
          <w:tcPr>
            <w:tcW w:w="9090" w:type="dxa"/>
          </w:tcPr>
          <w:p w14:paraId="7AE74226" w14:textId="43142431" w:rsidR="00FA5481" w:rsidRPr="00FA5481" w:rsidRDefault="00FA5481" w:rsidP="00FA5481">
            <w:pPr>
              <w:rPr>
                <w:rFonts w:ascii="Arial" w:hAnsi="Arial" w:cs="Arial"/>
              </w:rPr>
            </w:pPr>
            <w:r w:rsidRPr="00FA5481">
              <w:rPr>
                <w:rFonts w:ascii="Arial" w:hAnsi="Arial" w:cs="Arial"/>
              </w:rPr>
              <w:t xml:space="preserve">Denying Admissions </w:t>
            </w:r>
          </w:p>
        </w:tc>
        <w:tc>
          <w:tcPr>
            <w:tcW w:w="766" w:type="dxa"/>
          </w:tcPr>
          <w:p w14:paraId="14E1A9B0" w14:textId="1FCC94B9"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4</w:t>
            </w:r>
          </w:p>
        </w:tc>
      </w:tr>
      <w:tr w:rsidR="00FA5481" w14:paraId="139390C2" w14:textId="77777777" w:rsidTr="008D4AA7">
        <w:trPr>
          <w:trHeight w:val="280"/>
        </w:trPr>
        <w:tc>
          <w:tcPr>
            <w:tcW w:w="441" w:type="dxa"/>
          </w:tcPr>
          <w:p w14:paraId="5BF941D5" w14:textId="09C846F0" w:rsidR="00FA5481" w:rsidRPr="00FA5481" w:rsidRDefault="00FA5481" w:rsidP="00DB4CB0">
            <w:pPr>
              <w:rPr>
                <w:rFonts w:ascii="Arial" w:hAnsi="Arial" w:cs="Arial"/>
              </w:rPr>
            </w:pPr>
            <w:r w:rsidRPr="00FA5481">
              <w:rPr>
                <w:rFonts w:ascii="Arial" w:hAnsi="Arial" w:cs="Arial"/>
              </w:rPr>
              <w:t>U</w:t>
            </w:r>
          </w:p>
        </w:tc>
        <w:tc>
          <w:tcPr>
            <w:tcW w:w="9090" w:type="dxa"/>
          </w:tcPr>
          <w:p w14:paraId="045F715B" w14:textId="54035A49" w:rsidR="00FA5481" w:rsidRPr="00FA5481" w:rsidRDefault="00FA5481" w:rsidP="00FA5481">
            <w:pPr>
              <w:rPr>
                <w:rFonts w:ascii="Arial" w:hAnsi="Arial" w:cs="Arial"/>
              </w:rPr>
            </w:pPr>
            <w:r w:rsidRPr="00FA5481">
              <w:rPr>
                <w:rFonts w:ascii="Arial" w:hAnsi="Arial" w:cs="Arial"/>
              </w:rPr>
              <w:t xml:space="preserve">Additions and Deletions </w:t>
            </w:r>
          </w:p>
        </w:tc>
        <w:tc>
          <w:tcPr>
            <w:tcW w:w="766" w:type="dxa"/>
          </w:tcPr>
          <w:p w14:paraId="5C8C75E4" w14:textId="694C0025"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5</w:t>
            </w:r>
          </w:p>
        </w:tc>
      </w:tr>
      <w:tr w:rsidR="00FA5481" w14:paraId="5E68BEEA" w14:textId="77777777" w:rsidTr="008D4AA7">
        <w:trPr>
          <w:trHeight w:val="280"/>
        </w:trPr>
        <w:tc>
          <w:tcPr>
            <w:tcW w:w="441" w:type="dxa"/>
          </w:tcPr>
          <w:p w14:paraId="1F252FA8" w14:textId="77777777" w:rsidR="00FA5481" w:rsidRPr="00FA5481" w:rsidRDefault="00FA5481" w:rsidP="00DB4CB0">
            <w:pPr>
              <w:rPr>
                <w:rFonts w:ascii="Arial" w:hAnsi="Arial" w:cs="Arial"/>
              </w:rPr>
            </w:pPr>
            <w:r w:rsidRPr="00FA5481">
              <w:rPr>
                <w:rFonts w:ascii="Arial" w:hAnsi="Arial" w:cs="Arial"/>
              </w:rPr>
              <w:t>V</w:t>
            </w:r>
          </w:p>
        </w:tc>
        <w:tc>
          <w:tcPr>
            <w:tcW w:w="9090" w:type="dxa"/>
          </w:tcPr>
          <w:p w14:paraId="70A1F6F3" w14:textId="11E85A6C" w:rsidR="00FA5481" w:rsidRPr="00FA5481" w:rsidRDefault="00FA5481" w:rsidP="00FA5481">
            <w:pPr>
              <w:rPr>
                <w:rFonts w:ascii="Arial" w:hAnsi="Arial" w:cs="Arial"/>
              </w:rPr>
            </w:pPr>
            <w:r w:rsidRPr="00FA5481">
              <w:rPr>
                <w:rFonts w:ascii="Arial" w:hAnsi="Arial" w:cs="Arial"/>
              </w:rPr>
              <w:t xml:space="preserve">VAWA Protections </w:t>
            </w:r>
          </w:p>
        </w:tc>
        <w:tc>
          <w:tcPr>
            <w:tcW w:w="766" w:type="dxa"/>
          </w:tcPr>
          <w:p w14:paraId="108BCDF4" w14:textId="75A3DEFD"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5</w:t>
            </w:r>
          </w:p>
        </w:tc>
      </w:tr>
      <w:tr w:rsidR="00FA5481" w14:paraId="79C4D6EA" w14:textId="77777777" w:rsidTr="008D4AA7">
        <w:trPr>
          <w:trHeight w:val="280"/>
        </w:trPr>
        <w:tc>
          <w:tcPr>
            <w:tcW w:w="441" w:type="dxa"/>
          </w:tcPr>
          <w:p w14:paraId="7370F677" w14:textId="77777777" w:rsidR="00FA5481" w:rsidRPr="00FA5481" w:rsidRDefault="00FA5481" w:rsidP="00DB4CB0">
            <w:pPr>
              <w:rPr>
                <w:rFonts w:ascii="Arial" w:hAnsi="Arial" w:cs="Arial"/>
              </w:rPr>
            </w:pPr>
            <w:r w:rsidRPr="00FA5481">
              <w:rPr>
                <w:rFonts w:ascii="Arial" w:hAnsi="Arial" w:cs="Arial"/>
              </w:rPr>
              <w:t>W</w:t>
            </w:r>
          </w:p>
        </w:tc>
        <w:tc>
          <w:tcPr>
            <w:tcW w:w="9090" w:type="dxa"/>
          </w:tcPr>
          <w:p w14:paraId="4FAC1CCE" w14:textId="00B93D46" w:rsidR="00FA5481" w:rsidRPr="00FA5481" w:rsidRDefault="00FA5481" w:rsidP="00FA5481">
            <w:pPr>
              <w:rPr>
                <w:rFonts w:ascii="Arial" w:hAnsi="Arial" w:cs="Arial"/>
              </w:rPr>
            </w:pPr>
            <w:r w:rsidRPr="00FA5481">
              <w:rPr>
                <w:rFonts w:ascii="Arial" w:hAnsi="Arial" w:cs="Arial"/>
              </w:rPr>
              <w:t>EIV Existing Tenant Report</w:t>
            </w:r>
          </w:p>
        </w:tc>
        <w:tc>
          <w:tcPr>
            <w:tcW w:w="766" w:type="dxa"/>
          </w:tcPr>
          <w:p w14:paraId="18D9E221" w14:textId="02F2FBB5"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6</w:t>
            </w:r>
          </w:p>
        </w:tc>
      </w:tr>
      <w:tr w:rsidR="00FA5481" w14:paraId="0E4B3C3D" w14:textId="77777777" w:rsidTr="008D4AA7">
        <w:trPr>
          <w:trHeight w:val="280"/>
        </w:trPr>
        <w:tc>
          <w:tcPr>
            <w:tcW w:w="441" w:type="dxa"/>
          </w:tcPr>
          <w:p w14:paraId="0F75C16D" w14:textId="77777777" w:rsidR="00FA5481" w:rsidRPr="00FA5481" w:rsidRDefault="00FA5481" w:rsidP="00DB4CB0">
            <w:pPr>
              <w:rPr>
                <w:rFonts w:ascii="Arial" w:hAnsi="Arial" w:cs="Arial"/>
              </w:rPr>
            </w:pPr>
            <w:r w:rsidRPr="00FA5481">
              <w:rPr>
                <w:rFonts w:ascii="Arial" w:hAnsi="Arial" w:cs="Arial"/>
              </w:rPr>
              <w:t>X</w:t>
            </w:r>
          </w:p>
        </w:tc>
        <w:tc>
          <w:tcPr>
            <w:tcW w:w="9090" w:type="dxa"/>
          </w:tcPr>
          <w:p w14:paraId="338A3429" w14:textId="32D29807" w:rsidR="00FA5481" w:rsidRPr="00FA5481" w:rsidRDefault="00FA5481" w:rsidP="00FA5481">
            <w:pPr>
              <w:rPr>
                <w:rFonts w:ascii="Arial" w:hAnsi="Arial" w:cs="Arial"/>
              </w:rPr>
            </w:pPr>
            <w:r w:rsidRPr="00FA5481">
              <w:rPr>
                <w:rFonts w:ascii="Arial" w:hAnsi="Arial" w:cs="Arial"/>
              </w:rPr>
              <w:t>P</w:t>
            </w:r>
            <w:r>
              <w:rPr>
                <w:rFonts w:ascii="Arial" w:hAnsi="Arial" w:cs="Arial"/>
              </w:rPr>
              <w:t>et</w:t>
            </w:r>
            <w:r w:rsidRPr="00FA5481">
              <w:rPr>
                <w:rFonts w:ascii="Arial" w:hAnsi="Arial" w:cs="Arial"/>
              </w:rPr>
              <w:t xml:space="preserve"> D</w:t>
            </w:r>
            <w:r>
              <w:rPr>
                <w:rFonts w:ascii="Arial" w:hAnsi="Arial" w:cs="Arial"/>
              </w:rPr>
              <w:t>eposits</w:t>
            </w:r>
          </w:p>
        </w:tc>
        <w:tc>
          <w:tcPr>
            <w:tcW w:w="766" w:type="dxa"/>
          </w:tcPr>
          <w:p w14:paraId="57FFE043" w14:textId="59DE8FA7"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6</w:t>
            </w:r>
          </w:p>
        </w:tc>
      </w:tr>
    </w:tbl>
    <w:tbl>
      <w:tblPr>
        <w:tblStyle w:val="TableGrid"/>
        <w:tblpPr w:leftFromText="180" w:rightFromText="180" w:vertAnchor="page" w:horzAnchor="margin" w:tblpXSpec="center" w:tblpY="657"/>
        <w:tblW w:w="10705" w:type="dxa"/>
        <w:tblLook w:val="04A0" w:firstRow="1" w:lastRow="0" w:firstColumn="1" w:lastColumn="0" w:noHBand="0" w:noVBand="1"/>
      </w:tblPr>
      <w:tblGrid>
        <w:gridCol w:w="3765"/>
        <w:gridCol w:w="3106"/>
        <w:gridCol w:w="3834"/>
      </w:tblGrid>
      <w:tr w:rsidR="006C3659" w14:paraId="780DEB95" w14:textId="77777777" w:rsidTr="006C3659">
        <w:tc>
          <w:tcPr>
            <w:tcW w:w="3765" w:type="dxa"/>
          </w:tcPr>
          <w:p w14:paraId="6A89FBC1" w14:textId="77777777" w:rsidR="006C3659" w:rsidRDefault="006C3659" w:rsidP="006C3659">
            <w:pPr>
              <w:rPr>
                <w:rFonts w:ascii="Arial" w:hAnsi="Arial" w:cs="Arial"/>
                <w:sz w:val="24"/>
                <w:szCs w:val="24"/>
              </w:rPr>
            </w:pPr>
            <w:r>
              <w:rPr>
                <w:rFonts w:ascii="Arial" w:hAnsi="Arial" w:cs="Arial"/>
                <w:sz w:val="24"/>
                <w:szCs w:val="24"/>
              </w:rPr>
              <w:t>Section/Topic:</w:t>
            </w:r>
          </w:p>
          <w:p w14:paraId="4A8C128D" w14:textId="77777777" w:rsidR="006C3659" w:rsidRPr="00E133F6" w:rsidRDefault="006C3659" w:rsidP="006C3659">
            <w:pPr>
              <w:rPr>
                <w:rFonts w:ascii="Arial" w:hAnsi="Arial" w:cs="Arial"/>
                <w:sz w:val="24"/>
                <w:szCs w:val="24"/>
              </w:rPr>
            </w:pPr>
            <w:r>
              <w:rPr>
                <w:rFonts w:ascii="Arial" w:hAnsi="Arial" w:cs="Arial"/>
                <w:sz w:val="24"/>
                <w:szCs w:val="24"/>
              </w:rPr>
              <w:t>Resident Selection Policies</w:t>
            </w:r>
          </w:p>
        </w:tc>
        <w:tc>
          <w:tcPr>
            <w:tcW w:w="3106" w:type="dxa"/>
          </w:tcPr>
          <w:p w14:paraId="7AB0819D" w14:textId="77777777" w:rsidR="006C3659" w:rsidRPr="00E133F6" w:rsidRDefault="006C3659" w:rsidP="006C3659">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834" w:type="dxa"/>
          </w:tcPr>
          <w:p w14:paraId="60694E6F" w14:textId="77777777" w:rsidR="006C3659" w:rsidRDefault="006C3659" w:rsidP="006C3659">
            <w:pPr>
              <w:rPr>
                <w:rFonts w:ascii="Arial" w:hAnsi="Arial" w:cs="Arial"/>
                <w:sz w:val="24"/>
                <w:szCs w:val="24"/>
              </w:rPr>
            </w:pPr>
            <w:r>
              <w:rPr>
                <w:rFonts w:ascii="Arial" w:hAnsi="Arial" w:cs="Arial"/>
                <w:sz w:val="24"/>
                <w:szCs w:val="24"/>
              </w:rPr>
              <w:t>Date of Issue:</w:t>
            </w:r>
          </w:p>
          <w:p w14:paraId="42F2CF77" w14:textId="77777777" w:rsidR="006C3659" w:rsidRPr="00E133F6" w:rsidRDefault="006C3659" w:rsidP="006C3659">
            <w:pPr>
              <w:rPr>
                <w:rFonts w:ascii="Arial" w:hAnsi="Arial" w:cs="Arial"/>
                <w:sz w:val="24"/>
                <w:szCs w:val="24"/>
              </w:rPr>
            </w:pPr>
            <w:r>
              <w:rPr>
                <w:rFonts w:ascii="Arial" w:hAnsi="Arial" w:cs="Arial"/>
                <w:sz w:val="24"/>
                <w:szCs w:val="24"/>
              </w:rPr>
              <w:t>November 2006</w:t>
            </w:r>
          </w:p>
        </w:tc>
      </w:tr>
      <w:tr w:rsidR="006C3659" w14:paraId="0E22E724" w14:textId="77777777" w:rsidTr="006C3659">
        <w:tc>
          <w:tcPr>
            <w:tcW w:w="3765" w:type="dxa"/>
          </w:tcPr>
          <w:p w14:paraId="4913ADC9" w14:textId="77777777" w:rsidR="006C3659" w:rsidRDefault="006C3659" w:rsidP="006C3659">
            <w:pPr>
              <w:rPr>
                <w:rFonts w:ascii="Arial" w:hAnsi="Arial" w:cs="Arial"/>
                <w:sz w:val="24"/>
                <w:szCs w:val="24"/>
              </w:rPr>
            </w:pPr>
            <w:r>
              <w:rPr>
                <w:rFonts w:ascii="Arial" w:hAnsi="Arial" w:cs="Arial"/>
                <w:sz w:val="24"/>
                <w:szCs w:val="24"/>
              </w:rPr>
              <w:t>Subject: Tenant Selection Plan</w:t>
            </w:r>
          </w:p>
          <w:p w14:paraId="12FEDF33" w14:textId="77777777" w:rsidR="006C3659" w:rsidRPr="00E133F6" w:rsidRDefault="006C3659" w:rsidP="006C3659">
            <w:pPr>
              <w:rPr>
                <w:rFonts w:ascii="Arial" w:hAnsi="Arial" w:cs="Arial"/>
                <w:sz w:val="24"/>
                <w:szCs w:val="24"/>
              </w:rPr>
            </w:pPr>
            <w:r>
              <w:rPr>
                <w:rFonts w:ascii="Arial" w:hAnsi="Arial" w:cs="Arial"/>
                <w:sz w:val="24"/>
                <w:szCs w:val="24"/>
              </w:rPr>
              <w:t>Subsidized Units</w:t>
            </w:r>
          </w:p>
        </w:tc>
        <w:tc>
          <w:tcPr>
            <w:tcW w:w="3106" w:type="dxa"/>
          </w:tcPr>
          <w:p w14:paraId="56C55F93" w14:textId="0685BDA9" w:rsidR="006C3659" w:rsidRPr="00E133F6" w:rsidRDefault="006C3659" w:rsidP="006C3659">
            <w:pPr>
              <w:rPr>
                <w:rFonts w:ascii="Arial" w:hAnsi="Arial" w:cs="Arial"/>
                <w:sz w:val="24"/>
                <w:szCs w:val="24"/>
              </w:rPr>
            </w:pPr>
            <w:r>
              <w:rPr>
                <w:rFonts w:ascii="Arial" w:hAnsi="Arial" w:cs="Arial"/>
                <w:sz w:val="24"/>
                <w:szCs w:val="24"/>
              </w:rPr>
              <w:t>Page: 1 of 2</w:t>
            </w:r>
            <w:r w:rsidR="001A750D">
              <w:rPr>
                <w:rFonts w:ascii="Arial" w:hAnsi="Arial" w:cs="Arial"/>
                <w:sz w:val="24"/>
                <w:szCs w:val="24"/>
              </w:rPr>
              <w:t>6</w:t>
            </w:r>
          </w:p>
        </w:tc>
        <w:tc>
          <w:tcPr>
            <w:tcW w:w="3834" w:type="dxa"/>
          </w:tcPr>
          <w:p w14:paraId="6CF05F25" w14:textId="77777777" w:rsidR="006C3659" w:rsidRDefault="006C3659" w:rsidP="006C3659">
            <w:pPr>
              <w:rPr>
                <w:rFonts w:ascii="Arial" w:hAnsi="Arial" w:cs="Arial"/>
                <w:sz w:val="24"/>
                <w:szCs w:val="24"/>
              </w:rPr>
            </w:pPr>
            <w:r>
              <w:rPr>
                <w:rFonts w:ascii="Arial" w:hAnsi="Arial" w:cs="Arial"/>
                <w:sz w:val="24"/>
                <w:szCs w:val="24"/>
              </w:rPr>
              <w:t>Date Revised:</w:t>
            </w:r>
          </w:p>
          <w:p w14:paraId="5C7EF8FD" w14:textId="0782C0C2" w:rsidR="006C3659" w:rsidRPr="00E133F6" w:rsidRDefault="009A3369" w:rsidP="006C3659">
            <w:pPr>
              <w:rPr>
                <w:rFonts w:ascii="Arial" w:hAnsi="Arial" w:cs="Arial"/>
                <w:sz w:val="24"/>
                <w:szCs w:val="24"/>
              </w:rPr>
            </w:pPr>
            <w:r>
              <w:rPr>
                <w:rFonts w:ascii="Arial" w:hAnsi="Arial" w:cs="Arial"/>
                <w:sz w:val="24"/>
                <w:szCs w:val="24"/>
              </w:rPr>
              <w:t xml:space="preserve">December </w:t>
            </w:r>
            <w:r w:rsidR="00BB4D9E">
              <w:rPr>
                <w:rFonts w:ascii="Arial" w:hAnsi="Arial" w:cs="Arial"/>
                <w:sz w:val="24"/>
                <w:szCs w:val="24"/>
              </w:rPr>
              <w:t>8</w:t>
            </w:r>
            <w:r>
              <w:rPr>
                <w:rFonts w:ascii="Arial" w:hAnsi="Arial" w:cs="Arial"/>
                <w:sz w:val="24"/>
                <w:szCs w:val="24"/>
              </w:rPr>
              <w:t>, 2025</w:t>
            </w:r>
          </w:p>
        </w:tc>
      </w:tr>
    </w:tbl>
    <w:p w14:paraId="53419751" w14:textId="447FFFB3" w:rsidR="004423A0" w:rsidRDefault="006C3659" w:rsidP="004423A0">
      <w:pPr>
        <w:jc w:val="center"/>
        <w:rPr>
          <w:rFonts w:ascii="Arial" w:hAnsi="Arial" w:cs="Arial"/>
          <w:sz w:val="16"/>
          <w:szCs w:val="16"/>
        </w:rPr>
      </w:pPr>
      <w:r>
        <w:rPr>
          <w:rFonts w:ascii="Arial" w:hAnsi="Arial" w:cs="Arial"/>
          <w:noProof/>
          <w:sz w:val="16"/>
          <w:szCs w:val="16"/>
        </w:rPr>
        <w:t xml:space="preserve"> </w:t>
      </w:r>
    </w:p>
    <w:p w14:paraId="558FEFA6" w14:textId="3037604F" w:rsidR="00CC3B1B" w:rsidRDefault="00DB4CB0" w:rsidP="00E133F6">
      <w:pPr>
        <w:rPr>
          <w:rFonts w:ascii="Arial" w:hAnsi="Arial" w:cs="Arial"/>
        </w:rPr>
      </w:pPr>
      <w:r>
        <w:rPr>
          <w:rFonts w:ascii="Arial" w:hAnsi="Arial" w:cs="Arial"/>
          <w:noProof/>
          <w:sz w:val="16"/>
          <w:szCs w:val="16"/>
        </w:rPr>
        <mc:AlternateContent>
          <mc:Choice Requires="wps">
            <w:drawing>
              <wp:anchor distT="0" distB="0" distL="114300" distR="114300" simplePos="0" relativeHeight="251658241" behindDoc="0" locked="0" layoutInCell="1" allowOverlap="1" wp14:anchorId="3B093507" wp14:editId="4301EFB9">
                <wp:simplePos x="0" y="0"/>
                <wp:positionH relativeFrom="margin">
                  <wp:posOffset>-304800</wp:posOffset>
                </wp:positionH>
                <wp:positionV relativeFrom="paragraph">
                  <wp:posOffset>4612640</wp:posOffset>
                </wp:positionV>
                <wp:extent cx="6629400" cy="291830"/>
                <wp:effectExtent l="0" t="0" r="19050" b="13335"/>
                <wp:wrapNone/>
                <wp:docPr id="1449488547" name="Text Box 3"/>
                <wp:cNvGraphicFramePr/>
                <a:graphic xmlns:a="http://schemas.openxmlformats.org/drawingml/2006/main">
                  <a:graphicData uri="http://schemas.microsoft.com/office/word/2010/wordprocessingShape">
                    <wps:wsp>
                      <wps:cNvSpPr txBox="1"/>
                      <wps:spPr>
                        <a:xfrm>
                          <a:off x="0" y="0"/>
                          <a:ext cx="6629400" cy="291830"/>
                        </a:xfrm>
                        <a:prstGeom prst="rect">
                          <a:avLst/>
                        </a:prstGeom>
                        <a:solidFill>
                          <a:schemeClr val="bg1">
                            <a:lumMod val="85000"/>
                          </a:schemeClr>
                        </a:solidFill>
                        <a:ln w="6350">
                          <a:solidFill>
                            <a:prstClr val="black"/>
                          </a:solidFill>
                        </a:ln>
                      </wps:spPr>
                      <wps:txbx>
                        <w:txbxContent>
                          <w:p w14:paraId="33A0D7A7" w14:textId="6322FE47" w:rsidR="00C86E32" w:rsidRPr="00C86E32" w:rsidRDefault="00C86E32">
                            <w:pPr>
                              <w:rPr>
                                <w:rFonts w:ascii="Arial" w:hAnsi="Arial" w:cs="Arial"/>
                              </w:rPr>
                            </w:pPr>
                            <w:r w:rsidRPr="00C86E32">
                              <w:rPr>
                                <w:rFonts w:ascii="Arial" w:hAnsi="Arial" w:cs="Arial"/>
                              </w:rPr>
                              <w:t>Section/Topic: Reside</w:t>
                            </w:r>
                            <w:r>
                              <w:rPr>
                                <w:rFonts w:ascii="Arial" w:hAnsi="Arial" w:cs="Arial"/>
                              </w:rPr>
                              <w:t>n</w:t>
                            </w:r>
                            <w:r w:rsidRPr="00C86E32">
                              <w:rPr>
                                <w:rFonts w:ascii="Arial" w:hAnsi="Arial" w:cs="Arial"/>
                              </w:rPr>
                              <w:t>t Selection Policies-MARKET RENTALS</w:t>
                            </w:r>
                            <w:r>
                              <w:rPr>
                                <w:rFonts w:ascii="Arial" w:hAnsi="Arial" w:cs="Arial"/>
                              </w:rPr>
                              <w:t xml:space="preserve"> </w:t>
                            </w:r>
                            <w:r w:rsidR="005B254E">
                              <w:rPr>
                                <w:rFonts w:ascii="Arial" w:hAnsi="Arial" w:cs="Arial"/>
                              </w:rPr>
                              <w:tab/>
                              <w:t xml:space="preserve">                       </w:t>
                            </w:r>
                            <w:r w:rsidR="005B254E">
                              <w:rPr>
                                <w:rFonts w:ascii="Arial" w:hAnsi="Arial" w:cs="Arial"/>
                              </w:rPr>
                              <w:tab/>
                            </w:r>
                            <w:r w:rsidR="00B63D1A">
                              <w:rPr>
                                <w:rFonts w:ascii="Arial" w:hAnsi="Arial" w:cs="Arial"/>
                              </w:rPr>
                              <w:t>January 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93507" id="_x0000_t202" coordsize="21600,21600" o:spt="202" path="m,l,21600r21600,l21600,xe">
                <v:stroke joinstyle="miter"/>
                <v:path gradientshapeok="t" o:connecttype="rect"/>
              </v:shapetype>
              <v:shape id="Text Box 3" o:spid="_x0000_s1026" type="#_x0000_t202" style="position:absolute;margin-left:-24pt;margin-top:363.2pt;width:522pt;height:2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" fillcolor="#d8d8d8 [2732]" strokeweight=".5pt">
                <v:textbox>
                  <w:txbxContent>
                    <w:p w14:paraId="33A0D7A7" w14:textId="6322FE47" w:rsidR="00C86E32" w:rsidRPr="00C86E32" w:rsidRDefault="00C86E32">
                      <w:pPr>
                        <w:rPr>
                          <w:rFonts w:ascii="Arial" w:hAnsi="Arial" w:cs="Arial"/>
                        </w:rPr>
                      </w:pPr>
                      <w:r w:rsidRPr="00C86E32">
                        <w:rPr>
                          <w:rFonts w:ascii="Arial" w:hAnsi="Arial" w:cs="Arial"/>
                        </w:rPr>
                        <w:t>Section/Topic: Reside</w:t>
                      </w:r>
                      <w:r>
                        <w:rPr>
                          <w:rFonts w:ascii="Arial" w:hAnsi="Arial" w:cs="Arial"/>
                        </w:rPr>
                        <w:t>n</w:t>
                      </w:r>
                      <w:r w:rsidRPr="00C86E32">
                        <w:rPr>
                          <w:rFonts w:ascii="Arial" w:hAnsi="Arial" w:cs="Arial"/>
                        </w:rPr>
                        <w:t>t Selection Policies-MARKET RENTALS</w:t>
                      </w:r>
                      <w:r>
                        <w:rPr>
                          <w:rFonts w:ascii="Arial" w:hAnsi="Arial" w:cs="Arial"/>
                        </w:rPr>
                        <w:t xml:space="preserve"> </w:t>
                      </w:r>
                      <w:r w:rsidR="005B254E">
                        <w:rPr>
                          <w:rFonts w:ascii="Arial" w:hAnsi="Arial" w:cs="Arial"/>
                        </w:rPr>
                        <w:tab/>
                        <w:t xml:space="preserve">                       </w:t>
                      </w:r>
                      <w:r w:rsidR="005B254E">
                        <w:rPr>
                          <w:rFonts w:ascii="Arial" w:hAnsi="Arial" w:cs="Arial"/>
                        </w:rPr>
                        <w:tab/>
                      </w:r>
                      <w:r w:rsidR="00B63D1A">
                        <w:rPr>
                          <w:rFonts w:ascii="Arial" w:hAnsi="Arial" w:cs="Arial"/>
                        </w:rPr>
                        <w:t>January 1, 2025</w:t>
                      </w:r>
                    </w:p>
                  </w:txbxContent>
                </v:textbox>
                <w10:wrap anchorx="margin"/>
              </v:shape>
            </w:pict>
          </mc:Fallback>
        </mc:AlternateContent>
      </w:r>
    </w:p>
    <w:p w14:paraId="23A1B825" w14:textId="7CE67585" w:rsidR="006C3659" w:rsidRDefault="006C3659" w:rsidP="00E133F6">
      <w:pPr>
        <w:rPr>
          <w:rFonts w:ascii="Arial" w:hAnsi="Arial" w:cs="Arial"/>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DA95258" wp14:editId="3D9A0B47">
                <wp:simplePos x="0" y="0"/>
                <wp:positionH relativeFrom="column">
                  <wp:posOffset>-419100</wp:posOffset>
                </wp:positionH>
                <wp:positionV relativeFrom="paragraph">
                  <wp:posOffset>138430</wp:posOffset>
                </wp:positionV>
                <wp:extent cx="6981825" cy="3406140"/>
                <wp:effectExtent l="0" t="0" r="9525" b="3810"/>
                <wp:wrapNone/>
                <wp:docPr id="1975815109" name="Text Box 2"/>
                <wp:cNvGraphicFramePr/>
                <a:graphic xmlns:a="http://schemas.openxmlformats.org/drawingml/2006/main">
                  <a:graphicData uri="http://schemas.microsoft.com/office/word/2010/wordprocessingShape">
                    <wps:wsp>
                      <wps:cNvSpPr txBox="1"/>
                      <wps:spPr>
                        <a:xfrm>
                          <a:off x="0" y="0"/>
                          <a:ext cx="6981825" cy="3406140"/>
                        </a:xfrm>
                        <a:prstGeom prst="rect">
                          <a:avLst/>
                        </a:prstGeom>
                        <a:solidFill>
                          <a:schemeClr val="lt1"/>
                        </a:solidFill>
                        <a:ln w="6350">
                          <a:noFill/>
                        </a:ln>
                      </wps:spPr>
                      <wps:txbx>
                        <w:txbxContent>
                          <w:tbl>
                            <w:tblPr>
                              <w:tblStyle w:val="TableGrid"/>
                              <w:tblW w:w="10497" w:type="dxa"/>
                              <w:tblInd w:w="-5" w:type="dxa"/>
                              <w:tblLook w:val="04A0" w:firstRow="1" w:lastRow="0" w:firstColumn="1" w:lastColumn="0" w:noHBand="0" w:noVBand="1"/>
                            </w:tblPr>
                            <w:tblGrid>
                              <w:gridCol w:w="493"/>
                              <w:gridCol w:w="9271"/>
                              <w:gridCol w:w="733"/>
                            </w:tblGrid>
                            <w:tr w:rsidR="006C3659" w14:paraId="17468C8E" w14:textId="77777777" w:rsidTr="008D4AA7">
                              <w:trPr>
                                <w:trHeight w:val="330"/>
                              </w:trPr>
                              <w:tc>
                                <w:tcPr>
                                  <w:tcW w:w="493" w:type="dxa"/>
                                </w:tcPr>
                                <w:p w14:paraId="7129983F" w14:textId="25C9A1BE" w:rsidR="006C3659" w:rsidRPr="00DB4CB0" w:rsidRDefault="006C3659" w:rsidP="00DB4CB0">
                                  <w:pPr>
                                    <w:rPr>
                                      <w:rFonts w:ascii="Arial" w:hAnsi="Arial" w:cs="Arial"/>
                                    </w:rPr>
                                  </w:pPr>
                                </w:p>
                              </w:tc>
                              <w:tc>
                                <w:tcPr>
                                  <w:tcW w:w="9271" w:type="dxa"/>
                                </w:tcPr>
                                <w:p w14:paraId="63C2A7E3" w14:textId="0CB2AED9" w:rsidR="006C3659" w:rsidRPr="00DB4CB0" w:rsidRDefault="006C3659">
                                  <w:pPr>
                                    <w:rPr>
                                      <w:rFonts w:ascii="Arial" w:hAnsi="Arial" w:cs="Arial"/>
                                    </w:rPr>
                                  </w:pPr>
                                  <w:r w:rsidRPr="00DB4CB0">
                                    <w:rPr>
                                      <w:rFonts w:ascii="Arial" w:hAnsi="Arial" w:cs="Arial"/>
                                    </w:rPr>
                                    <w:t>TOPIC</w:t>
                                  </w:r>
                                </w:p>
                              </w:tc>
                              <w:tc>
                                <w:tcPr>
                                  <w:tcW w:w="733" w:type="dxa"/>
                                </w:tcPr>
                                <w:p w14:paraId="3DAFAB2C" w14:textId="73C3367C" w:rsidR="006C3659" w:rsidRPr="00DB4CB0" w:rsidRDefault="006C3659">
                                  <w:pPr>
                                    <w:rPr>
                                      <w:rFonts w:ascii="Arial" w:hAnsi="Arial" w:cs="Arial"/>
                                    </w:rPr>
                                  </w:pPr>
                                  <w:r w:rsidRPr="00DB4CB0">
                                    <w:rPr>
                                      <w:rFonts w:ascii="Arial" w:hAnsi="Arial" w:cs="Arial"/>
                                    </w:rPr>
                                    <w:t>P</w:t>
                                  </w:r>
                                  <w:r w:rsidR="008D4AA7">
                                    <w:rPr>
                                      <w:rFonts w:ascii="Arial" w:hAnsi="Arial" w:cs="Arial"/>
                                    </w:rPr>
                                    <w:t>age</w:t>
                                  </w:r>
                                </w:p>
                              </w:tc>
                            </w:tr>
                            <w:tr w:rsidR="00C86E32" w14:paraId="1D0F8FD9" w14:textId="77777777" w:rsidTr="008D4AA7">
                              <w:trPr>
                                <w:trHeight w:val="330"/>
                              </w:trPr>
                              <w:tc>
                                <w:tcPr>
                                  <w:tcW w:w="493" w:type="dxa"/>
                                </w:tcPr>
                                <w:p w14:paraId="4E0522DB" w14:textId="6A68D683" w:rsidR="00C86E32" w:rsidRPr="00DB4CB0" w:rsidRDefault="00C86E32" w:rsidP="00DB4CB0">
                                  <w:pPr>
                                    <w:rPr>
                                      <w:rFonts w:ascii="Arial" w:hAnsi="Arial" w:cs="Arial"/>
                                    </w:rPr>
                                  </w:pPr>
                                  <w:r w:rsidRPr="00DB4CB0">
                                    <w:rPr>
                                      <w:rFonts w:ascii="Arial" w:hAnsi="Arial" w:cs="Arial"/>
                                    </w:rPr>
                                    <w:t>1</w:t>
                                  </w:r>
                                </w:p>
                              </w:tc>
                              <w:tc>
                                <w:tcPr>
                                  <w:tcW w:w="9271" w:type="dxa"/>
                                </w:tcPr>
                                <w:p w14:paraId="3616FBE2" w14:textId="26A6C35A" w:rsidR="00C86E32" w:rsidRPr="00DB4CB0" w:rsidRDefault="00C86E32">
                                  <w:pPr>
                                    <w:rPr>
                                      <w:rFonts w:ascii="Arial" w:hAnsi="Arial" w:cs="Arial"/>
                                    </w:rPr>
                                  </w:pPr>
                                  <w:r w:rsidRPr="00DB4CB0">
                                    <w:rPr>
                                      <w:rFonts w:ascii="Arial" w:hAnsi="Arial" w:cs="Arial"/>
                                    </w:rPr>
                                    <w:t>EQUAL OPPORTUNITY HOUSING</w:t>
                                  </w:r>
                                </w:p>
                              </w:tc>
                              <w:tc>
                                <w:tcPr>
                                  <w:tcW w:w="733" w:type="dxa"/>
                                </w:tcPr>
                                <w:p w14:paraId="2AC9DC27" w14:textId="045DACAD" w:rsidR="00C86E32" w:rsidRPr="00DB4CB0" w:rsidRDefault="006C3659">
                                  <w:pPr>
                                    <w:rPr>
                                      <w:rFonts w:ascii="Arial" w:hAnsi="Arial" w:cs="Arial"/>
                                    </w:rPr>
                                  </w:pPr>
                                  <w:r w:rsidRPr="00DB4CB0">
                                    <w:rPr>
                                      <w:rFonts w:ascii="Arial" w:hAnsi="Arial" w:cs="Arial"/>
                                    </w:rPr>
                                    <w:t>1</w:t>
                                  </w:r>
                                </w:p>
                              </w:tc>
                            </w:tr>
                            <w:tr w:rsidR="00C86E32" w14:paraId="2F281B98" w14:textId="77777777" w:rsidTr="008D4AA7">
                              <w:trPr>
                                <w:trHeight w:val="338"/>
                              </w:trPr>
                              <w:tc>
                                <w:tcPr>
                                  <w:tcW w:w="493" w:type="dxa"/>
                                </w:tcPr>
                                <w:p w14:paraId="790E3CD6" w14:textId="66A12BBC" w:rsidR="00C86E32" w:rsidRPr="00DB4CB0" w:rsidRDefault="00C86E32" w:rsidP="00DB4CB0">
                                  <w:pPr>
                                    <w:rPr>
                                      <w:rFonts w:ascii="Arial" w:hAnsi="Arial" w:cs="Arial"/>
                                    </w:rPr>
                                  </w:pPr>
                                  <w:r w:rsidRPr="00DB4CB0">
                                    <w:rPr>
                                      <w:rFonts w:ascii="Arial" w:hAnsi="Arial" w:cs="Arial"/>
                                    </w:rPr>
                                    <w:t>2</w:t>
                                  </w:r>
                                </w:p>
                              </w:tc>
                              <w:tc>
                                <w:tcPr>
                                  <w:tcW w:w="9271" w:type="dxa"/>
                                </w:tcPr>
                                <w:p w14:paraId="3240E91C" w14:textId="6FAE6DB7" w:rsidR="00C86E32" w:rsidRPr="00DB4CB0" w:rsidRDefault="00C86E32">
                                  <w:pPr>
                                    <w:rPr>
                                      <w:rFonts w:ascii="Arial" w:hAnsi="Arial" w:cs="Arial"/>
                                    </w:rPr>
                                  </w:pPr>
                                  <w:r w:rsidRPr="00DB4CB0">
                                    <w:rPr>
                                      <w:rFonts w:ascii="Arial" w:hAnsi="Arial" w:cs="Arial"/>
                                    </w:rPr>
                                    <w:t>FAIR HOUSING</w:t>
                                  </w:r>
                                </w:p>
                              </w:tc>
                              <w:tc>
                                <w:tcPr>
                                  <w:tcW w:w="733" w:type="dxa"/>
                                </w:tcPr>
                                <w:p w14:paraId="7F3BAB50" w14:textId="18B60B8B" w:rsidR="00C86E32" w:rsidRPr="00DB4CB0" w:rsidRDefault="006C3659">
                                  <w:pPr>
                                    <w:rPr>
                                      <w:rFonts w:ascii="Arial" w:hAnsi="Arial" w:cs="Arial"/>
                                    </w:rPr>
                                  </w:pPr>
                                  <w:r w:rsidRPr="00DB4CB0">
                                    <w:rPr>
                                      <w:rFonts w:ascii="Arial" w:hAnsi="Arial" w:cs="Arial"/>
                                    </w:rPr>
                                    <w:t>1</w:t>
                                  </w:r>
                                </w:p>
                              </w:tc>
                            </w:tr>
                            <w:tr w:rsidR="00C86E32" w14:paraId="18E3CC4D" w14:textId="77777777" w:rsidTr="008D4AA7">
                              <w:trPr>
                                <w:trHeight w:val="330"/>
                              </w:trPr>
                              <w:tc>
                                <w:tcPr>
                                  <w:tcW w:w="493" w:type="dxa"/>
                                </w:tcPr>
                                <w:p w14:paraId="30B74FB1" w14:textId="434EAE5F" w:rsidR="00C86E32" w:rsidRPr="00DB4CB0" w:rsidRDefault="00C86E32" w:rsidP="00DB4CB0">
                                  <w:pPr>
                                    <w:rPr>
                                      <w:rFonts w:ascii="Arial" w:hAnsi="Arial" w:cs="Arial"/>
                                    </w:rPr>
                                  </w:pPr>
                                  <w:r w:rsidRPr="00DB4CB0">
                                    <w:rPr>
                                      <w:rFonts w:ascii="Arial" w:hAnsi="Arial" w:cs="Arial"/>
                                    </w:rPr>
                                    <w:t>3</w:t>
                                  </w:r>
                                </w:p>
                              </w:tc>
                              <w:tc>
                                <w:tcPr>
                                  <w:tcW w:w="9271" w:type="dxa"/>
                                </w:tcPr>
                                <w:p w14:paraId="0378F8FE" w14:textId="046BC0DB" w:rsidR="00C86E32" w:rsidRPr="00DB4CB0" w:rsidRDefault="00C86E32">
                                  <w:pPr>
                                    <w:rPr>
                                      <w:rFonts w:ascii="Arial" w:hAnsi="Arial" w:cs="Arial"/>
                                    </w:rPr>
                                  </w:pPr>
                                  <w:r w:rsidRPr="00DB4CB0">
                                    <w:rPr>
                                      <w:rFonts w:ascii="Arial" w:hAnsi="Arial" w:cs="Arial"/>
                                    </w:rPr>
                                    <w:t>ELIGIBILTY</w:t>
                                  </w:r>
                                </w:p>
                              </w:tc>
                              <w:tc>
                                <w:tcPr>
                                  <w:tcW w:w="733" w:type="dxa"/>
                                </w:tcPr>
                                <w:p w14:paraId="52F4EAE2" w14:textId="1AE58ACC" w:rsidR="00C86E32" w:rsidRPr="00DB4CB0" w:rsidRDefault="006C3659">
                                  <w:pPr>
                                    <w:rPr>
                                      <w:rFonts w:ascii="Arial" w:hAnsi="Arial" w:cs="Arial"/>
                                    </w:rPr>
                                  </w:pPr>
                                  <w:r w:rsidRPr="00DB4CB0">
                                    <w:rPr>
                                      <w:rFonts w:ascii="Arial" w:hAnsi="Arial" w:cs="Arial"/>
                                    </w:rPr>
                                    <w:t>2</w:t>
                                  </w:r>
                                </w:p>
                              </w:tc>
                            </w:tr>
                            <w:tr w:rsidR="00C86E32" w14:paraId="38A2F0AC" w14:textId="77777777" w:rsidTr="008D4AA7">
                              <w:trPr>
                                <w:trHeight w:val="338"/>
                              </w:trPr>
                              <w:tc>
                                <w:tcPr>
                                  <w:tcW w:w="493" w:type="dxa"/>
                                </w:tcPr>
                                <w:p w14:paraId="76216489" w14:textId="34D23381" w:rsidR="00C86E32" w:rsidRPr="00DB4CB0" w:rsidRDefault="00C86E32" w:rsidP="00DB4CB0">
                                  <w:pPr>
                                    <w:rPr>
                                      <w:rFonts w:ascii="Arial" w:hAnsi="Arial" w:cs="Arial"/>
                                    </w:rPr>
                                  </w:pPr>
                                  <w:r w:rsidRPr="00DB4CB0">
                                    <w:rPr>
                                      <w:rFonts w:ascii="Arial" w:hAnsi="Arial" w:cs="Arial"/>
                                    </w:rPr>
                                    <w:t>4</w:t>
                                  </w:r>
                                </w:p>
                              </w:tc>
                              <w:tc>
                                <w:tcPr>
                                  <w:tcW w:w="9271" w:type="dxa"/>
                                </w:tcPr>
                                <w:p w14:paraId="7A1ACF4E" w14:textId="20B96B7F" w:rsidR="00C86E32" w:rsidRPr="00DB4CB0" w:rsidRDefault="00C86E32">
                                  <w:pPr>
                                    <w:rPr>
                                      <w:rFonts w:ascii="Arial" w:hAnsi="Arial" w:cs="Arial"/>
                                    </w:rPr>
                                  </w:pPr>
                                  <w:r w:rsidRPr="00DB4CB0">
                                    <w:rPr>
                                      <w:rFonts w:ascii="Arial" w:hAnsi="Arial" w:cs="Arial"/>
                                    </w:rPr>
                                    <w:t>NON-CITIZENS/PERMANENT RESIDENT A</w:t>
                                  </w:r>
                                  <w:r w:rsidR="006C3659" w:rsidRPr="00DB4CB0">
                                    <w:rPr>
                                      <w:rFonts w:ascii="Arial" w:hAnsi="Arial" w:cs="Arial"/>
                                    </w:rPr>
                                    <w:t>LIENS OR A LEGAL</w:t>
                                  </w:r>
                                  <w:r w:rsidRPr="00DB4CB0">
                                    <w:rPr>
                                      <w:rFonts w:ascii="Arial" w:hAnsi="Arial" w:cs="Arial"/>
                                    </w:rPr>
                                    <w:t xml:space="preserve"> P</w:t>
                                  </w:r>
                                  <w:r w:rsidR="006C3659" w:rsidRPr="00DB4CB0">
                                    <w:rPr>
                                      <w:rFonts w:ascii="Arial" w:hAnsi="Arial" w:cs="Arial"/>
                                    </w:rPr>
                                    <w:t>ERMANENT RESIDENT</w:t>
                                  </w:r>
                                </w:p>
                              </w:tc>
                              <w:tc>
                                <w:tcPr>
                                  <w:tcW w:w="733" w:type="dxa"/>
                                </w:tcPr>
                                <w:p w14:paraId="718FE722" w14:textId="730A6988" w:rsidR="00C86E32" w:rsidRPr="00DB4CB0" w:rsidRDefault="006C3659">
                                  <w:pPr>
                                    <w:rPr>
                                      <w:rFonts w:ascii="Arial" w:hAnsi="Arial" w:cs="Arial"/>
                                    </w:rPr>
                                  </w:pPr>
                                  <w:r w:rsidRPr="00DB4CB0">
                                    <w:rPr>
                                      <w:rFonts w:ascii="Arial" w:hAnsi="Arial" w:cs="Arial"/>
                                    </w:rPr>
                                    <w:t>2</w:t>
                                  </w:r>
                                </w:p>
                              </w:tc>
                            </w:tr>
                            <w:tr w:rsidR="00C86E32" w14:paraId="7990A6D7" w14:textId="77777777" w:rsidTr="008D4AA7">
                              <w:trPr>
                                <w:trHeight w:val="330"/>
                              </w:trPr>
                              <w:tc>
                                <w:tcPr>
                                  <w:tcW w:w="493" w:type="dxa"/>
                                </w:tcPr>
                                <w:p w14:paraId="5DF7D0EC" w14:textId="717F73CD" w:rsidR="00C86E32" w:rsidRPr="00DB4CB0" w:rsidRDefault="006C3659" w:rsidP="00DB4CB0">
                                  <w:pPr>
                                    <w:rPr>
                                      <w:rFonts w:ascii="Arial" w:hAnsi="Arial" w:cs="Arial"/>
                                    </w:rPr>
                                  </w:pPr>
                                  <w:r w:rsidRPr="00DB4CB0">
                                    <w:rPr>
                                      <w:rFonts w:ascii="Arial" w:hAnsi="Arial" w:cs="Arial"/>
                                    </w:rPr>
                                    <w:t>5</w:t>
                                  </w:r>
                                </w:p>
                              </w:tc>
                              <w:tc>
                                <w:tcPr>
                                  <w:tcW w:w="9271" w:type="dxa"/>
                                </w:tcPr>
                                <w:p w14:paraId="0716D0CB" w14:textId="277F7362" w:rsidR="00C86E32" w:rsidRPr="00DB4CB0" w:rsidRDefault="006C3659">
                                  <w:pPr>
                                    <w:rPr>
                                      <w:rFonts w:ascii="Arial" w:hAnsi="Arial" w:cs="Arial"/>
                                    </w:rPr>
                                  </w:pPr>
                                  <w:r w:rsidRPr="00DB4CB0">
                                    <w:rPr>
                                      <w:rFonts w:ascii="Arial" w:hAnsi="Arial" w:cs="Arial"/>
                                    </w:rPr>
                                    <w:t>SELECTION CRITERIA</w:t>
                                  </w:r>
                                </w:p>
                              </w:tc>
                              <w:tc>
                                <w:tcPr>
                                  <w:tcW w:w="733" w:type="dxa"/>
                                </w:tcPr>
                                <w:p w14:paraId="1154B42C" w14:textId="6731BBD3" w:rsidR="00C86E32" w:rsidRPr="00DB4CB0" w:rsidRDefault="006C3659">
                                  <w:pPr>
                                    <w:rPr>
                                      <w:rFonts w:ascii="Arial" w:hAnsi="Arial" w:cs="Arial"/>
                                    </w:rPr>
                                  </w:pPr>
                                  <w:r w:rsidRPr="00DB4CB0">
                                    <w:rPr>
                                      <w:rFonts w:ascii="Arial" w:hAnsi="Arial" w:cs="Arial"/>
                                    </w:rPr>
                                    <w:t>4</w:t>
                                  </w:r>
                                </w:p>
                              </w:tc>
                            </w:tr>
                            <w:tr w:rsidR="00C86E32" w14:paraId="43D1B27D" w14:textId="77777777" w:rsidTr="008D4AA7">
                              <w:trPr>
                                <w:trHeight w:val="338"/>
                              </w:trPr>
                              <w:tc>
                                <w:tcPr>
                                  <w:tcW w:w="493" w:type="dxa"/>
                                </w:tcPr>
                                <w:p w14:paraId="3D5D8269" w14:textId="6D1A4E15" w:rsidR="00C86E32" w:rsidRPr="00DB4CB0" w:rsidRDefault="006C3659" w:rsidP="00DB4CB0">
                                  <w:pPr>
                                    <w:rPr>
                                      <w:rFonts w:ascii="Arial" w:hAnsi="Arial" w:cs="Arial"/>
                                    </w:rPr>
                                  </w:pPr>
                                  <w:r w:rsidRPr="00DB4CB0">
                                    <w:rPr>
                                      <w:rFonts w:ascii="Arial" w:hAnsi="Arial" w:cs="Arial"/>
                                    </w:rPr>
                                    <w:t>6</w:t>
                                  </w:r>
                                </w:p>
                              </w:tc>
                              <w:tc>
                                <w:tcPr>
                                  <w:tcW w:w="9271" w:type="dxa"/>
                                </w:tcPr>
                                <w:p w14:paraId="4760DD2C" w14:textId="32872D65" w:rsidR="00C86E32" w:rsidRPr="00DB4CB0" w:rsidRDefault="006C3659">
                                  <w:pPr>
                                    <w:rPr>
                                      <w:rFonts w:ascii="Arial" w:hAnsi="Arial" w:cs="Arial"/>
                                    </w:rPr>
                                  </w:pPr>
                                  <w:r w:rsidRPr="00DB4CB0">
                                    <w:rPr>
                                      <w:rFonts w:ascii="Arial" w:hAnsi="Arial" w:cs="Arial"/>
                                    </w:rPr>
                                    <w:t>APPLICATION PROCESS</w:t>
                                  </w:r>
                                </w:p>
                              </w:tc>
                              <w:tc>
                                <w:tcPr>
                                  <w:tcW w:w="733" w:type="dxa"/>
                                </w:tcPr>
                                <w:p w14:paraId="6A11B175" w14:textId="06E55CF4" w:rsidR="00C86E32" w:rsidRPr="00DB4CB0" w:rsidRDefault="006C3659">
                                  <w:pPr>
                                    <w:rPr>
                                      <w:rFonts w:ascii="Arial" w:hAnsi="Arial" w:cs="Arial"/>
                                    </w:rPr>
                                  </w:pPr>
                                  <w:r w:rsidRPr="00DB4CB0">
                                    <w:rPr>
                                      <w:rFonts w:ascii="Arial" w:hAnsi="Arial" w:cs="Arial"/>
                                    </w:rPr>
                                    <w:t>5</w:t>
                                  </w:r>
                                </w:p>
                              </w:tc>
                            </w:tr>
                            <w:tr w:rsidR="003E5827" w14:paraId="0019AA57" w14:textId="77777777" w:rsidTr="008D4AA7">
                              <w:trPr>
                                <w:trHeight w:val="338"/>
                              </w:trPr>
                              <w:tc>
                                <w:tcPr>
                                  <w:tcW w:w="493" w:type="dxa"/>
                                </w:tcPr>
                                <w:p w14:paraId="722D480E" w14:textId="73A88EAA" w:rsidR="003E5827" w:rsidRPr="00DB4CB0" w:rsidRDefault="003E5827" w:rsidP="00DB4CB0">
                                  <w:pPr>
                                    <w:rPr>
                                      <w:rFonts w:ascii="Arial" w:hAnsi="Arial" w:cs="Arial"/>
                                    </w:rPr>
                                  </w:pPr>
                                  <w:r>
                                    <w:rPr>
                                      <w:rFonts w:ascii="Arial" w:hAnsi="Arial" w:cs="Arial"/>
                                    </w:rPr>
                                    <w:t>7</w:t>
                                  </w:r>
                                </w:p>
                              </w:tc>
                              <w:tc>
                                <w:tcPr>
                                  <w:tcW w:w="9271" w:type="dxa"/>
                                </w:tcPr>
                                <w:p w14:paraId="4E323081" w14:textId="68EB9359" w:rsidR="003E5827" w:rsidRPr="00DB4CB0" w:rsidRDefault="003E5827">
                                  <w:pPr>
                                    <w:rPr>
                                      <w:rFonts w:ascii="Arial" w:hAnsi="Arial" w:cs="Arial"/>
                                    </w:rPr>
                                  </w:pPr>
                                  <w:r>
                                    <w:rPr>
                                      <w:rFonts w:ascii="Arial" w:hAnsi="Arial" w:cs="Arial"/>
                                    </w:rPr>
                                    <w:t>APPLICATION REJECTIONS</w:t>
                                  </w:r>
                                </w:p>
                              </w:tc>
                              <w:tc>
                                <w:tcPr>
                                  <w:tcW w:w="733" w:type="dxa"/>
                                </w:tcPr>
                                <w:p w14:paraId="767BA298" w14:textId="3080AA21" w:rsidR="003E5827" w:rsidRPr="00DB4CB0" w:rsidRDefault="003E5827">
                                  <w:pPr>
                                    <w:rPr>
                                      <w:rFonts w:ascii="Arial" w:hAnsi="Arial" w:cs="Arial"/>
                                    </w:rPr>
                                  </w:pPr>
                                  <w:r>
                                    <w:rPr>
                                      <w:rFonts w:ascii="Arial" w:hAnsi="Arial" w:cs="Arial"/>
                                    </w:rPr>
                                    <w:t>7</w:t>
                                  </w:r>
                                </w:p>
                              </w:tc>
                            </w:tr>
                            <w:tr w:rsidR="00FA5481" w14:paraId="4974330A" w14:textId="77777777" w:rsidTr="008D4AA7">
                              <w:trPr>
                                <w:trHeight w:val="330"/>
                              </w:trPr>
                              <w:tc>
                                <w:tcPr>
                                  <w:tcW w:w="493" w:type="dxa"/>
                                </w:tcPr>
                                <w:p w14:paraId="5EB94F35" w14:textId="282BA747" w:rsidR="00FA5481" w:rsidRPr="00DB4CB0" w:rsidRDefault="00FA5481" w:rsidP="00DB4CB0">
                                  <w:pPr>
                                    <w:rPr>
                                      <w:rFonts w:ascii="Arial" w:hAnsi="Arial" w:cs="Arial"/>
                                    </w:rPr>
                                  </w:pPr>
                                  <w:r w:rsidRPr="00DB4CB0">
                                    <w:rPr>
                                      <w:rFonts w:ascii="Arial" w:hAnsi="Arial" w:cs="Arial"/>
                                    </w:rPr>
                                    <w:t>7</w:t>
                                  </w:r>
                                </w:p>
                              </w:tc>
                              <w:tc>
                                <w:tcPr>
                                  <w:tcW w:w="9271" w:type="dxa"/>
                                </w:tcPr>
                                <w:p w14:paraId="06209061" w14:textId="41E974CF" w:rsidR="00FA5481" w:rsidRPr="00DB4CB0" w:rsidRDefault="00FA5481" w:rsidP="00FA5481">
                                  <w:pPr>
                                    <w:rPr>
                                      <w:rFonts w:ascii="Arial" w:hAnsi="Arial" w:cs="Arial"/>
                                    </w:rPr>
                                  </w:pPr>
                                  <w:r w:rsidRPr="00DB4CB0">
                                    <w:rPr>
                                      <w:rFonts w:ascii="Arial" w:hAnsi="Arial" w:cs="Arial"/>
                                    </w:rPr>
                                    <w:t>REVIEW OF REJECTED APPLICANTS</w:t>
                                  </w:r>
                                </w:p>
                              </w:tc>
                              <w:tc>
                                <w:tcPr>
                                  <w:tcW w:w="733" w:type="dxa"/>
                                </w:tcPr>
                                <w:p w14:paraId="2A4F90D6" w14:textId="7BD160C1" w:rsidR="00FA5481" w:rsidRPr="00DB4CB0" w:rsidRDefault="003E5827" w:rsidP="00FA5481">
                                  <w:pPr>
                                    <w:rPr>
                                      <w:rFonts w:ascii="Arial" w:hAnsi="Arial" w:cs="Arial"/>
                                    </w:rPr>
                                  </w:pPr>
                                  <w:r>
                                    <w:rPr>
                                      <w:rFonts w:ascii="Arial" w:hAnsi="Arial" w:cs="Arial"/>
                                    </w:rPr>
                                    <w:t>8</w:t>
                                  </w:r>
                                </w:p>
                              </w:tc>
                            </w:tr>
                            <w:tr w:rsidR="00FA5481" w14:paraId="1DB1FE47" w14:textId="77777777" w:rsidTr="008D4AA7">
                              <w:trPr>
                                <w:trHeight w:val="338"/>
                              </w:trPr>
                              <w:tc>
                                <w:tcPr>
                                  <w:tcW w:w="493" w:type="dxa"/>
                                </w:tcPr>
                                <w:p w14:paraId="09D6E38C" w14:textId="39E08220" w:rsidR="00FA5481" w:rsidRPr="00DB4CB0" w:rsidRDefault="00FA5481" w:rsidP="00DB4CB0">
                                  <w:pPr>
                                    <w:rPr>
                                      <w:rFonts w:ascii="Arial" w:hAnsi="Arial" w:cs="Arial"/>
                                    </w:rPr>
                                  </w:pPr>
                                  <w:r w:rsidRPr="00DB4CB0">
                                    <w:rPr>
                                      <w:rFonts w:ascii="Arial" w:hAnsi="Arial" w:cs="Arial"/>
                                    </w:rPr>
                                    <w:t>8</w:t>
                                  </w:r>
                                </w:p>
                              </w:tc>
                              <w:tc>
                                <w:tcPr>
                                  <w:tcW w:w="9271" w:type="dxa"/>
                                </w:tcPr>
                                <w:p w14:paraId="13E42E54" w14:textId="252ABB3F" w:rsidR="00FA5481" w:rsidRPr="00DB4CB0" w:rsidRDefault="00FA5481" w:rsidP="00FA5481">
                                  <w:pPr>
                                    <w:rPr>
                                      <w:rFonts w:ascii="Arial" w:hAnsi="Arial" w:cs="Arial"/>
                                    </w:rPr>
                                  </w:pPr>
                                  <w:r w:rsidRPr="00DB4CB0">
                                    <w:rPr>
                                      <w:rFonts w:ascii="Arial" w:hAnsi="Arial" w:cs="Arial"/>
                                    </w:rPr>
                                    <w:t>SECURITY DEPOSITS</w:t>
                                  </w:r>
                                </w:p>
                              </w:tc>
                              <w:tc>
                                <w:tcPr>
                                  <w:tcW w:w="733" w:type="dxa"/>
                                </w:tcPr>
                                <w:p w14:paraId="33D21665" w14:textId="1E97460E" w:rsidR="00FA5481" w:rsidRPr="00DB4CB0" w:rsidRDefault="003E5827" w:rsidP="00FA5481">
                                  <w:pPr>
                                    <w:rPr>
                                      <w:rFonts w:ascii="Arial" w:hAnsi="Arial" w:cs="Arial"/>
                                    </w:rPr>
                                  </w:pPr>
                                  <w:r>
                                    <w:rPr>
                                      <w:rFonts w:ascii="Arial" w:hAnsi="Arial" w:cs="Arial"/>
                                    </w:rPr>
                                    <w:t>8</w:t>
                                  </w:r>
                                </w:p>
                              </w:tc>
                            </w:tr>
                            <w:tr w:rsidR="00FA5481" w14:paraId="1AD8A02E" w14:textId="77777777" w:rsidTr="008D4AA7">
                              <w:trPr>
                                <w:trHeight w:val="330"/>
                              </w:trPr>
                              <w:tc>
                                <w:tcPr>
                                  <w:tcW w:w="493" w:type="dxa"/>
                                </w:tcPr>
                                <w:p w14:paraId="5074BE9C" w14:textId="6752BBF5" w:rsidR="00FA5481" w:rsidRPr="00DB4CB0" w:rsidRDefault="00FA5481" w:rsidP="00DB4CB0">
                                  <w:pPr>
                                    <w:rPr>
                                      <w:rFonts w:ascii="Arial" w:hAnsi="Arial" w:cs="Arial"/>
                                    </w:rPr>
                                  </w:pPr>
                                  <w:r w:rsidRPr="00DB4CB0">
                                    <w:rPr>
                                      <w:rFonts w:ascii="Arial" w:hAnsi="Arial" w:cs="Arial"/>
                                    </w:rPr>
                                    <w:t>9</w:t>
                                  </w:r>
                                </w:p>
                              </w:tc>
                              <w:tc>
                                <w:tcPr>
                                  <w:tcW w:w="9271" w:type="dxa"/>
                                </w:tcPr>
                                <w:p w14:paraId="29C15831" w14:textId="7BE5BF46" w:rsidR="00FA5481" w:rsidRPr="00DB4CB0" w:rsidRDefault="00FA5481" w:rsidP="00FA5481">
                                  <w:pPr>
                                    <w:rPr>
                                      <w:rFonts w:ascii="Arial" w:hAnsi="Arial" w:cs="Arial"/>
                                    </w:rPr>
                                  </w:pPr>
                                  <w:r w:rsidRPr="00DB4CB0">
                                    <w:rPr>
                                      <w:rFonts w:ascii="Arial" w:hAnsi="Arial" w:cs="Arial"/>
                                    </w:rPr>
                                    <w:t>UNIT TRANSFERS</w:t>
                                  </w:r>
                                </w:p>
                              </w:tc>
                              <w:tc>
                                <w:tcPr>
                                  <w:tcW w:w="733" w:type="dxa"/>
                                </w:tcPr>
                                <w:p w14:paraId="79610A64" w14:textId="0ED9DC84" w:rsidR="00FA5481" w:rsidRPr="00DB4CB0" w:rsidRDefault="003E5827" w:rsidP="00FA5481">
                                  <w:pPr>
                                    <w:rPr>
                                      <w:rFonts w:ascii="Arial" w:hAnsi="Arial" w:cs="Arial"/>
                                    </w:rPr>
                                  </w:pPr>
                                  <w:r>
                                    <w:rPr>
                                      <w:rFonts w:ascii="Arial" w:hAnsi="Arial" w:cs="Arial"/>
                                    </w:rPr>
                                    <w:t>9</w:t>
                                  </w:r>
                                </w:p>
                              </w:tc>
                            </w:tr>
                            <w:tr w:rsidR="00FA5481" w14:paraId="1D15460D" w14:textId="77777777" w:rsidTr="008D4AA7">
                              <w:trPr>
                                <w:trHeight w:val="338"/>
                              </w:trPr>
                              <w:tc>
                                <w:tcPr>
                                  <w:tcW w:w="493" w:type="dxa"/>
                                </w:tcPr>
                                <w:p w14:paraId="0385D650" w14:textId="412598B8" w:rsidR="00FA5481" w:rsidRPr="00DB4CB0" w:rsidRDefault="00FA5481" w:rsidP="00DB4CB0">
                                  <w:pPr>
                                    <w:rPr>
                                      <w:rFonts w:ascii="Arial" w:hAnsi="Arial" w:cs="Arial"/>
                                    </w:rPr>
                                  </w:pPr>
                                  <w:r w:rsidRPr="00DB4CB0">
                                    <w:rPr>
                                      <w:rFonts w:ascii="Arial" w:hAnsi="Arial" w:cs="Arial"/>
                                    </w:rPr>
                                    <w:t>10</w:t>
                                  </w:r>
                                </w:p>
                              </w:tc>
                              <w:tc>
                                <w:tcPr>
                                  <w:tcW w:w="9271" w:type="dxa"/>
                                </w:tcPr>
                                <w:p w14:paraId="407B671F" w14:textId="51F862C2" w:rsidR="00FA5481" w:rsidRPr="00DB4CB0" w:rsidRDefault="00FA5481" w:rsidP="00FA5481">
                                  <w:pPr>
                                    <w:rPr>
                                      <w:rFonts w:ascii="Arial" w:hAnsi="Arial" w:cs="Arial"/>
                                    </w:rPr>
                                  </w:pPr>
                                  <w:r w:rsidRPr="00DB4CB0">
                                    <w:rPr>
                                      <w:rFonts w:ascii="Arial" w:hAnsi="Arial" w:cs="Arial"/>
                                    </w:rPr>
                                    <w:t>SELECTION OF TENANTS OF WAITLISTS</w:t>
                                  </w:r>
                                </w:p>
                              </w:tc>
                              <w:tc>
                                <w:tcPr>
                                  <w:tcW w:w="733" w:type="dxa"/>
                                </w:tcPr>
                                <w:p w14:paraId="592FE29B" w14:textId="6B32E950" w:rsidR="00FA5481" w:rsidRPr="00DB4CB0" w:rsidRDefault="003E5827" w:rsidP="00FA5481">
                                  <w:pPr>
                                    <w:rPr>
                                      <w:rFonts w:ascii="Arial" w:hAnsi="Arial" w:cs="Arial"/>
                                    </w:rPr>
                                  </w:pPr>
                                  <w:r>
                                    <w:rPr>
                                      <w:rFonts w:ascii="Arial" w:hAnsi="Arial" w:cs="Arial"/>
                                    </w:rPr>
                                    <w:t>9</w:t>
                                  </w:r>
                                </w:p>
                              </w:tc>
                            </w:tr>
                            <w:tr w:rsidR="00FA5481" w14:paraId="0E5CA46F" w14:textId="77777777" w:rsidTr="008D4AA7">
                              <w:trPr>
                                <w:trHeight w:val="330"/>
                              </w:trPr>
                              <w:tc>
                                <w:tcPr>
                                  <w:tcW w:w="493" w:type="dxa"/>
                                </w:tcPr>
                                <w:p w14:paraId="542D3038" w14:textId="52099CDF" w:rsidR="00FA5481" w:rsidRPr="00DB4CB0" w:rsidRDefault="00FA5481" w:rsidP="00DB4CB0">
                                  <w:pPr>
                                    <w:rPr>
                                      <w:rFonts w:ascii="Arial" w:hAnsi="Arial" w:cs="Arial"/>
                                    </w:rPr>
                                  </w:pPr>
                                  <w:r w:rsidRPr="00DB4CB0">
                                    <w:rPr>
                                      <w:rFonts w:ascii="Arial" w:hAnsi="Arial" w:cs="Arial"/>
                                    </w:rPr>
                                    <w:t>11</w:t>
                                  </w:r>
                                </w:p>
                              </w:tc>
                              <w:tc>
                                <w:tcPr>
                                  <w:tcW w:w="9271" w:type="dxa"/>
                                </w:tcPr>
                                <w:p w14:paraId="649FC9D4" w14:textId="0DD1768E" w:rsidR="00FA5481" w:rsidRPr="00DB4CB0" w:rsidRDefault="00FA5481" w:rsidP="00FA5481">
                                  <w:pPr>
                                    <w:rPr>
                                      <w:rFonts w:ascii="Arial" w:hAnsi="Arial" w:cs="Arial"/>
                                    </w:rPr>
                                  </w:pPr>
                                  <w:r w:rsidRPr="00DB4CB0">
                                    <w:rPr>
                                      <w:rFonts w:ascii="Arial" w:hAnsi="Arial" w:cs="Arial"/>
                                    </w:rPr>
                                    <w:t>DRUG FREE HOUSING</w:t>
                                  </w:r>
                                </w:p>
                              </w:tc>
                              <w:tc>
                                <w:tcPr>
                                  <w:tcW w:w="733" w:type="dxa"/>
                                </w:tcPr>
                                <w:p w14:paraId="610EC306" w14:textId="3FD3C698" w:rsidR="00FA5481" w:rsidRPr="00DB4CB0" w:rsidRDefault="003E5827" w:rsidP="00FA5481">
                                  <w:pPr>
                                    <w:rPr>
                                      <w:rFonts w:ascii="Arial" w:hAnsi="Arial" w:cs="Arial"/>
                                    </w:rPr>
                                  </w:pPr>
                                  <w:r>
                                    <w:rPr>
                                      <w:rFonts w:ascii="Arial" w:hAnsi="Arial" w:cs="Arial"/>
                                    </w:rPr>
                                    <w:t>9</w:t>
                                  </w:r>
                                </w:p>
                              </w:tc>
                            </w:tr>
                            <w:tr w:rsidR="00FA5481" w14:paraId="184533D5" w14:textId="77777777" w:rsidTr="008D4AA7">
                              <w:trPr>
                                <w:trHeight w:val="338"/>
                              </w:trPr>
                              <w:tc>
                                <w:tcPr>
                                  <w:tcW w:w="493" w:type="dxa"/>
                                </w:tcPr>
                                <w:p w14:paraId="131CF558" w14:textId="68F8A207" w:rsidR="00FA5481" w:rsidRPr="00DB4CB0" w:rsidRDefault="00FA5481" w:rsidP="00DB4CB0">
                                  <w:pPr>
                                    <w:rPr>
                                      <w:rFonts w:ascii="Arial" w:hAnsi="Arial" w:cs="Arial"/>
                                    </w:rPr>
                                  </w:pPr>
                                  <w:r w:rsidRPr="00DB4CB0">
                                    <w:rPr>
                                      <w:rFonts w:ascii="Arial" w:hAnsi="Arial" w:cs="Arial"/>
                                    </w:rPr>
                                    <w:t>12</w:t>
                                  </w:r>
                                </w:p>
                              </w:tc>
                              <w:tc>
                                <w:tcPr>
                                  <w:tcW w:w="9271" w:type="dxa"/>
                                </w:tcPr>
                                <w:p w14:paraId="58FCDB3A" w14:textId="3E32618E" w:rsidR="00FA5481" w:rsidRPr="00DB4CB0" w:rsidRDefault="00FA5481" w:rsidP="00FA5481">
                                  <w:pPr>
                                    <w:rPr>
                                      <w:rFonts w:ascii="Arial" w:hAnsi="Arial" w:cs="Arial"/>
                                    </w:rPr>
                                  </w:pPr>
                                  <w:r w:rsidRPr="00DB4CB0">
                                    <w:rPr>
                                      <w:rFonts w:ascii="Arial" w:hAnsi="Arial" w:cs="Arial"/>
                                    </w:rPr>
                                    <w:t>DENYING ADMISSIONS</w:t>
                                  </w:r>
                                  <w:r w:rsidR="005F3DBF">
                                    <w:rPr>
                                      <w:rFonts w:ascii="Arial" w:hAnsi="Arial" w:cs="Arial"/>
                                    </w:rPr>
                                    <w:t xml:space="preserve"> / PET APPLICATIONS/RULES</w:t>
                                  </w:r>
                                </w:p>
                              </w:tc>
                              <w:tc>
                                <w:tcPr>
                                  <w:tcW w:w="733" w:type="dxa"/>
                                </w:tcPr>
                                <w:p w14:paraId="77732AFD" w14:textId="0EBECB80" w:rsidR="00FA5481" w:rsidRPr="00DB4CB0" w:rsidRDefault="003E5827" w:rsidP="00FA5481">
                                  <w:pPr>
                                    <w:rPr>
                                      <w:rFonts w:ascii="Arial" w:hAnsi="Arial" w:cs="Arial"/>
                                    </w:rPr>
                                  </w:pPr>
                                  <w:r>
                                    <w:rPr>
                                      <w:rFonts w:ascii="Arial" w:hAnsi="Arial" w:cs="Arial"/>
                                    </w:rPr>
                                    <w:t>1</w:t>
                                  </w:r>
                                  <w:r w:rsidR="00926848">
                                    <w:rPr>
                                      <w:rFonts w:ascii="Arial" w:hAnsi="Arial" w:cs="Arial"/>
                                    </w:rPr>
                                    <w:t>0</w:t>
                                  </w:r>
                                </w:p>
                              </w:tc>
                            </w:tr>
                          </w:tbl>
                          <w:p w14:paraId="33E58D04" w14:textId="77777777" w:rsidR="00C86E32" w:rsidRDefault="00C86E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95258" id="Text Box 2" o:spid="_x0000_s1027" type="#_x0000_t202" style="position:absolute;margin-left:-33pt;margin-top:10.9pt;width:549.75pt;height:26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" fillcolor="white [3201]" stroked="f" strokeweight=".5pt">
                <v:textbox>
                  <w:txbxContent>
                    <w:tbl>
                      <w:tblPr>
                        <w:tblStyle w:val="TableGrid"/>
                        <w:tblW w:w="10497" w:type="dxa"/>
                        <w:tblInd w:w="-5" w:type="dxa"/>
                        <w:tblLook w:val="04A0" w:firstRow="1" w:lastRow="0" w:firstColumn="1" w:lastColumn="0" w:noHBand="0" w:noVBand="1"/>
                      </w:tblPr>
                      <w:tblGrid>
                        <w:gridCol w:w="493"/>
                        <w:gridCol w:w="9271"/>
                        <w:gridCol w:w="733"/>
                      </w:tblGrid>
                      <w:tr w:rsidR="006C3659" w14:paraId="17468C8E" w14:textId="77777777" w:rsidTr="008D4AA7">
                        <w:trPr>
                          <w:trHeight w:val="330"/>
                        </w:trPr>
                        <w:tc>
                          <w:tcPr>
                            <w:tcW w:w="493" w:type="dxa"/>
                          </w:tcPr>
                          <w:p w14:paraId="7129983F" w14:textId="25C9A1BE" w:rsidR="006C3659" w:rsidRPr="00DB4CB0" w:rsidRDefault="006C3659" w:rsidP="00DB4CB0">
                            <w:pPr>
                              <w:rPr>
                                <w:rFonts w:ascii="Arial" w:hAnsi="Arial" w:cs="Arial"/>
                              </w:rPr>
                            </w:pPr>
                          </w:p>
                        </w:tc>
                        <w:tc>
                          <w:tcPr>
                            <w:tcW w:w="9271" w:type="dxa"/>
                          </w:tcPr>
                          <w:p w14:paraId="63C2A7E3" w14:textId="0CB2AED9" w:rsidR="006C3659" w:rsidRPr="00DB4CB0" w:rsidRDefault="006C3659">
                            <w:pPr>
                              <w:rPr>
                                <w:rFonts w:ascii="Arial" w:hAnsi="Arial" w:cs="Arial"/>
                              </w:rPr>
                            </w:pPr>
                            <w:r w:rsidRPr="00DB4CB0">
                              <w:rPr>
                                <w:rFonts w:ascii="Arial" w:hAnsi="Arial" w:cs="Arial"/>
                              </w:rPr>
                              <w:t>TOPIC</w:t>
                            </w:r>
                          </w:p>
                        </w:tc>
                        <w:tc>
                          <w:tcPr>
                            <w:tcW w:w="733" w:type="dxa"/>
                          </w:tcPr>
                          <w:p w14:paraId="3DAFAB2C" w14:textId="73C3367C" w:rsidR="006C3659" w:rsidRPr="00DB4CB0" w:rsidRDefault="006C3659">
                            <w:pPr>
                              <w:rPr>
                                <w:rFonts w:ascii="Arial" w:hAnsi="Arial" w:cs="Arial"/>
                              </w:rPr>
                            </w:pPr>
                            <w:r w:rsidRPr="00DB4CB0">
                              <w:rPr>
                                <w:rFonts w:ascii="Arial" w:hAnsi="Arial" w:cs="Arial"/>
                              </w:rPr>
                              <w:t>P</w:t>
                            </w:r>
                            <w:r w:rsidR="008D4AA7">
                              <w:rPr>
                                <w:rFonts w:ascii="Arial" w:hAnsi="Arial" w:cs="Arial"/>
                              </w:rPr>
                              <w:t>age</w:t>
                            </w:r>
                          </w:p>
                        </w:tc>
                      </w:tr>
                      <w:tr w:rsidR="00C86E32" w14:paraId="1D0F8FD9" w14:textId="77777777" w:rsidTr="008D4AA7">
                        <w:trPr>
                          <w:trHeight w:val="330"/>
                        </w:trPr>
                        <w:tc>
                          <w:tcPr>
                            <w:tcW w:w="493" w:type="dxa"/>
                          </w:tcPr>
                          <w:p w14:paraId="4E0522DB" w14:textId="6A68D683" w:rsidR="00C86E32" w:rsidRPr="00DB4CB0" w:rsidRDefault="00C86E32" w:rsidP="00DB4CB0">
                            <w:pPr>
                              <w:rPr>
                                <w:rFonts w:ascii="Arial" w:hAnsi="Arial" w:cs="Arial"/>
                              </w:rPr>
                            </w:pPr>
                            <w:r w:rsidRPr="00DB4CB0">
                              <w:rPr>
                                <w:rFonts w:ascii="Arial" w:hAnsi="Arial" w:cs="Arial"/>
                              </w:rPr>
                              <w:t>1</w:t>
                            </w:r>
                          </w:p>
                        </w:tc>
                        <w:tc>
                          <w:tcPr>
                            <w:tcW w:w="9271" w:type="dxa"/>
                          </w:tcPr>
                          <w:p w14:paraId="3616FBE2" w14:textId="26A6C35A" w:rsidR="00C86E32" w:rsidRPr="00DB4CB0" w:rsidRDefault="00C86E32">
                            <w:pPr>
                              <w:rPr>
                                <w:rFonts w:ascii="Arial" w:hAnsi="Arial" w:cs="Arial"/>
                              </w:rPr>
                            </w:pPr>
                            <w:r w:rsidRPr="00DB4CB0">
                              <w:rPr>
                                <w:rFonts w:ascii="Arial" w:hAnsi="Arial" w:cs="Arial"/>
                              </w:rPr>
                              <w:t>EQUAL OPPORTUNITY HOUSING</w:t>
                            </w:r>
                          </w:p>
                        </w:tc>
                        <w:tc>
                          <w:tcPr>
                            <w:tcW w:w="733" w:type="dxa"/>
                          </w:tcPr>
                          <w:p w14:paraId="2AC9DC27" w14:textId="045DACAD" w:rsidR="00C86E32" w:rsidRPr="00DB4CB0" w:rsidRDefault="006C3659">
                            <w:pPr>
                              <w:rPr>
                                <w:rFonts w:ascii="Arial" w:hAnsi="Arial" w:cs="Arial"/>
                              </w:rPr>
                            </w:pPr>
                            <w:r w:rsidRPr="00DB4CB0">
                              <w:rPr>
                                <w:rFonts w:ascii="Arial" w:hAnsi="Arial" w:cs="Arial"/>
                              </w:rPr>
                              <w:t>1</w:t>
                            </w:r>
                          </w:p>
                        </w:tc>
                      </w:tr>
                      <w:tr w:rsidR="00C86E32" w14:paraId="2F281B98" w14:textId="77777777" w:rsidTr="008D4AA7">
                        <w:trPr>
                          <w:trHeight w:val="338"/>
                        </w:trPr>
                        <w:tc>
                          <w:tcPr>
                            <w:tcW w:w="493" w:type="dxa"/>
                          </w:tcPr>
                          <w:p w14:paraId="790E3CD6" w14:textId="66A12BBC" w:rsidR="00C86E32" w:rsidRPr="00DB4CB0" w:rsidRDefault="00C86E32" w:rsidP="00DB4CB0">
                            <w:pPr>
                              <w:rPr>
                                <w:rFonts w:ascii="Arial" w:hAnsi="Arial" w:cs="Arial"/>
                              </w:rPr>
                            </w:pPr>
                            <w:r w:rsidRPr="00DB4CB0">
                              <w:rPr>
                                <w:rFonts w:ascii="Arial" w:hAnsi="Arial" w:cs="Arial"/>
                              </w:rPr>
                              <w:t>2</w:t>
                            </w:r>
                          </w:p>
                        </w:tc>
                        <w:tc>
                          <w:tcPr>
                            <w:tcW w:w="9271" w:type="dxa"/>
                          </w:tcPr>
                          <w:p w14:paraId="3240E91C" w14:textId="6FAE6DB7" w:rsidR="00C86E32" w:rsidRPr="00DB4CB0" w:rsidRDefault="00C86E32">
                            <w:pPr>
                              <w:rPr>
                                <w:rFonts w:ascii="Arial" w:hAnsi="Arial" w:cs="Arial"/>
                              </w:rPr>
                            </w:pPr>
                            <w:r w:rsidRPr="00DB4CB0">
                              <w:rPr>
                                <w:rFonts w:ascii="Arial" w:hAnsi="Arial" w:cs="Arial"/>
                              </w:rPr>
                              <w:t>FAIR HOUSING</w:t>
                            </w:r>
                          </w:p>
                        </w:tc>
                        <w:tc>
                          <w:tcPr>
                            <w:tcW w:w="733" w:type="dxa"/>
                          </w:tcPr>
                          <w:p w14:paraId="7F3BAB50" w14:textId="18B60B8B" w:rsidR="00C86E32" w:rsidRPr="00DB4CB0" w:rsidRDefault="006C3659">
                            <w:pPr>
                              <w:rPr>
                                <w:rFonts w:ascii="Arial" w:hAnsi="Arial" w:cs="Arial"/>
                              </w:rPr>
                            </w:pPr>
                            <w:r w:rsidRPr="00DB4CB0">
                              <w:rPr>
                                <w:rFonts w:ascii="Arial" w:hAnsi="Arial" w:cs="Arial"/>
                              </w:rPr>
                              <w:t>1</w:t>
                            </w:r>
                          </w:p>
                        </w:tc>
                      </w:tr>
                      <w:tr w:rsidR="00C86E32" w14:paraId="18E3CC4D" w14:textId="77777777" w:rsidTr="008D4AA7">
                        <w:trPr>
                          <w:trHeight w:val="330"/>
                        </w:trPr>
                        <w:tc>
                          <w:tcPr>
                            <w:tcW w:w="493" w:type="dxa"/>
                          </w:tcPr>
                          <w:p w14:paraId="30B74FB1" w14:textId="434EAE5F" w:rsidR="00C86E32" w:rsidRPr="00DB4CB0" w:rsidRDefault="00C86E32" w:rsidP="00DB4CB0">
                            <w:pPr>
                              <w:rPr>
                                <w:rFonts w:ascii="Arial" w:hAnsi="Arial" w:cs="Arial"/>
                              </w:rPr>
                            </w:pPr>
                            <w:r w:rsidRPr="00DB4CB0">
                              <w:rPr>
                                <w:rFonts w:ascii="Arial" w:hAnsi="Arial" w:cs="Arial"/>
                              </w:rPr>
                              <w:t>3</w:t>
                            </w:r>
                          </w:p>
                        </w:tc>
                        <w:tc>
                          <w:tcPr>
                            <w:tcW w:w="9271" w:type="dxa"/>
                          </w:tcPr>
                          <w:p w14:paraId="0378F8FE" w14:textId="046BC0DB" w:rsidR="00C86E32" w:rsidRPr="00DB4CB0" w:rsidRDefault="00C86E32">
                            <w:pPr>
                              <w:rPr>
                                <w:rFonts w:ascii="Arial" w:hAnsi="Arial" w:cs="Arial"/>
                              </w:rPr>
                            </w:pPr>
                            <w:r w:rsidRPr="00DB4CB0">
                              <w:rPr>
                                <w:rFonts w:ascii="Arial" w:hAnsi="Arial" w:cs="Arial"/>
                              </w:rPr>
                              <w:t>ELIGIBILTY</w:t>
                            </w:r>
                          </w:p>
                        </w:tc>
                        <w:tc>
                          <w:tcPr>
                            <w:tcW w:w="733" w:type="dxa"/>
                          </w:tcPr>
                          <w:p w14:paraId="52F4EAE2" w14:textId="1AE58ACC" w:rsidR="00C86E32" w:rsidRPr="00DB4CB0" w:rsidRDefault="006C3659">
                            <w:pPr>
                              <w:rPr>
                                <w:rFonts w:ascii="Arial" w:hAnsi="Arial" w:cs="Arial"/>
                              </w:rPr>
                            </w:pPr>
                            <w:r w:rsidRPr="00DB4CB0">
                              <w:rPr>
                                <w:rFonts w:ascii="Arial" w:hAnsi="Arial" w:cs="Arial"/>
                              </w:rPr>
                              <w:t>2</w:t>
                            </w:r>
                          </w:p>
                        </w:tc>
                      </w:tr>
                      <w:tr w:rsidR="00C86E32" w14:paraId="38A2F0AC" w14:textId="77777777" w:rsidTr="008D4AA7">
                        <w:trPr>
                          <w:trHeight w:val="338"/>
                        </w:trPr>
                        <w:tc>
                          <w:tcPr>
                            <w:tcW w:w="493" w:type="dxa"/>
                          </w:tcPr>
                          <w:p w14:paraId="76216489" w14:textId="34D23381" w:rsidR="00C86E32" w:rsidRPr="00DB4CB0" w:rsidRDefault="00C86E32" w:rsidP="00DB4CB0">
                            <w:pPr>
                              <w:rPr>
                                <w:rFonts w:ascii="Arial" w:hAnsi="Arial" w:cs="Arial"/>
                              </w:rPr>
                            </w:pPr>
                            <w:r w:rsidRPr="00DB4CB0">
                              <w:rPr>
                                <w:rFonts w:ascii="Arial" w:hAnsi="Arial" w:cs="Arial"/>
                              </w:rPr>
                              <w:t>4</w:t>
                            </w:r>
                          </w:p>
                        </w:tc>
                        <w:tc>
                          <w:tcPr>
                            <w:tcW w:w="9271" w:type="dxa"/>
                          </w:tcPr>
                          <w:p w14:paraId="7A1ACF4E" w14:textId="20B96B7F" w:rsidR="00C86E32" w:rsidRPr="00DB4CB0" w:rsidRDefault="00C86E32">
                            <w:pPr>
                              <w:rPr>
                                <w:rFonts w:ascii="Arial" w:hAnsi="Arial" w:cs="Arial"/>
                              </w:rPr>
                            </w:pPr>
                            <w:r w:rsidRPr="00DB4CB0">
                              <w:rPr>
                                <w:rFonts w:ascii="Arial" w:hAnsi="Arial" w:cs="Arial"/>
                              </w:rPr>
                              <w:t>NON-CITIZENS/PERMANENT RESIDENT A</w:t>
                            </w:r>
                            <w:r w:rsidR="006C3659" w:rsidRPr="00DB4CB0">
                              <w:rPr>
                                <w:rFonts w:ascii="Arial" w:hAnsi="Arial" w:cs="Arial"/>
                              </w:rPr>
                              <w:t>LIENS OR A LEGAL</w:t>
                            </w:r>
                            <w:r w:rsidRPr="00DB4CB0">
                              <w:rPr>
                                <w:rFonts w:ascii="Arial" w:hAnsi="Arial" w:cs="Arial"/>
                              </w:rPr>
                              <w:t xml:space="preserve"> P</w:t>
                            </w:r>
                            <w:r w:rsidR="006C3659" w:rsidRPr="00DB4CB0">
                              <w:rPr>
                                <w:rFonts w:ascii="Arial" w:hAnsi="Arial" w:cs="Arial"/>
                              </w:rPr>
                              <w:t>ERMANENT RESIDENT</w:t>
                            </w:r>
                          </w:p>
                        </w:tc>
                        <w:tc>
                          <w:tcPr>
                            <w:tcW w:w="733" w:type="dxa"/>
                          </w:tcPr>
                          <w:p w14:paraId="718FE722" w14:textId="730A6988" w:rsidR="00C86E32" w:rsidRPr="00DB4CB0" w:rsidRDefault="006C3659">
                            <w:pPr>
                              <w:rPr>
                                <w:rFonts w:ascii="Arial" w:hAnsi="Arial" w:cs="Arial"/>
                              </w:rPr>
                            </w:pPr>
                            <w:r w:rsidRPr="00DB4CB0">
                              <w:rPr>
                                <w:rFonts w:ascii="Arial" w:hAnsi="Arial" w:cs="Arial"/>
                              </w:rPr>
                              <w:t>2</w:t>
                            </w:r>
                          </w:p>
                        </w:tc>
                      </w:tr>
                      <w:tr w:rsidR="00C86E32" w14:paraId="7990A6D7" w14:textId="77777777" w:rsidTr="008D4AA7">
                        <w:trPr>
                          <w:trHeight w:val="330"/>
                        </w:trPr>
                        <w:tc>
                          <w:tcPr>
                            <w:tcW w:w="493" w:type="dxa"/>
                          </w:tcPr>
                          <w:p w14:paraId="5DF7D0EC" w14:textId="717F73CD" w:rsidR="00C86E32" w:rsidRPr="00DB4CB0" w:rsidRDefault="006C3659" w:rsidP="00DB4CB0">
                            <w:pPr>
                              <w:rPr>
                                <w:rFonts w:ascii="Arial" w:hAnsi="Arial" w:cs="Arial"/>
                              </w:rPr>
                            </w:pPr>
                            <w:r w:rsidRPr="00DB4CB0">
                              <w:rPr>
                                <w:rFonts w:ascii="Arial" w:hAnsi="Arial" w:cs="Arial"/>
                              </w:rPr>
                              <w:t>5</w:t>
                            </w:r>
                          </w:p>
                        </w:tc>
                        <w:tc>
                          <w:tcPr>
                            <w:tcW w:w="9271" w:type="dxa"/>
                          </w:tcPr>
                          <w:p w14:paraId="0716D0CB" w14:textId="277F7362" w:rsidR="00C86E32" w:rsidRPr="00DB4CB0" w:rsidRDefault="006C3659">
                            <w:pPr>
                              <w:rPr>
                                <w:rFonts w:ascii="Arial" w:hAnsi="Arial" w:cs="Arial"/>
                              </w:rPr>
                            </w:pPr>
                            <w:r w:rsidRPr="00DB4CB0">
                              <w:rPr>
                                <w:rFonts w:ascii="Arial" w:hAnsi="Arial" w:cs="Arial"/>
                              </w:rPr>
                              <w:t>SELECTION CRITERIA</w:t>
                            </w:r>
                          </w:p>
                        </w:tc>
                        <w:tc>
                          <w:tcPr>
                            <w:tcW w:w="733" w:type="dxa"/>
                          </w:tcPr>
                          <w:p w14:paraId="1154B42C" w14:textId="6731BBD3" w:rsidR="00C86E32" w:rsidRPr="00DB4CB0" w:rsidRDefault="006C3659">
                            <w:pPr>
                              <w:rPr>
                                <w:rFonts w:ascii="Arial" w:hAnsi="Arial" w:cs="Arial"/>
                              </w:rPr>
                            </w:pPr>
                            <w:r w:rsidRPr="00DB4CB0">
                              <w:rPr>
                                <w:rFonts w:ascii="Arial" w:hAnsi="Arial" w:cs="Arial"/>
                              </w:rPr>
                              <w:t>4</w:t>
                            </w:r>
                          </w:p>
                        </w:tc>
                      </w:tr>
                      <w:tr w:rsidR="00C86E32" w14:paraId="43D1B27D" w14:textId="77777777" w:rsidTr="008D4AA7">
                        <w:trPr>
                          <w:trHeight w:val="338"/>
                        </w:trPr>
                        <w:tc>
                          <w:tcPr>
                            <w:tcW w:w="493" w:type="dxa"/>
                          </w:tcPr>
                          <w:p w14:paraId="3D5D8269" w14:textId="6D1A4E15" w:rsidR="00C86E32" w:rsidRPr="00DB4CB0" w:rsidRDefault="006C3659" w:rsidP="00DB4CB0">
                            <w:pPr>
                              <w:rPr>
                                <w:rFonts w:ascii="Arial" w:hAnsi="Arial" w:cs="Arial"/>
                              </w:rPr>
                            </w:pPr>
                            <w:r w:rsidRPr="00DB4CB0">
                              <w:rPr>
                                <w:rFonts w:ascii="Arial" w:hAnsi="Arial" w:cs="Arial"/>
                              </w:rPr>
                              <w:t>6</w:t>
                            </w:r>
                          </w:p>
                        </w:tc>
                        <w:tc>
                          <w:tcPr>
                            <w:tcW w:w="9271" w:type="dxa"/>
                          </w:tcPr>
                          <w:p w14:paraId="4760DD2C" w14:textId="32872D65" w:rsidR="00C86E32" w:rsidRPr="00DB4CB0" w:rsidRDefault="006C3659">
                            <w:pPr>
                              <w:rPr>
                                <w:rFonts w:ascii="Arial" w:hAnsi="Arial" w:cs="Arial"/>
                              </w:rPr>
                            </w:pPr>
                            <w:r w:rsidRPr="00DB4CB0">
                              <w:rPr>
                                <w:rFonts w:ascii="Arial" w:hAnsi="Arial" w:cs="Arial"/>
                              </w:rPr>
                              <w:t>APPLICATION PROCESS</w:t>
                            </w:r>
                          </w:p>
                        </w:tc>
                        <w:tc>
                          <w:tcPr>
                            <w:tcW w:w="733" w:type="dxa"/>
                          </w:tcPr>
                          <w:p w14:paraId="6A11B175" w14:textId="06E55CF4" w:rsidR="00C86E32" w:rsidRPr="00DB4CB0" w:rsidRDefault="006C3659">
                            <w:pPr>
                              <w:rPr>
                                <w:rFonts w:ascii="Arial" w:hAnsi="Arial" w:cs="Arial"/>
                              </w:rPr>
                            </w:pPr>
                            <w:r w:rsidRPr="00DB4CB0">
                              <w:rPr>
                                <w:rFonts w:ascii="Arial" w:hAnsi="Arial" w:cs="Arial"/>
                              </w:rPr>
                              <w:t>5</w:t>
                            </w:r>
                          </w:p>
                        </w:tc>
                      </w:tr>
                      <w:tr w:rsidR="003E5827" w14:paraId="0019AA57" w14:textId="77777777" w:rsidTr="008D4AA7">
                        <w:trPr>
                          <w:trHeight w:val="338"/>
                        </w:trPr>
                        <w:tc>
                          <w:tcPr>
                            <w:tcW w:w="493" w:type="dxa"/>
                          </w:tcPr>
                          <w:p w14:paraId="722D480E" w14:textId="73A88EAA" w:rsidR="003E5827" w:rsidRPr="00DB4CB0" w:rsidRDefault="003E5827" w:rsidP="00DB4CB0">
                            <w:pPr>
                              <w:rPr>
                                <w:rFonts w:ascii="Arial" w:hAnsi="Arial" w:cs="Arial"/>
                              </w:rPr>
                            </w:pPr>
                            <w:r>
                              <w:rPr>
                                <w:rFonts w:ascii="Arial" w:hAnsi="Arial" w:cs="Arial"/>
                              </w:rPr>
                              <w:t>7</w:t>
                            </w:r>
                          </w:p>
                        </w:tc>
                        <w:tc>
                          <w:tcPr>
                            <w:tcW w:w="9271" w:type="dxa"/>
                          </w:tcPr>
                          <w:p w14:paraId="4E323081" w14:textId="68EB9359" w:rsidR="003E5827" w:rsidRPr="00DB4CB0" w:rsidRDefault="003E5827">
                            <w:pPr>
                              <w:rPr>
                                <w:rFonts w:ascii="Arial" w:hAnsi="Arial" w:cs="Arial"/>
                              </w:rPr>
                            </w:pPr>
                            <w:r>
                              <w:rPr>
                                <w:rFonts w:ascii="Arial" w:hAnsi="Arial" w:cs="Arial"/>
                              </w:rPr>
                              <w:t>APPLICATION REJECTIONS</w:t>
                            </w:r>
                          </w:p>
                        </w:tc>
                        <w:tc>
                          <w:tcPr>
                            <w:tcW w:w="733" w:type="dxa"/>
                          </w:tcPr>
                          <w:p w14:paraId="767BA298" w14:textId="3080AA21" w:rsidR="003E5827" w:rsidRPr="00DB4CB0" w:rsidRDefault="003E5827">
                            <w:pPr>
                              <w:rPr>
                                <w:rFonts w:ascii="Arial" w:hAnsi="Arial" w:cs="Arial"/>
                              </w:rPr>
                            </w:pPr>
                            <w:r>
                              <w:rPr>
                                <w:rFonts w:ascii="Arial" w:hAnsi="Arial" w:cs="Arial"/>
                              </w:rPr>
                              <w:t>7</w:t>
                            </w:r>
                          </w:p>
                        </w:tc>
                      </w:tr>
                      <w:tr w:rsidR="00FA5481" w14:paraId="4974330A" w14:textId="77777777" w:rsidTr="008D4AA7">
                        <w:trPr>
                          <w:trHeight w:val="330"/>
                        </w:trPr>
                        <w:tc>
                          <w:tcPr>
                            <w:tcW w:w="493" w:type="dxa"/>
                          </w:tcPr>
                          <w:p w14:paraId="5EB94F35" w14:textId="282BA747" w:rsidR="00FA5481" w:rsidRPr="00DB4CB0" w:rsidRDefault="00FA5481" w:rsidP="00DB4CB0">
                            <w:pPr>
                              <w:rPr>
                                <w:rFonts w:ascii="Arial" w:hAnsi="Arial" w:cs="Arial"/>
                              </w:rPr>
                            </w:pPr>
                            <w:r w:rsidRPr="00DB4CB0">
                              <w:rPr>
                                <w:rFonts w:ascii="Arial" w:hAnsi="Arial" w:cs="Arial"/>
                              </w:rPr>
                              <w:t>7</w:t>
                            </w:r>
                          </w:p>
                        </w:tc>
                        <w:tc>
                          <w:tcPr>
                            <w:tcW w:w="9271" w:type="dxa"/>
                          </w:tcPr>
                          <w:p w14:paraId="06209061" w14:textId="41E974CF" w:rsidR="00FA5481" w:rsidRPr="00DB4CB0" w:rsidRDefault="00FA5481" w:rsidP="00FA5481">
                            <w:pPr>
                              <w:rPr>
                                <w:rFonts w:ascii="Arial" w:hAnsi="Arial" w:cs="Arial"/>
                              </w:rPr>
                            </w:pPr>
                            <w:r w:rsidRPr="00DB4CB0">
                              <w:rPr>
                                <w:rFonts w:ascii="Arial" w:hAnsi="Arial" w:cs="Arial"/>
                              </w:rPr>
                              <w:t>REVIEW OF REJECTED APPLICANTS</w:t>
                            </w:r>
                          </w:p>
                        </w:tc>
                        <w:tc>
                          <w:tcPr>
                            <w:tcW w:w="733" w:type="dxa"/>
                          </w:tcPr>
                          <w:p w14:paraId="2A4F90D6" w14:textId="7BD160C1" w:rsidR="00FA5481" w:rsidRPr="00DB4CB0" w:rsidRDefault="003E5827" w:rsidP="00FA5481">
                            <w:pPr>
                              <w:rPr>
                                <w:rFonts w:ascii="Arial" w:hAnsi="Arial" w:cs="Arial"/>
                              </w:rPr>
                            </w:pPr>
                            <w:r>
                              <w:rPr>
                                <w:rFonts w:ascii="Arial" w:hAnsi="Arial" w:cs="Arial"/>
                              </w:rPr>
                              <w:t>8</w:t>
                            </w:r>
                          </w:p>
                        </w:tc>
                      </w:tr>
                      <w:tr w:rsidR="00FA5481" w14:paraId="1DB1FE47" w14:textId="77777777" w:rsidTr="008D4AA7">
                        <w:trPr>
                          <w:trHeight w:val="338"/>
                        </w:trPr>
                        <w:tc>
                          <w:tcPr>
                            <w:tcW w:w="493" w:type="dxa"/>
                          </w:tcPr>
                          <w:p w14:paraId="09D6E38C" w14:textId="39E08220" w:rsidR="00FA5481" w:rsidRPr="00DB4CB0" w:rsidRDefault="00FA5481" w:rsidP="00DB4CB0">
                            <w:pPr>
                              <w:rPr>
                                <w:rFonts w:ascii="Arial" w:hAnsi="Arial" w:cs="Arial"/>
                              </w:rPr>
                            </w:pPr>
                            <w:r w:rsidRPr="00DB4CB0">
                              <w:rPr>
                                <w:rFonts w:ascii="Arial" w:hAnsi="Arial" w:cs="Arial"/>
                              </w:rPr>
                              <w:t>8</w:t>
                            </w:r>
                          </w:p>
                        </w:tc>
                        <w:tc>
                          <w:tcPr>
                            <w:tcW w:w="9271" w:type="dxa"/>
                          </w:tcPr>
                          <w:p w14:paraId="13E42E54" w14:textId="252ABB3F" w:rsidR="00FA5481" w:rsidRPr="00DB4CB0" w:rsidRDefault="00FA5481" w:rsidP="00FA5481">
                            <w:pPr>
                              <w:rPr>
                                <w:rFonts w:ascii="Arial" w:hAnsi="Arial" w:cs="Arial"/>
                              </w:rPr>
                            </w:pPr>
                            <w:r w:rsidRPr="00DB4CB0">
                              <w:rPr>
                                <w:rFonts w:ascii="Arial" w:hAnsi="Arial" w:cs="Arial"/>
                              </w:rPr>
                              <w:t>SECURITY DEPOSITS</w:t>
                            </w:r>
                          </w:p>
                        </w:tc>
                        <w:tc>
                          <w:tcPr>
                            <w:tcW w:w="733" w:type="dxa"/>
                          </w:tcPr>
                          <w:p w14:paraId="33D21665" w14:textId="1E97460E" w:rsidR="00FA5481" w:rsidRPr="00DB4CB0" w:rsidRDefault="003E5827" w:rsidP="00FA5481">
                            <w:pPr>
                              <w:rPr>
                                <w:rFonts w:ascii="Arial" w:hAnsi="Arial" w:cs="Arial"/>
                              </w:rPr>
                            </w:pPr>
                            <w:r>
                              <w:rPr>
                                <w:rFonts w:ascii="Arial" w:hAnsi="Arial" w:cs="Arial"/>
                              </w:rPr>
                              <w:t>8</w:t>
                            </w:r>
                          </w:p>
                        </w:tc>
                      </w:tr>
                      <w:tr w:rsidR="00FA5481" w14:paraId="1AD8A02E" w14:textId="77777777" w:rsidTr="008D4AA7">
                        <w:trPr>
                          <w:trHeight w:val="330"/>
                        </w:trPr>
                        <w:tc>
                          <w:tcPr>
                            <w:tcW w:w="493" w:type="dxa"/>
                          </w:tcPr>
                          <w:p w14:paraId="5074BE9C" w14:textId="6752BBF5" w:rsidR="00FA5481" w:rsidRPr="00DB4CB0" w:rsidRDefault="00FA5481" w:rsidP="00DB4CB0">
                            <w:pPr>
                              <w:rPr>
                                <w:rFonts w:ascii="Arial" w:hAnsi="Arial" w:cs="Arial"/>
                              </w:rPr>
                            </w:pPr>
                            <w:r w:rsidRPr="00DB4CB0">
                              <w:rPr>
                                <w:rFonts w:ascii="Arial" w:hAnsi="Arial" w:cs="Arial"/>
                              </w:rPr>
                              <w:t>9</w:t>
                            </w:r>
                          </w:p>
                        </w:tc>
                        <w:tc>
                          <w:tcPr>
                            <w:tcW w:w="9271" w:type="dxa"/>
                          </w:tcPr>
                          <w:p w14:paraId="29C15831" w14:textId="7BE5BF46" w:rsidR="00FA5481" w:rsidRPr="00DB4CB0" w:rsidRDefault="00FA5481" w:rsidP="00FA5481">
                            <w:pPr>
                              <w:rPr>
                                <w:rFonts w:ascii="Arial" w:hAnsi="Arial" w:cs="Arial"/>
                              </w:rPr>
                            </w:pPr>
                            <w:r w:rsidRPr="00DB4CB0">
                              <w:rPr>
                                <w:rFonts w:ascii="Arial" w:hAnsi="Arial" w:cs="Arial"/>
                              </w:rPr>
                              <w:t>UNIT TRANSFERS</w:t>
                            </w:r>
                          </w:p>
                        </w:tc>
                        <w:tc>
                          <w:tcPr>
                            <w:tcW w:w="733" w:type="dxa"/>
                          </w:tcPr>
                          <w:p w14:paraId="79610A64" w14:textId="0ED9DC84" w:rsidR="00FA5481" w:rsidRPr="00DB4CB0" w:rsidRDefault="003E5827" w:rsidP="00FA5481">
                            <w:pPr>
                              <w:rPr>
                                <w:rFonts w:ascii="Arial" w:hAnsi="Arial" w:cs="Arial"/>
                              </w:rPr>
                            </w:pPr>
                            <w:r>
                              <w:rPr>
                                <w:rFonts w:ascii="Arial" w:hAnsi="Arial" w:cs="Arial"/>
                              </w:rPr>
                              <w:t>9</w:t>
                            </w:r>
                          </w:p>
                        </w:tc>
                      </w:tr>
                      <w:tr w:rsidR="00FA5481" w14:paraId="1D15460D" w14:textId="77777777" w:rsidTr="008D4AA7">
                        <w:trPr>
                          <w:trHeight w:val="338"/>
                        </w:trPr>
                        <w:tc>
                          <w:tcPr>
                            <w:tcW w:w="493" w:type="dxa"/>
                          </w:tcPr>
                          <w:p w14:paraId="0385D650" w14:textId="412598B8" w:rsidR="00FA5481" w:rsidRPr="00DB4CB0" w:rsidRDefault="00FA5481" w:rsidP="00DB4CB0">
                            <w:pPr>
                              <w:rPr>
                                <w:rFonts w:ascii="Arial" w:hAnsi="Arial" w:cs="Arial"/>
                              </w:rPr>
                            </w:pPr>
                            <w:r w:rsidRPr="00DB4CB0">
                              <w:rPr>
                                <w:rFonts w:ascii="Arial" w:hAnsi="Arial" w:cs="Arial"/>
                              </w:rPr>
                              <w:t>10</w:t>
                            </w:r>
                          </w:p>
                        </w:tc>
                        <w:tc>
                          <w:tcPr>
                            <w:tcW w:w="9271" w:type="dxa"/>
                          </w:tcPr>
                          <w:p w14:paraId="407B671F" w14:textId="51F862C2" w:rsidR="00FA5481" w:rsidRPr="00DB4CB0" w:rsidRDefault="00FA5481" w:rsidP="00FA5481">
                            <w:pPr>
                              <w:rPr>
                                <w:rFonts w:ascii="Arial" w:hAnsi="Arial" w:cs="Arial"/>
                              </w:rPr>
                            </w:pPr>
                            <w:r w:rsidRPr="00DB4CB0">
                              <w:rPr>
                                <w:rFonts w:ascii="Arial" w:hAnsi="Arial" w:cs="Arial"/>
                              </w:rPr>
                              <w:t>SELECTION OF TENANTS OF WAITLISTS</w:t>
                            </w:r>
                          </w:p>
                        </w:tc>
                        <w:tc>
                          <w:tcPr>
                            <w:tcW w:w="733" w:type="dxa"/>
                          </w:tcPr>
                          <w:p w14:paraId="592FE29B" w14:textId="6B32E950" w:rsidR="00FA5481" w:rsidRPr="00DB4CB0" w:rsidRDefault="003E5827" w:rsidP="00FA5481">
                            <w:pPr>
                              <w:rPr>
                                <w:rFonts w:ascii="Arial" w:hAnsi="Arial" w:cs="Arial"/>
                              </w:rPr>
                            </w:pPr>
                            <w:r>
                              <w:rPr>
                                <w:rFonts w:ascii="Arial" w:hAnsi="Arial" w:cs="Arial"/>
                              </w:rPr>
                              <w:t>9</w:t>
                            </w:r>
                          </w:p>
                        </w:tc>
                      </w:tr>
                      <w:tr w:rsidR="00FA5481" w14:paraId="0E5CA46F" w14:textId="77777777" w:rsidTr="008D4AA7">
                        <w:trPr>
                          <w:trHeight w:val="330"/>
                        </w:trPr>
                        <w:tc>
                          <w:tcPr>
                            <w:tcW w:w="493" w:type="dxa"/>
                          </w:tcPr>
                          <w:p w14:paraId="542D3038" w14:textId="52099CDF" w:rsidR="00FA5481" w:rsidRPr="00DB4CB0" w:rsidRDefault="00FA5481" w:rsidP="00DB4CB0">
                            <w:pPr>
                              <w:rPr>
                                <w:rFonts w:ascii="Arial" w:hAnsi="Arial" w:cs="Arial"/>
                              </w:rPr>
                            </w:pPr>
                            <w:r w:rsidRPr="00DB4CB0">
                              <w:rPr>
                                <w:rFonts w:ascii="Arial" w:hAnsi="Arial" w:cs="Arial"/>
                              </w:rPr>
                              <w:t>11</w:t>
                            </w:r>
                          </w:p>
                        </w:tc>
                        <w:tc>
                          <w:tcPr>
                            <w:tcW w:w="9271" w:type="dxa"/>
                          </w:tcPr>
                          <w:p w14:paraId="649FC9D4" w14:textId="0DD1768E" w:rsidR="00FA5481" w:rsidRPr="00DB4CB0" w:rsidRDefault="00FA5481" w:rsidP="00FA5481">
                            <w:pPr>
                              <w:rPr>
                                <w:rFonts w:ascii="Arial" w:hAnsi="Arial" w:cs="Arial"/>
                              </w:rPr>
                            </w:pPr>
                            <w:r w:rsidRPr="00DB4CB0">
                              <w:rPr>
                                <w:rFonts w:ascii="Arial" w:hAnsi="Arial" w:cs="Arial"/>
                              </w:rPr>
                              <w:t>DRUG FREE HOUSING</w:t>
                            </w:r>
                          </w:p>
                        </w:tc>
                        <w:tc>
                          <w:tcPr>
                            <w:tcW w:w="733" w:type="dxa"/>
                          </w:tcPr>
                          <w:p w14:paraId="610EC306" w14:textId="3FD3C698" w:rsidR="00FA5481" w:rsidRPr="00DB4CB0" w:rsidRDefault="003E5827" w:rsidP="00FA5481">
                            <w:pPr>
                              <w:rPr>
                                <w:rFonts w:ascii="Arial" w:hAnsi="Arial" w:cs="Arial"/>
                              </w:rPr>
                            </w:pPr>
                            <w:r>
                              <w:rPr>
                                <w:rFonts w:ascii="Arial" w:hAnsi="Arial" w:cs="Arial"/>
                              </w:rPr>
                              <w:t>9</w:t>
                            </w:r>
                          </w:p>
                        </w:tc>
                      </w:tr>
                      <w:tr w:rsidR="00FA5481" w14:paraId="184533D5" w14:textId="77777777" w:rsidTr="008D4AA7">
                        <w:trPr>
                          <w:trHeight w:val="338"/>
                        </w:trPr>
                        <w:tc>
                          <w:tcPr>
                            <w:tcW w:w="493" w:type="dxa"/>
                          </w:tcPr>
                          <w:p w14:paraId="131CF558" w14:textId="68F8A207" w:rsidR="00FA5481" w:rsidRPr="00DB4CB0" w:rsidRDefault="00FA5481" w:rsidP="00DB4CB0">
                            <w:pPr>
                              <w:rPr>
                                <w:rFonts w:ascii="Arial" w:hAnsi="Arial" w:cs="Arial"/>
                              </w:rPr>
                            </w:pPr>
                            <w:r w:rsidRPr="00DB4CB0">
                              <w:rPr>
                                <w:rFonts w:ascii="Arial" w:hAnsi="Arial" w:cs="Arial"/>
                              </w:rPr>
                              <w:t>12</w:t>
                            </w:r>
                          </w:p>
                        </w:tc>
                        <w:tc>
                          <w:tcPr>
                            <w:tcW w:w="9271" w:type="dxa"/>
                          </w:tcPr>
                          <w:p w14:paraId="58FCDB3A" w14:textId="3E32618E" w:rsidR="00FA5481" w:rsidRPr="00DB4CB0" w:rsidRDefault="00FA5481" w:rsidP="00FA5481">
                            <w:pPr>
                              <w:rPr>
                                <w:rFonts w:ascii="Arial" w:hAnsi="Arial" w:cs="Arial"/>
                              </w:rPr>
                            </w:pPr>
                            <w:r w:rsidRPr="00DB4CB0">
                              <w:rPr>
                                <w:rFonts w:ascii="Arial" w:hAnsi="Arial" w:cs="Arial"/>
                              </w:rPr>
                              <w:t>DENYING ADMISSIONS</w:t>
                            </w:r>
                            <w:r w:rsidR="005F3DBF">
                              <w:rPr>
                                <w:rFonts w:ascii="Arial" w:hAnsi="Arial" w:cs="Arial"/>
                              </w:rPr>
                              <w:t xml:space="preserve"> / PET APPLICATIONS/RULES</w:t>
                            </w:r>
                          </w:p>
                        </w:tc>
                        <w:tc>
                          <w:tcPr>
                            <w:tcW w:w="733" w:type="dxa"/>
                          </w:tcPr>
                          <w:p w14:paraId="77732AFD" w14:textId="0EBECB80" w:rsidR="00FA5481" w:rsidRPr="00DB4CB0" w:rsidRDefault="003E5827" w:rsidP="00FA5481">
                            <w:pPr>
                              <w:rPr>
                                <w:rFonts w:ascii="Arial" w:hAnsi="Arial" w:cs="Arial"/>
                              </w:rPr>
                            </w:pPr>
                            <w:r>
                              <w:rPr>
                                <w:rFonts w:ascii="Arial" w:hAnsi="Arial" w:cs="Arial"/>
                              </w:rPr>
                              <w:t>1</w:t>
                            </w:r>
                            <w:r w:rsidR="00926848">
                              <w:rPr>
                                <w:rFonts w:ascii="Arial" w:hAnsi="Arial" w:cs="Arial"/>
                              </w:rPr>
                              <w:t>0</w:t>
                            </w:r>
                          </w:p>
                        </w:tc>
                      </w:tr>
                    </w:tbl>
                    <w:p w14:paraId="33E58D04" w14:textId="77777777" w:rsidR="00C86E32" w:rsidRDefault="00C86E32"/>
                  </w:txbxContent>
                </v:textbox>
              </v:shape>
            </w:pict>
          </mc:Fallback>
        </mc:AlternateContent>
      </w:r>
    </w:p>
    <w:p w14:paraId="5E5660F9" w14:textId="32D3146A" w:rsidR="006C3659" w:rsidRDefault="006C3659" w:rsidP="00E133F6">
      <w:pPr>
        <w:rPr>
          <w:rFonts w:ascii="Arial" w:hAnsi="Arial" w:cs="Arial"/>
        </w:rPr>
      </w:pPr>
    </w:p>
    <w:p w14:paraId="66C2E5D2" w14:textId="5DF795C9" w:rsidR="006C3659" w:rsidRDefault="006C3659" w:rsidP="00E133F6">
      <w:pPr>
        <w:rPr>
          <w:rFonts w:ascii="Arial" w:hAnsi="Arial" w:cs="Arial"/>
        </w:rPr>
      </w:pPr>
    </w:p>
    <w:p w14:paraId="7E3A1A74" w14:textId="1615DD90" w:rsidR="006C3659" w:rsidRDefault="006C3659" w:rsidP="00E133F6">
      <w:pPr>
        <w:rPr>
          <w:rFonts w:ascii="Arial" w:hAnsi="Arial" w:cs="Arial"/>
        </w:rPr>
      </w:pPr>
    </w:p>
    <w:p w14:paraId="5FE195E2" w14:textId="6C3FDE42" w:rsidR="006C3659" w:rsidRDefault="006C3659" w:rsidP="00E133F6">
      <w:pPr>
        <w:rPr>
          <w:rFonts w:ascii="Arial" w:hAnsi="Arial" w:cs="Arial"/>
        </w:rPr>
      </w:pPr>
    </w:p>
    <w:p w14:paraId="693E7E0A" w14:textId="1D762D69" w:rsidR="006C3659" w:rsidRDefault="006C3659" w:rsidP="00E133F6">
      <w:pPr>
        <w:rPr>
          <w:rFonts w:ascii="Arial" w:hAnsi="Arial" w:cs="Arial"/>
        </w:rPr>
      </w:pPr>
    </w:p>
    <w:p w14:paraId="59B8DE93" w14:textId="243F878B" w:rsidR="006C3659" w:rsidRDefault="006C3659" w:rsidP="00E133F6">
      <w:pPr>
        <w:rPr>
          <w:rFonts w:ascii="Arial" w:hAnsi="Arial" w:cs="Arial"/>
        </w:rPr>
      </w:pPr>
    </w:p>
    <w:p w14:paraId="343FA6AE" w14:textId="08EA2A1F" w:rsidR="006C3659" w:rsidRDefault="006C3659" w:rsidP="00E133F6">
      <w:pPr>
        <w:rPr>
          <w:rFonts w:ascii="Arial" w:hAnsi="Arial" w:cs="Arial"/>
        </w:rPr>
      </w:pPr>
    </w:p>
    <w:tbl>
      <w:tblPr>
        <w:tblStyle w:val="TableGrid"/>
        <w:tblpPr w:leftFromText="180" w:rightFromText="180" w:vertAnchor="text" w:horzAnchor="margin" w:tblpX="-455" w:tblpY="-256"/>
        <w:tblW w:w="10031" w:type="dxa"/>
        <w:tblLook w:val="04A0" w:firstRow="1" w:lastRow="0" w:firstColumn="1" w:lastColumn="0" w:noHBand="0" w:noVBand="1"/>
      </w:tblPr>
      <w:tblGrid>
        <w:gridCol w:w="3647"/>
        <w:gridCol w:w="3192"/>
        <w:gridCol w:w="3192"/>
      </w:tblGrid>
      <w:tr w:rsidR="006C3659" w14:paraId="5A2A8215" w14:textId="77777777" w:rsidTr="006C3659">
        <w:tc>
          <w:tcPr>
            <w:tcW w:w="3647" w:type="dxa"/>
          </w:tcPr>
          <w:p w14:paraId="124F3FC2" w14:textId="77777777" w:rsidR="006C3659" w:rsidRDefault="006C3659" w:rsidP="006C3659">
            <w:pPr>
              <w:rPr>
                <w:rFonts w:ascii="Arial" w:hAnsi="Arial" w:cs="Arial"/>
                <w:sz w:val="24"/>
                <w:szCs w:val="24"/>
              </w:rPr>
            </w:pPr>
            <w:r>
              <w:rPr>
                <w:rFonts w:ascii="Arial" w:hAnsi="Arial" w:cs="Arial"/>
                <w:sz w:val="24"/>
                <w:szCs w:val="24"/>
              </w:rPr>
              <w:lastRenderedPageBreak/>
              <w:t>Section/Topic:</w:t>
            </w:r>
          </w:p>
          <w:p w14:paraId="054DA523" w14:textId="77777777" w:rsidR="006C3659" w:rsidRPr="00E133F6" w:rsidRDefault="006C3659" w:rsidP="006C3659">
            <w:pPr>
              <w:rPr>
                <w:rFonts w:ascii="Arial" w:hAnsi="Arial" w:cs="Arial"/>
                <w:sz w:val="24"/>
                <w:szCs w:val="24"/>
              </w:rPr>
            </w:pPr>
            <w:r>
              <w:rPr>
                <w:rFonts w:ascii="Arial" w:hAnsi="Arial" w:cs="Arial"/>
                <w:sz w:val="24"/>
                <w:szCs w:val="24"/>
              </w:rPr>
              <w:t>Resident Selection Policies</w:t>
            </w:r>
          </w:p>
        </w:tc>
        <w:tc>
          <w:tcPr>
            <w:tcW w:w="3192" w:type="dxa"/>
          </w:tcPr>
          <w:p w14:paraId="0EC4D0E9" w14:textId="77777777" w:rsidR="006C3659" w:rsidRPr="00E133F6" w:rsidRDefault="006C3659" w:rsidP="006C3659">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92" w:type="dxa"/>
          </w:tcPr>
          <w:p w14:paraId="2F8F4008" w14:textId="77777777" w:rsidR="006C3659" w:rsidRDefault="006C3659" w:rsidP="006C3659">
            <w:pPr>
              <w:rPr>
                <w:rFonts w:ascii="Arial" w:hAnsi="Arial" w:cs="Arial"/>
                <w:sz w:val="24"/>
                <w:szCs w:val="24"/>
              </w:rPr>
            </w:pPr>
            <w:r>
              <w:rPr>
                <w:rFonts w:ascii="Arial" w:hAnsi="Arial" w:cs="Arial"/>
                <w:sz w:val="24"/>
                <w:szCs w:val="24"/>
              </w:rPr>
              <w:t>Date of Issue:</w:t>
            </w:r>
          </w:p>
          <w:p w14:paraId="25982E07" w14:textId="77777777" w:rsidR="006C3659" w:rsidRPr="00E133F6" w:rsidRDefault="006C3659" w:rsidP="006C3659">
            <w:pPr>
              <w:rPr>
                <w:rFonts w:ascii="Arial" w:hAnsi="Arial" w:cs="Arial"/>
                <w:sz w:val="24"/>
                <w:szCs w:val="24"/>
              </w:rPr>
            </w:pPr>
            <w:r>
              <w:rPr>
                <w:rFonts w:ascii="Arial" w:hAnsi="Arial" w:cs="Arial"/>
                <w:sz w:val="24"/>
                <w:szCs w:val="24"/>
              </w:rPr>
              <w:t>November 2006</w:t>
            </w:r>
          </w:p>
        </w:tc>
      </w:tr>
      <w:tr w:rsidR="006C3659" w14:paraId="1CC8E17F" w14:textId="77777777" w:rsidTr="006C3659">
        <w:tc>
          <w:tcPr>
            <w:tcW w:w="3647" w:type="dxa"/>
          </w:tcPr>
          <w:p w14:paraId="53241D42" w14:textId="77777777" w:rsidR="006C3659" w:rsidRPr="006C3659" w:rsidRDefault="006C3659" w:rsidP="006C3659">
            <w:pPr>
              <w:rPr>
                <w:rFonts w:ascii="Arial" w:hAnsi="Arial" w:cs="Arial"/>
                <w:sz w:val="24"/>
                <w:szCs w:val="24"/>
              </w:rPr>
            </w:pPr>
            <w:r w:rsidRPr="006C3659">
              <w:rPr>
                <w:rFonts w:ascii="Arial" w:hAnsi="Arial" w:cs="Arial"/>
                <w:sz w:val="24"/>
                <w:szCs w:val="24"/>
              </w:rPr>
              <w:t>Subject: Tenant Selection Plan</w:t>
            </w:r>
          </w:p>
          <w:p w14:paraId="7B508031" w14:textId="2B835428" w:rsidR="006C3659" w:rsidRPr="00E133F6" w:rsidRDefault="006C3659" w:rsidP="006C3659">
            <w:pPr>
              <w:rPr>
                <w:rFonts w:ascii="Arial" w:hAnsi="Arial" w:cs="Arial"/>
                <w:sz w:val="24"/>
                <w:szCs w:val="24"/>
              </w:rPr>
            </w:pPr>
            <w:r w:rsidRPr="006C3659">
              <w:rPr>
                <w:rFonts w:ascii="Arial" w:hAnsi="Arial" w:cs="Arial"/>
                <w:sz w:val="24"/>
                <w:szCs w:val="24"/>
              </w:rPr>
              <w:t>Subsidized Units</w:t>
            </w:r>
          </w:p>
        </w:tc>
        <w:tc>
          <w:tcPr>
            <w:tcW w:w="3192" w:type="dxa"/>
          </w:tcPr>
          <w:p w14:paraId="5A52E258" w14:textId="7B16938F" w:rsidR="006C3659" w:rsidRPr="00E133F6" w:rsidRDefault="006C3659" w:rsidP="006C3659">
            <w:pPr>
              <w:rPr>
                <w:rFonts w:ascii="Arial" w:hAnsi="Arial" w:cs="Arial"/>
                <w:sz w:val="24"/>
                <w:szCs w:val="24"/>
              </w:rPr>
            </w:pPr>
            <w:r>
              <w:rPr>
                <w:rFonts w:ascii="Arial" w:hAnsi="Arial" w:cs="Arial"/>
                <w:sz w:val="24"/>
                <w:szCs w:val="24"/>
              </w:rPr>
              <w:t xml:space="preserve">Page:   2 of </w:t>
            </w:r>
            <w:r w:rsidR="005103E3">
              <w:rPr>
                <w:rFonts w:ascii="Arial" w:hAnsi="Arial" w:cs="Arial"/>
                <w:sz w:val="24"/>
                <w:szCs w:val="24"/>
              </w:rPr>
              <w:t>2</w:t>
            </w:r>
            <w:r w:rsidR="001A750D">
              <w:rPr>
                <w:rFonts w:ascii="Arial" w:hAnsi="Arial" w:cs="Arial"/>
                <w:sz w:val="24"/>
                <w:szCs w:val="24"/>
              </w:rPr>
              <w:t>6</w:t>
            </w:r>
          </w:p>
        </w:tc>
        <w:tc>
          <w:tcPr>
            <w:tcW w:w="3192" w:type="dxa"/>
          </w:tcPr>
          <w:p w14:paraId="38C21E44" w14:textId="77777777" w:rsidR="006C3659" w:rsidRDefault="006C3659" w:rsidP="006C3659">
            <w:pPr>
              <w:rPr>
                <w:rFonts w:ascii="Arial" w:hAnsi="Arial" w:cs="Arial"/>
                <w:sz w:val="24"/>
                <w:szCs w:val="24"/>
              </w:rPr>
            </w:pPr>
            <w:r>
              <w:rPr>
                <w:rFonts w:ascii="Arial" w:hAnsi="Arial" w:cs="Arial"/>
                <w:sz w:val="24"/>
                <w:szCs w:val="24"/>
              </w:rPr>
              <w:t>Date Revised:</w:t>
            </w:r>
          </w:p>
          <w:p w14:paraId="0A0FD772" w14:textId="242A5426" w:rsidR="006C3659" w:rsidRPr="00E133F6" w:rsidRDefault="00BB4D9E" w:rsidP="006C3659">
            <w:pPr>
              <w:rPr>
                <w:rFonts w:ascii="Arial" w:hAnsi="Arial" w:cs="Arial"/>
                <w:sz w:val="24"/>
                <w:szCs w:val="24"/>
              </w:rPr>
            </w:pPr>
            <w:r>
              <w:rPr>
                <w:rFonts w:ascii="Arial" w:hAnsi="Arial" w:cs="Arial"/>
                <w:sz w:val="24"/>
                <w:szCs w:val="24"/>
              </w:rPr>
              <w:t>December 8, 2025</w:t>
            </w:r>
          </w:p>
        </w:tc>
      </w:tr>
    </w:tbl>
    <w:p w14:paraId="721D9263" w14:textId="77777777" w:rsidR="006C3659" w:rsidRDefault="006C3659" w:rsidP="006C3659">
      <w:pPr>
        <w:spacing w:after="0"/>
        <w:rPr>
          <w:rFonts w:ascii="Arial" w:hAnsi="Arial" w:cs="Arial"/>
        </w:rPr>
      </w:pPr>
    </w:p>
    <w:p w14:paraId="6E6C2C07" w14:textId="77777777" w:rsidR="006C3659" w:rsidRDefault="00C4072E" w:rsidP="00CC3B1B">
      <w:pPr>
        <w:rPr>
          <w:rFonts w:ascii="Arial" w:hAnsi="Arial" w:cs="Arial"/>
        </w:rPr>
      </w:pPr>
      <w:r>
        <w:rPr>
          <w:rFonts w:ascii="Arial" w:hAnsi="Arial" w:cs="Arial"/>
        </w:rPr>
        <w:t>The Baptist Manor consists of four (4) buildings</w:t>
      </w:r>
      <w:r w:rsidR="00CC3B1B">
        <w:rPr>
          <w:rFonts w:ascii="Arial" w:hAnsi="Arial" w:cs="Arial"/>
        </w:rPr>
        <w:t xml:space="preserve">, 14 duplexes and 7 quadplexes. </w:t>
      </w:r>
    </w:p>
    <w:p w14:paraId="11295346" w14:textId="7385C890" w:rsidR="00CC3B1B" w:rsidRDefault="00CC3B1B" w:rsidP="00CC3B1B">
      <w:pPr>
        <w:rPr>
          <w:rFonts w:ascii="Arial" w:hAnsi="Arial" w:cs="Arial"/>
        </w:rPr>
      </w:pPr>
      <w:r>
        <w:rPr>
          <w:rFonts w:ascii="Arial" w:hAnsi="Arial" w:cs="Arial"/>
        </w:rPr>
        <w:t>Two buildings are subsidized with</w:t>
      </w:r>
      <w:r w:rsidR="00C4072E">
        <w:rPr>
          <w:rFonts w:ascii="Arial" w:hAnsi="Arial" w:cs="Arial"/>
        </w:rPr>
        <w:t xml:space="preserve"> </w:t>
      </w:r>
      <w:r>
        <w:rPr>
          <w:rFonts w:ascii="Arial" w:hAnsi="Arial" w:cs="Arial"/>
        </w:rPr>
        <w:t xml:space="preserve">202/8 </w:t>
      </w:r>
      <w:r w:rsidR="00C4072E">
        <w:rPr>
          <w:rFonts w:ascii="Arial" w:hAnsi="Arial" w:cs="Arial"/>
        </w:rPr>
        <w:t>HUD subsidy</w:t>
      </w:r>
      <w:r>
        <w:rPr>
          <w:rFonts w:ascii="Arial" w:hAnsi="Arial" w:cs="Arial"/>
        </w:rPr>
        <w:t>.</w:t>
      </w:r>
    </w:p>
    <w:p w14:paraId="7E32E743" w14:textId="77777777" w:rsidR="00CC3B1B" w:rsidRDefault="00C4072E" w:rsidP="0004795B">
      <w:pPr>
        <w:pStyle w:val="ListParagraph"/>
        <w:numPr>
          <w:ilvl w:val="0"/>
          <w:numId w:val="40"/>
        </w:numPr>
        <w:rPr>
          <w:rFonts w:ascii="Arial" w:hAnsi="Arial" w:cs="Arial"/>
        </w:rPr>
      </w:pPr>
      <w:r w:rsidRPr="00CC3B1B">
        <w:rPr>
          <w:rFonts w:ascii="Arial" w:hAnsi="Arial" w:cs="Arial"/>
        </w:rPr>
        <w:t>The Drake Building located at 23200 Drake Rd., Farmington Hills, MI is classified as a Section 202/8 with no mandatory meal program. The Drake Building’s income level is classified as very low.</w:t>
      </w:r>
      <w:r w:rsidR="00F561ED" w:rsidRPr="00CC3B1B">
        <w:rPr>
          <w:rFonts w:ascii="Arial" w:hAnsi="Arial" w:cs="Arial"/>
        </w:rPr>
        <w:t xml:space="preserve"> </w:t>
      </w:r>
    </w:p>
    <w:p w14:paraId="60BB46F7" w14:textId="77777777" w:rsidR="00CC3B1B" w:rsidRDefault="00CC3B1B" w:rsidP="00CC3B1B">
      <w:pPr>
        <w:pStyle w:val="ListParagraph"/>
        <w:ind w:left="1440"/>
        <w:rPr>
          <w:rFonts w:ascii="Arial" w:hAnsi="Arial" w:cs="Arial"/>
        </w:rPr>
      </w:pPr>
    </w:p>
    <w:p w14:paraId="21F6E079" w14:textId="01DEF074" w:rsidR="0020455E" w:rsidRPr="00CC3B1B" w:rsidRDefault="00C4072E" w:rsidP="0004795B">
      <w:pPr>
        <w:pStyle w:val="ListParagraph"/>
        <w:numPr>
          <w:ilvl w:val="0"/>
          <w:numId w:val="40"/>
        </w:numPr>
        <w:rPr>
          <w:rFonts w:ascii="Arial" w:hAnsi="Arial" w:cs="Arial"/>
        </w:rPr>
      </w:pPr>
      <w:r w:rsidRPr="00CC3B1B">
        <w:rPr>
          <w:rFonts w:ascii="Arial" w:hAnsi="Arial" w:cs="Arial"/>
        </w:rPr>
        <w:t>The Epsilon Building located at 30239 W. 13 Mile Rd., Farmington Hills, MI is classified as a Section 202/8 with no mandatory meal program. The Epsilon Building’s income level is classified as low.</w:t>
      </w:r>
      <w:r w:rsidR="00F561ED" w:rsidRPr="00CC3B1B">
        <w:rPr>
          <w:rFonts w:ascii="Arial" w:hAnsi="Arial" w:cs="Arial"/>
        </w:rPr>
        <w:t xml:space="preserve"> </w:t>
      </w:r>
    </w:p>
    <w:p w14:paraId="59FAB224" w14:textId="77777777" w:rsidR="007F5717" w:rsidRPr="007F5717" w:rsidRDefault="007F5717" w:rsidP="007F5717">
      <w:pPr>
        <w:pStyle w:val="ListParagraph"/>
        <w:rPr>
          <w:rFonts w:ascii="Arial" w:hAnsi="Arial" w:cs="Arial"/>
        </w:rPr>
      </w:pPr>
    </w:p>
    <w:p w14:paraId="53F97D3B" w14:textId="77777777" w:rsidR="007668AD" w:rsidRDefault="007668AD" w:rsidP="007668AD">
      <w:pPr>
        <w:pStyle w:val="ListParagraph"/>
        <w:ind w:left="0"/>
        <w:rPr>
          <w:rFonts w:ascii="Arial" w:hAnsi="Arial" w:cs="Arial"/>
        </w:rPr>
      </w:pPr>
      <w:bookmarkStart w:id="0" w:name="_Hlk131416483"/>
      <w:r>
        <w:rPr>
          <w:rFonts w:ascii="Arial" w:hAnsi="Arial" w:cs="Arial"/>
        </w:rPr>
        <w:t>The Metropolitan Detroit Baptist Manor, Inc., also known as The Baptist Manor, will be, in this Tenant Selection Plan, referred to as the acronym ‘MDBM.’</w:t>
      </w:r>
    </w:p>
    <w:p w14:paraId="2546158E" w14:textId="77777777" w:rsidR="007668AD" w:rsidRDefault="007668AD" w:rsidP="007668AD">
      <w:pPr>
        <w:pStyle w:val="ListParagraph"/>
        <w:ind w:left="0"/>
        <w:rPr>
          <w:rFonts w:ascii="Arial" w:hAnsi="Arial" w:cs="Arial"/>
        </w:rPr>
      </w:pPr>
    </w:p>
    <w:p w14:paraId="3317693F" w14:textId="60815257" w:rsidR="00623D28" w:rsidRDefault="007668AD" w:rsidP="00623D28">
      <w:pPr>
        <w:pStyle w:val="ListParagraph"/>
        <w:spacing w:after="0"/>
        <w:ind w:left="0"/>
        <w:rPr>
          <w:rFonts w:ascii="Arial" w:hAnsi="Arial" w:cs="Arial"/>
        </w:rPr>
      </w:pPr>
      <w:r>
        <w:rPr>
          <w:rFonts w:ascii="Arial" w:hAnsi="Arial" w:cs="Arial"/>
        </w:rPr>
        <w:t xml:space="preserve">Metropolitan Detroit Baptist Manor, Inc. (MDBM) subscribes to the following procedures in selecting new residents for </w:t>
      </w:r>
      <w:r w:rsidR="003931DE">
        <w:rPr>
          <w:rFonts w:ascii="Arial" w:hAnsi="Arial" w:cs="Arial"/>
        </w:rPr>
        <w:t>all of Private Pay and our Subsidized units</w:t>
      </w:r>
      <w:r>
        <w:rPr>
          <w:rFonts w:ascii="Arial" w:hAnsi="Arial" w:cs="Arial"/>
        </w:rPr>
        <w:t xml:space="preserve">. The purpose of this </w:t>
      </w:r>
      <w:r w:rsidR="003931DE">
        <w:rPr>
          <w:rFonts w:ascii="Arial" w:hAnsi="Arial" w:cs="Arial"/>
        </w:rPr>
        <w:t>Tenant</w:t>
      </w:r>
      <w:r>
        <w:rPr>
          <w:rFonts w:ascii="Arial" w:hAnsi="Arial" w:cs="Arial"/>
        </w:rPr>
        <w:t xml:space="preserve"> Section Plan is to implement the HUD regulations, including Quality Housing and Work Responsibility Act (QHWRA) for the Section 8 housing assistance payments program at this property.</w:t>
      </w:r>
    </w:p>
    <w:p w14:paraId="7E6BE101" w14:textId="46467138" w:rsidR="00623D28" w:rsidRPr="00623D28" w:rsidRDefault="00623D28" w:rsidP="00623D28">
      <w:pPr>
        <w:pStyle w:val="ListParagraph"/>
        <w:ind w:left="0"/>
        <w:jc w:val="center"/>
        <w:rPr>
          <w:rFonts w:ascii="Arial" w:hAnsi="Arial" w:cs="Arial"/>
          <w:i/>
          <w:iCs/>
        </w:rPr>
      </w:pPr>
      <w:r>
        <w:rPr>
          <w:rFonts w:ascii="Arial" w:hAnsi="Arial" w:cs="Arial"/>
          <w:i/>
          <w:iCs/>
        </w:rPr>
        <w:t xml:space="preserve">All of </w:t>
      </w:r>
      <w:r w:rsidRPr="00623D28">
        <w:rPr>
          <w:rFonts w:ascii="Arial" w:hAnsi="Arial" w:cs="Arial"/>
          <w:i/>
          <w:iCs/>
        </w:rPr>
        <w:t>MDBM</w:t>
      </w:r>
      <w:r>
        <w:rPr>
          <w:rFonts w:ascii="Arial" w:hAnsi="Arial" w:cs="Arial"/>
          <w:i/>
          <w:iCs/>
        </w:rPr>
        <w:t xml:space="preserve"> buildings are ‘smoke-free.’</w:t>
      </w:r>
    </w:p>
    <w:p w14:paraId="302ACCB9" w14:textId="5B0AFFF7" w:rsidR="0020455E" w:rsidRDefault="0020455E" w:rsidP="007668AD">
      <w:pPr>
        <w:pStyle w:val="ListParagraph"/>
        <w:ind w:left="0"/>
        <w:rPr>
          <w:rFonts w:ascii="Arial" w:hAnsi="Arial" w:cs="Arial"/>
        </w:rPr>
      </w:pPr>
    </w:p>
    <w:p w14:paraId="0DFE4CB9" w14:textId="77777777" w:rsidR="00895FFF" w:rsidRPr="00160BE8" w:rsidRDefault="00895FFF" w:rsidP="005B254E">
      <w:pPr>
        <w:pStyle w:val="ListParagraph"/>
        <w:numPr>
          <w:ilvl w:val="0"/>
          <w:numId w:val="1"/>
        </w:numPr>
        <w:rPr>
          <w:rFonts w:ascii="Arial" w:hAnsi="Arial" w:cs="Arial"/>
          <w:b/>
        </w:rPr>
      </w:pPr>
      <w:r w:rsidRPr="00160BE8">
        <w:rPr>
          <w:rFonts w:ascii="Arial" w:hAnsi="Arial" w:cs="Arial"/>
          <w:b/>
        </w:rPr>
        <w:t>EQUAL OPPORTUNITY HOUSING</w:t>
      </w:r>
    </w:p>
    <w:p w14:paraId="6FD201DD" w14:textId="77777777" w:rsidR="00895FFF" w:rsidRPr="00A40D0D" w:rsidRDefault="00895FFF" w:rsidP="00895FFF">
      <w:pPr>
        <w:pStyle w:val="ListParagraph"/>
        <w:ind w:left="0"/>
        <w:rPr>
          <w:rFonts w:ascii="Arial" w:hAnsi="Arial" w:cs="Arial"/>
          <w:sz w:val="16"/>
          <w:szCs w:val="16"/>
        </w:rPr>
      </w:pPr>
    </w:p>
    <w:p w14:paraId="13391EAD" w14:textId="77777777" w:rsidR="007F5717" w:rsidRDefault="00895FFF" w:rsidP="00895FFF">
      <w:pPr>
        <w:pStyle w:val="ListParagraph"/>
        <w:ind w:left="360"/>
        <w:rPr>
          <w:rFonts w:ascii="Arial" w:hAnsi="Arial" w:cs="Arial"/>
        </w:rPr>
      </w:pPr>
      <w:r>
        <w:rPr>
          <w:rFonts w:ascii="Arial" w:hAnsi="Arial" w:cs="Arial"/>
        </w:rPr>
        <w:t xml:space="preserve">The management </w:t>
      </w:r>
      <w:r w:rsidR="00F561ED">
        <w:rPr>
          <w:rFonts w:ascii="Arial" w:hAnsi="Arial" w:cs="Arial"/>
        </w:rPr>
        <w:t xml:space="preserve">of MDBM </w:t>
      </w:r>
      <w:r>
        <w:rPr>
          <w:rFonts w:ascii="Arial" w:hAnsi="Arial" w:cs="Arial"/>
        </w:rPr>
        <w:t>fully adheres to the Federal Fair Housing Law (Title VII of the Civil Rights Act of 1968</w:t>
      </w:r>
      <w:r w:rsidR="003931DE">
        <w:rPr>
          <w:rFonts w:ascii="Arial" w:hAnsi="Arial" w:cs="Arial"/>
        </w:rPr>
        <w:t>;</w:t>
      </w:r>
      <w:r>
        <w:rPr>
          <w:rFonts w:ascii="Arial" w:hAnsi="Arial" w:cs="Arial"/>
        </w:rPr>
        <w:t xml:space="preserve"> as amended by the Housing and Community Development Act of </w:t>
      </w:r>
    </w:p>
    <w:p w14:paraId="669E5F03" w14:textId="1F294689" w:rsidR="00812C46" w:rsidRDefault="00895FFF" w:rsidP="00895FFF">
      <w:pPr>
        <w:pStyle w:val="ListParagraph"/>
        <w:ind w:left="360"/>
        <w:rPr>
          <w:rFonts w:ascii="Arial" w:hAnsi="Arial" w:cs="Arial"/>
        </w:rPr>
      </w:pPr>
      <w:r>
        <w:rPr>
          <w:rFonts w:ascii="Arial" w:hAnsi="Arial" w:cs="Arial"/>
        </w:rPr>
        <w:t>1974), which stipulates that it is illegal to discriminate against any person because of race, color, relig</w:t>
      </w:r>
      <w:r w:rsidR="00805202">
        <w:rPr>
          <w:rFonts w:ascii="Arial" w:hAnsi="Arial" w:cs="Arial"/>
        </w:rPr>
        <w:t>ion, sex, national origin, mari</w:t>
      </w:r>
      <w:r>
        <w:rPr>
          <w:rFonts w:ascii="Arial" w:hAnsi="Arial" w:cs="Arial"/>
        </w:rPr>
        <w:t>tal status, handicap or familial status, including Admission and Occupancy Provisions of the Quality Housing and Work Responsibility Act of 1998 (QHWRA) for Multifamily Housing Programs</w:t>
      </w:r>
      <w:r w:rsidR="004E0225">
        <w:rPr>
          <w:rFonts w:ascii="Arial" w:hAnsi="Arial" w:cs="Arial"/>
        </w:rPr>
        <w:t xml:space="preserve">. </w:t>
      </w:r>
    </w:p>
    <w:bookmarkEnd w:id="0"/>
    <w:p w14:paraId="0D83B4A3" w14:textId="77777777" w:rsidR="007F5717" w:rsidRDefault="007F5717" w:rsidP="00895FFF">
      <w:pPr>
        <w:pStyle w:val="ListParagraph"/>
        <w:ind w:left="360"/>
        <w:rPr>
          <w:rFonts w:ascii="Arial" w:hAnsi="Arial" w:cs="Arial"/>
        </w:rPr>
      </w:pPr>
    </w:p>
    <w:p w14:paraId="64AFED4D" w14:textId="10B593E7" w:rsidR="00895FFF" w:rsidRDefault="00812C46" w:rsidP="00895FFF">
      <w:pPr>
        <w:pStyle w:val="ListParagraph"/>
        <w:ind w:left="360"/>
        <w:rPr>
          <w:rFonts w:ascii="Arial" w:hAnsi="Arial" w:cs="Arial"/>
        </w:rPr>
      </w:pPr>
      <w:bookmarkStart w:id="1" w:name="_Hlk131416550"/>
      <w:r w:rsidRPr="002E5A12">
        <w:rPr>
          <w:rFonts w:ascii="Arial" w:hAnsi="Arial" w:cs="Arial"/>
        </w:rPr>
        <w:t xml:space="preserve">The management of </w:t>
      </w:r>
      <w:r w:rsidR="00AE68F3">
        <w:rPr>
          <w:rFonts w:ascii="Arial" w:hAnsi="Arial" w:cs="Arial"/>
        </w:rPr>
        <w:t>M</w:t>
      </w:r>
      <w:r w:rsidRPr="002E5A12">
        <w:rPr>
          <w:rFonts w:ascii="Arial" w:hAnsi="Arial" w:cs="Arial"/>
        </w:rPr>
        <w:t xml:space="preserve">DBM also fully adheres to the HUD’s Equal Access Rule Notice H2015-06 of July 13, 2015. The rule is intended to ensure housing is open to all eligible individuals and families regardless of actual or perceived sexual orientation, gender identity, or marital status. </w:t>
      </w:r>
      <w:r w:rsidR="00895FFF" w:rsidRPr="002E5A12">
        <w:rPr>
          <w:rFonts w:ascii="Arial" w:hAnsi="Arial" w:cs="Arial"/>
        </w:rPr>
        <w:t>Applicants should be U.S. Citizens or have eligible immigration status and provide supporting documentation with the application.</w:t>
      </w:r>
    </w:p>
    <w:bookmarkEnd w:id="1"/>
    <w:p w14:paraId="4C2F7C70" w14:textId="77777777" w:rsidR="00895FFF" w:rsidRPr="00453BF4" w:rsidRDefault="00895FFF" w:rsidP="00895FFF">
      <w:pPr>
        <w:pStyle w:val="ListParagraph"/>
        <w:ind w:left="360"/>
        <w:rPr>
          <w:rFonts w:ascii="Arial" w:hAnsi="Arial" w:cs="Arial"/>
        </w:rPr>
      </w:pPr>
    </w:p>
    <w:p w14:paraId="54C5A9E1" w14:textId="02F32918" w:rsidR="00895FFF" w:rsidRPr="003C6BBF" w:rsidRDefault="00001B37" w:rsidP="005B254E">
      <w:pPr>
        <w:pStyle w:val="ListParagraph"/>
        <w:numPr>
          <w:ilvl w:val="0"/>
          <w:numId w:val="1"/>
        </w:numPr>
        <w:rPr>
          <w:rFonts w:ascii="Arial" w:hAnsi="Arial" w:cs="Arial"/>
          <w:b/>
        </w:rPr>
      </w:pPr>
      <w:bookmarkStart w:id="2" w:name="_Hlk131416627"/>
      <w:r w:rsidRPr="003C6BBF">
        <w:rPr>
          <w:rFonts w:ascii="Arial" w:hAnsi="Arial" w:cs="Arial"/>
          <w:b/>
        </w:rPr>
        <w:t>PROJECT</w:t>
      </w:r>
      <w:r w:rsidR="00A0320F" w:rsidRPr="003C6BBF">
        <w:rPr>
          <w:rFonts w:ascii="Arial" w:hAnsi="Arial" w:cs="Arial"/>
          <w:b/>
        </w:rPr>
        <w:t xml:space="preserve"> ELIGIBILITY</w:t>
      </w:r>
      <w:r w:rsidR="007B3DE7">
        <w:rPr>
          <w:rFonts w:ascii="Arial" w:hAnsi="Arial" w:cs="Arial"/>
          <w:b/>
        </w:rPr>
        <w:t xml:space="preserve"> REQUIRMENTS IN SECTION </w:t>
      </w:r>
      <w:r w:rsidR="00AE5D41">
        <w:rPr>
          <w:rFonts w:ascii="Arial" w:hAnsi="Arial" w:cs="Arial"/>
          <w:b/>
        </w:rPr>
        <w:t>202/8 OR SECTION 8</w:t>
      </w:r>
      <w:r w:rsidR="007B3DE7">
        <w:rPr>
          <w:rFonts w:ascii="Arial" w:hAnsi="Arial" w:cs="Arial"/>
          <w:b/>
        </w:rPr>
        <w:t xml:space="preserve"> BUILDING FOR THE ELDERY FAMILY</w:t>
      </w:r>
      <w:r w:rsidR="006250EE">
        <w:rPr>
          <w:rFonts w:ascii="Arial" w:hAnsi="Arial" w:cs="Arial"/>
          <w:b/>
        </w:rPr>
        <w:t>. [24 CFR 891.505]</w:t>
      </w:r>
    </w:p>
    <w:p w14:paraId="3E130ABC" w14:textId="3A90574F" w:rsidR="00812C46" w:rsidRDefault="002E5A12" w:rsidP="00812C46">
      <w:pPr>
        <w:ind w:left="360"/>
        <w:rPr>
          <w:rFonts w:ascii="Arial" w:hAnsi="Arial" w:cs="Arial"/>
        </w:rPr>
      </w:pPr>
      <w:r w:rsidRPr="00AE68F3">
        <w:rPr>
          <w:rFonts w:ascii="Arial" w:hAnsi="Arial" w:cs="Arial"/>
        </w:rPr>
        <w:t xml:space="preserve">Section 202/8 of </w:t>
      </w:r>
      <w:r w:rsidR="00021BEF" w:rsidRPr="00AE68F3">
        <w:rPr>
          <w:rFonts w:ascii="Arial" w:hAnsi="Arial" w:cs="Arial"/>
        </w:rPr>
        <w:t xml:space="preserve">Drake </w:t>
      </w:r>
      <w:r w:rsidR="00812C46" w:rsidRPr="00AE68F3">
        <w:rPr>
          <w:rFonts w:ascii="Arial" w:hAnsi="Arial" w:cs="Arial"/>
        </w:rPr>
        <w:t xml:space="preserve">(102 units) </w:t>
      </w:r>
      <w:r w:rsidR="00021BEF" w:rsidRPr="00AE68F3">
        <w:rPr>
          <w:rFonts w:ascii="Arial" w:hAnsi="Arial" w:cs="Arial"/>
        </w:rPr>
        <w:t>and Epsilon</w:t>
      </w:r>
      <w:r w:rsidR="00812C46" w:rsidRPr="00AE68F3">
        <w:rPr>
          <w:rFonts w:ascii="Arial" w:hAnsi="Arial" w:cs="Arial"/>
        </w:rPr>
        <w:t xml:space="preserve"> (100 units)</w:t>
      </w:r>
      <w:r w:rsidR="00A0320F" w:rsidRPr="00AE68F3">
        <w:rPr>
          <w:rFonts w:ascii="Arial" w:hAnsi="Arial" w:cs="Arial"/>
        </w:rPr>
        <w:t xml:space="preserve"> </w:t>
      </w:r>
      <w:r w:rsidR="00021BEF" w:rsidRPr="00AE68F3">
        <w:rPr>
          <w:rFonts w:ascii="Arial" w:hAnsi="Arial" w:cs="Arial"/>
        </w:rPr>
        <w:t>B</w:t>
      </w:r>
      <w:r w:rsidR="00A0320F" w:rsidRPr="00AE68F3">
        <w:rPr>
          <w:rFonts w:ascii="Arial" w:hAnsi="Arial" w:cs="Arial"/>
        </w:rPr>
        <w:t>uilding</w:t>
      </w:r>
      <w:r w:rsidR="005A47FD" w:rsidRPr="00AE68F3">
        <w:rPr>
          <w:rFonts w:ascii="Arial" w:hAnsi="Arial" w:cs="Arial"/>
        </w:rPr>
        <w:t>s</w:t>
      </w:r>
      <w:r w:rsidR="007B3DE7">
        <w:rPr>
          <w:rFonts w:ascii="Arial" w:hAnsi="Arial" w:cs="Arial"/>
        </w:rPr>
        <w:t xml:space="preserve"> </w:t>
      </w:r>
      <w:r w:rsidR="003C6BBF" w:rsidRPr="00AE68F3">
        <w:rPr>
          <w:rFonts w:ascii="Arial" w:hAnsi="Arial" w:cs="Arial"/>
        </w:rPr>
        <w:t xml:space="preserve">for </w:t>
      </w:r>
      <w:r w:rsidR="007B3DE7">
        <w:rPr>
          <w:rFonts w:ascii="Arial" w:hAnsi="Arial" w:cs="Arial"/>
        </w:rPr>
        <w:t>the Elderly.</w:t>
      </w:r>
    </w:p>
    <w:tbl>
      <w:tblPr>
        <w:tblStyle w:val="TableGrid"/>
        <w:tblpPr w:leftFromText="180" w:rightFromText="180" w:vertAnchor="text" w:horzAnchor="margin" w:tblpXSpec="center" w:tblpY="-143"/>
        <w:tblW w:w="9805" w:type="dxa"/>
        <w:tblLook w:val="04A0" w:firstRow="1" w:lastRow="0" w:firstColumn="1" w:lastColumn="0" w:noHBand="0" w:noVBand="1"/>
      </w:tblPr>
      <w:tblGrid>
        <w:gridCol w:w="3585"/>
        <w:gridCol w:w="3106"/>
        <w:gridCol w:w="3114"/>
      </w:tblGrid>
      <w:tr w:rsidR="00475093" w14:paraId="4A85C4BD" w14:textId="77777777" w:rsidTr="00475093">
        <w:tc>
          <w:tcPr>
            <w:tcW w:w="3585" w:type="dxa"/>
          </w:tcPr>
          <w:p w14:paraId="65318BF9" w14:textId="77777777" w:rsidR="00475093" w:rsidRDefault="00475093" w:rsidP="00475093">
            <w:pPr>
              <w:rPr>
                <w:rFonts w:ascii="Arial" w:hAnsi="Arial" w:cs="Arial"/>
                <w:sz w:val="24"/>
                <w:szCs w:val="24"/>
              </w:rPr>
            </w:pPr>
            <w:r>
              <w:rPr>
                <w:rFonts w:ascii="Arial" w:hAnsi="Arial" w:cs="Arial"/>
                <w:sz w:val="24"/>
                <w:szCs w:val="24"/>
              </w:rPr>
              <w:lastRenderedPageBreak/>
              <w:t>Section/Topic:</w:t>
            </w:r>
          </w:p>
          <w:p w14:paraId="38D3AF97" w14:textId="77777777" w:rsidR="00475093" w:rsidRPr="00E133F6" w:rsidRDefault="00475093" w:rsidP="00475093">
            <w:pPr>
              <w:rPr>
                <w:rFonts w:ascii="Arial" w:hAnsi="Arial" w:cs="Arial"/>
                <w:sz w:val="24"/>
                <w:szCs w:val="24"/>
              </w:rPr>
            </w:pPr>
            <w:r>
              <w:rPr>
                <w:rFonts w:ascii="Arial" w:hAnsi="Arial" w:cs="Arial"/>
                <w:sz w:val="24"/>
                <w:szCs w:val="24"/>
              </w:rPr>
              <w:t>Resident Selection Policies</w:t>
            </w:r>
          </w:p>
        </w:tc>
        <w:tc>
          <w:tcPr>
            <w:tcW w:w="3106" w:type="dxa"/>
          </w:tcPr>
          <w:p w14:paraId="2C040F6B" w14:textId="77777777" w:rsidR="00475093" w:rsidRPr="00E133F6" w:rsidRDefault="00475093" w:rsidP="00475093">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32D0545D" w14:textId="77777777" w:rsidR="00475093" w:rsidRDefault="00475093" w:rsidP="00475093">
            <w:pPr>
              <w:rPr>
                <w:rFonts w:ascii="Arial" w:hAnsi="Arial" w:cs="Arial"/>
                <w:sz w:val="24"/>
                <w:szCs w:val="24"/>
              </w:rPr>
            </w:pPr>
            <w:r>
              <w:rPr>
                <w:rFonts w:ascii="Arial" w:hAnsi="Arial" w:cs="Arial"/>
                <w:sz w:val="24"/>
                <w:szCs w:val="24"/>
              </w:rPr>
              <w:t>Date of Issue:</w:t>
            </w:r>
          </w:p>
          <w:p w14:paraId="7D413B1D" w14:textId="77777777" w:rsidR="00475093" w:rsidRPr="00E133F6" w:rsidRDefault="00475093" w:rsidP="00475093">
            <w:pPr>
              <w:rPr>
                <w:rFonts w:ascii="Arial" w:hAnsi="Arial" w:cs="Arial"/>
                <w:sz w:val="24"/>
                <w:szCs w:val="24"/>
              </w:rPr>
            </w:pPr>
            <w:r>
              <w:rPr>
                <w:rFonts w:ascii="Arial" w:hAnsi="Arial" w:cs="Arial"/>
                <w:sz w:val="24"/>
                <w:szCs w:val="24"/>
              </w:rPr>
              <w:t>November 2006</w:t>
            </w:r>
          </w:p>
        </w:tc>
      </w:tr>
      <w:tr w:rsidR="00475093" w14:paraId="10010E18" w14:textId="77777777" w:rsidTr="00475093">
        <w:tc>
          <w:tcPr>
            <w:tcW w:w="3585" w:type="dxa"/>
          </w:tcPr>
          <w:p w14:paraId="08D97495" w14:textId="77777777" w:rsidR="00475093" w:rsidRPr="00E133F6" w:rsidRDefault="00475093" w:rsidP="00475093">
            <w:pPr>
              <w:rPr>
                <w:rFonts w:ascii="Arial" w:hAnsi="Arial" w:cs="Arial"/>
                <w:sz w:val="24"/>
                <w:szCs w:val="24"/>
              </w:rPr>
            </w:pPr>
            <w:r>
              <w:rPr>
                <w:rFonts w:ascii="Arial" w:hAnsi="Arial" w:cs="Arial"/>
                <w:sz w:val="24"/>
                <w:szCs w:val="24"/>
              </w:rPr>
              <w:t>Subject: Tenant Selection Plan Subsidized Unit</w:t>
            </w:r>
          </w:p>
        </w:tc>
        <w:tc>
          <w:tcPr>
            <w:tcW w:w="3106" w:type="dxa"/>
          </w:tcPr>
          <w:p w14:paraId="195A3D84" w14:textId="5C012B8E" w:rsidR="00475093" w:rsidRPr="00E133F6" w:rsidRDefault="00475093" w:rsidP="00475093">
            <w:pPr>
              <w:rPr>
                <w:rFonts w:ascii="Arial" w:hAnsi="Arial" w:cs="Arial"/>
                <w:sz w:val="24"/>
                <w:szCs w:val="24"/>
              </w:rPr>
            </w:pPr>
            <w:r>
              <w:rPr>
                <w:rFonts w:ascii="Arial" w:hAnsi="Arial" w:cs="Arial"/>
                <w:sz w:val="24"/>
                <w:szCs w:val="24"/>
              </w:rPr>
              <w:t>Page:   3 of 2</w:t>
            </w:r>
            <w:r w:rsidR="001A750D">
              <w:rPr>
                <w:rFonts w:ascii="Arial" w:hAnsi="Arial" w:cs="Arial"/>
                <w:sz w:val="24"/>
                <w:szCs w:val="24"/>
              </w:rPr>
              <w:t>6</w:t>
            </w:r>
          </w:p>
        </w:tc>
        <w:tc>
          <w:tcPr>
            <w:tcW w:w="3114" w:type="dxa"/>
          </w:tcPr>
          <w:p w14:paraId="35F6AC13" w14:textId="77777777" w:rsidR="00475093" w:rsidRDefault="00475093" w:rsidP="00475093">
            <w:pPr>
              <w:rPr>
                <w:rFonts w:ascii="Arial" w:hAnsi="Arial" w:cs="Arial"/>
                <w:sz w:val="24"/>
                <w:szCs w:val="24"/>
              </w:rPr>
            </w:pPr>
            <w:r>
              <w:rPr>
                <w:rFonts w:ascii="Arial" w:hAnsi="Arial" w:cs="Arial"/>
                <w:sz w:val="24"/>
                <w:szCs w:val="24"/>
              </w:rPr>
              <w:t>Date Revised:</w:t>
            </w:r>
          </w:p>
          <w:p w14:paraId="53341471" w14:textId="012EB0DA" w:rsidR="00475093" w:rsidRPr="00E133F6" w:rsidRDefault="00BB4D9E" w:rsidP="00475093">
            <w:pPr>
              <w:rPr>
                <w:rFonts w:ascii="Arial" w:hAnsi="Arial" w:cs="Arial"/>
                <w:sz w:val="24"/>
                <w:szCs w:val="24"/>
              </w:rPr>
            </w:pPr>
            <w:r>
              <w:rPr>
                <w:rFonts w:ascii="Arial" w:hAnsi="Arial" w:cs="Arial"/>
                <w:sz w:val="24"/>
                <w:szCs w:val="24"/>
              </w:rPr>
              <w:t>December 8, 2025</w:t>
            </w:r>
          </w:p>
        </w:tc>
      </w:tr>
    </w:tbl>
    <w:p w14:paraId="23AE9E24" w14:textId="77777777" w:rsidR="00475093" w:rsidRDefault="00475093" w:rsidP="00475093">
      <w:pPr>
        <w:pStyle w:val="ListParagraph"/>
        <w:ind w:left="1080"/>
        <w:rPr>
          <w:rFonts w:ascii="Arial" w:hAnsi="Arial" w:cs="Arial"/>
        </w:rPr>
      </w:pPr>
    </w:p>
    <w:p w14:paraId="7B8F9AA5" w14:textId="1386566F" w:rsidR="00112C04" w:rsidRPr="00812C46" w:rsidRDefault="00A0320F" w:rsidP="0004795B">
      <w:pPr>
        <w:pStyle w:val="ListParagraph"/>
        <w:numPr>
          <w:ilvl w:val="0"/>
          <w:numId w:val="14"/>
        </w:numPr>
        <w:rPr>
          <w:rFonts w:ascii="Arial" w:hAnsi="Arial" w:cs="Arial"/>
        </w:rPr>
      </w:pPr>
      <w:r w:rsidRPr="007A2E4A">
        <w:rPr>
          <w:rFonts w:ascii="Arial" w:hAnsi="Arial" w:cs="Arial"/>
        </w:rPr>
        <w:t>Familie</w:t>
      </w:r>
      <w:r w:rsidRPr="00812C46">
        <w:rPr>
          <w:rFonts w:ascii="Arial" w:hAnsi="Arial" w:cs="Arial"/>
        </w:rPr>
        <w:t>s of two or more persons, the head of which (or his or her spouse) is 62 years of age or older.</w:t>
      </w:r>
    </w:p>
    <w:p w14:paraId="4F2CAFAA" w14:textId="77777777" w:rsidR="001F2877" w:rsidRPr="00A40D0D" w:rsidRDefault="001F2877" w:rsidP="001F2877">
      <w:pPr>
        <w:pStyle w:val="ListParagraph"/>
        <w:ind w:left="1080"/>
        <w:rPr>
          <w:rFonts w:ascii="Arial" w:hAnsi="Arial" w:cs="Arial"/>
          <w:sz w:val="16"/>
          <w:szCs w:val="16"/>
        </w:rPr>
      </w:pPr>
    </w:p>
    <w:p w14:paraId="005BF330" w14:textId="77777777" w:rsidR="003C6BBF" w:rsidRDefault="00A0320F" w:rsidP="0004795B">
      <w:pPr>
        <w:pStyle w:val="ListParagraph"/>
        <w:numPr>
          <w:ilvl w:val="0"/>
          <w:numId w:val="14"/>
        </w:numPr>
        <w:rPr>
          <w:rFonts w:ascii="Arial" w:hAnsi="Arial" w:cs="Arial"/>
        </w:rPr>
      </w:pPr>
      <w:r w:rsidRPr="00812C46">
        <w:rPr>
          <w:rFonts w:ascii="Arial" w:hAnsi="Arial" w:cs="Arial"/>
        </w:rPr>
        <w:t xml:space="preserve">The surviving member or members of a family described in </w:t>
      </w:r>
      <w:r w:rsidRPr="00812C46">
        <w:rPr>
          <w:rFonts w:ascii="Arial" w:hAnsi="Arial" w:cs="Arial"/>
          <w:i/>
        </w:rPr>
        <w:t>‘</w:t>
      </w:r>
      <w:r w:rsidR="00021BEF" w:rsidRPr="00812C46">
        <w:rPr>
          <w:rFonts w:ascii="Arial" w:hAnsi="Arial" w:cs="Arial"/>
          <w:i/>
        </w:rPr>
        <w:t>B.1</w:t>
      </w:r>
      <w:r w:rsidRPr="00812C46">
        <w:rPr>
          <w:rFonts w:ascii="Arial" w:hAnsi="Arial" w:cs="Arial"/>
          <w:i/>
        </w:rPr>
        <w:t>.’</w:t>
      </w:r>
      <w:r w:rsidRPr="00812C46">
        <w:rPr>
          <w:rFonts w:ascii="Arial" w:hAnsi="Arial" w:cs="Arial"/>
        </w:rPr>
        <w:t xml:space="preserve"> living in a unit with the now deceased member of the family at the time of his or her death.</w:t>
      </w:r>
    </w:p>
    <w:p w14:paraId="628D3786" w14:textId="77777777" w:rsidR="003C6BBF" w:rsidRPr="00A40D0D" w:rsidRDefault="003C6BBF" w:rsidP="003C6BBF">
      <w:pPr>
        <w:pStyle w:val="ListParagraph"/>
        <w:ind w:left="1080"/>
        <w:rPr>
          <w:rFonts w:ascii="Arial" w:hAnsi="Arial" w:cs="Arial"/>
          <w:sz w:val="16"/>
          <w:szCs w:val="16"/>
        </w:rPr>
      </w:pPr>
    </w:p>
    <w:p w14:paraId="5E980DA2" w14:textId="77777777" w:rsidR="003C6BBF" w:rsidRDefault="005A47FD" w:rsidP="0004795B">
      <w:pPr>
        <w:pStyle w:val="ListParagraph"/>
        <w:numPr>
          <w:ilvl w:val="0"/>
          <w:numId w:val="14"/>
        </w:numPr>
        <w:rPr>
          <w:rFonts w:ascii="Arial" w:hAnsi="Arial" w:cs="Arial"/>
        </w:rPr>
      </w:pPr>
      <w:r w:rsidRPr="003C6BBF">
        <w:rPr>
          <w:rFonts w:ascii="Arial" w:hAnsi="Arial" w:cs="Arial"/>
        </w:rPr>
        <w:t xml:space="preserve">A </w:t>
      </w:r>
      <w:r w:rsidR="006B6C62" w:rsidRPr="003C6BBF">
        <w:rPr>
          <w:rFonts w:ascii="Arial" w:hAnsi="Arial" w:cs="Arial"/>
        </w:rPr>
        <w:t>single person who is 62 years of age or older; or</w:t>
      </w:r>
    </w:p>
    <w:bookmarkEnd w:id="2"/>
    <w:p w14:paraId="0A4FF50B" w14:textId="77777777" w:rsidR="003C6BBF" w:rsidRPr="00A40D0D" w:rsidRDefault="003C6BBF" w:rsidP="003C6BBF">
      <w:pPr>
        <w:pStyle w:val="ListParagraph"/>
        <w:ind w:left="1080"/>
        <w:rPr>
          <w:rFonts w:ascii="Arial" w:hAnsi="Arial" w:cs="Arial"/>
          <w:sz w:val="16"/>
          <w:szCs w:val="16"/>
        </w:rPr>
      </w:pPr>
    </w:p>
    <w:p w14:paraId="38785DC5" w14:textId="3A8B9A75" w:rsidR="001F2877" w:rsidRPr="007B3DE7" w:rsidRDefault="006B6C62" w:rsidP="0004795B">
      <w:pPr>
        <w:pStyle w:val="ListParagraph"/>
        <w:numPr>
          <w:ilvl w:val="0"/>
          <w:numId w:val="14"/>
        </w:numPr>
        <w:rPr>
          <w:rFonts w:ascii="Arial" w:hAnsi="Arial" w:cs="Arial"/>
          <w:sz w:val="16"/>
          <w:szCs w:val="16"/>
        </w:rPr>
      </w:pPr>
      <w:r w:rsidRPr="007B3DE7">
        <w:rPr>
          <w:rFonts w:ascii="Arial" w:hAnsi="Arial" w:cs="Arial"/>
        </w:rPr>
        <w:t xml:space="preserve">Two or more elderly </w:t>
      </w:r>
      <w:r w:rsidR="001F7EC1" w:rsidRPr="007B3DE7">
        <w:rPr>
          <w:rFonts w:ascii="Arial" w:hAnsi="Arial" w:cs="Arial"/>
        </w:rPr>
        <w:t>people</w:t>
      </w:r>
      <w:r w:rsidRPr="007B3DE7">
        <w:rPr>
          <w:rFonts w:ascii="Arial" w:hAnsi="Arial" w:cs="Arial"/>
        </w:rPr>
        <w:t xml:space="preserve"> living together or one or more such persons living with another person who is determined by HUD, based upon a licensed physician’s cer</w:t>
      </w:r>
      <w:r w:rsidR="001F2877" w:rsidRPr="007B3DE7">
        <w:rPr>
          <w:rFonts w:ascii="Arial" w:hAnsi="Arial" w:cs="Arial"/>
        </w:rPr>
        <w:t>tificate provided by the family,</w:t>
      </w:r>
      <w:r w:rsidRPr="007B3DE7">
        <w:rPr>
          <w:rFonts w:ascii="Arial" w:hAnsi="Arial" w:cs="Arial"/>
        </w:rPr>
        <w:t xml:space="preserve"> </w:t>
      </w:r>
      <w:r w:rsidR="001F2877" w:rsidRPr="007B3DE7">
        <w:rPr>
          <w:rFonts w:ascii="Arial" w:hAnsi="Arial" w:cs="Arial"/>
        </w:rPr>
        <w:t>t</w:t>
      </w:r>
      <w:r w:rsidRPr="007B3DE7">
        <w:rPr>
          <w:rFonts w:ascii="Arial" w:hAnsi="Arial" w:cs="Arial"/>
        </w:rPr>
        <w:t>o be essent</w:t>
      </w:r>
      <w:r w:rsidR="007B3DE7" w:rsidRPr="007B3DE7">
        <w:rPr>
          <w:rFonts w:ascii="Arial" w:hAnsi="Arial" w:cs="Arial"/>
        </w:rPr>
        <w:t>ial to their care or well-being.</w:t>
      </w:r>
    </w:p>
    <w:p w14:paraId="7CB21FEF" w14:textId="7CF59F4B" w:rsidR="003C6BBF" w:rsidRDefault="003C6BBF" w:rsidP="00453BF4">
      <w:pPr>
        <w:widowControl w:val="0"/>
        <w:autoSpaceDE w:val="0"/>
        <w:autoSpaceDN w:val="0"/>
        <w:adjustRightInd w:val="0"/>
        <w:spacing w:after="0"/>
        <w:rPr>
          <w:rFonts w:ascii="Arial" w:eastAsia="Times New Roman" w:hAnsi="Arial" w:cs="Arial"/>
          <w:b/>
        </w:rPr>
      </w:pPr>
      <w:r>
        <w:rPr>
          <w:rFonts w:ascii="Arial" w:eastAsia="Times New Roman" w:hAnsi="Arial" w:cs="Arial"/>
          <w:b/>
        </w:rPr>
        <w:t xml:space="preserve">C. </w:t>
      </w:r>
      <w:r w:rsidRPr="003C6BBF">
        <w:rPr>
          <w:rFonts w:ascii="Arial" w:eastAsia="Times New Roman" w:hAnsi="Arial" w:cs="Arial"/>
          <w:b/>
        </w:rPr>
        <w:t>P</w:t>
      </w:r>
      <w:r>
        <w:rPr>
          <w:rFonts w:ascii="Arial" w:eastAsia="Times New Roman" w:hAnsi="Arial" w:cs="Arial"/>
          <w:b/>
        </w:rPr>
        <w:t xml:space="preserve">ROJECT ELIGIBILITY REQUIREMENTS IN A SECTION </w:t>
      </w:r>
      <w:r w:rsidR="00AE5D41">
        <w:rPr>
          <w:rFonts w:ascii="Arial" w:eastAsia="Times New Roman" w:hAnsi="Arial" w:cs="Arial"/>
          <w:b/>
        </w:rPr>
        <w:t>202/8</w:t>
      </w:r>
      <w:r w:rsidR="001355A6">
        <w:rPr>
          <w:rFonts w:ascii="Arial" w:eastAsia="Times New Roman" w:hAnsi="Arial" w:cs="Arial"/>
          <w:b/>
        </w:rPr>
        <w:t xml:space="preserve"> </w:t>
      </w:r>
      <w:r>
        <w:rPr>
          <w:rFonts w:ascii="Arial" w:eastAsia="Times New Roman" w:hAnsi="Arial" w:cs="Arial"/>
          <w:b/>
        </w:rPr>
        <w:t>FOR DISABLED FAMILY.</w:t>
      </w:r>
      <w:r w:rsidR="006250EE">
        <w:rPr>
          <w:rFonts w:ascii="Arial" w:eastAsia="Times New Roman" w:hAnsi="Arial" w:cs="Arial"/>
          <w:b/>
        </w:rPr>
        <w:t xml:space="preserve"> [24 CFR 891.505]</w:t>
      </w:r>
    </w:p>
    <w:p w14:paraId="58801E11" w14:textId="77777777" w:rsidR="007B3DE7" w:rsidRPr="007B3DE7" w:rsidRDefault="007B3DE7" w:rsidP="003C6BBF">
      <w:pPr>
        <w:widowControl w:val="0"/>
        <w:autoSpaceDE w:val="0"/>
        <w:autoSpaceDN w:val="0"/>
        <w:adjustRightInd w:val="0"/>
        <w:spacing w:after="0" w:line="240" w:lineRule="auto"/>
        <w:rPr>
          <w:rFonts w:ascii="Arial" w:eastAsia="Times New Roman" w:hAnsi="Arial" w:cs="Arial"/>
          <w:b/>
          <w:sz w:val="16"/>
          <w:szCs w:val="16"/>
        </w:rPr>
      </w:pPr>
    </w:p>
    <w:p w14:paraId="460E50F6" w14:textId="03683679" w:rsidR="007B3DE7" w:rsidRDefault="007B3DE7" w:rsidP="007B3DE7">
      <w:pPr>
        <w:ind w:left="360"/>
        <w:rPr>
          <w:rFonts w:ascii="Arial" w:hAnsi="Arial" w:cs="Arial"/>
        </w:rPr>
      </w:pPr>
      <w:r w:rsidRPr="00AE68F3">
        <w:rPr>
          <w:rFonts w:ascii="Arial" w:hAnsi="Arial" w:cs="Arial"/>
        </w:rPr>
        <w:t>Section 202/8 of Drake (102 units) and Epsilon (100 units) Buildings</w:t>
      </w:r>
      <w:r>
        <w:rPr>
          <w:rFonts w:ascii="Arial" w:hAnsi="Arial" w:cs="Arial"/>
        </w:rPr>
        <w:t xml:space="preserve"> </w:t>
      </w:r>
      <w:r w:rsidRPr="00AE68F3">
        <w:rPr>
          <w:rFonts w:ascii="Arial" w:hAnsi="Arial" w:cs="Arial"/>
        </w:rPr>
        <w:t xml:space="preserve">for </w:t>
      </w:r>
      <w:r>
        <w:rPr>
          <w:rFonts w:ascii="Arial" w:hAnsi="Arial" w:cs="Arial"/>
        </w:rPr>
        <w:t>the Elderly.</w:t>
      </w:r>
    </w:p>
    <w:p w14:paraId="2E44BE97" w14:textId="07F44FD8" w:rsidR="003C6BBF" w:rsidRDefault="003C6BBF" w:rsidP="0004795B">
      <w:pPr>
        <w:pStyle w:val="ListParagraph"/>
        <w:widowControl w:val="0"/>
        <w:numPr>
          <w:ilvl w:val="0"/>
          <w:numId w:val="15"/>
        </w:numPr>
        <w:autoSpaceDE w:val="0"/>
        <w:autoSpaceDN w:val="0"/>
        <w:adjustRightInd w:val="0"/>
        <w:spacing w:after="0" w:line="240" w:lineRule="auto"/>
        <w:ind w:hanging="720"/>
        <w:rPr>
          <w:rFonts w:ascii="Arial" w:eastAsia="Times New Roman" w:hAnsi="Arial" w:cs="Arial"/>
        </w:rPr>
      </w:pPr>
      <w:r w:rsidRPr="003C6BBF">
        <w:rPr>
          <w:rFonts w:ascii="Arial" w:eastAsia="Times New Roman" w:hAnsi="Arial" w:cs="Arial"/>
        </w:rPr>
        <w:t xml:space="preserve">Families of two or more </w:t>
      </w:r>
      <w:r w:rsidR="001F7EC1" w:rsidRPr="003C6BBF">
        <w:rPr>
          <w:rFonts w:ascii="Arial" w:eastAsia="Times New Roman" w:hAnsi="Arial" w:cs="Arial"/>
        </w:rPr>
        <w:t>people</w:t>
      </w:r>
      <w:r w:rsidRPr="003C6BBF">
        <w:rPr>
          <w:rFonts w:ascii="Arial" w:eastAsia="Times New Roman" w:hAnsi="Arial" w:cs="Arial"/>
        </w:rPr>
        <w:t xml:space="preserve"> the head of which (or his or her spouse) is a person with disabilities.</w:t>
      </w:r>
    </w:p>
    <w:p w14:paraId="1E507CCD" w14:textId="77777777" w:rsidR="003C6BBF" w:rsidRPr="00453BF4" w:rsidRDefault="003C6BBF" w:rsidP="003C6BBF">
      <w:pPr>
        <w:pStyle w:val="ListParagraph"/>
        <w:widowControl w:val="0"/>
        <w:autoSpaceDE w:val="0"/>
        <w:autoSpaceDN w:val="0"/>
        <w:adjustRightInd w:val="0"/>
        <w:spacing w:after="0" w:line="240" w:lineRule="auto"/>
        <w:ind w:left="1800"/>
        <w:rPr>
          <w:rFonts w:ascii="Arial" w:eastAsia="Times New Roman" w:hAnsi="Arial" w:cs="Arial"/>
        </w:rPr>
      </w:pPr>
    </w:p>
    <w:p w14:paraId="10D08510" w14:textId="77777777" w:rsidR="003C6BBF" w:rsidRDefault="003C6BBF" w:rsidP="0004795B">
      <w:pPr>
        <w:pStyle w:val="ListParagraph"/>
        <w:widowControl w:val="0"/>
        <w:numPr>
          <w:ilvl w:val="0"/>
          <w:numId w:val="15"/>
        </w:numPr>
        <w:autoSpaceDE w:val="0"/>
        <w:autoSpaceDN w:val="0"/>
        <w:adjustRightInd w:val="0"/>
        <w:spacing w:after="0" w:line="240" w:lineRule="auto"/>
        <w:ind w:hanging="720"/>
        <w:rPr>
          <w:rFonts w:ascii="Arial" w:eastAsia="Times New Roman" w:hAnsi="Arial" w:cs="Arial"/>
        </w:rPr>
      </w:pPr>
      <w:r w:rsidRPr="003C6BBF">
        <w:rPr>
          <w:rFonts w:ascii="Arial" w:eastAsia="Times New Roman" w:hAnsi="Arial" w:cs="Arial"/>
        </w:rPr>
        <w:t>The surviving member or members of any family described in paragraph ‘</w:t>
      </w:r>
      <w:r w:rsidR="002E5A12">
        <w:rPr>
          <w:rFonts w:ascii="Arial" w:eastAsia="Times New Roman" w:hAnsi="Arial" w:cs="Arial"/>
        </w:rPr>
        <w:t>C.1.</w:t>
      </w:r>
      <w:r w:rsidRPr="003C6BBF">
        <w:rPr>
          <w:rFonts w:ascii="Arial" w:eastAsia="Times New Roman" w:hAnsi="Arial" w:cs="Arial"/>
        </w:rPr>
        <w:t>’ of this definition living in a unit with the deceased member of the family at the time of his or her death.</w:t>
      </w:r>
    </w:p>
    <w:p w14:paraId="03A33960" w14:textId="77777777" w:rsidR="00D365B4" w:rsidRDefault="00D365B4" w:rsidP="00D365B4">
      <w:pPr>
        <w:widowControl w:val="0"/>
        <w:autoSpaceDE w:val="0"/>
        <w:autoSpaceDN w:val="0"/>
        <w:adjustRightInd w:val="0"/>
        <w:spacing w:after="0" w:line="240" w:lineRule="auto"/>
        <w:rPr>
          <w:rFonts w:ascii="Arial" w:eastAsia="Times New Roman" w:hAnsi="Arial" w:cs="Arial"/>
        </w:rPr>
      </w:pPr>
    </w:p>
    <w:p w14:paraId="27DCD5D8" w14:textId="77777777" w:rsidR="003C6BBF" w:rsidRDefault="003C6BBF" w:rsidP="0004795B">
      <w:pPr>
        <w:pStyle w:val="ListParagraph"/>
        <w:widowControl w:val="0"/>
        <w:numPr>
          <w:ilvl w:val="0"/>
          <w:numId w:val="15"/>
        </w:numPr>
        <w:autoSpaceDE w:val="0"/>
        <w:autoSpaceDN w:val="0"/>
        <w:adjustRightInd w:val="0"/>
        <w:spacing w:after="0" w:line="240" w:lineRule="auto"/>
        <w:ind w:hanging="720"/>
        <w:rPr>
          <w:rFonts w:ascii="Arial" w:eastAsia="Times New Roman" w:hAnsi="Arial" w:cs="Arial"/>
        </w:rPr>
      </w:pPr>
      <w:r w:rsidRPr="003C6BBF">
        <w:rPr>
          <w:rFonts w:ascii="Arial" w:eastAsia="Times New Roman" w:hAnsi="Arial" w:cs="Arial"/>
        </w:rPr>
        <w:t>A single person with disabilities over the age of 18; or</w:t>
      </w:r>
    </w:p>
    <w:p w14:paraId="5E047B43" w14:textId="77777777" w:rsidR="003C6BBF" w:rsidRPr="00453BF4" w:rsidRDefault="003C6BBF" w:rsidP="003C6BBF">
      <w:pPr>
        <w:pStyle w:val="ListParagraph"/>
        <w:widowControl w:val="0"/>
        <w:autoSpaceDE w:val="0"/>
        <w:autoSpaceDN w:val="0"/>
        <w:adjustRightInd w:val="0"/>
        <w:spacing w:after="0" w:line="240" w:lineRule="auto"/>
        <w:ind w:left="1800"/>
        <w:rPr>
          <w:rFonts w:ascii="Arial" w:eastAsia="Times New Roman" w:hAnsi="Arial" w:cs="Arial"/>
        </w:rPr>
      </w:pPr>
    </w:p>
    <w:p w14:paraId="6CF9913A" w14:textId="18D87F7C" w:rsidR="007B3DE7" w:rsidRPr="00475093" w:rsidRDefault="003C6BBF" w:rsidP="0004795B">
      <w:pPr>
        <w:pStyle w:val="ListParagraph"/>
        <w:widowControl w:val="0"/>
        <w:numPr>
          <w:ilvl w:val="0"/>
          <w:numId w:val="15"/>
        </w:numPr>
        <w:autoSpaceDE w:val="0"/>
        <w:autoSpaceDN w:val="0"/>
        <w:adjustRightInd w:val="0"/>
        <w:spacing w:after="0"/>
        <w:ind w:hanging="720"/>
        <w:rPr>
          <w:rFonts w:ascii="Arial" w:hAnsi="Arial" w:cs="Arial"/>
          <w:b/>
        </w:rPr>
      </w:pPr>
      <w:r w:rsidRPr="00475093">
        <w:rPr>
          <w:rFonts w:ascii="Arial" w:eastAsia="Times New Roman" w:hAnsi="Arial" w:cs="Arial"/>
        </w:rPr>
        <w:t>Two or more persons with disabilities living together, or one or more such persons living with another person who is determined by HUD, based upon a licensed physician's certificate prov</w:t>
      </w:r>
      <w:r w:rsidR="002E5A12" w:rsidRPr="00475093">
        <w:rPr>
          <w:rFonts w:ascii="Arial" w:eastAsia="Times New Roman" w:hAnsi="Arial" w:cs="Arial"/>
        </w:rPr>
        <w:t>id</w:t>
      </w:r>
      <w:r w:rsidRPr="00475093">
        <w:rPr>
          <w:rFonts w:ascii="Arial" w:eastAsia="Times New Roman" w:hAnsi="Arial" w:cs="Arial"/>
        </w:rPr>
        <w:t xml:space="preserve">ed by the family, to be essential to their </w:t>
      </w:r>
      <w:r w:rsidR="007F5717" w:rsidRPr="00475093">
        <w:rPr>
          <w:rFonts w:ascii="Arial" w:eastAsia="Times New Roman" w:hAnsi="Arial" w:cs="Arial"/>
        </w:rPr>
        <w:t>care or well-being.</w:t>
      </w:r>
    </w:p>
    <w:p w14:paraId="3D4560BF" w14:textId="77777777" w:rsidR="007B3DE7" w:rsidRPr="007B3DE7" w:rsidRDefault="007B3DE7" w:rsidP="007B3DE7">
      <w:pPr>
        <w:pStyle w:val="ListParagraph"/>
        <w:widowControl w:val="0"/>
        <w:autoSpaceDE w:val="0"/>
        <w:autoSpaceDN w:val="0"/>
        <w:adjustRightInd w:val="0"/>
        <w:spacing w:after="0" w:line="240" w:lineRule="auto"/>
        <w:ind w:left="1800"/>
        <w:rPr>
          <w:rFonts w:ascii="Arial" w:hAnsi="Arial" w:cs="Arial"/>
          <w:b/>
        </w:rPr>
      </w:pPr>
    </w:p>
    <w:p w14:paraId="299D50D6" w14:textId="6201C4ED" w:rsidR="00021BEF" w:rsidRPr="008D4AA7" w:rsidRDefault="006250EE" w:rsidP="0004795B">
      <w:pPr>
        <w:pStyle w:val="ListParagraph"/>
        <w:numPr>
          <w:ilvl w:val="0"/>
          <w:numId w:val="69"/>
        </w:numPr>
        <w:rPr>
          <w:rFonts w:ascii="Arial" w:hAnsi="Arial" w:cs="Arial"/>
          <w:b/>
        </w:rPr>
      </w:pPr>
      <w:r w:rsidRPr="008D4AA7">
        <w:rPr>
          <w:rFonts w:ascii="Arial" w:hAnsi="Arial" w:cs="Arial"/>
          <w:b/>
        </w:rPr>
        <w:t>PROJECT ELIGIBILITY</w:t>
      </w:r>
      <w:r w:rsidR="007518F5" w:rsidRPr="008D4AA7">
        <w:rPr>
          <w:rFonts w:ascii="Arial" w:hAnsi="Arial" w:cs="Arial"/>
          <w:b/>
        </w:rPr>
        <w:t xml:space="preserve"> AS</w:t>
      </w:r>
      <w:r w:rsidR="00021BEF" w:rsidRPr="008D4AA7">
        <w:rPr>
          <w:rFonts w:ascii="Arial" w:hAnsi="Arial" w:cs="Arial"/>
          <w:b/>
        </w:rPr>
        <w:t xml:space="preserve"> DEFINED </w:t>
      </w:r>
      <w:r w:rsidRPr="008D4AA7">
        <w:rPr>
          <w:rFonts w:ascii="Arial" w:hAnsi="Arial" w:cs="Arial"/>
          <w:b/>
        </w:rPr>
        <w:t>F</w:t>
      </w:r>
      <w:r w:rsidR="00021BEF" w:rsidRPr="008D4AA7">
        <w:rPr>
          <w:rFonts w:ascii="Arial" w:hAnsi="Arial" w:cs="Arial"/>
          <w:b/>
        </w:rPr>
        <w:t xml:space="preserve">OR </w:t>
      </w:r>
      <w:r w:rsidR="002E5A12" w:rsidRPr="008D4AA7">
        <w:rPr>
          <w:rFonts w:ascii="Arial" w:hAnsi="Arial" w:cs="Arial"/>
          <w:b/>
        </w:rPr>
        <w:t xml:space="preserve">SECTION </w:t>
      </w:r>
      <w:r w:rsidR="001C1193" w:rsidRPr="008D4AA7">
        <w:rPr>
          <w:rFonts w:ascii="Arial" w:hAnsi="Arial" w:cs="Arial"/>
          <w:b/>
        </w:rPr>
        <w:t>202/8</w:t>
      </w:r>
      <w:r w:rsidR="001355A6" w:rsidRPr="008D4AA7">
        <w:rPr>
          <w:rFonts w:ascii="Arial" w:hAnsi="Arial" w:cs="Arial"/>
          <w:b/>
        </w:rPr>
        <w:t xml:space="preserve"> </w:t>
      </w:r>
      <w:r w:rsidRPr="008D4AA7">
        <w:rPr>
          <w:rFonts w:ascii="Arial" w:hAnsi="Arial" w:cs="Arial"/>
          <w:b/>
        </w:rPr>
        <w:t>FOR PERSON WITH DISABILTY. [24 CFR 891.505 &amp; 891.305]</w:t>
      </w:r>
    </w:p>
    <w:p w14:paraId="0010FCEF" w14:textId="77777777" w:rsidR="00C21380" w:rsidRPr="00C21380" w:rsidRDefault="00C21380" w:rsidP="00C21380">
      <w:pPr>
        <w:pStyle w:val="ListParagraph"/>
        <w:ind w:left="360"/>
        <w:rPr>
          <w:rFonts w:ascii="Arial" w:hAnsi="Arial" w:cs="Arial"/>
          <w:b/>
        </w:rPr>
      </w:pPr>
    </w:p>
    <w:p w14:paraId="49AF9C9A" w14:textId="77777777" w:rsidR="003E5827" w:rsidRDefault="00475093" w:rsidP="0004795B">
      <w:pPr>
        <w:pStyle w:val="ListParagraph"/>
        <w:numPr>
          <w:ilvl w:val="0"/>
          <w:numId w:val="26"/>
        </w:numPr>
        <w:rPr>
          <w:rFonts w:ascii="Arial" w:hAnsi="Arial" w:cs="Arial"/>
        </w:rPr>
      </w:pPr>
      <w:r w:rsidRPr="00475093">
        <w:rPr>
          <w:rFonts w:ascii="Arial" w:hAnsi="Arial" w:cs="Arial"/>
        </w:rPr>
        <w:t>A</w:t>
      </w:r>
      <w:r w:rsidR="003E5827">
        <w:rPr>
          <w:rFonts w:ascii="Arial" w:hAnsi="Arial" w:cs="Arial"/>
        </w:rPr>
        <w:t xml:space="preserve">ny adult having a physical, mental, or emotional impairment that is expected to be of long-continued and indefinite duration, substantially impedes his or her ability to live independently, and is of a nature that such ability could be improved by more suitable housing conditions. </w:t>
      </w:r>
    </w:p>
    <w:p w14:paraId="2354D2E1" w14:textId="2D44F674" w:rsidR="00475093" w:rsidRPr="00475093" w:rsidRDefault="003E5827" w:rsidP="0004795B">
      <w:pPr>
        <w:pStyle w:val="ListParagraph"/>
        <w:numPr>
          <w:ilvl w:val="0"/>
          <w:numId w:val="26"/>
        </w:numPr>
        <w:rPr>
          <w:rFonts w:ascii="Arial" w:hAnsi="Arial" w:cs="Arial"/>
        </w:rPr>
      </w:pPr>
      <w:r>
        <w:rPr>
          <w:rFonts w:ascii="Arial" w:hAnsi="Arial" w:cs="Arial"/>
        </w:rPr>
        <w:t>A</w:t>
      </w:r>
      <w:r w:rsidR="00475093" w:rsidRPr="00475093">
        <w:rPr>
          <w:rFonts w:ascii="Arial" w:hAnsi="Arial" w:cs="Arial"/>
        </w:rPr>
        <w:t xml:space="preserve"> person with a developmental disability, as defined in Section 102(7) of the developmental disabilities Assistance and Bill of Rights Act [42 U.S.C.6001 (8)] i.e., a person with a severe chronic disability that:</w:t>
      </w:r>
    </w:p>
    <w:p w14:paraId="481EA6BB" w14:textId="77777777" w:rsidR="00475093" w:rsidRPr="007B3DE7" w:rsidRDefault="00475093" w:rsidP="00475093">
      <w:pPr>
        <w:pStyle w:val="ListParagraph"/>
        <w:spacing w:line="240" w:lineRule="auto"/>
        <w:ind w:left="1080"/>
        <w:rPr>
          <w:rFonts w:ascii="Arial" w:hAnsi="Arial" w:cs="Arial"/>
        </w:rPr>
      </w:pPr>
    </w:p>
    <w:p w14:paraId="1B4D8DB3" w14:textId="0941DD1A" w:rsidR="00623D28" w:rsidRDefault="00623D28" w:rsidP="001F2877">
      <w:pPr>
        <w:pStyle w:val="ListParagraph"/>
        <w:ind w:left="1080"/>
        <w:rPr>
          <w:rFonts w:ascii="Arial" w:hAnsi="Arial" w:cs="Arial"/>
        </w:rPr>
      </w:pPr>
    </w:p>
    <w:tbl>
      <w:tblPr>
        <w:tblStyle w:val="TableGrid"/>
        <w:tblpPr w:leftFromText="180" w:rightFromText="180" w:vertAnchor="text" w:horzAnchor="margin" w:tblpY="-113"/>
        <w:tblW w:w="9715" w:type="dxa"/>
        <w:tblLook w:val="04A0" w:firstRow="1" w:lastRow="0" w:firstColumn="1" w:lastColumn="0" w:noHBand="0" w:noVBand="1"/>
      </w:tblPr>
      <w:tblGrid>
        <w:gridCol w:w="3685"/>
        <w:gridCol w:w="2916"/>
        <w:gridCol w:w="3114"/>
      </w:tblGrid>
      <w:tr w:rsidR="00475093" w14:paraId="7DD4E35F" w14:textId="77777777" w:rsidTr="00475093">
        <w:tc>
          <w:tcPr>
            <w:tcW w:w="3685" w:type="dxa"/>
          </w:tcPr>
          <w:p w14:paraId="383A1470" w14:textId="77777777" w:rsidR="00475093" w:rsidRDefault="00475093" w:rsidP="00475093">
            <w:pPr>
              <w:rPr>
                <w:rFonts w:ascii="Arial" w:hAnsi="Arial" w:cs="Arial"/>
                <w:sz w:val="24"/>
                <w:szCs w:val="24"/>
              </w:rPr>
            </w:pPr>
            <w:r>
              <w:rPr>
                <w:rFonts w:ascii="Arial" w:hAnsi="Arial" w:cs="Arial"/>
                <w:sz w:val="24"/>
                <w:szCs w:val="24"/>
              </w:rPr>
              <w:lastRenderedPageBreak/>
              <w:t>Section/Topic:</w:t>
            </w:r>
          </w:p>
          <w:p w14:paraId="272ED765" w14:textId="77777777" w:rsidR="00475093" w:rsidRPr="00E133F6" w:rsidRDefault="00475093" w:rsidP="00475093">
            <w:pPr>
              <w:rPr>
                <w:rFonts w:ascii="Arial" w:hAnsi="Arial" w:cs="Arial"/>
                <w:sz w:val="24"/>
                <w:szCs w:val="24"/>
              </w:rPr>
            </w:pPr>
            <w:r>
              <w:rPr>
                <w:rFonts w:ascii="Arial" w:hAnsi="Arial" w:cs="Arial"/>
                <w:sz w:val="24"/>
                <w:szCs w:val="24"/>
              </w:rPr>
              <w:t>Resident Selection Policies</w:t>
            </w:r>
          </w:p>
        </w:tc>
        <w:tc>
          <w:tcPr>
            <w:tcW w:w="2916" w:type="dxa"/>
          </w:tcPr>
          <w:p w14:paraId="4B09F4D7" w14:textId="77777777" w:rsidR="00475093" w:rsidRPr="00E133F6" w:rsidRDefault="00475093" w:rsidP="00475093">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802A9F4" w14:textId="77777777" w:rsidR="00475093" w:rsidRDefault="00475093" w:rsidP="00475093">
            <w:pPr>
              <w:rPr>
                <w:rFonts w:ascii="Arial" w:hAnsi="Arial" w:cs="Arial"/>
                <w:sz w:val="24"/>
                <w:szCs w:val="24"/>
              </w:rPr>
            </w:pPr>
            <w:r>
              <w:rPr>
                <w:rFonts w:ascii="Arial" w:hAnsi="Arial" w:cs="Arial"/>
                <w:sz w:val="24"/>
                <w:szCs w:val="24"/>
              </w:rPr>
              <w:t>Date of Issue:</w:t>
            </w:r>
          </w:p>
          <w:p w14:paraId="793EEB46" w14:textId="77777777" w:rsidR="00475093" w:rsidRPr="00E133F6" w:rsidRDefault="00475093" w:rsidP="00475093">
            <w:pPr>
              <w:rPr>
                <w:rFonts w:ascii="Arial" w:hAnsi="Arial" w:cs="Arial"/>
                <w:sz w:val="24"/>
                <w:szCs w:val="24"/>
              </w:rPr>
            </w:pPr>
            <w:r>
              <w:rPr>
                <w:rFonts w:ascii="Arial" w:hAnsi="Arial" w:cs="Arial"/>
                <w:sz w:val="24"/>
                <w:szCs w:val="24"/>
              </w:rPr>
              <w:t>November 2006</w:t>
            </w:r>
          </w:p>
        </w:tc>
      </w:tr>
      <w:tr w:rsidR="00475093" w14:paraId="38A92C72" w14:textId="77777777" w:rsidTr="00475093">
        <w:tc>
          <w:tcPr>
            <w:tcW w:w="3685" w:type="dxa"/>
          </w:tcPr>
          <w:p w14:paraId="6B23B8F5" w14:textId="77777777" w:rsidR="00475093" w:rsidRDefault="00475093" w:rsidP="00475093">
            <w:pPr>
              <w:rPr>
                <w:rFonts w:ascii="Arial" w:hAnsi="Arial" w:cs="Arial"/>
                <w:sz w:val="24"/>
                <w:szCs w:val="24"/>
              </w:rPr>
            </w:pPr>
            <w:r>
              <w:rPr>
                <w:rFonts w:ascii="Arial" w:hAnsi="Arial" w:cs="Arial"/>
                <w:sz w:val="24"/>
                <w:szCs w:val="24"/>
              </w:rPr>
              <w:t>Subject: Tenant Selection Plan</w:t>
            </w:r>
          </w:p>
          <w:p w14:paraId="547B7C2C" w14:textId="77777777" w:rsidR="00475093" w:rsidRPr="00E133F6" w:rsidRDefault="00475093" w:rsidP="00475093">
            <w:pPr>
              <w:rPr>
                <w:rFonts w:ascii="Arial" w:hAnsi="Arial" w:cs="Arial"/>
                <w:sz w:val="24"/>
                <w:szCs w:val="24"/>
              </w:rPr>
            </w:pPr>
            <w:r>
              <w:rPr>
                <w:rFonts w:ascii="Arial" w:hAnsi="Arial" w:cs="Arial"/>
                <w:sz w:val="24"/>
                <w:szCs w:val="24"/>
              </w:rPr>
              <w:t>Subsidized Units</w:t>
            </w:r>
          </w:p>
        </w:tc>
        <w:tc>
          <w:tcPr>
            <w:tcW w:w="2916" w:type="dxa"/>
          </w:tcPr>
          <w:p w14:paraId="205796DA" w14:textId="3746796F" w:rsidR="00475093" w:rsidRPr="00E133F6" w:rsidRDefault="00475093" w:rsidP="00475093">
            <w:pPr>
              <w:rPr>
                <w:rFonts w:ascii="Arial" w:hAnsi="Arial" w:cs="Arial"/>
                <w:sz w:val="24"/>
                <w:szCs w:val="24"/>
              </w:rPr>
            </w:pPr>
            <w:r>
              <w:rPr>
                <w:rFonts w:ascii="Arial" w:hAnsi="Arial" w:cs="Arial"/>
                <w:sz w:val="24"/>
                <w:szCs w:val="24"/>
              </w:rPr>
              <w:t>Page:   4 of 2</w:t>
            </w:r>
            <w:r w:rsidR="001A750D">
              <w:rPr>
                <w:rFonts w:ascii="Arial" w:hAnsi="Arial" w:cs="Arial"/>
                <w:sz w:val="24"/>
                <w:szCs w:val="24"/>
              </w:rPr>
              <w:t>6</w:t>
            </w:r>
          </w:p>
        </w:tc>
        <w:tc>
          <w:tcPr>
            <w:tcW w:w="3114" w:type="dxa"/>
          </w:tcPr>
          <w:p w14:paraId="5B42EE21" w14:textId="77777777" w:rsidR="00475093" w:rsidRDefault="00475093" w:rsidP="00475093">
            <w:pPr>
              <w:rPr>
                <w:rFonts w:ascii="Arial" w:hAnsi="Arial" w:cs="Arial"/>
                <w:sz w:val="24"/>
                <w:szCs w:val="24"/>
              </w:rPr>
            </w:pPr>
            <w:r>
              <w:rPr>
                <w:rFonts w:ascii="Arial" w:hAnsi="Arial" w:cs="Arial"/>
                <w:sz w:val="24"/>
                <w:szCs w:val="24"/>
              </w:rPr>
              <w:t>Date Revised:</w:t>
            </w:r>
          </w:p>
          <w:p w14:paraId="31B64606" w14:textId="6CF4453B" w:rsidR="00475093" w:rsidRPr="00E133F6" w:rsidRDefault="00BB4D9E" w:rsidP="00475093">
            <w:pPr>
              <w:rPr>
                <w:rFonts w:ascii="Arial" w:hAnsi="Arial" w:cs="Arial"/>
                <w:sz w:val="24"/>
                <w:szCs w:val="24"/>
              </w:rPr>
            </w:pPr>
            <w:r>
              <w:rPr>
                <w:rFonts w:ascii="Arial" w:hAnsi="Arial" w:cs="Arial"/>
                <w:sz w:val="24"/>
                <w:szCs w:val="24"/>
              </w:rPr>
              <w:t>December 8, 2025</w:t>
            </w:r>
          </w:p>
        </w:tc>
      </w:tr>
    </w:tbl>
    <w:p w14:paraId="3ECBF674" w14:textId="77777777" w:rsidR="00623D28" w:rsidRDefault="00623D28" w:rsidP="001F2877">
      <w:pPr>
        <w:pStyle w:val="ListParagraph"/>
        <w:ind w:left="1080"/>
        <w:rPr>
          <w:rFonts w:ascii="Arial" w:hAnsi="Arial" w:cs="Arial"/>
        </w:rPr>
      </w:pPr>
    </w:p>
    <w:p w14:paraId="369243B9" w14:textId="7C5F8411" w:rsidR="007B3DE7" w:rsidRPr="007B3DE7" w:rsidRDefault="001C4D13" w:rsidP="0004795B">
      <w:pPr>
        <w:pStyle w:val="ListParagraph"/>
        <w:numPr>
          <w:ilvl w:val="0"/>
          <w:numId w:val="27"/>
        </w:numPr>
        <w:rPr>
          <w:rFonts w:ascii="Arial" w:hAnsi="Arial" w:cs="Arial"/>
        </w:rPr>
      </w:pPr>
      <w:r w:rsidRPr="007B3DE7">
        <w:rPr>
          <w:rFonts w:ascii="Arial" w:hAnsi="Arial" w:cs="Arial"/>
        </w:rPr>
        <w:t>Is attributable to a mental or physical impairment or combination of mental and</w:t>
      </w:r>
      <w:r w:rsidR="007B3DE7" w:rsidRPr="007B3DE7">
        <w:rPr>
          <w:rFonts w:ascii="Arial" w:hAnsi="Arial" w:cs="Arial"/>
        </w:rPr>
        <w:t xml:space="preserve"> </w:t>
      </w:r>
      <w:r w:rsidRPr="007B3DE7">
        <w:rPr>
          <w:rFonts w:ascii="Arial" w:hAnsi="Arial" w:cs="Arial"/>
        </w:rPr>
        <w:t>physical impairments;</w:t>
      </w:r>
      <w:r w:rsidR="007B3DE7" w:rsidRPr="007B3DE7">
        <w:rPr>
          <w:rFonts w:ascii="Arial" w:hAnsi="Arial" w:cs="Arial"/>
        </w:rPr>
        <w:t xml:space="preserve"> </w:t>
      </w:r>
      <w:r w:rsidR="007B3DE7">
        <w:rPr>
          <w:rFonts w:ascii="Arial" w:hAnsi="Arial" w:cs="Arial"/>
        </w:rPr>
        <w:t>i</w:t>
      </w:r>
      <w:r w:rsidRPr="007B3DE7">
        <w:rPr>
          <w:rFonts w:ascii="Arial" w:hAnsi="Arial" w:cs="Arial"/>
        </w:rPr>
        <w:t>s</w:t>
      </w:r>
      <w:r w:rsidR="00482E27">
        <w:rPr>
          <w:rFonts w:ascii="Arial" w:hAnsi="Arial" w:cs="Arial"/>
        </w:rPr>
        <w:t>:</w:t>
      </w:r>
    </w:p>
    <w:p w14:paraId="243CE22E" w14:textId="3FBEFAB6" w:rsidR="00721430" w:rsidRDefault="001C4D13" w:rsidP="0004795B">
      <w:pPr>
        <w:pStyle w:val="ListParagraph"/>
        <w:numPr>
          <w:ilvl w:val="0"/>
          <w:numId w:val="27"/>
        </w:numPr>
        <w:rPr>
          <w:rFonts w:ascii="Arial" w:hAnsi="Arial" w:cs="Arial"/>
        </w:rPr>
      </w:pPr>
      <w:r w:rsidRPr="007B3DE7">
        <w:rPr>
          <w:rFonts w:ascii="Arial" w:hAnsi="Arial" w:cs="Arial"/>
        </w:rPr>
        <w:t xml:space="preserve">manifested before the person attains age </w:t>
      </w:r>
      <w:r w:rsidR="00475093" w:rsidRPr="007B3DE7">
        <w:rPr>
          <w:rFonts w:ascii="Arial" w:hAnsi="Arial" w:cs="Arial"/>
        </w:rPr>
        <w:t>22.</w:t>
      </w:r>
    </w:p>
    <w:p w14:paraId="4EBDCD9C" w14:textId="52CB68E5" w:rsidR="00721430" w:rsidRDefault="001C4D13" w:rsidP="0004795B">
      <w:pPr>
        <w:pStyle w:val="ListParagraph"/>
        <w:numPr>
          <w:ilvl w:val="0"/>
          <w:numId w:val="27"/>
        </w:numPr>
        <w:rPr>
          <w:rFonts w:ascii="Arial" w:hAnsi="Arial" w:cs="Arial"/>
        </w:rPr>
      </w:pPr>
      <w:r>
        <w:rPr>
          <w:rFonts w:ascii="Arial" w:hAnsi="Arial" w:cs="Arial"/>
        </w:rPr>
        <w:t xml:space="preserve">Is likely to continue </w:t>
      </w:r>
      <w:r w:rsidR="00475093">
        <w:rPr>
          <w:rFonts w:ascii="Arial" w:hAnsi="Arial" w:cs="Arial"/>
        </w:rPr>
        <w:t>indefinitely.</w:t>
      </w:r>
    </w:p>
    <w:p w14:paraId="6285BDC6" w14:textId="1CA4E0F3" w:rsidR="001C4D13" w:rsidRDefault="001C4D13" w:rsidP="0004795B">
      <w:pPr>
        <w:pStyle w:val="ListParagraph"/>
        <w:numPr>
          <w:ilvl w:val="0"/>
          <w:numId w:val="27"/>
        </w:numPr>
        <w:rPr>
          <w:rFonts w:ascii="Arial" w:hAnsi="Arial" w:cs="Arial"/>
        </w:rPr>
      </w:pPr>
      <w:r>
        <w:rPr>
          <w:rFonts w:ascii="Arial" w:hAnsi="Arial" w:cs="Arial"/>
        </w:rPr>
        <w:t>Results in substantial functional limitation in three or more of the following areas of major life activity:</w:t>
      </w:r>
    </w:p>
    <w:p w14:paraId="3FCE488B" w14:textId="77777777" w:rsidR="001C4D13"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d.1.  Self-Care,</w:t>
      </w:r>
    </w:p>
    <w:p w14:paraId="67C1E0BF" w14:textId="77777777" w:rsidR="001C4D13"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 xml:space="preserve">d.2.  Receptive and Expressive Language, </w:t>
      </w:r>
    </w:p>
    <w:p w14:paraId="13D800F1" w14:textId="77777777" w:rsidR="001C4D13"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d.3.  Learning,</w:t>
      </w:r>
    </w:p>
    <w:p w14:paraId="60A8D333" w14:textId="77777777" w:rsidR="001C4D13" w:rsidRDefault="001C4D13" w:rsidP="001C4D13">
      <w:pPr>
        <w:pStyle w:val="ListParagraph"/>
        <w:ind w:left="1080"/>
        <w:rPr>
          <w:rFonts w:ascii="Arial" w:hAnsi="Arial" w:cs="Arial"/>
        </w:rPr>
      </w:pPr>
      <w:r>
        <w:rPr>
          <w:rFonts w:ascii="Arial" w:hAnsi="Arial" w:cs="Arial"/>
        </w:rPr>
        <w:t xml:space="preserve"> </w:t>
      </w:r>
      <w:r>
        <w:rPr>
          <w:rFonts w:ascii="Arial" w:hAnsi="Arial" w:cs="Arial"/>
        </w:rPr>
        <w:tab/>
      </w:r>
      <w:r w:rsidR="00721430">
        <w:rPr>
          <w:rFonts w:ascii="Arial" w:hAnsi="Arial" w:cs="Arial"/>
        </w:rPr>
        <w:tab/>
      </w:r>
      <w:r>
        <w:rPr>
          <w:rFonts w:ascii="Arial" w:hAnsi="Arial" w:cs="Arial"/>
        </w:rPr>
        <w:t>d.4.  Mobility,</w:t>
      </w:r>
    </w:p>
    <w:p w14:paraId="47BB2777" w14:textId="77777777" w:rsidR="001C4D13" w:rsidRDefault="001C4D13" w:rsidP="007C3AAA">
      <w:pPr>
        <w:pStyle w:val="ListParagraph"/>
        <w:ind w:left="1080"/>
        <w:rPr>
          <w:rFonts w:ascii="Arial" w:hAnsi="Arial" w:cs="Arial"/>
        </w:rPr>
      </w:pPr>
      <w:r>
        <w:rPr>
          <w:rFonts w:ascii="Arial" w:hAnsi="Arial" w:cs="Arial"/>
        </w:rPr>
        <w:tab/>
      </w:r>
      <w:r w:rsidR="004B74AA">
        <w:rPr>
          <w:rFonts w:ascii="Arial" w:hAnsi="Arial" w:cs="Arial"/>
        </w:rPr>
        <w:tab/>
      </w:r>
      <w:r>
        <w:rPr>
          <w:rFonts w:ascii="Arial" w:hAnsi="Arial" w:cs="Arial"/>
        </w:rPr>
        <w:t>d.5.  Self-Direction,</w:t>
      </w:r>
    </w:p>
    <w:p w14:paraId="71E5D532" w14:textId="77777777" w:rsidR="001C4D13" w:rsidRDefault="001C4D13" w:rsidP="001355A6">
      <w:pPr>
        <w:pStyle w:val="ListParagraph"/>
        <w:ind w:left="1080"/>
        <w:rPr>
          <w:rFonts w:ascii="Arial" w:hAnsi="Arial" w:cs="Arial"/>
        </w:rPr>
      </w:pPr>
      <w:r>
        <w:rPr>
          <w:rFonts w:ascii="Arial" w:hAnsi="Arial" w:cs="Arial"/>
        </w:rPr>
        <w:tab/>
      </w:r>
      <w:r w:rsidR="00721430">
        <w:rPr>
          <w:rFonts w:ascii="Arial" w:hAnsi="Arial" w:cs="Arial"/>
        </w:rPr>
        <w:tab/>
      </w:r>
      <w:r w:rsidR="00D256AD">
        <w:rPr>
          <w:rFonts w:ascii="Arial" w:hAnsi="Arial" w:cs="Arial"/>
        </w:rPr>
        <w:t xml:space="preserve">d.6. </w:t>
      </w:r>
      <w:r>
        <w:rPr>
          <w:rFonts w:ascii="Arial" w:hAnsi="Arial" w:cs="Arial"/>
        </w:rPr>
        <w:t>Capacity for Independent Living,</w:t>
      </w:r>
    </w:p>
    <w:p w14:paraId="1930DE9F" w14:textId="77777777" w:rsidR="00721430"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d.7. Economic Sufficiency, and</w:t>
      </w:r>
    </w:p>
    <w:p w14:paraId="608110A4" w14:textId="4E0584C7" w:rsidR="00721430" w:rsidRPr="00475093" w:rsidRDefault="001C4D13" w:rsidP="0004795B">
      <w:pPr>
        <w:pStyle w:val="ListParagraph"/>
        <w:numPr>
          <w:ilvl w:val="0"/>
          <w:numId w:val="27"/>
        </w:numPr>
        <w:rPr>
          <w:rFonts w:ascii="Arial" w:hAnsi="Arial" w:cs="Arial"/>
        </w:rPr>
      </w:pPr>
      <w:r w:rsidRPr="00475093">
        <w:rPr>
          <w:rFonts w:ascii="Arial" w:hAnsi="Arial" w:cs="Arial"/>
        </w:rPr>
        <w:t>Reflects the person’s need for a combination and sequence of special, interdisciplinary, or generic care, treatment, or other services which are of lifelong or extended duration and are individually planned and coordinated.</w:t>
      </w:r>
    </w:p>
    <w:p w14:paraId="5C8A886E" w14:textId="793B46A9" w:rsidR="004D3ACA" w:rsidRPr="00475093" w:rsidRDefault="007F5717" w:rsidP="0004795B">
      <w:pPr>
        <w:pStyle w:val="ListParagraph"/>
        <w:numPr>
          <w:ilvl w:val="0"/>
          <w:numId w:val="27"/>
        </w:numPr>
        <w:rPr>
          <w:rFonts w:ascii="Arial" w:hAnsi="Arial" w:cs="Arial"/>
          <w:sz w:val="16"/>
          <w:szCs w:val="16"/>
        </w:rPr>
      </w:pPr>
      <w:r w:rsidRPr="00475093">
        <w:rPr>
          <w:rFonts w:ascii="Arial" w:hAnsi="Arial" w:cs="Arial"/>
        </w:rPr>
        <w:t>Persons infected with the Human Acquired Immunodeficiency Virus (HIV) who are disabled as a result of infection with HIV are eligible for occupancy in the Section 202 projects designed for the physically disabled, developmentally disabled, or chronically mentally ill depending on the nature of the person’s disability (24 CFR 891.505).</w:t>
      </w:r>
    </w:p>
    <w:p w14:paraId="026670FF" w14:textId="77777777" w:rsidR="001C4D13" w:rsidRDefault="001C4D13" w:rsidP="0004795B">
      <w:pPr>
        <w:pStyle w:val="ListParagraph"/>
        <w:numPr>
          <w:ilvl w:val="0"/>
          <w:numId w:val="27"/>
        </w:numPr>
        <w:rPr>
          <w:rFonts w:ascii="Arial" w:hAnsi="Arial" w:cs="Arial"/>
        </w:rPr>
      </w:pPr>
      <w:bookmarkStart w:id="3" w:name="_Hlk128400397"/>
      <w:r w:rsidRPr="0020455E">
        <w:rPr>
          <w:rFonts w:ascii="Arial" w:hAnsi="Arial" w:cs="Arial"/>
        </w:rPr>
        <w:t xml:space="preserve">Persons infected </w:t>
      </w:r>
      <w:r w:rsidR="00721430" w:rsidRPr="0020455E">
        <w:rPr>
          <w:rFonts w:ascii="Arial" w:hAnsi="Arial" w:cs="Arial"/>
        </w:rPr>
        <w:t>with the Human Acquired Immunode</w:t>
      </w:r>
      <w:r w:rsidRPr="0020455E">
        <w:rPr>
          <w:rFonts w:ascii="Arial" w:hAnsi="Arial" w:cs="Arial"/>
        </w:rPr>
        <w:t xml:space="preserve">ficiency Virus (HIV) who are disabled as a result of infection with HIV are eligible for occupancy in the Section </w:t>
      </w:r>
      <w:r w:rsidR="00D256AD" w:rsidRPr="0020455E">
        <w:rPr>
          <w:rFonts w:ascii="Arial" w:hAnsi="Arial" w:cs="Arial"/>
        </w:rPr>
        <w:t>202</w:t>
      </w:r>
      <w:r w:rsidRPr="0020455E">
        <w:rPr>
          <w:rFonts w:ascii="Arial" w:hAnsi="Arial" w:cs="Arial"/>
        </w:rPr>
        <w:t xml:space="preserve"> </w:t>
      </w:r>
      <w:r w:rsidR="00D256AD" w:rsidRPr="0020455E">
        <w:rPr>
          <w:rFonts w:ascii="Arial" w:hAnsi="Arial" w:cs="Arial"/>
        </w:rPr>
        <w:t>p</w:t>
      </w:r>
      <w:r w:rsidRPr="0020455E">
        <w:rPr>
          <w:rFonts w:ascii="Arial" w:hAnsi="Arial" w:cs="Arial"/>
        </w:rPr>
        <w:t xml:space="preserve">rojects </w:t>
      </w:r>
      <w:r w:rsidRPr="007778A0">
        <w:rPr>
          <w:rFonts w:ascii="Arial" w:hAnsi="Arial" w:cs="Arial"/>
        </w:rPr>
        <w:t>designed for the physically disabled, developmentally disabled, or chronically mentally ill depending on the nature of the person’s disability</w:t>
      </w:r>
      <w:r w:rsidRPr="0020455E">
        <w:rPr>
          <w:rFonts w:ascii="Arial" w:hAnsi="Arial" w:cs="Arial"/>
        </w:rPr>
        <w:t xml:space="preserve"> (24 CFR 891.505).</w:t>
      </w:r>
    </w:p>
    <w:p w14:paraId="6E87B85A" w14:textId="77777777" w:rsidR="00475093" w:rsidRPr="00475093" w:rsidRDefault="00475093" w:rsidP="0004795B">
      <w:pPr>
        <w:pStyle w:val="ListParagraph"/>
        <w:numPr>
          <w:ilvl w:val="0"/>
          <w:numId w:val="27"/>
        </w:numPr>
        <w:rPr>
          <w:rFonts w:ascii="Arial" w:hAnsi="Arial" w:cs="Arial"/>
        </w:rPr>
      </w:pPr>
      <w:r w:rsidRPr="00475093">
        <w:rPr>
          <w:rFonts w:ascii="Arial" w:hAnsi="Arial" w:cs="Arial"/>
        </w:rPr>
        <w:t xml:space="preserve">A person infected with the Human Acquired Immunodeficiency Virus (HIV) and a person who suffers with alcoholism or drug addiction, provided they meet the definition of “person with disabilities” in Section 811(42 U.S.C.)8013(1&lt;)(2). A person whose sole impairment is a diagnosis of HIV positive or alcoholism or drug addiction (i.e., does not meet the qualifying criteria in Section 811, will not be eligible for occupancy in a Section 811 project. (24 CFR 891.305) </w:t>
      </w:r>
    </w:p>
    <w:p w14:paraId="5C361927" w14:textId="77777777" w:rsidR="00475093" w:rsidRPr="0020455E" w:rsidRDefault="00475093" w:rsidP="00475093">
      <w:pPr>
        <w:pStyle w:val="ListParagraph"/>
        <w:ind w:left="1440"/>
        <w:rPr>
          <w:rFonts w:ascii="Arial" w:hAnsi="Arial" w:cs="Arial"/>
        </w:rPr>
      </w:pPr>
    </w:p>
    <w:bookmarkEnd w:id="3"/>
    <w:p w14:paraId="690D06BB" w14:textId="0FCAE070" w:rsidR="00475093" w:rsidRDefault="00475093" w:rsidP="00475093">
      <w:pPr>
        <w:pStyle w:val="ListParagraph"/>
        <w:ind w:left="0"/>
        <w:rPr>
          <w:rFonts w:ascii="Arial" w:hAnsi="Arial" w:cs="Arial"/>
        </w:rPr>
      </w:pPr>
      <w:r w:rsidRPr="00475093">
        <w:rPr>
          <w:rFonts w:ascii="Arial" w:hAnsi="Arial" w:cs="Arial"/>
          <w:b/>
          <w:bCs/>
        </w:rPr>
        <w:t>NOTE:</w:t>
      </w:r>
      <w:r w:rsidRPr="00475093">
        <w:rPr>
          <w:rFonts w:ascii="Arial" w:hAnsi="Arial" w:cs="Arial"/>
        </w:rPr>
        <w:t xml:space="preserve"> A person whose sole impairment is alcoholism or drug addiction (i.e., who does not have a developmental disability, chronic mental illness, or physical disability that is the disabling condition required for eligibility in a particular project) will not be considered to be disabled for the purposes of the Section 202/8</w:t>
      </w:r>
      <w:r w:rsidR="00454DF8">
        <w:rPr>
          <w:rFonts w:ascii="Arial" w:hAnsi="Arial" w:cs="Arial"/>
        </w:rPr>
        <w:t>.</w:t>
      </w:r>
    </w:p>
    <w:p w14:paraId="22624E5D" w14:textId="77777777" w:rsidR="00454DF8" w:rsidRDefault="00454DF8" w:rsidP="00475093">
      <w:pPr>
        <w:pStyle w:val="ListParagraph"/>
        <w:ind w:left="0"/>
        <w:rPr>
          <w:rFonts w:ascii="Arial" w:hAnsi="Arial" w:cs="Arial"/>
        </w:rPr>
      </w:pPr>
    </w:p>
    <w:p w14:paraId="2F9B2FE8" w14:textId="77777777" w:rsidR="00454DF8" w:rsidRDefault="00454DF8" w:rsidP="00475093">
      <w:pPr>
        <w:pStyle w:val="ListParagraph"/>
        <w:ind w:left="0"/>
        <w:rPr>
          <w:rFonts w:ascii="Arial" w:hAnsi="Arial" w:cs="Arial"/>
        </w:rPr>
      </w:pPr>
    </w:p>
    <w:p w14:paraId="0D6BA5D2" w14:textId="77777777" w:rsidR="00454DF8" w:rsidRDefault="00454DF8" w:rsidP="00475093">
      <w:pPr>
        <w:pStyle w:val="ListParagraph"/>
        <w:ind w:left="0"/>
        <w:rPr>
          <w:rFonts w:ascii="Arial" w:hAnsi="Arial" w:cs="Arial"/>
        </w:rPr>
      </w:pPr>
    </w:p>
    <w:tbl>
      <w:tblPr>
        <w:tblStyle w:val="TableGrid"/>
        <w:tblpPr w:leftFromText="180" w:rightFromText="180" w:vertAnchor="text" w:horzAnchor="margin" w:tblpY="57"/>
        <w:tblW w:w="9625" w:type="dxa"/>
        <w:tblLook w:val="04A0" w:firstRow="1" w:lastRow="0" w:firstColumn="1" w:lastColumn="0" w:noHBand="0" w:noVBand="1"/>
      </w:tblPr>
      <w:tblGrid>
        <w:gridCol w:w="3595"/>
        <w:gridCol w:w="2916"/>
        <w:gridCol w:w="3114"/>
      </w:tblGrid>
      <w:tr w:rsidR="00454DF8" w14:paraId="09D71C94" w14:textId="77777777" w:rsidTr="00454DF8">
        <w:tc>
          <w:tcPr>
            <w:tcW w:w="3595" w:type="dxa"/>
          </w:tcPr>
          <w:p w14:paraId="4EF96C87" w14:textId="77777777" w:rsidR="00454DF8" w:rsidRDefault="00454DF8" w:rsidP="00454DF8">
            <w:pPr>
              <w:rPr>
                <w:rFonts w:ascii="Arial" w:hAnsi="Arial" w:cs="Arial"/>
                <w:sz w:val="24"/>
                <w:szCs w:val="24"/>
              </w:rPr>
            </w:pPr>
            <w:r>
              <w:rPr>
                <w:rFonts w:ascii="Arial" w:hAnsi="Arial" w:cs="Arial"/>
                <w:sz w:val="24"/>
                <w:szCs w:val="24"/>
              </w:rPr>
              <w:lastRenderedPageBreak/>
              <w:t>Section/Topic:</w:t>
            </w:r>
          </w:p>
          <w:p w14:paraId="51C550F5" w14:textId="77777777" w:rsidR="00454DF8" w:rsidRPr="00E133F6" w:rsidRDefault="00454DF8" w:rsidP="00454DF8">
            <w:pPr>
              <w:rPr>
                <w:rFonts w:ascii="Arial" w:hAnsi="Arial" w:cs="Arial"/>
                <w:sz w:val="24"/>
                <w:szCs w:val="24"/>
              </w:rPr>
            </w:pPr>
            <w:r>
              <w:rPr>
                <w:rFonts w:ascii="Arial" w:hAnsi="Arial" w:cs="Arial"/>
                <w:sz w:val="24"/>
                <w:szCs w:val="24"/>
              </w:rPr>
              <w:t>Resident Selection Policies</w:t>
            </w:r>
          </w:p>
        </w:tc>
        <w:tc>
          <w:tcPr>
            <w:tcW w:w="2916" w:type="dxa"/>
          </w:tcPr>
          <w:p w14:paraId="19BF9FA6" w14:textId="77777777" w:rsidR="00454DF8" w:rsidRPr="00E133F6" w:rsidRDefault="00454DF8" w:rsidP="00454DF8">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675C5235" w14:textId="77777777" w:rsidR="00454DF8" w:rsidRDefault="00454DF8" w:rsidP="00454DF8">
            <w:pPr>
              <w:rPr>
                <w:rFonts w:ascii="Arial" w:hAnsi="Arial" w:cs="Arial"/>
                <w:sz w:val="24"/>
                <w:szCs w:val="24"/>
              </w:rPr>
            </w:pPr>
            <w:r>
              <w:rPr>
                <w:rFonts w:ascii="Arial" w:hAnsi="Arial" w:cs="Arial"/>
                <w:sz w:val="24"/>
                <w:szCs w:val="24"/>
              </w:rPr>
              <w:t>Date of Issue:</w:t>
            </w:r>
          </w:p>
          <w:p w14:paraId="5BCAB037" w14:textId="77777777" w:rsidR="00454DF8" w:rsidRPr="00E133F6" w:rsidRDefault="00454DF8" w:rsidP="00454DF8">
            <w:pPr>
              <w:rPr>
                <w:rFonts w:ascii="Arial" w:hAnsi="Arial" w:cs="Arial"/>
                <w:sz w:val="24"/>
                <w:szCs w:val="24"/>
              </w:rPr>
            </w:pPr>
            <w:r>
              <w:rPr>
                <w:rFonts w:ascii="Arial" w:hAnsi="Arial" w:cs="Arial"/>
                <w:sz w:val="24"/>
                <w:szCs w:val="24"/>
              </w:rPr>
              <w:t>November 2006</w:t>
            </w:r>
          </w:p>
        </w:tc>
      </w:tr>
      <w:tr w:rsidR="00454DF8" w14:paraId="5C8ECF80" w14:textId="77777777" w:rsidTr="00454DF8">
        <w:tc>
          <w:tcPr>
            <w:tcW w:w="3595" w:type="dxa"/>
          </w:tcPr>
          <w:p w14:paraId="1C701124" w14:textId="77777777" w:rsidR="00454DF8" w:rsidRPr="00E133F6" w:rsidRDefault="00454DF8" w:rsidP="00454DF8">
            <w:pPr>
              <w:rPr>
                <w:rFonts w:ascii="Arial" w:hAnsi="Arial" w:cs="Arial"/>
                <w:sz w:val="24"/>
                <w:szCs w:val="24"/>
              </w:rPr>
            </w:pPr>
            <w:r>
              <w:rPr>
                <w:rFonts w:ascii="Arial" w:hAnsi="Arial" w:cs="Arial"/>
                <w:sz w:val="24"/>
                <w:szCs w:val="24"/>
              </w:rPr>
              <w:t>Subject: Tenant Selection Plan Subsidized Units</w:t>
            </w:r>
          </w:p>
        </w:tc>
        <w:tc>
          <w:tcPr>
            <w:tcW w:w="2916" w:type="dxa"/>
          </w:tcPr>
          <w:p w14:paraId="124E4E79" w14:textId="6EE987E6" w:rsidR="00454DF8" w:rsidRPr="00E133F6" w:rsidRDefault="00454DF8" w:rsidP="00454DF8">
            <w:pPr>
              <w:rPr>
                <w:rFonts w:ascii="Arial" w:hAnsi="Arial" w:cs="Arial"/>
                <w:sz w:val="24"/>
                <w:szCs w:val="24"/>
              </w:rPr>
            </w:pPr>
            <w:r>
              <w:rPr>
                <w:rFonts w:ascii="Arial" w:hAnsi="Arial" w:cs="Arial"/>
                <w:sz w:val="24"/>
                <w:szCs w:val="24"/>
              </w:rPr>
              <w:t>Page:   5 of 2</w:t>
            </w:r>
            <w:r w:rsidR="001A750D">
              <w:rPr>
                <w:rFonts w:ascii="Arial" w:hAnsi="Arial" w:cs="Arial"/>
                <w:sz w:val="24"/>
                <w:szCs w:val="24"/>
              </w:rPr>
              <w:t>6</w:t>
            </w:r>
          </w:p>
        </w:tc>
        <w:tc>
          <w:tcPr>
            <w:tcW w:w="3114" w:type="dxa"/>
          </w:tcPr>
          <w:p w14:paraId="61253ADE" w14:textId="77777777" w:rsidR="00454DF8" w:rsidRDefault="00454DF8" w:rsidP="00454DF8">
            <w:pPr>
              <w:rPr>
                <w:rFonts w:ascii="Arial" w:hAnsi="Arial" w:cs="Arial"/>
                <w:sz w:val="24"/>
                <w:szCs w:val="24"/>
              </w:rPr>
            </w:pPr>
            <w:r>
              <w:rPr>
                <w:rFonts w:ascii="Arial" w:hAnsi="Arial" w:cs="Arial"/>
                <w:sz w:val="24"/>
                <w:szCs w:val="24"/>
              </w:rPr>
              <w:t>Date Revised:</w:t>
            </w:r>
          </w:p>
          <w:p w14:paraId="6C50385A" w14:textId="0D074EFC" w:rsidR="00454DF8" w:rsidRPr="00E133F6" w:rsidRDefault="00BB4D9E" w:rsidP="00454DF8">
            <w:pPr>
              <w:rPr>
                <w:rFonts w:ascii="Arial" w:hAnsi="Arial" w:cs="Arial"/>
                <w:sz w:val="24"/>
                <w:szCs w:val="24"/>
              </w:rPr>
            </w:pPr>
            <w:r>
              <w:rPr>
                <w:rFonts w:ascii="Arial" w:hAnsi="Arial" w:cs="Arial"/>
                <w:sz w:val="24"/>
                <w:szCs w:val="24"/>
              </w:rPr>
              <w:t>December 8, 2025</w:t>
            </w:r>
          </w:p>
        </w:tc>
      </w:tr>
    </w:tbl>
    <w:p w14:paraId="566CCEDB" w14:textId="77777777" w:rsidR="00895FFF" w:rsidRPr="00A40D0D" w:rsidRDefault="00895FFF" w:rsidP="00895FFF">
      <w:pPr>
        <w:pStyle w:val="ListParagraph"/>
        <w:ind w:left="360"/>
        <w:rPr>
          <w:rFonts w:ascii="Arial" w:hAnsi="Arial" w:cs="Arial"/>
          <w:sz w:val="16"/>
          <w:szCs w:val="16"/>
        </w:rPr>
      </w:pPr>
    </w:p>
    <w:p w14:paraId="2A286841" w14:textId="386460AA" w:rsidR="00994E12" w:rsidRDefault="00994E12" w:rsidP="00994E12">
      <w:pPr>
        <w:pStyle w:val="ListParagraph"/>
        <w:spacing w:line="240" w:lineRule="auto"/>
        <w:ind w:left="0"/>
        <w:rPr>
          <w:rFonts w:ascii="Arial" w:hAnsi="Arial" w:cs="Arial"/>
          <w:b/>
        </w:rPr>
      </w:pPr>
      <w:r>
        <w:rPr>
          <w:rFonts w:ascii="Arial" w:hAnsi="Arial" w:cs="Arial"/>
          <w:b/>
        </w:rPr>
        <w:t xml:space="preserve">E.   PROJECT </w:t>
      </w:r>
      <w:r w:rsidR="003931DE">
        <w:rPr>
          <w:rFonts w:ascii="Arial" w:hAnsi="Arial" w:cs="Arial"/>
          <w:b/>
        </w:rPr>
        <w:t xml:space="preserve">ELIGIBILITY DEFINED IN 202/8 </w:t>
      </w:r>
      <w:r w:rsidR="00CC3B1B">
        <w:rPr>
          <w:rFonts w:ascii="Arial" w:hAnsi="Arial" w:cs="Arial"/>
          <w:b/>
        </w:rPr>
        <w:t>PR</w:t>
      </w:r>
      <w:r>
        <w:rPr>
          <w:rFonts w:ascii="Arial" w:hAnsi="Arial" w:cs="Arial"/>
          <w:b/>
        </w:rPr>
        <w:t xml:space="preserve">OJECTS FOR NON-ELDERLY DISABLED PERSON. </w:t>
      </w:r>
    </w:p>
    <w:p w14:paraId="6B344D64" w14:textId="77777777" w:rsidR="00994E12" w:rsidRDefault="00994E12" w:rsidP="00994E12">
      <w:pPr>
        <w:pStyle w:val="ListParagraph"/>
        <w:spacing w:line="240" w:lineRule="auto"/>
        <w:ind w:left="0"/>
        <w:rPr>
          <w:rFonts w:ascii="Arial" w:hAnsi="Arial" w:cs="Arial"/>
          <w:b/>
        </w:rPr>
      </w:pPr>
    </w:p>
    <w:p w14:paraId="5089F5FB" w14:textId="0BAA8EA1" w:rsidR="00994E12" w:rsidRPr="0035270F" w:rsidRDefault="00994E12" w:rsidP="0004795B">
      <w:pPr>
        <w:pStyle w:val="ListParagraph"/>
        <w:numPr>
          <w:ilvl w:val="0"/>
          <w:numId w:val="33"/>
        </w:numPr>
        <w:spacing w:line="240" w:lineRule="auto"/>
        <w:rPr>
          <w:rFonts w:ascii="Arial" w:hAnsi="Arial" w:cs="Arial"/>
        </w:rPr>
      </w:pPr>
      <w:r w:rsidRPr="0035270F">
        <w:rPr>
          <w:rFonts w:ascii="Arial" w:hAnsi="Arial" w:cs="Arial"/>
          <w:u w:val="single"/>
        </w:rPr>
        <w:t xml:space="preserve">Section 202/8 Projects designed to </w:t>
      </w:r>
      <w:r w:rsidR="001C1193" w:rsidRPr="0035270F">
        <w:rPr>
          <w:rFonts w:ascii="Arial" w:hAnsi="Arial" w:cs="Arial"/>
          <w:u w:val="single"/>
        </w:rPr>
        <w:t>S</w:t>
      </w:r>
      <w:r w:rsidRPr="0035270F">
        <w:rPr>
          <w:rFonts w:ascii="Arial" w:hAnsi="Arial" w:cs="Arial"/>
          <w:u w:val="single"/>
        </w:rPr>
        <w:t xml:space="preserve">erve the </w:t>
      </w:r>
      <w:r w:rsidR="001C1193" w:rsidRPr="0035270F">
        <w:rPr>
          <w:rFonts w:ascii="Arial" w:hAnsi="Arial" w:cs="Arial"/>
          <w:u w:val="single"/>
        </w:rPr>
        <w:t>E</w:t>
      </w:r>
      <w:r w:rsidRPr="0035270F">
        <w:rPr>
          <w:rFonts w:ascii="Arial" w:hAnsi="Arial" w:cs="Arial"/>
          <w:u w:val="single"/>
        </w:rPr>
        <w:t>lderly</w:t>
      </w:r>
      <w:r w:rsidR="0035270F">
        <w:rPr>
          <w:rFonts w:ascii="Arial" w:hAnsi="Arial" w:cs="Arial"/>
          <w:u w:val="single"/>
        </w:rPr>
        <w:t>.</w:t>
      </w:r>
      <w:r w:rsidR="0035270F">
        <w:rPr>
          <w:rFonts w:ascii="Arial" w:hAnsi="Arial" w:cs="Arial"/>
        </w:rPr>
        <w:t xml:space="preserve"> </w:t>
      </w:r>
      <w:r w:rsidR="006B736B">
        <w:rPr>
          <w:rFonts w:ascii="Arial" w:hAnsi="Arial" w:cs="Arial"/>
        </w:rPr>
        <w:t xml:space="preserve"> For 10% of the units which are accessible, person</w:t>
      </w:r>
      <w:r w:rsidR="0054718A">
        <w:rPr>
          <w:rFonts w:ascii="Arial" w:hAnsi="Arial" w:cs="Arial"/>
        </w:rPr>
        <w:t>(</w:t>
      </w:r>
      <w:r w:rsidR="006B736B">
        <w:rPr>
          <w:rFonts w:ascii="Arial" w:hAnsi="Arial" w:cs="Arial"/>
        </w:rPr>
        <w:t>s</w:t>
      </w:r>
      <w:r w:rsidR="0054718A">
        <w:rPr>
          <w:rFonts w:ascii="Arial" w:hAnsi="Arial" w:cs="Arial"/>
        </w:rPr>
        <w:t>)</w:t>
      </w:r>
      <w:r w:rsidR="006B736B">
        <w:rPr>
          <w:rFonts w:ascii="Arial" w:hAnsi="Arial" w:cs="Arial"/>
        </w:rPr>
        <w:t xml:space="preserve"> (elderly or nonelderly) who require the accessible features of the unit.</w:t>
      </w:r>
    </w:p>
    <w:p w14:paraId="57AE7360" w14:textId="77777777" w:rsidR="0035270F" w:rsidRPr="0035270F" w:rsidRDefault="0035270F" w:rsidP="0035270F">
      <w:pPr>
        <w:pStyle w:val="ListParagraph"/>
        <w:spacing w:line="240" w:lineRule="auto"/>
        <w:ind w:left="1080"/>
        <w:rPr>
          <w:rFonts w:ascii="Arial" w:hAnsi="Arial" w:cs="Arial"/>
        </w:rPr>
      </w:pPr>
    </w:p>
    <w:p w14:paraId="0C72283E" w14:textId="2CB02048" w:rsidR="007F5717" w:rsidRDefault="00994E12" w:rsidP="007778A0">
      <w:pPr>
        <w:pStyle w:val="ListParagraph"/>
        <w:spacing w:after="0"/>
        <w:ind w:left="0"/>
        <w:rPr>
          <w:rFonts w:ascii="Arial" w:hAnsi="Arial" w:cs="Arial"/>
          <w:b/>
        </w:rPr>
      </w:pPr>
      <w:r>
        <w:rPr>
          <w:rFonts w:ascii="Arial" w:hAnsi="Arial" w:cs="Arial"/>
          <w:b/>
        </w:rPr>
        <w:t>F</w:t>
      </w:r>
      <w:r w:rsidR="00001B37">
        <w:rPr>
          <w:rFonts w:ascii="Arial" w:hAnsi="Arial" w:cs="Arial"/>
        </w:rPr>
        <w:t xml:space="preserve">.   </w:t>
      </w:r>
      <w:r w:rsidR="00D256AD">
        <w:rPr>
          <w:rFonts w:ascii="Arial" w:hAnsi="Arial" w:cs="Arial"/>
          <w:b/>
        </w:rPr>
        <w:t>RESIDENT ELIGIBILITY</w:t>
      </w:r>
    </w:p>
    <w:p w14:paraId="7226A7D7" w14:textId="77777777" w:rsidR="007778A0" w:rsidRDefault="007778A0" w:rsidP="007778A0">
      <w:pPr>
        <w:pStyle w:val="ListParagraph"/>
        <w:spacing w:after="0"/>
        <w:ind w:left="0"/>
        <w:rPr>
          <w:rFonts w:ascii="Arial" w:hAnsi="Arial" w:cs="Arial"/>
          <w:b/>
        </w:rPr>
      </w:pPr>
    </w:p>
    <w:p w14:paraId="346217BB" w14:textId="41B373CF" w:rsidR="007778A0" w:rsidRPr="0054718A" w:rsidRDefault="007778A0" w:rsidP="0004795B">
      <w:pPr>
        <w:pStyle w:val="ListParagraph"/>
        <w:numPr>
          <w:ilvl w:val="0"/>
          <w:numId w:val="16"/>
        </w:numPr>
        <w:rPr>
          <w:rFonts w:ascii="Arial" w:hAnsi="Arial" w:cs="Arial"/>
        </w:rPr>
      </w:pPr>
      <w:r w:rsidRPr="0054718A">
        <w:rPr>
          <w:rFonts w:ascii="Arial" w:hAnsi="Arial" w:cs="Arial"/>
        </w:rPr>
        <w:t xml:space="preserve">If a person/family (elderly or nonelderly) </w:t>
      </w:r>
      <w:r w:rsidR="005A3328">
        <w:rPr>
          <w:rFonts w:ascii="Arial" w:hAnsi="Arial" w:cs="Arial"/>
        </w:rPr>
        <w:t xml:space="preserve">has a present ownership interest in, a legal right to reside in, and the effective legal authority to sell the </w:t>
      </w:r>
      <w:r w:rsidRPr="0054718A">
        <w:rPr>
          <w:rFonts w:ascii="Arial" w:hAnsi="Arial" w:cs="Arial"/>
        </w:rPr>
        <w:t xml:space="preserve">real property </w:t>
      </w:r>
      <w:r w:rsidR="005A3328">
        <w:rPr>
          <w:rFonts w:ascii="Arial" w:hAnsi="Arial" w:cs="Arial"/>
        </w:rPr>
        <w:t xml:space="preserve">(based on laws of the state or locality in which the property is located) </w:t>
      </w:r>
      <w:r w:rsidRPr="0054718A">
        <w:rPr>
          <w:rFonts w:ascii="Arial" w:hAnsi="Arial" w:cs="Arial"/>
        </w:rPr>
        <w:t>that is suitable for occupancy</w:t>
      </w:r>
      <w:r w:rsidR="005A3328">
        <w:rPr>
          <w:rFonts w:ascii="Arial" w:hAnsi="Arial" w:cs="Arial"/>
        </w:rPr>
        <w:t xml:space="preserve"> by person/family</w:t>
      </w:r>
      <w:r w:rsidRPr="0054718A">
        <w:rPr>
          <w:rFonts w:ascii="Arial" w:hAnsi="Arial" w:cs="Arial"/>
        </w:rPr>
        <w:t xml:space="preserve">, the </w:t>
      </w:r>
      <w:r w:rsidR="00235BEE" w:rsidRPr="0054718A">
        <w:rPr>
          <w:rFonts w:ascii="Arial" w:hAnsi="Arial" w:cs="Arial"/>
        </w:rPr>
        <w:t>person/</w:t>
      </w:r>
      <w:r w:rsidRPr="0054718A">
        <w:rPr>
          <w:rFonts w:ascii="Arial" w:hAnsi="Arial" w:cs="Arial"/>
        </w:rPr>
        <w:t xml:space="preserve">family is not eligible. </w:t>
      </w:r>
      <w:r w:rsidR="005A3328">
        <w:rPr>
          <w:rFonts w:ascii="Arial" w:hAnsi="Arial" w:cs="Arial"/>
        </w:rPr>
        <w:t>[</w:t>
      </w:r>
      <w:r w:rsidRPr="0054718A">
        <w:rPr>
          <w:rFonts w:ascii="Arial" w:hAnsi="Arial" w:cs="Arial"/>
        </w:rPr>
        <w:t>Section 104 of HOTMA, 24 CFR 5.618</w:t>
      </w:r>
      <w:r w:rsidR="005A3328">
        <w:rPr>
          <w:rFonts w:ascii="Arial" w:hAnsi="Arial" w:cs="Arial"/>
        </w:rPr>
        <w:t>]</w:t>
      </w:r>
      <w:r w:rsidRPr="0054718A">
        <w:rPr>
          <w:rFonts w:ascii="Arial" w:hAnsi="Arial" w:cs="Arial"/>
        </w:rPr>
        <w:t xml:space="preserve"> </w:t>
      </w:r>
    </w:p>
    <w:p w14:paraId="479AA0B7" w14:textId="77777777" w:rsidR="00235BEE" w:rsidRPr="0054718A" w:rsidRDefault="00235BEE" w:rsidP="00235BEE">
      <w:pPr>
        <w:pStyle w:val="ListParagraph"/>
        <w:rPr>
          <w:rFonts w:ascii="Arial" w:hAnsi="Arial" w:cs="Arial"/>
        </w:rPr>
      </w:pPr>
    </w:p>
    <w:p w14:paraId="14B57449" w14:textId="4EE9795E" w:rsidR="00235BEE" w:rsidRPr="0054718A" w:rsidRDefault="007778A0" w:rsidP="0004795B">
      <w:pPr>
        <w:pStyle w:val="ListParagraph"/>
        <w:numPr>
          <w:ilvl w:val="0"/>
          <w:numId w:val="16"/>
        </w:numPr>
        <w:rPr>
          <w:rFonts w:ascii="Arial" w:hAnsi="Arial" w:cs="Arial"/>
        </w:rPr>
      </w:pPr>
      <w:r w:rsidRPr="0054718A">
        <w:rPr>
          <w:rFonts w:ascii="Arial" w:hAnsi="Arial" w:cs="Arial"/>
        </w:rPr>
        <w:t>If a person/family (elderly or nonelderly) has assets in excess of $100,000, as adjusted annually in accordance with the Consumer Price Index for Urban Wage Earners and Clerical Workers</w:t>
      </w:r>
      <w:r w:rsidR="00235BEE" w:rsidRPr="0054718A">
        <w:rPr>
          <w:rFonts w:ascii="Arial" w:hAnsi="Arial" w:cs="Arial"/>
        </w:rPr>
        <w:t>, the person/family is not eligible.</w:t>
      </w:r>
    </w:p>
    <w:p w14:paraId="31B1FFF7" w14:textId="77777777" w:rsidR="00235BEE" w:rsidRPr="007778A0" w:rsidRDefault="00235BEE" w:rsidP="00235BEE">
      <w:pPr>
        <w:pStyle w:val="ListParagraph"/>
        <w:rPr>
          <w:rFonts w:ascii="Arial" w:hAnsi="Arial" w:cs="Arial"/>
          <w:color w:val="FF0000"/>
          <w:u w:val="single"/>
        </w:rPr>
      </w:pPr>
    </w:p>
    <w:p w14:paraId="7C23A792" w14:textId="3193A710" w:rsidR="00235BEE" w:rsidRPr="00235BEE" w:rsidRDefault="00D256AD" w:rsidP="0004795B">
      <w:pPr>
        <w:pStyle w:val="ListParagraph"/>
        <w:numPr>
          <w:ilvl w:val="0"/>
          <w:numId w:val="16"/>
        </w:numPr>
        <w:rPr>
          <w:rFonts w:ascii="Arial" w:hAnsi="Arial" w:cs="Arial"/>
        </w:rPr>
      </w:pPr>
      <w:r w:rsidRPr="00235BEE">
        <w:rPr>
          <w:rFonts w:ascii="Arial" w:hAnsi="Arial" w:cs="Arial"/>
        </w:rPr>
        <w:t xml:space="preserve">The </w:t>
      </w:r>
      <w:r w:rsidR="007778A0" w:rsidRPr="00235BEE">
        <w:rPr>
          <w:rFonts w:ascii="Arial" w:hAnsi="Arial" w:cs="Arial"/>
        </w:rPr>
        <w:t>unit which</w:t>
      </w:r>
      <w:r w:rsidRPr="00235BEE">
        <w:rPr>
          <w:rFonts w:ascii="Arial" w:hAnsi="Arial" w:cs="Arial"/>
        </w:rPr>
        <w:t xml:space="preserve"> residents are applying </w:t>
      </w:r>
      <w:r w:rsidR="00590305" w:rsidRPr="00235BEE">
        <w:rPr>
          <w:rFonts w:ascii="Arial" w:hAnsi="Arial" w:cs="Arial"/>
        </w:rPr>
        <w:t>for</w:t>
      </w:r>
      <w:r w:rsidRPr="00235BEE">
        <w:rPr>
          <w:rFonts w:ascii="Arial" w:hAnsi="Arial" w:cs="Arial"/>
        </w:rPr>
        <w:t xml:space="preserve"> should be the only residence that they shall be living in and receiving HUD assistance</w:t>
      </w:r>
      <w:r w:rsidR="00F561ED" w:rsidRPr="00235BEE">
        <w:rPr>
          <w:rFonts w:ascii="Arial" w:hAnsi="Arial" w:cs="Arial"/>
        </w:rPr>
        <w:t xml:space="preserve"> for.</w:t>
      </w:r>
    </w:p>
    <w:p w14:paraId="26E6B7BD" w14:textId="77777777" w:rsidR="00235BEE" w:rsidRPr="007778A0" w:rsidRDefault="00235BEE" w:rsidP="00235BEE">
      <w:pPr>
        <w:pStyle w:val="ListParagraph"/>
        <w:rPr>
          <w:rFonts w:ascii="Arial" w:hAnsi="Arial" w:cs="Arial"/>
        </w:rPr>
      </w:pPr>
    </w:p>
    <w:p w14:paraId="2E05EB0A" w14:textId="365C14D9" w:rsidR="009161F2" w:rsidRPr="001C7CBF" w:rsidRDefault="009161F2" w:rsidP="0004795B">
      <w:pPr>
        <w:pStyle w:val="ListParagraph"/>
        <w:numPr>
          <w:ilvl w:val="0"/>
          <w:numId w:val="16"/>
        </w:numPr>
        <w:rPr>
          <w:rFonts w:ascii="Arial" w:hAnsi="Arial" w:cs="Arial"/>
        </w:rPr>
      </w:pPr>
      <w:r w:rsidRPr="001C7CBF">
        <w:rPr>
          <w:rFonts w:ascii="Arial" w:hAnsi="Arial" w:cs="Arial"/>
        </w:rPr>
        <w:t xml:space="preserve">The Tenant must </w:t>
      </w:r>
      <w:r w:rsidR="002E37FA">
        <w:rPr>
          <w:rFonts w:ascii="Arial" w:hAnsi="Arial" w:cs="Arial"/>
        </w:rPr>
        <w:t>provide d</w:t>
      </w:r>
      <w:r w:rsidRPr="001C7CBF">
        <w:rPr>
          <w:rFonts w:ascii="Arial" w:hAnsi="Arial" w:cs="Arial"/>
        </w:rPr>
        <w:t xml:space="preserve">etails of income, </w:t>
      </w:r>
      <w:r w:rsidR="00235BEE" w:rsidRPr="001C7CBF">
        <w:rPr>
          <w:rFonts w:ascii="Arial" w:hAnsi="Arial" w:cs="Arial"/>
        </w:rPr>
        <w:t>asset</w:t>
      </w:r>
      <w:r w:rsidR="00235BEE">
        <w:rPr>
          <w:rFonts w:ascii="Arial" w:hAnsi="Arial" w:cs="Arial"/>
        </w:rPr>
        <w:t>s,</w:t>
      </w:r>
      <w:r w:rsidRPr="001C7CBF">
        <w:rPr>
          <w:rFonts w:ascii="Arial" w:hAnsi="Arial" w:cs="Arial"/>
        </w:rPr>
        <w:t xml:space="preserve"> and expense</w:t>
      </w:r>
      <w:r>
        <w:rPr>
          <w:rFonts w:ascii="Arial" w:hAnsi="Arial" w:cs="Arial"/>
        </w:rPr>
        <w:t>s</w:t>
      </w:r>
      <w:r w:rsidRPr="001C7CBF">
        <w:rPr>
          <w:rFonts w:ascii="Arial" w:hAnsi="Arial" w:cs="Arial"/>
        </w:rPr>
        <w:t xml:space="preserve"> with supporting documents</w:t>
      </w:r>
      <w:r w:rsidR="002E37FA">
        <w:rPr>
          <w:rFonts w:ascii="Arial" w:hAnsi="Arial" w:cs="Arial"/>
        </w:rPr>
        <w:t>.</w:t>
      </w:r>
    </w:p>
    <w:p w14:paraId="493396CA" w14:textId="77777777" w:rsidR="00980017" w:rsidRDefault="00994E12" w:rsidP="00453BF4">
      <w:pPr>
        <w:spacing w:before="360" w:after="0"/>
        <w:rPr>
          <w:rFonts w:ascii="Arial" w:hAnsi="Arial" w:cs="Arial"/>
          <w:b/>
        </w:rPr>
      </w:pPr>
      <w:bookmarkStart w:id="4" w:name="_Hlk131419521"/>
      <w:r>
        <w:rPr>
          <w:rFonts w:ascii="Arial" w:hAnsi="Arial" w:cs="Arial"/>
          <w:b/>
        </w:rPr>
        <w:t>G</w:t>
      </w:r>
      <w:r w:rsidR="001F2877" w:rsidRPr="00D256AD">
        <w:rPr>
          <w:rFonts w:ascii="Arial" w:hAnsi="Arial" w:cs="Arial"/>
          <w:b/>
        </w:rPr>
        <w:t>. NON-CITIZENS/PERMANENT RESIDENT ALIE</w:t>
      </w:r>
      <w:r w:rsidR="00980017">
        <w:rPr>
          <w:rFonts w:ascii="Arial" w:hAnsi="Arial" w:cs="Arial"/>
          <w:b/>
        </w:rPr>
        <w:t>NS OR A LEGAL PERMANENT RESIDENT</w:t>
      </w:r>
    </w:p>
    <w:p w14:paraId="5B2C8F5C" w14:textId="77777777" w:rsidR="007B287D" w:rsidRPr="00980017" w:rsidRDefault="007B287D" w:rsidP="00980017">
      <w:pPr>
        <w:spacing w:before="360" w:after="0" w:line="240" w:lineRule="auto"/>
        <w:rPr>
          <w:rFonts w:ascii="Arial" w:hAnsi="Arial" w:cs="Arial"/>
          <w:b/>
        </w:rPr>
      </w:pPr>
      <w:r w:rsidRPr="00AE68F3">
        <w:rPr>
          <w:rFonts w:ascii="Arial" w:hAnsi="Arial" w:cs="Arial"/>
        </w:rPr>
        <w:t xml:space="preserve">The </w:t>
      </w:r>
      <w:r w:rsidR="00AE68F3" w:rsidRPr="00AE68F3">
        <w:rPr>
          <w:rFonts w:ascii="Arial" w:hAnsi="Arial" w:cs="Arial"/>
        </w:rPr>
        <w:t>M</w:t>
      </w:r>
      <w:r w:rsidRPr="00AE68F3">
        <w:rPr>
          <w:rFonts w:ascii="Arial" w:hAnsi="Arial" w:cs="Arial"/>
        </w:rPr>
        <w:t>DBM must obtain the following documentation for each f</w:t>
      </w:r>
      <w:r w:rsidR="00130823" w:rsidRPr="00AE68F3">
        <w:rPr>
          <w:rFonts w:ascii="Arial" w:hAnsi="Arial" w:cs="Arial"/>
        </w:rPr>
        <w:t xml:space="preserve">amily member regardless of </w:t>
      </w:r>
      <w:r w:rsidR="005639E0" w:rsidRPr="00AE68F3">
        <w:rPr>
          <w:rFonts w:ascii="Arial" w:hAnsi="Arial" w:cs="Arial"/>
        </w:rPr>
        <w:t>age.</w:t>
      </w:r>
    </w:p>
    <w:p w14:paraId="57849D4E" w14:textId="4BD88EFD" w:rsidR="00130823" w:rsidRPr="00AE68F3" w:rsidRDefault="00130823" w:rsidP="0004795B">
      <w:pPr>
        <w:pStyle w:val="ListParagraph"/>
        <w:numPr>
          <w:ilvl w:val="0"/>
          <w:numId w:val="21"/>
        </w:numPr>
        <w:spacing w:before="360"/>
        <w:rPr>
          <w:rFonts w:ascii="Arial" w:hAnsi="Arial" w:cs="Arial"/>
        </w:rPr>
      </w:pPr>
      <w:r w:rsidRPr="00AE68F3">
        <w:rPr>
          <w:rFonts w:ascii="Arial" w:hAnsi="Arial" w:cs="Arial"/>
        </w:rPr>
        <w:t>From noncitizens claiming eligible status:</w:t>
      </w:r>
    </w:p>
    <w:p w14:paraId="58B5E033" w14:textId="77777777" w:rsidR="00130823" w:rsidRPr="008B3FEB" w:rsidRDefault="00130823" w:rsidP="0004795B">
      <w:pPr>
        <w:pStyle w:val="ListParagraph"/>
        <w:numPr>
          <w:ilvl w:val="0"/>
          <w:numId w:val="18"/>
        </w:numPr>
        <w:spacing w:before="360"/>
        <w:rPr>
          <w:rFonts w:ascii="Arial" w:hAnsi="Arial" w:cs="Arial"/>
        </w:rPr>
      </w:pPr>
      <w:r w:rsidRPr="008B3FEB">
        <w:rPr>
          <w:rFonts w:ascii="Arial" w:hAnsi="Arial" w:cs="Arial"/>
        </w:rPr>
        <w:t>A signed declaration of eligible immigration status</w:t>
      </w:r>
    </w:p>
    <w:p w14:paraId="5466F5F8" w14:textId="5461ED47" w:rsidR="00130823" w:rsidRPr="008B3FEB" w:rsidRDefault="00130823" w:rsidP="0004795B">
      <w:pPr>
        <w:pStyle w:val="ListParagraph"/>
        <w:numPr>
          <w:ilvl w:val="0"/>
          <w:numId w:val="18"/>
        </w:numPr>
        <w:spacing w:before="360"/>
        <w:rPr>
          <w:rFonts w:ascii="Arial" w:hAnsi="Arial" w:cs="Arial"/>
        </w:rPr>
      </w:pPr>
      <w:r w:rsidRPr="008B3FEB">
        <w:rPr>
          <w:rFonts w:ascii="Arial" w:hAnsi="Arial" w:cs="Arial"/>
        </w:rPr>
        <w:t xml:space="preserve">A signed consent </w:t>
      </w:r>
      <w:r w:rsidR="00235BEE" w:rsidRPr="008B3FEB">
        <w:rPr>
          <w:rFonts w:ascii="Arial" w:hAnsi="Arial" w:cs="Arial"/>
        </w:rPr>
        <w:t>form.</w:t>
      </w:r>
    </w:p>
    <w:p w14:paraId="0CF70516" w14:textId="77777777" w:rsidR="005639E0" w:rsidRPr="008B3FEB" w:rsidRDefault="00130823" w:rsidP="0004795B">
      <w:pPr>
        <w:pStyle w:val="ListParagraph"/>
        <w:numPr>
          <w:ilvl w:val="0"/>
          <w:numId w:val="18"/>
        </w:numPr>
        <w:spacing w:before="360"/>
        <w:rPr>
          <w:rFonts w:ascii="Arial" w:hAnsi="Arial" w:cs="Arial"/>
        </w:rPr>
      </w:pPr>
      <w:r w:rsidRPr="008B3FEB">
        <w:rPr>
          <w:rFonts w:ascii="Arial" w:hAnsi="Arial" w:cs="Arial"/>
        </w:rPr>
        <w:t>One of the DH</w:t>
      </w:r>
      <w:r w:rsidR="002E5A12" w:rsidRPr="008B3FEB">
        <w:rPr>
          <w:rFonts w:ascii="Arial" w:hAnsi="Arial" w:cs="Arial"/>
        </w:rPr>
        <w:t>S</w:t>
      </w:r>
      <w:r w:rsidRPr="008B3FEB">
        <w:rPr>
          <w:rFonts w:ascii="Arial" w:hAnsi="Arial" w:cs="Arial"/>
        </w:rPr>
        <w:t xml:space="preserve"> approved documents:</w:t>
      </w:r>
    </w:p>
    <w:p w14:paraId="7B8AD63C" w14:textId="77777777" w:rsidR="005639E0" w:rsidRPr="008B3FEB" w:rsidRDefault="00130823" w:rsidP="0004795B">
      <w:pPr>
        <w:pStyle w:val="ListParagraph"/>
        <w:numPr>
          <w:ilvl w:val="0"/>
          <w:numId w:val="19"/>
        </w:numPr>
        <w:spacing w:before="360"/>
        <w:rPr>
          <w:rFonts w:ascii="Arial" w:hAnsi="Arial" w:cs="Arial"/>
        </w:rPr>
      </w:pPr>
      <w:r w:rsidRPr="008B3FEB">
        <w:rPr>
          <w:rFonts w:ascii="Arial" w:hAnsi="Arial" w:cs="Arial"/>
        </w:rPr>
        <w:t>I-551 Permanent Resident Card</w:t>
      </w:r>
    </w:p>
    <w:p w14:paraId="1849B34F" w14:textId="77777777" w:rsidR="005639E0" w:rsidRPr="008B3FEB" w:rsidRDefault="00130823" w:rsidP="0004795B">
      <w:pPr>
        <w:pStyle w:val="ListParagraph"/>
        <w:numPr>
          <w:ilvl w:val="0"/>
          <w:numId w:val="19"/>
        </w:numPr>
        <w:spacing w:before="360"/>
        <w:rPr>
          <w:rFonts w:ascii="Arial" w:hAnsi="Arial" w:cs="Arial"/>
        </w:rPr>
      </w:pPr>
      <w:r w:rsidRPr="008B3FEB">
        <w:rPr>
          <w:rFonts w:ascii="Arial" w:hAnsi="Arial" w:cs="Arial"/>
        </w:rPr>
        <w:t>I-94 Arrival-Departure Record annotated with one of the following:</w:t>
      </w:r>
    </w:p>
    <w:p w14:paraId="5E70ACBF" w14:textId="32380A6E" w:rsidR="005639E0" w:rsidRPr="008B3FEB" w:rsidRDefault="00235BEE" w:rsidP="0004795B">
      <w:pPr>
        <w:pStyle w:val="ListParagraph"/>
        <w:numPr>
          <w:ilvl w:val="0"/>
          <w:numId w:val="20"/>
        </w:numPr>
        <w:spacing w:before="360"/>
        <w:rPr>
          <w:rFonts w:ascii="Arial" w:hAnsi="Arial" w:cs="Arial"/>
        </w:rPr>
      </w:pPr>
      <w:r>
        <w:rPr>
          <w:rFonts w:ascii="Arial" w:hAnsi="Arial" w:cs="Arial"/>
        </w:rPr>
        <w:t>“</w:t>
      </w:r>
      <w:r w:rsidR="00130823" w:rsidRPr="008B3FEB">
        <w:rPr>
          <w:rFonts w:ascii="Arial" w:hAnsi="Arial" w:cs="Arial"/>
        </w:rPr>
        <w:t>Admitted as a Refugee Pursuant to Section 207</w:t>
      </w:r>
      <w:r>
        <w:rPr>
          <w:rFonts w:ascii="Arial" w:hAnsi="Arial" w:cs="Arial"/>
        </w:rPr>
        <w:t>”</w:t>
      </w:r>
    </w:p>
    <w:p w14:paraId="23A00D6E" w14:textId="105C32AB" w:rsidR="005639E0" w:rsidRPr="008B3FEB" w:rsidRDefault="00235BEE" w:rsidP="0004795B">
      <w:pPr>
        <w:pStyle w:val="ListParagraph"/>
        <w:numPr>
          <w:ilvl w:val="0"/>
          <w:numId w:val="20"/>
        </w:numPr>
        <w:spacing w:before="360"/>
        <w:rPr>
          <w:rFonts w:ascii="Arial" w:hAnsi="Arial" w:cs="Arial"/>
        </w:rPr>
      </w:pPr>
      <w:r>
        <w:rPr>
          <w:rFonts w:ascii="Arial" w:hAnsi="Arial" w:cs="Arial"/>
        </w:rPr>
        <w:t>“</w:t>
      </w:r>
      <w:r w:rsidR="00130823" w:rsidRPr="008B3FEB">
        <w:rPr>
          <w:rFonts w:ascii="Arial" w:hAnsi="Arial" w:cs="Arial"/>
        </w:rPr>
        <w:t>Section 208</w:t>
      </w:r>
      <w:r>
        <w:rPr>
          <w:rFonts w:ascii="Arial" w:hAnsi="Arial" w:cs="Arial"/>
        </w:rPr>
        <w:t>”</w:t>
      </w:r>
      <w:r w:rsidR="00130823" w:rsidRPr="008B3FEB">
        <w:rPr>
          <w:rFonts w:ascii="Arial" w:hAnsi="Arial" w:cs="Arial"/>
        </w:rPr>
        <w:t xml:space="preserve"> or </w:t>
      </w:r>
      <w:r>
        <w:rPr>
          <w:rFonts w:ascii="Arial" w:hAnsi="Arial" w:cs="Arial"/>
        </w:rPr>
        <w:t>“</w:t>
      </w:r>
      <w:r w:rsidR="00130823" w:rsidRPr="008B3FEB">
        <w:rPr>
          <w:rFonts w:ascii="Arial" w:hAnsi="Arial" w:cs="Arial"/>
        </w:rPr>
        <w:t>Asylum</w:t>
      </w:r>
      <w:r>
        <w:rPr>
          <w:rFonts w:ascii="Arial" w:hAnsi="Arial" w:cs="Arial"/>
        </w:rPr>
        <w:t>”</w:t>
      </w:r>
    </w:p>
    <w:p w14:paraId="4E2FF9F8" w14:textId="5B903346" w:rsidR="00130823" w:rsidRPr="00AE68F3" w:rsidRDefault="00235BEE" w:rsidP="0004795B">
      <w:pPr>
        <w:pStyle w:val="ListParagraph"/>
        <w:numPr>
          <w:ilvl w:val="0"/>
          <w:numId w:val="20"/>
        </w:numPr>
        <w:spacing w:before="360"/>
        <w:rPr>
          <w:rFonts w:ascii="Arial" w:hAnsi="Arial" w:cs="Arial"/>
        </w:rPr>
      </w:pPr>
      <w:r>
        <w:rPr>
          <w:rFonts w:ascii="Arial" w:hAnsi="Arial" w:cs="Arial"/>
        </w:rPr>
        <w:t>“</w:t>
      </w:r>
      <w:r w:rsidR="00130823" w:rsidRPr="00AE68F3">
        <w:rPr>
          <w:rFonts w:ascii="Arial" w:hAnsi="Arial" w:cs="Arial"/>
        </w:rPr>
        <w:t>Section 234(h)</w:t>
      </w:r>
      <w:r>
        <w:rPr>
          <w:rFonts w:ascii="Arial" w:hAnsi="Arial" w:cs="Arial"/>
        </w:rPr>
        <w:t>”</w:t>
      </w:r>
      <w:r w:rsidR="00130823" w:rsidRPr="00AE68F3">
        <w:rPr>
          <w:rFonts w:ascii="Arial" w:hAnsi="Arial" w:cs="Arial"/>
        </w:rPr>
        <w:t xml:space="preserve"> or</w:t>
      </w:r>
      <w:r>
        <w:rPr>
          <w:rFonts w:ascii="Arial" w:hAnsi="Arial" w:cs="Arial"/>
        </w:rPr>
        <w:t xml:space="preserve"> “</w:t>
      </w:r>
      <w:r w:rsidR="00130823" w:rsidRPr="00AE68F3">
        <w:rPr>
          <w:rFonts w:ascii="Arial" w:hAnsi="Arial" w:cs="Arial"/>
        </w:rPr>
        <w:t>Deportation stayed by Attorney General</w:t>
      </w:r>
      <w:r>
        <w:rPr>
          <w:rFonts w:ascii="Arial" w:hAnsi="Arial" w:cs="Arial"/>
        </w:rPr>
        <w:t>”</w:t>
      </w:r>
    </w:p>
    <w:p w14:paraId="21958419" w14:textId="3A12A015" w:rsidR="00130823" w:rsidRDefault="00235BEE" w:rsidP="0004795B">
      <w:pPr>
        <w:pStyle w:val="ListParagraph"/>
        <w:numPr>
          <w:ilvl w:val="0"/>
          <w:numId w:val="20"/>
        </w:numPr>
        <w:spacing w:before="360"/>
        <w:rPr>
          <w:rFonts w:ascii="Arial" w:hAnsi="Arial" w:cs="Arial"/>
        </w:rPr>
      </w:pPr>
      <w:r>
        <w:rPr>
          <w:rFonts w:ascii="Arial" w:hAnsi="Arial" w:cs="Arial"/>
        </w:rPr>
        <w:t>“</w:t>
      </w:r>
      <w:r w:rsidR="00130823" w:rsidRPr="00AE68F3">
        <w:rPr>
          <w:rFonts w:ascii="Arial" w:hAnsi="Arial" w:cs="Arial"/>
        </w:rPr>
        <w:t>Paroled Pursuant to Section 212(d)(5) of the INA</w:t>
      </w:r>
      <w:r>
        <w:rPr>
          <w:rFonts w:ascii="Arial" w:hAnsi="Arial" w:cs="Arial"/>
        </w:rPr>
        <w:t>”</w:t>
      </w:r>
    </w:p>
    <w:p w14:paraId="783FECE1" w14:textId="77777777" w:rsidR="00B06083" w:rsidRDefault="00B06083" w:rsidP="00B06083">
      <w:pPr>
        <w:pStyle w:val="ListParagraph"/>
        <w:spacing w:before="360"/>
        <w:ind w:left="2880"/>
        <w:rPr>
          <w:rFonts w:ascii="Arial" w:hAnsi="Arial" w:cs="Arial"/>
        </w:rPr>
      </w:pPr>
    </w:p>
    <w:tbl>
      <w:tblPr>
        <w:tblStyle w:val="TableGrid"/>
        <w:tblpPr w:leftFromText="180" w:rightFromText="180" w:vertAnchor="text" w:horzAnchor="margin" w:tblpY="-341"/>
        <w:tblW w:w="9715" w:type="dxa"/>
        <w:tblLook w:val="04A0" w:firstRow="1" w:lastRow="0" w:firstColumn="1" w:lastColumn="0" w:noHBand="0" w:noVBand="1"/>
      </w:tblPr>
      <w:tblGrid>
        <w:gridCol w:w="3595"/>
        <w:gridCol w:w="3006"/>
        <w:gridCol w:w="3114"/>
      </w:tblGrid>
      <w:tr w:rsidR="005A3328" w14:paraId="34ECB3A1" w14:textId="77777777" w:rsidTr="005A3328">
        <w:tc>
          <w:tcPr>
            <w:tcW w:w="3595" w:type="dxa"/>
          </w:tcPr>
          <w:p w14:paraId="75718571" w14:textId="77777777" w:rsidR="005A3328" w:rsidRDefault="005A3328" w:rsidP="005A3328">
            <w:pPr>
              <w:rPr>
                <w:rFonts w:ascii="Arial" w:hAnsi="Arial" w:cs="Arial"/>
                <w:sz w:val="24"/>
                <w:szCs w:val="24"/>
              </w:rPr>
            </w:pPr>
            <w:r>
              <w:rPr>
                <w:rFonts w:ascii="Arial" w:hAnsi="Arial" w:cs="Arial"/>
                <w:sz w:val="24"/>
                <w:szCs w:val="24"/>
              </w:rPr>
              <w:lastRenderedPageBreak/>
              <w:t>Section/Topic:</w:t>
            </w:r>
          </w:p>
          <w:p w14:paraId="1F19286E" w14:textId="77777777" w:rsidR="005A3328" w:rsidRPr="00E133F6" w:rsidRDefault="005A3328" w:rsidP="005A3328">
            <w:pPr>
              <w:rPr>
                <w:rFonts w:ascii="Arial" w:hAnsi="Arial" w:cs="Arial"/>
                <w:sz w:val="24"/>
                <w:szCs w:val="24"/>
              </w:rPr>
            </w:pPr>
            <w:r>
              <w:rPr>
                <w:rFonts w:ascii="Arial" w:hAnsi="Arial" w:cs="Arial"/>
                <w:sz w:val="24"/>
                <w:szCs w:val="24"/>
              </w:rPr>
              <w:t>Resident Selection Policies</w:t>
            </w:r>
          </w:p>
        </w:tc>
        <w:tc>
          <w:tcPr>
            <w:tcW w:w="3006" w:type="dxa"/>
          </w:tcPr>
          <w:p w14:paraId="2330B87D" w14:textId="77777777" w:rsidR="005A3328" w:rsidRPr="00E133F6" w:rsidRDefault="005A3328" w:rsidP="005A3328">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F22538D" w14:textId="77777777" w:rsidR="005A3328" w:rsidRDefault="005A3328" w:rsidP="005A3328">
            <w:pPr>
              <w:rPr>
                <w:rFonts w:ascii="Arial" w:hAnsi="Arial" w:cs="Arial"/>
                <w:sz w:val="24"/>
                <w:szCs w:val="24"/>
              </w:rPr>
            </w:pPr>
            <w:r>
              <w:rPr>
                <w:rFonts w:ascii="Arial" w:hAnsi="Arial" w:cs="Arial"/>
                <w:sz w:val="24"/>
                <w:szCs w:val="24"/>
              </w:rPr>
              <w:t>Date of Issue:</w:t>
            </w:r>
          </w:p>
          <w:p w14:paraId="02EC0E49" w14:textId="77777777" w:rsidR="005A3328" w:rsidRPr="00E133F6" w:rsidRDefault="005A3328" w:rsidP="005A3328">
            <w:pPr>
              <w:rPr>
                <w:rFonts w:ascii="Arial" w:hAnsi="Arial" w:cs="Arial"/>
                <w:sz w:val="24"/>
                <w:szCs w:val="24"/>
              </w:rPr>
            </w:pPr>
            <w:r>
              <w:rPr>
                <w:rFonts w:ascii="Arial" w:hAnsi="Arial" w:cs="Arial"/>
                <w:sz w:val="24"/>
                <w:szCs w:val="24"/>
              </w:rPr>
              <w:t>November 2006</w:t>
            </w:r>
          </w:p>
        </w:tc>
      </w:tr>
      <w:tr w:rsidR="005A3328" w14:paraId="1BDBEB3F" w14:textId="77777777" w:rsidTr="005A3328">
        <w:tc>
          <w:tcPr>
            <w:tcW w:w="3595" w:type="dxa"/>
          </w:tcPr>
          <w:p w14:paraId="77B3E84D" w14:textId="77777777" w:rsidR="005A3328" w:rsidRDefault="005A3328" w:rsidP="005A3328">
            <w:pPr>
              <w:rPr>
                <w:rFonts w:ascii="Arial" w:hAnsi="Arial" w:cs="Arial"/>
                <w:sz w:val="24"/>
                <w:szCs w:val="24"/>
              </w:rPr>
            </w:pPr>
            <w:r>
              <w:rPr>
                <w:rFonts w:ascii="Arial" w:hAnsi="Arial" w:cs="Arial"/>
                <w:sz w:val="24"/>
                <w:szCs w:val="24"/>
              </w:rPr>
              <w:t>Subject: Tenant Selection Plan</w:t>
            </w:r>
          </w:p>
          <w:p w14:paraId="4BE3C763" w14:textId="77777777" w:rsidR="005A3328" w:rsidRPr="00E133F6" w:rsidRDefault="005A3328" w:rsidP="005A3328">
            <w:pPr>
              <w:rPr>
                <w:rFonts w:ascii="Arial" w:hAnsi="Arial" w:cs="Arial"/>
                <w:sz w:val="24"/>
                <w:szCs w:val="24"/>
              </w:rPr>
            </w:pPr>
            <w:r>
              <w:rPr>
                <w:rFonts w:ascii="Arial" w:hAnsi="Arial" w:cs="Arial"/>
                <w:sz w:val="24"/>
                <w:szCs w:val="24"/>
              </w:rPr>
              <w:t>Subsidized Units</w:t>
            </w:r>
          </w:p>
        </w:tc>
        <w:tc>
          <w:tcPr>
            <w:tcW w:w="3006" w:type="dxa"/>
          </w:tcPr>
          <w:p w14:paraId="7C64ECB7" w14:textId="20A98BE6" w:rsidR="005A3328" w:rsidRPr="00E133F6" w:rsidRDefault="005A3328" w:rsidP="005A3328">
            <w:pPr>
              <w:rPr>
                <w:rFonts w:ascii="Arial" w:hAnsi="Arial" w:cs="Arial"/>
                <w:sz w:val="24"/>
                <w:szCs w:val="24"/>
              </w:rPr>
            </w:pPr>
            <w:r>
              <w:rPr>
                <w:rFonts w:ascii="Arial" w:hAnsi="Arial" w:cs="Arial"/>
                <w:sz w:val="24"/>
                <w:szCs w:val="24"/>
              </w:rPr>
              <w:t>Page:   6 of 2</w:t>
            </w:r>
            <w:r w:rsidR="001A750D">
              <w:rPr>
                <w:rFonts w:ascii="Arial" w:hAnsi="Arial" w:cs="Arial"/>
                <w:sz w:val="24"/>
                <w:szCs w:val="24"/>
              </w:rPr>
              <w:t>6</w:t>
            </w:r>
          </w:p>
        </w:tc>
        <w:tc>
          <w:tcPr>
            <w:tcW w:w="3114" w:type="dxa"/>
          </w:tcPr>
          <w:p w14:paraId="46DA1AD2" w14:textId="77777777" w:rsidR="005A3328" w:rsidRDefault="005A3328" w:rsidP="005A3328">
            <w:pPr>
              <w:rPr>
                <w:rFonts w:ascii="Arial" w:hAnsi="Arial" w:cs="Arial"/>
                <w:sz w:val="24"/>
                <w:szCs w:val="24"/>
              </w:rPr>
            </w:pPr>
            <w:r>
              <w:rPr>
                <w:rFonts w:ascii="Arial" w:hAnsi="Arial" w:cs="Arial"/>
                <w:sz w:val="24"/>
                <w:szCs w:val="24"/>
              </w:rPr>
              <w:t>Date Revised:</w:t>
            </w:r>
          </w:p>
          <w:p w14:paraId="3843CB52" w14:textId="7E7E63AB" w:rsidR="005A3328" w:rsidRPr="00E133F6" w:rsidRDefault="00BB4D9E" w:rsidP="005A3328">
            <w:pPr>
              <w:rPr>
                <w:rFonts w:ascii="Arial" w:hAnsi="Arial" w:cs="Arial"/>
                <w:sz w:val="24"/>
                <w:szCs w:val="24"/>
              </w:rPr>
            </w:pPr>
            <w:r>
              <w:rPr>
                <w:rFonts w:ascii="Arial" w:hAnsi="Arial" w:cs="Arial"/>
                <w:sz w:val="24"/>
                <w:szCs w:val="24"/>
              </w:rPr>
              <w:t>December 8, 2025</w:t>
            </w:r>
          </w:p>
        </w:tc>
      </w:tr>
    </w:tbl>
    <w:p w14:paraId="62B16516" w14:textId="79D01301" w:rsidR="00235BEE" w:rsidRDefault="00235BEE" w:rsidP="0004795B">
      <w:pPr>
        <w:pStyle w:val="ListParagraph"/>
        <w:numPr>
          <w:ilvl w:val="0"/>
          <w:numId w:val="21"/>
        </w:numPr>
        <w:spacing w:before="360"/>
        <w:rPr>
          <w:rFonts w:ascii="Arial" w:hAnsi="Arial" w:cs="Arial"/>
        </w:rPr>
      </w:pPr>
      <w:r>
        <w:rPr>
          <w:rFonts w:ascii="Arial" w:hAnsi="Arial" w:cs="Arial"/>
        </w:rPr>
        <w:t>I-94, Arrival-Departure Record (with no annotation) accompanied by one of the following documents:</w:t>
      </w:r>
    </w:p>
    <w:p w14:paraId="22C5953D" w14:textId="77777777" w:rsidR="005639E0" w:rsidRPr="00980017" w:rsidRDefault="008B3FEB" w:rsidP="0004795B">
      <w:pPr>
        <w:pStyle w:val="ListParagraph"/>
        <w:numPr>
          <w:ilvl w:val="0"/>
          <w:numId w:val="58"/>
        </w:numPr>
        <w:spacing w:before="360"/>
        <w:rPr>
          <w:rFonts w:ascii="Arial" w:hAnsi="Arial" w:cs="Arial"/>
        </w:rPr>
      </w:pPr>
      <w:r w:rsidRPr="00980017">
        <w:rPr>
          <w:rFonts w:ascii="Arial" w:hAnsi="Arial" w:cs="Arial"/>
        </w:rPr>
        <w:t>A final court decision granting asylum (but only in no appeal is taken).</w:t>
      </w:r>
    </w:p>
    <w:p w14:paraId="10FAFEA2" w14:textId="476F797C" w:rsidR="005639E0" w:rsidRPr="00151778" w:rsidRDefault="00130823" w:rsidP="0004795B">
      <w:pPr>
        <w:pStyle w:val="ListParagraph"/>
        <w:numPr>
          <w:ilvl w:val="0"/>
          <w:numId w:val="58"/>
        </w:numPr>
        <w:spacing w:before="360"/>
        <w:rPr>
          <w:rFonts w:ascii="Arial" w:hAnsi="Arial" w:cs="Arial"/>
        </w:rPr>
      </w:pPr>
      <w:r w:rsidRPr="00151778">
        <w:rPr>
          <w:rFonts w:ascii="Arial" w:hAnsi="Arial" w:cs="Arial"/>
        </w:rPr>
        <w:t>A letter from a DHS asylum officer granting asylum (if application was filed on or after October</w:t>
      </w:r>
      <w:r w:rsidR="00B06083">
        <w:rPr>
          <w:rFonts w:ascii="Arial" w:hAnsi="Arial" w:cs="Arial"/>
        </w:rPr>
        <w:t xml:space="preserve"> </w:t>
      </w:r>
      <w:r w:rsidRPr="00151778">
        <w:rPr>
          <w:rFonts w:ascii="Arial" w:hAnsi="Arial" w:cs="Arial"/>
        </w:rPr>
        <w:t>1, 1990) or from a DHS district director granting asylum (application filled was before October 1, 1990).</w:t>
      </w:r>
    </w:p>
    <w:p w14:paraId="08074C8B" w14:textId="77777777" w:rsidR="005639E0" w:rsidRPr="00980017" w:rsidRDefault="00130823" w:rsidP="0004795B">
      <w:pPr>
        <w:pStyle w:val="ListParagraph"/>
        <w:numPr>
          <w:ilvl w:val="0"/>
          <w:numId w:val="58"/>
        </w:numPr>
        <w:spacing w:before="360"/>
        <w:rPr>
          <w:rFonts w:ascii="Arial" w:hAnsi="Arial" w:cs="Arial"/>
        </w:rPr>
      </w:pPr>
      <w:r w:rsidRPr="00980017">
        <w:rPr>
          <w:rFonts w:ascii="Arial" w:hAnsi="Arial" w:cs="Arial"/>
        </w:rPr>
        <w:t>A court decision granting withholding of deportation.</w:t>
      </w:r>
    </w:p>
    <w:p w14:paraId="1B10331C" w14:textId="77777777" w:rsidR="00130823" w:rsidRDefault="00130823" w:rsidP="0004795B">
      <w:pPr>
        <w:pStyle w:val="ListParagraph"/>
        <w:numPr>
          <w:ilvl w:val="0"/>
          <w:numId w:val="58"/>
        </w:numPr>
        <w:spacing w:before="360"/>
        <w:rPr>
          <w:rFonts w:ascii="Arial" w:hAnsi="Arial" w:cs="Arial"/>
        </w:rPr>
      </w:pPr>
      <w:r w:rsidRPr="00151778">
        <w:rPr>
          <w:rFonts w:ascii="Arial" w:hAnsi="Arial" w:cs="Arial"/>
        </w:rPr>
        <w:t>A letter fr</w:t>
      </w:r>
      <w:r w:rsidR="005639E0" w:rsidRPr="00151778">
        <w:rPr>
          <w:rFonts w:ascii="Arial" w:hAnsi="Arial" w:cs="Arial"/>
        </w:rPr>
        <w:t>o</w:t>
      </w:r>
      <w:r w:rsidRPr="00151778">
        <w:rPr>
          <w:rFonts w:ascii="Arial" w:hAnsi="Arial" w:cs="Arial"/>
        </w:rPr>
        <w:t>m an asylum officer granting withholding of deportation (if application was filed on or after October 1, 1990).</w:t>
      </w:r>
    </w:p>
    <w:p w14:paraId="06B5A6F4" w14:textId="77777777" w:rsidR="00151778" w:rsidRPr="00151778" w:rsidRDefault="00151778" w:rsidP="00151778">
      <w:pPr>
        <w:pStyle w:val="ListParagraph"/>
        <w:spacing w:before="360"/>
        <w:ind w:left="2160"/>
        <w:rPr>
          <w:rFonts w:ascii="Arial" w:hAnsi="Arial" w:cs="Arial"/>
        </w:rPr>
      </w:pPr>
    </w:p>
    <w:p w14:paraId="57857F01" w14:textId="77777777" w:rsidR="005639E0" w:rsidRDefault="00130823" w:rsidP="0004795B">
      <w:pPr>
        <w:pStyle w:val="ListParagraph"/>
        <w:numPr>
          <w:ilvl w:val="0"/>
          <w:numId w:val="21"/>
        </w:numPr>
        <w:spacing w:before="360"/>
        <w:rPr>
          <w:rFonts w:ascii="Arial" w:hAnsi="Arial" w:cs="Arial"/>
        </w:rPr>
      </w:pPr>
      <w:r w:rsidRPr="00980017">
        <w:rPr>
          <w:rFonts w:ascii="Arial" w:hAnsi="Arial" w:cs="Arial"/>
        </w:rPr>
        <w:t>A receipt issued by the DHS indication that an application for issuance of a replacement document is one of the above listed categories has been made that the applicant’s entitlement to the document has been verified.</w:t>
      </w:r>
    </w:p>
    <w:p w14:paraId="15241AF7" w14:textId="77777777" w:rsidR="00151778" w:rsidRPr="00980017" w:rsidRDefault="00151778" w:rsidP="00151778">
      <w:pPr>
        <w:pStyle w:val="ListParagraph"/>
        <w:spacing w:before="360"/>
        <w:rPr>
          <w:rFonts w:ascii="Arial" w:hAnsi="Arial" w:cs="Arial"/>
        </w:rPr>
      </w:pPr>
    </w:p>
    <w:p w14:paraId="37662E4B" w14:textId="77777777" w:rsidR="00130823" w:rsidRPr="00151778" w:rsidRDefault="00130823" w:rsidP="0004795B">
      <w:pPr>
        <w:pStyle w:val="ListParagraph"/>
        <w:numPr>
          <w:ilvl w:val="0"/>
          <w:numId w:val="21"/>
        </w:numPr>
        <w:spacing w:before="360"/>
        <w:rPr>
          <w:rFonts w:ascii="Arial" w:hAnsi="Arial" w:cs="Arial"/>
        </w:rPr>
      </w:pPr>
      <w:r w:rsidRPr="00151778">
        <w:rPr>
          <w:rFonts w:ascii="Arial" w:hAnsi="Arial" w:cs="Arial"/>
        </w:rPr>
        <w:t>Other acceptable evidence. If other documents are determined by the DHS to constitute acceptable evidence of eligible immigration status, they will be announced by notice published in the Federal Register.</w:t>
      </w:r>
    </w:p>
    <w:p w14:paraId="660AC06C" w14:textId="77777777" w:rsidR="00130823" w:rsidRPr="00453BF4" w:rsidRDefault="00130823" w:rsidP="00130823">
      <w:pPr>
        <w:pStyle w:val="ListParagraph"/>
        <w:spacing w:before="360"/>
        <w:ind w:left="2880"/>
        <w:rPr>
          <w:rFonts w:ascii="Arial" w:hAnsi="Arial" w:cs="Arial"/>
        </w:rPr>
      </w:pPr>
    </w:p>
    <w:p w14:paraId="285D7AC4" w14:textId="721B6AD4" w:rsidR="00994E12" w:rsidRPr="00656755" w:rsidRDefault="001F2877" w:rsidP="0004795B">
      <w:pPr>
        <w:pStyle w:val="ListParagraph"/>
        <w:numPr>
          <w:ilvl w:val="0"/>
          <w:numId w:val="21"/>
        </w:numPr>
        <w:rPr>
          <w:rFonts w:ascii="Arial" w:hAnsi="Arial" w:cs="Arial"/>
        </w:rPr>
      </w:pPr>
      <w:r w:rsidRPr="00656755">
        <w:rPr>
          <w:rFonts w:ascii="Arial" w:hAnsi="Arial" w:cs="Arial"/>
        </w:rPr>
        <w:t xml:space="preserve">The </w:t>
      </w:r>
      <w:r w:rsidR="00AE68F3" w:rsidRPr="00656755">
        <w:rPr>
          <w:rFonts w:ascii="Arial" w:hAnsi="Arial" w:cs="Arial"/>
        </w:rPr>
        <w:t>M</w:t>
      </w:r>
      <w:r w:rsidR="00D256AD" w:rsidRPr="00656755">
        <w:rPr>
          <w:rFonts w:ascii="Arial" w:hAnsi="Arial" w:cs="Arial"/>
        </w:rPr>
        <w:t>DBM</w:t>
      </w:r>
      <w:r w:rsidRPr="00656755">
        <w:rPr>
          <w:rFonts w:ascii="Arial" w:hAnsi="Arial" w:cs="Arial"/>
        </w:rPr>
        <w:t xml:space="preserve"> employs the Systematic </w:t>
      </w:r>
      <w:r w:rsidR="00AE68F3" w:rsidRPr="00656755">
        <w:rPr>
          <w:rFonts w:ascii="Arial" w:hAnsi="Arial" w:cs="Arial"/>
        </w:rPr>
        <w:t>A</w:t>
      </w:r>
      <w:r w:rsidRPr="00656755">
        <w:rPr>
          <w:rFonts w:ascii="Arial" w:hAnsi="Arial" w:cs="Arial"/>
        </w:rPr>
        <w:t>lien Verification for Entitlements System (S.A.V.E. System) to verify eligibility for housing assistance.</w:t>
      </w:r>
      <w:bookmarkEnd w:id="4"/>
    </w:p>
    <w:p w14:paraId="0F51AD02" w14:textId="77777777" w:rsidR="00994E12" w:rsidRPr="00994E12" w:rsidRDefault="00994E12" w:rsidP="00994E12">
      <w:pPr>
        <w:pStyle w:val="ListParagraph"/>
        <w:ind w:left="1080"/>
        <w:rPr>
          <w:rFonts w:ascii="Arial" w:hAnsi="Arial" w:cs="Arial"/>
        </w:rPr>
      </w:pPr>
    </w:p>
    <w:p w14:paraId="4B66D6CE" w14:textId="3B50A819" w:rsidR="00083540" w:rsidRPr="00980017" w:rsidRDefault="001F2877" w:rsidP="0004795B">
      <w:pPr>
        <w:pStyle w:val="ListParagraph"/>
        <w:numPr>
          <w:ilvl w:val="0"/>
          <w:numId w:val="28"/>
        </w:numPr>
        <w:rPr>
          <w:rFonts w:ascii="Arial" w:hAnsi="Arial" w:cs="Arial"/>
        </w:rPr>
      </w:pPr>
      <w:bookmarkStart w:id="5" w:name="_Hlk131422995"/>
      <w:r w:rsidRPr="00980017">
        <w:rPr>
          <w:rFonts w:ascii="Arial" w:hAnsi="Arial" w:cs="Arial"/>
        </w:rPr>
        <w:t xml:space="preserve">The </w:t>
      </w:r>
      <w:r w:rsidR="00AE68F3" w:rsidRPr="00980017">
        <w:rPr>
          <w:rFonts w:ascii="Arial" w:hAnsi="Arial" w:cs="Arial"/>
        </w:rPr>
        <w:t>M</w:t>
      </w:r>
      <w:r w:rsidR="00D256AD" w:rsidRPr="00980017">
        <w:rPr>
          <w:rFonts w:ascii="Arial" w:hAnsi="Arial" w:cs="Arial"/>
        </w:rPr>
        <w:t>DBM</w:t>
      </w:r>
      <w:r w:rsidRPr="00980017">
        <w:rPr>
          <w:rFonts w:ascii="Arial" w:hAnsi="Arial" w:cs="Arial"/>
        </w:rPr>
        <w:t xml:space="preserve"> shall verify with the Department of Homeland </w:t>
      </w:r>
      <w:r w:rsidR="00A637A8" w:rsidRPr="00980017">
        <w:rPr>
          <w:rFonts w:ascii="Arial" w:hAnsi="Arial" w:cs="Arial"/>
        </w:rPr>
        <w:t>Security</w:t>
      </w:r>
      <w:r w:rsidRPr="00980017">
        <w:rPr>
          <w:rFonts w:ascii="Arial" w:hAnsi="Arial" w:cs="Arial"/>
        </w:rPr>
        <w:t xml:space="preserve"> the validity of the documents provided by applicants</w:t>
      </w:r>
      <w:r w:rsidR="002148FA" w:rsidRPr="00980017">
        <w:rPr>
          <w:rFonts w:ascii="Arial" w:hAnsi="Arial" w:cs="Arial"/>
        </w:rPr>
        <w:t>. If the applicant is a permanent resident or a Legal Permanent resident who relies on family support to meet financial obligations, the applicants shall need to include a copy of the Affidavit of Support (I</w:t>
      </w:r>
      <w:r w:rsidR="001C7CBF" w:rsidRPr="00980017">
        <w:rPr>
          <w:rFonts w:ascii="Arial" w:hAnsi="Arial" w:cs="Arial"/>
        </w:rPr>
        <w:t>-</w:t>
      </w:r>
      <w:r w:rsidR="002148FA" w:rsidRPr="00980017">
        <w:rPr>
          <w:rFonts w:ascii="Arial" w:hAnsi="Arial" w:cs="Arial"/>
        </w:rPr>
        <w:t xml:space="preserve">864), which gives </w:t>
      </w:r>
    </w:p>
    <w:p w14:paraId="74991FFB" w14:textId="77777777" w:rsidR="004D3ACA" w:rsidRPr="00980017" w:rsidRDefault="002148FA" w:rsidP="00083540">
      <w:pPr>
        <w:pStyle w:val="ListParagraph"/>
        <w:ind w:left="1080"/>
        <w:rPr>
          <w:rFonts w:ascii="Arial" w:hAnsi="Arial" w:cs="Arial"/>
        </w:rPr>
      </w:pPr>
      <w:r w:rsidRPr="00980017">
        <w:rPr>
          <w:rFonts w:ascii="Arial" w:hAnsi="Arial" w:cs="Arial"/>
        </w:rPr>
        <w:t xml:space="preserve">the name of the US Citizen who has sworn to support financially, the applicant. In case the applicant does not have a copy of this Affidavit, </w:t>
      </w:r>
      <w:r w:rsidR="00AE68F3" w:rsidRPr="00980017">
        <w:rPr>
          <w:rFonts w:ascii="Arial" w:hAnsi="Arial" w:cs="Arial"/>
        </w:rPr>
        <w:t>M</w:t>
      </w:r>
      <w:r w:rsidRPr="00980017">
        <w:rPr>
          <w:rFonts w:ascii="Arial" w:hAnsi="Arial" w:cs="Arial"/>
        </w:rPr>
        <w:t xml:space="preserve">DBM requires the </w:t>
      </w:r>
    </w:p>
    <w:p w14:paraId="434B75B3" w14:textId="6D411395" w:rsidR="00980017" w:rsidRDefault="002148FA" w:rsidP="00083540">
      <w:pPr>
        <w:pStyle w:val="ListParagraph"/>
        <w:ind w:left="1080"/>
        <w:rPr>
          <w:rFonts w:ascii="Arial" w:hAnsi="Arial" w:cs="Arial"/>
        </w:rPr>
      </w:pPr>
      <w:r w:rsidRPr="00980017">
        <w:rPr>
          <w:rFonts w:ascii="Arial" w:hAnsi="Arial" w:cs="Arial"/>
        </w:rPr>
        <w:t xml:space="preserve">applicants or sponsors to complete the G-369, which is the Freedom of Information/Privacy Act Request, which gives the </w:t>
      </w:r>
      <w:r w:rsidR="00AE68F3" w:rsidRPr="00980017">
        <w:rPr>
          <w:rFonts w:ascii="Arial" w:hAnsi="Arial" w:cs="Arial"/>
        </w:rPr>
        <w:t>M</w:t>
      </w:r>
      <w:r w:rsidRPr="00980017">
        <w:rPr>
          <w:rFonts w:ascii="Arial" w:hAnsi="Arial" w:cs="Arial"/>
        </w:rPr>
        <w:t>DBM permission to get cop</w:t>
      </w:r>
      <w:r w:rsidR="001C7CBF" w:rsidRPr="00980017">
        <w:rPr>
          <w:rFonts w:ascii="Arial" w:hAnsi="Arial" w:cs="Arial"/>
        </w:rPr>
        <w:t xml:space="preserve">y of </w:t>
      </w:r>
    </w:p>
    <w:p w14:paraId="7C420994" w14:textId="303885B9" w:rsidR="00656755" w:rsidRPr="00980017" w:rsidRDefault="001C7CBF" w:rsidP="00A660FE">
      <w:pPr>
        <w:pStyle w:val="ListParagraph"/>
        <w:spacing w:after="0"/>
        <w:ind w:left="1080"/>
        <w:rPr>
          <w:rFonts w:ascii="Arial" w:hAnsi="Arial" w:cs="Arial"/>
        </w:rPr>
      </w:pPr>
      <w:r w:rsidRPr="00980017">
        <w:rPr>
          <w:rFonts w:ascii="Arial" w:hAnsi="Arial" w:cs="Arial"/>
        </w:rPr>
        <w:t>the Affidavit of Support (I-</w:t>
      </w:r>
      <w:r w:rsidR="002148FA" w:rsidRPr="00980017">
        <w:rPr>
          <w:rFonts w:ascii="Arial" w:hAnsi="Arial" w:cs="Arial"/>
        </w:rPr>
        <w:t xml:space="preserve">864) from the local USCIS office. Either of these documents shall need to be submitted within 30 days of the receipt of application, </w:t>
      </w:r>
    </w:p>
    <w:p w14:paraId="35321321" w14:textId="4E60F84D" w:rsidR="001F2877" w:rsidRDefault="002148FA" w:rsidP="00A660FE">
      <w:pPr>
        <w:pStyle w:val="ListParagraph"/>
        <w:ind w:left="1080"/>
        <w:rPr>
          <w:rFonts w:ascii="Arial" w:hAnsi="Arial" w:cs="Arial"/>
        </w:rPr>
      </w:pPr>
      <w:r>
        <w:rPr>
          <w:rFonts w:ascii="Arial" w:hAnsi="Arial" w:cs="Arial"/>
        </w:rPr>
        <w:t xml:space="preserve">otherwise, the application will be </w:t>
      </w:r>
      <w:r w:rsidR="001F7EC1">
        <w:rPr>
          <w:rFonts w:ascii="Arial" w:hAnsi="Arial" w:cs="Arial"/>
        </w:rPr>
        <w:t>rejected,</w:t>
      </w:r>
      <w:r>
        <w:rPr>
          <w:rFonts w:ascii="Arial" w:hAnsi="Arial" w:cs="Arial"/>
        </w:rPr>
        <w:t xml:space="preserve"> and the applicant will be removed from the waitlist, </w:t>
      </w:r>
      <w:r w:rsidR="00AE68F3">
        <w:rPr>
          <w:rFonts w:ascii="Arial" w:hAnsi="Arial" w:cs="Arial"/>
        </w:rPr>
        <w:t>M</w:t>
      </w:r>
      <w:r>
        <w:rPr>
          <w:rFonts w:ascii="Arial" w:hAnsi="Arial" w:cs="Arial"/>
        </w:rPr>
        <w:t xml:space="preserve">DBM will continue to process the application as per normal procedure, pending the receipt of either of these documents during the </w:t>
      </w:r>
      <w:r w:rsidR="00A637A8">
        <w:rPr>
          <w:rFonts w:ascii="Arial" w:hAnsi="Arial" w:cs="Arial"/>
        </w:rPr>
        <w:t>30-day</w:t>
      </w:r>
      <w:r>
        <w:rPr>
          <w:rFonts w:ascii="Arial" w:hAnsi="Arial" w:cs="Arial"/>
        </w:rPr>
        <w:t xml:space="preserve"> period.</w:t>
      </w:r>
    </w:p>
    <w:p w14:paraId="007A51D3" w14:textId="77777777" w:rsidR="00151778" w:rsidRDefault="00151778" w:rsidP="00A660FE">
      <w:pPr>
        <w:pStyle w:val="ListParagraph"/>
        <w:ind w:left="1080"/>
        <w:rPr>
          <w:rFonts w:ascii="Arial" w:hAnsi="Arial" w:cs="Arial"/>
        </w:rPr>
      </w:pPr>
    </w:p>
    <w:p w14:paraId="2C19DC0F" w14:textId="515CD2CC" w:rsidR="00151778" w:rsidRDefault="00151778" w:rsidP="0004795B">
      <w:pPr>
        <w:pStyle w:val="ListParagraph"/>
        <w:numPr>
          <w:ilvl w:val="0"/>
          <w:numId w:val="28"/>
        </w:numPr>
        <w:rPr>
          <w:rFonts w:ascii="Arial" w:hAnsi="Arial" w:cs="Arial"/>
        </w:rPr>
      </w:pPr>
      <w:r w:rsidRPr="00151778">
        <w:rPr>
          <w:rFonts w:ascii="Arial" w:hAnsi="Arial" w:cs="Arial"/>
        </w:rPr>
        <w:t xml:space="preserve">If the applicant cannot supply the documentation within the specified </w:t>
      </w:r>
      <w:r w:rsidR="00A14D1A" w:rsidRPr="00151778">
        <w:rPr>
          <w:rFonts w:ascii="Arial" w:hAnsi="Arial" w:cs="Arial"/>
        </w:rPr>
        <w:t>30-day</w:t>
      </w:r>
      <w:r w:rsidRPr="00151778">
        <w:rPr>
          <w:rFonts w:ascii="Arial" w:hAnsi="Arial" w:cs="Arial"/>
        </w:rPr>
        <w:t xml:space="preserve"> time limit, MDBM may grant the applicant an extension of up to 30 days, but only if the applicant certifies that the documentation is temporarily unavailable and additional</w:t>
      </w:r>
    </w:p>
    <w:p w14:paraId="5D14A257" w14:textId="77777777" w:rsidR="002148FA" w:rsidRDefault="002148FA" w:rsidP="002148FA">
      <w:pPr>
        <w:pStyle w:val="ListParagraph"/>
        <w:ind w:left="1080"/>
        <w:rPr>
          <w:rFonts w:ascii="Arial" w:hAnsi="Arial" w:cs="Arial"/>
        </w:rPr>
      </w:pPr>
    </w:p>
    <w:tbl>
      <w:tblPr>
        <w:tblStyle w:val="TableGrid"/>
        <w:tblpPr w:leftFromText="180" w:rightFromText="180" w:vertAnchor="text" w:horzAnchor="margin" w:tblpY="-275"/>
        <w:tblW w:w="9715" w:type="dxa"/>
        <w:tblLook w:val="04A0" w:firstRow="1" w:lastRow="0" w:firstColumn="1" w:lastColumn="0" w:noHBand="0" w:noVBand="1"/>
      </w:tblPr>
      <w:tblGrid>
        <w:gridCol w:w="3685"/>
        <w:gridCol w:w="2916"/>
        <w:gridCol w:w="3114"/>
      </w:tblGrid>
      <w:tr w:rsidR="00151778" w:rsidRPr="00E133F6" w14:paraId="235807C3" w14:textId="77777777" w:rsidTr="00151778">
        <w:tc>
          <w:tcPr>
            <w:tcW w:w="3685" w:type="dxa"/>
          </w:tcPr>
          <w:p w14:paraId="00160E00" w14:textId="77777777" w:rsidR="00151778" w:rsidRDefault="00151778" w:rsidP="00151778">
            <w:pPr>
              <w:rPr>
                <w:rFonts w:ascii="Arial" w:hAnsi="Arial" w:cs="Arial"/>
                <w:sz w:val="24"/>
                <w:szCs w:val="24"/>
              </w:rPr>
            </w:pPr>
            <w:r>
              <w:rPr>
                <w:rFonts w:ascii="Arial" w:hAnsi="Arial" w:cs="Arial"/>
                <w:sz w:val="24"/>
                <w:szCs w:val="24"/>
              </w:rPr>
              <w:lastRenderedPageBreak/>
              <w:t>Section/Topic:</w:t>
            </w:r>
          </w:p>
          <w:p w14:paraId="6923B3D2" w14:textId="77777777" w:rsidR="00151778" w:rsidRPr="00E133F6" w:rsidRDefault="00151778" w:rsidP="00151778">
            <w:pPr>
              <w:rPr>
                <w:rFonts w:ascii="Arial" w:hAnsi="Arial" w:cs="Arial"/>
                <w:sz w:val="24"/>
                <w:szCs w:val="24"/>
              </w:rPr>
            </w:pPr>
            <w:r>
              <w:rPr>
                <w:rFonts w:ascii="Arial" w:hAnsi="Arial" w:cs="Arial"/>
                <w:sz w:val="24"/>
                <w:szCs w:val="24"/>
              </w:rPr>
              <w:t>Resident Selection Policies</w:t>
            </w:r>
          </w:p>
        </w:tc>
        <w:tc>
          <w:tcPr>
            <w:tcW w:w="2916" w:type="dxa"/>
          </w:tcPr>
          <w:p w14:paraId="19B6645F" w14:textId="77777777" w:rsidR="00151778" w:rsidRPr="00E133F6" w:rsidRDefault="00151778" w:rsidP="00151778">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53552E7" w14:textId="77777777" w:rsidR="00151778" w:rsidRDefault="00151778" w:rsidP="00151778">
            <w:pPr>
              <w:rPr>
                <w:rFonts w:ascii="Arial" w:hAnsi="Arial" w:cs="Arial"/>
                <w:sz w:val="24"/>
                <w:szCs w:val="24"/>
              </w:rPr>
            </w:pPr>
            <w:r>
              <w:rPr>
                <w:rFonts w:ascii="Arial" w:hAnsi="Arial" w:cs="Arial"/>
                <w:sz w:val="24"/>
                <w:szCs w:val="24"/>
              </w:rPr>
              <w:t>Date of Issue:</w:t>
            </w:r>
          </w:p>
          <w:p w14:paraId="69BA18D8" w14:textId="77777777" w:rsidR="00151778" w:rsidRPr="00E133F6" w:rsidRDefault="00151778" w:rsidP="00151778">
            <w:pPr>
              <w:rPr>
                <w:rFonts w:ascii="Arial" w:hAnsi="Arial" w:cs="Arial"/>
                <w:sz w:val="24"/>
                <w:szCs w:val="24"/>
              </w:rPr>
            </w:pPr>
            <w:r>
              <w:rPr>
                <w:rFonts w:ascii="Arial" w:hAnsi="Arial" w:cs="Arial"/>
                <w:sz w:val="24"/>
                <w:szCs w:val="24"/>
              </w:rPr>
              <w:t>November 2006</w:t>
            </w:r>
          </w:p>
        </w:tc>
      </w:tr>
      <w:tr w:rsidR="00151778" w:rsidRPr="00E133F6" w14:paraId="176BB828" w14:textId="77777777" w:rsidTr="00151778">
        <w:tc>
          <w:tcPr>
            <w:tcW w:w="3685" w:type="dxa"/>
          </w:tcPr>
          <w:p w14:paraId="032E8FE5" w14:textId="77777777" w:rsidR="00151778" w:rsidRPr="00E133F6" w:rsidRDefault="00151778" w:rsidP="00151778">
            <w:pPr>
              <w:rPr>
                <w:rFonts w:ascii="Arial" w:hAnsi="Arial" w:cs="Arial"/>
                <w:sz w:val="24"/>
                <w:szCs w:val="24"/>
              </w:rPr>
            </w:pPr>
            <w:r>
              <w:rPr>
                <w:rFonts w:ascii="Arial" w:hAnsi="Arial" w:cs="Arial"/>
                <w:sz w:val="24"/>
                <w:szCs w:val="24"/>
              </w:rPr>
              <w:t>Subject: Tenant Selection Plan Subsidized Units</w:t>
            </w:r>
          </w:p>
        </w:tc>
        <w:tc>
          <w:tcPr>
            <w:tcW w:w="2916" w:type="dxa"/>
          </w:tcPr>
          <w:p w14:paraId="2C5305AE" w14:textId="5926F678" w:rsidR="00151778" w:rsidRPr="00E133F6" w:rsidRDefault="00151778" w:rsidP="00151778">
            <w:pPr>
              <w:rPr>
                <w:rFonts w:ascii="Arial" w:hAnsi="Arial" w:cs="Arial"/>
                <w:sz w:val="24"/>
                <w:szCs w:val="24"/>
              </w:rPr>
            </w:pPr>
            <w:r>
              <w:rPr>
                <w:rFonts w:ascii="Arial" w:hAnsi="Arial" w:cs="Arial"/>
                <w:sz w:val="24"/>
                <w:szCs w:val="24"/>
              </w:rPr>
              <w:t>Page:   7 of 2</w:t>
            </w:r>
            <w:r w:rsidR="001A750D">
              <w:rPr>
                <w:rFonts w:ascii="Arial" w:hAnsi="Arial" w:cs="Arial"/>
                <w:sz w:val="24"/>
                <w:szCs w:val="24"/>
              </w:rPr>
              <w:t>6</w:t>
            </w:r>
          </w:p>
        </w:tc>
        <w:tc>
          <w:tcPr>
            <w:tcW w:w="3114" w:type="dxa"/>
          </w:tcPr>
          <w:p w14:paraId="080DB49D" w14:textId="77777777" w:rsidR="00151778" w:rsidRDefault="00151778" w:rsidP="00151778">
            <w:pPr>
              <w:rPr>
                <w:rFonts w:ascii="Arial" w:hAnsi="Arial" w:cs="Arial"/>
                <w:sz w:val="24"/>
                <w:szCs w:val="24"/>
              </w:rPr>
            </w:pPr>
            <w:r>
              <w:rPr>
                <w:rFonts w:ascii="Arial" w:hAnsi="Arial" w:cs="Arial"/>
                <w:sz w:val="24"/>
                <w:szCs w:val="24"/>
              </w:rPr>
              <w:t>Date Revised:</w:t>
            </w:r>
          </w:p>
          <w:p w14:paraId="10D6B1B2" w14:textId="2ED2B851" w:rsidR="00151778" w:rsidRPr="00E133F6" w:rsidRDefault="00BB4D9E" w:rsidP="00151778">
            <w:pPr>
              <w:rPr>
                <w:rFonts w:ascii="Arial" w:hAnsi="Arial" w:cs="Arial"/>
                <w:sz w:val="24"/>
                <w:szCs w:val="24"/>
              </w:rPr>
            </w:pPr>
            <w:r>
              <w:rPr>
                <w:rFonts w:ascii="Arial" w:hAnsi="Arial" w:cs="Arial"/>
                <w:sz w:val="24"/>
                <w:szCs w:val="24"/>
              </w:rPr>
              <w:t>December 8, 2025</w:t>
            </w:r>
          </w:p>
        </w:tc>
      </w:tr>
    </w:tbl>
    <w:p w14:paraId="6E4AD614" w14:textId="77777777" w:rsidR="00B06083" w:rsidRDefault="00B06083" w:rsidP="00B06083">
      <w:pPr>
        <w:spacing w:after="0" w:line="240" w:lineRule="auto"/>
        <w:ind w:left="1080"/>
        <w:rPr>
          <w:rFonts w:ascii="Arial" w:hAnsi="Arial" w:cs="Arial"/>
        </w:rPr>
      </w:pPr>
    </w:p>
    <w:p w14:paraId="7EC47961" w14:textId="2AED57B7" w:rsidR="002148FA" w:rsidRPr="00453BF4" w:rsidRDefault="002148FA" w:rsidP="00151778">
      <w:pPr>
        <w:ind w:left="1080"/>
        <w:rPr>
          <w:rFonts w:ascii="Arial" w:hAnsi="Arial" w:cs="Arial"/>
        </w:rPr>
      </w:pPr>
      <w:r w:rsidRPr="00151778">
        <w:rPr>
          <w:rFonts w:ascii="Arial" w:hAnsi="Arial" w:cs="Arial"/>
        </w:rPr>
        <w:t xml:space="preserve">time is needed to collect and submit the required documentation. However, until the necessary documents are received, a unit cannot be allotted to the applicant. If during this period, the applicant comes to the top of the waitlist and a unit becomes available, the unit may not be allotted to the </w:t>
      </w:r>
      <w:r w:rsidR="00A14D1A" w:rsidRPr="00151778">
        <w:rPr>
          <w:rFonts w:ascii="Arial" w:hAnsi="Arial" w:cs="Arial"/>
        </w:rPr>
        <w:t>applicant,</w:t>
      </w:r>
      <w:r w:rsidRPr="00151778">
        <w:rPr>
          <w:rFonts w:ascii="Arial" w:hAnsi="Arial" w:cs="Arial"/>
        </w:rPr>
        <w:t xml:space="preserve"> and he/she may be moved to the bottom of the waitlist. It is therefore in the interest of the applicant to move quickly on the submission of the above documents.</w:t>
      </w:r>
    </w:p>
    <w:p w14:paraId="52716D35" w14:textId="77777777" w:rsidR="002148FA" w:rsidRDefault="002148FA" w:rsidP="0004795B">
      <w:pPr>
        <w:pStyle w:val="ListParagraph"/>
        <w:numPr>
          <w:ilvl w:val="0"/>
          <w:numId w:val="28"/>
        </w:numPr>
        <w:rPr>
          <w:rFonts w:ascii="Arial" w:hAnsi="Arial" w:cs="Arial"/>
        </w:rPr>
      </w:pPr>
      <w:r>
        <w:rPr>
          <w:rFonts w:ascii="Arial" w:hAnsi="Arial" w:cs="Arial"/>
        </w:rPr>
        <w:t xml:space="preserve"> If the applicant is supported by a family member/sponsor, a notarized Letter of Support must be submitted each year that the resident is recertified for stay at the </w:t>
      </w:r>
      <w:r w:rsidR="00AE68F3">
        <w:rPr>
          <w:rFonts w:ascii="Arial" w:hAnsi="Arial" w:cs="Arial"/>
        </w:rPr>
        <w:t>M</w:t>
      </w:r>
      <w:r>
        <w:rPr>
          <w:rFonts w:ascii="Arial" w:hAnsi="Arial" w:cs="Arial"/>
        </w:rPr>
        <w:t>DBM Buildings.</w:t>
      </w:r>
    </w:p>
    <w:p w14:paraId="6477648A" w14:textId="77777777" w:rsidR="005639E0" w:rsidRPr="00453BF4" w:rsidRDefault="005639E0" w:rsidP="00BE608E">
      <w:pPr>
        <w:pStyle w:val="ListParagraph"/>
        <w:ind w:left="1080"/>
        <w:rPr>
          <w:rFonts w:ascii="Arial" w:hAnsi="Arial" w:cs="Arial"/>
        </w:rPr>
      </w:pPr>
    </w:p>
    <w:p w14:paraId="5358FD9D" w14:textId="54A8DC9A" w:rsidR="00A660FE" w:rsidRPr="00A660FE" w:rsidRDefault="002148FA" w:rsidP="0004795B">
      <w:pPr>
        <w:pStyle w:val="ListParagraph"/>
        <w:numPr>
          <w:ilvl w:val="0"/>
          <w:numId w:val="28"/>
        </w:numPr>
        <w:rPr>
          <w:rFonts w:ascii="Arial" w:hAnsi="Arial" w:cs="Arial"/>
          <w:b/>
        </w:rPr>
      </w:pPr>
      <w:r w:rsidRPr="00A660FE">
        <w:rPr>
          <w:rFonts w:ascii="Arial" w:hAnsi="Arial" w:cs="Arial"/>
        </w:rPr>
        <w:t>If there is any change in the status of immigration, the applicant/resident must</w:t>
      </w:r>
      <w:r w:rsidR="00BE608E" w:rsidRPr="00A660FE">
        <w:rPr>
          <w:rFonts w:ascii="Arial" w:hAnsi="Arial" w:cs="Arial"/>
        </w:rPr>
        <w:t xml:space="preserve"> </w:t>
      </w:r>
      <w:r w:rsidRPr="00A660FE">
        <w:rPr>
          <w:rFonts w:ascii="Arial" w:hAnsi="Arial" w:cs="Arial"/>
        </w:rPr>
        <w:t>inform</w:t>
      </w:r>
      <w:r w:rsidR="00BE608E" w:rsidRPr="00A660FE">
        <w:rPr>
          <w:rFonts w:ascii="Arial" w:hAnsi="Arial" w:cs="Arial"/>
        </w:rPr>
        <w:t xml:space="preserve"> the </w:t>
      </w:r>
      <w:r w:rsidR="00AE68F3" w:rsidRPr="00A660FE">
        <w:rPr>
          <w:rFonts w:ascii="Arial" w:hAnsi="Arial" w:cs="Arial"/>
        </w:rPr>
        <w:t>M</w:t>
      </w:r>
      <w:r w:rsidR="00BE608E" w:rsidRPr="00A660FE">
        <w:rPr>
          <w:rFonts w:ascii="Arial" w:hAnsi="Arial" w:cs="Arial"/>
        </w:rPr>
        <w:t xml:space="preserve">DBM of these </w:t>
      </w:r>
      <w:r w:rsidR="00A14D1A" w:rsidRPr="00A660FE">
        <w:rPr>
          <w:rFonts w:ascii="Arial" w:hAnsi="Arial" w:cs="Arial"/>
        </w:rPr>
        <w:t>changes and</w:t>
      </w:r>
      <w:r w:rsidR="00BE608E" w:rsidRPr="00A660FE">
        <w:rPr>
          <w:rFonts w:ascii="Arial" w:hAnsi="Arial" w:cs="Arial"/>
        </w:rPr>
        <w:t xml:space="preserve"> submit the nec</w:t>
      </w:r>
      <w:r w:rsidR="001C7CBF" w:rsidRPr="00A660FE">
        <w:rPr>
          <w:rFonts w:ascii="Arial" w:hAnsi="Arial" w:cs="Arial"/>
        </w:rPr>
        <w:t>essary documentation. In such case, the resident may be recertified, depending on change of the status and assistance eligibility.</w:t>
      </w:r>
      <w:r w:rsidR="00765975" w:rsidRPr="00A660FE">
        <w:rPr>
          <w:rFonts w:ascii="Arial" w:hAnsi="Arial" w:cs="Arial"/>
        </w:rPr>
        <w:t xml:space="preserve"> In such a case, the resident/</w:t>
      </w:r>
      <w:r w:rsidR="00AE68F3" w:rsidRPr="00A660FE">
        <w:rPr>
          <w:rFonts w:ascii="Arial" w:hAnsi="Arial" w:cs="Arial"/>
        </w:rPr>
        <w:t>M</w:t>
      </w:r>
      <w:r w:rsidR="00765975" w:rsidRPr="00A660FE">
        <w:rPr>
          <w:rFonts w:ascii="Arial" w:hAnsi="Arial" w:cs="Arial"/>
        </w:rPr>
        <w:t xml:space="preserve">DBM </w:t>
      </w:r>
      <w:r w:rsidR="00BE608E" w:rsidRPr="00A660FE">
        <w:rPr>
          <w:rFonts w:ascii="Arial" w:hAnsi="Arial" w:cs="Arial"/>
        </w:rPr>
        <w:t>may be recertified, depending on change of the status and assistance eligibility.</w:t>
      </w:r>
    </w:p>
    <w:bookmarkEnd w:id="5"/>
    <w:p w14:paraId="18065710" w14:textId="77777777" w:rsidR="00A660FE" w:rsidRDefault="00A660FE" w:rsidP="00A660FE">
      <w:pPr>
        <w:pStyle w:val="ListParagraph"/>
        <w:ind w:left="1080"/>
        <w:rPr>
          <w:rFonts w:ascii="Arial" w:hAnsi="Arial" w:cs="Arial"/>
          <w:b/>
        </w:rPr>
      </w:pPr>
    </w:p>
    <w:p w14:paraId="4646D149" w14:textId="77777777" w:rsidR="00BE608E" w:rsidRDefault="00990E3B" w:rsidP="00A660FE">
      <w:pPr>
        <w:pStyle w:val="ListParagraph"/>
        <w:ind w:left="0"/>
        <w:rPr>
          <w:rFonts w:ascii="Arial" w:hAnsi="Arial" w:cs="Arial"/>
          <w:b/>
        </w:rPr>
      </w:pPr>
      <w:r>
        <w:rPr>
          <w:rFonts w:ascii="Arial" w:hAnsi="Arial" w:cs="Arial"/>
          <w:b/>
        </w:rPr>
        <w:t>H</w:t>
      </w:r>
      <w:r w:rsidR="00BE608E" w:rsidRPr="00A660FE">
        <w:rPr>
          <w:rFonts w:ascii="Arial" w:hAnsi="Arial" w:cs="Arial"/>
          <w:b/>
        </w:rPr>
        <w:t>. MINIMUM RENT/TOTAL TENANT PAYMENT</w:t>
      </w:r>
    </w:p>
    <w:p w14:paraId="25D7BA82" w14:textId="77777777" w:rsidR="00A660FE" w:rsidRPr="00453BF4" w:rsidRDefault="00A660FE" w:rsidP="00A660FE">
      <w:pPr>
        <w:pStyle w:val="ListParagraph"/>
        <w:ind w:left="0"/>
        <w:rPr>
          <w:rFonts w:ascii="Arial" w:hAnsi="Arial" w:cs="Arial"/>
          <w:sz w:val="24"/>
          <w:szCs w:val="24"/>
        </w:rPr>
      </w:pPr>
    </w:p>
    <w:p w14:paraId="7FC3CF83" w14:textId="2C77B414" w:rsidR="00765975" w:rsidRPr="00656755" w:rsidRDefault="00BE608E" w:rsidP="005B254E">
      <w:pPr>
        <w:pStyle w:val="ListParagraph"/>
        <w:numPr>
          <w:ilvl w:val="0"/>
          <w:numId w:val="2"/>
        </w:numPr>
        <w:ind w:left="1080"/>
        <w:rPr>
          <w:rFonts w:ascii="Arial" w:hAnsi="Arial" w:cs="Arial"/>
        </w:rPr>
      </w:pPr>
      <w:r w:rsidRPr="00656755">
        <w:rPr>
          <w:rFonts w:ascii="Arial" w:hAnsi="Arial" w:cs="Arial"/>
        </w:rPr>
        <w:t>For Section 8 Project-Based Programs (other than moderate rehabilitation Programs), the minimum rent and total tenant payment (TTP) is $25.</w:t>
      </w:r>
    </w:p>
    <w:p w14:paraId="70AC7E11" w14:textId="77777777" w:rsidR="00994E12" w:rsidRDefault="00994E12" w:rsidP="00765975">
      <w:pPr>
        <w:pStyle w:val="ListParagraph"/>
        <w:ind w:left="1080"/>
        <w:rPr>
          <w:rFonts w:ascii="Arial" w:hAnsi="Arial" w:cs="Arial"/>
        </w:rPr>
      </w:pPr>
    </w:p>
    <w:p w14:paraId="7863005B" w14:textId="77777777" w:rsidR="00482E27" w:rsidRDefault="00BE608E" w:rsidP="00482E27">
      <w:pPr>
        <w:pStyle w:val="ListParagraph"/>
        <w:numPr>
          <w:ilvl w:val="0"/>
          <w:numId w:val="2"/>
        </w:numPr>
        <w:ind w:left="1080"/>
        <w:rPr>
          <w:rFonts w:ascii="Arial" w:hAnsi="Arial" w:cs="Arial"/>
        </w:rPr>
      </w:pPr>
      <w:r w:rsidRPr="008B1E97">
        <w:rPr>
          <w:rFonts w:ascii="Arial" w:hAnsi="Arial" w:cs="Arial"/>
        </w:rPr>
        <w:t xml:space="preserve">This minimum rent (TTP) will apply when the calculated total tenant payment for the family is less than $25. </w:t>
      </w:r>
    </w:p>
    <w:p w14:paraId="09119494" w14:textId="77777777" w:rsidR="00482E27" w:rsidRPr="00482E27" w:rsidRDefault="00482E27" w:rsidP="00482E27">
      <w:pPr>
        <w:pStyle w:val="ListParagraph"/>
        <w:rPr>
          <w:rFonts w:ascii="Arial" w:hAnsi="Arial" w:cs="Arial"/>
        </w:rPr>
      </w:pPr>
    </w:p>
    <w:p w14:paraId="5374F62F" w14:textId="0FB9EC34" w:rsidR="005912A3" w:rsidRPr="00482E27" w:rsidRDefault="00482E27" w:rsidP="00482E27">
      <w:pPr>
        <w:pStyle w:val="ListParagraph"/>
        <w:numPr>
          <w:ilvl w:val="0"/>
          <w:numId w:val="2"/>
        </w:numPr>
        <w:ind w:left="1080"/>
        <w:rPr>
          <w:rFonts w:ascii="Arial" w:hAnsi="Arial" w:cs="Arial"/>
        </w:rPr>
      </w:pPr>
      <w:r w:rsidRPr="00482E27">
        <w:rPr>
          <w:rFonts w:ascii="Arial" w:hAnsi="Arial" w:cs="Arial"/>
        </w:rPr>
        <w:t>T</w:t>
      </w:r>
      <w:r w:rsidR="005912A3" w:rsidRPr="00482E27">
        <w:rPr>
          <w:rFonts w:ascii="Arial" w:hAnsi="Arial" w:cs="Arial"/>
        </w:rPr>
        <w:t xml:space="preserve">he responsible entity (owner/agent) must grant an exemption from payment of minimum rent if the family is unable to pay the minimum rent because of </w:t>
      </w:r>
      <w:r w:rsidR="00A14D1A" w:rsidRPr="009F69EA">
        <w:rPr>
          <w:rFonts w:ascii="Arial" w:hAnsi="Arial" w:cs="Arial"/>
          <w:i/>
          <w:iCs/>
        </w:rPr>
        <w:t>financial</w:t>
      </w:r>
      <w:r w:rsidR="002A2EC8" w:rsidRPr="009F69EA">
        <w:rPr>
          <w:rFonts w:ascii="Arial" w:hAnsi="Arial" w:cs="Arial"/>
          <w:i/>
          <w:iCs/>
        </w:rPr>
        <w:t xml:space="preserve"> </w:t>
      </w:r>
      <w:r w:rsidR="005912A3" w:rsidRPr="009F69EA">
        <w:rPr>
          <w:rFonts w:ascii="Arial" w:hAnsi="Arial" w:cs="Arial"/>
          <w:i/>
          <w:iCs/>
        </w:rPr>
        <w:t>hard</w:t>
      </w:r>
      <w:r w:rsidR="009F69EA">
        <w:rPr>
          <w:rFonts w:ascii="Arial" w:hAnsi="Arial" w:cs="Arial"/>
          <w:i/>
          <w:iCs/>
        </w:rPr>
        <w:t>ship.</w:t>
      </w:r>
      <w:r w:rsidR="005912A3" w:rsidRPr="00482E27">
        <w:rPr>
          <w:rFonts w:ascii="Arial" w:hAnsi="Arial" w:cs="Arial"/>
        </w:rPr>
        <w:t xml:space="preserve"> </w:t>
      </w:r>
      <w:r w:rsidR="005912A3" w:rsidRPr="009F69EA">
        <w:rPr>
          <w:rFonts w:ascii="Arial" w:hAnsi="Arial" w:cs="Arial"/>
          <w:i/>
          <w:iCs/>
        </w:rPr>
        <w:t>Financial hardship</w:t>
      </w:r>
      <w:r w:rsidR="005912A3" w:rsidRPr="00482E27">
        <w:rPr>
          <w:rFonts w:ascii="Arial" w:hAnsi="Arial" w:cs="Arial"/>
        </w:rPr>
        <w:t xml:space="preserve"> is described as follows and includes these situations</w:t>
      </w:r>
      <w:r w:rsidR="005069F7" w:rsidRPr="00482E27">
        <w:rPr>
          <w:rFonts w:ascii="Arial" w:hAnsi="Arial" w:cs="Arial"/>
        </w:rPr>
        <w:t>:</w:t>
      </w:r>
    </w:p>
    <w:p w14:paraId="213CCA8A" w14:textId="77777777" w:rsidR="00656755" w:rsidRDefault="00656755" w:rsidP="00083540">
      <w:pPr>
        <w:pStyle w:val="ListParagraph"/>
        <w:ind w:left="990"/>
        <w:rPr>
          <w:rFonts w:ascii="Arial" w:hAnsi="Arial" w:cs="Arial"/>
        </w:rPr>
      </w:pPr>
    </w:p>
    <w:p w14:paraId="1161B6FC" w14:textId="6028132D" w:rsidR="00A14D1A" w:rsidRPr="00A14D1A" w:rsidRDefault="005069F7" w:rsidP="0004795B">
      <w:pPr>
        <w:pStyle w:val="ListParagraph"/>
        <w:numPr>
          <w:ilvl w:val="0"/>
          <w:numId w:val="59"/>
        </w:numPr>
        <w:spacing w:after="0"/>
        <w:rPr>
          <w:rFonts w:ascii="Arial" w:hAnsi="Arial" w:cs="Arial"/>
          <w:sz w:val="16"/>
          <w:szCs w:val="16"/>
        </w:rPr>
      </w:pPr>
      <w:r w:rsidRPr="00A14D1A">
        <w:rPr>
          <w:rFonts w:ascii="Arial" w:hAnsi="Arial" w:cs="Arial"/>
        </w:rPr>
        <w:t xml:space="preserve">When the family has lost eligibility for or is awaiting an eligibility determination for a Federal, State, or local </w:t>
      </w:r>
      <w:r w:rsidR="00765975" w:rsidRPr="00A14D1A">
        <w:rPr>
          <w:rFonts w:ascii="Arial" w:hAnsi="Arial" w:cs="Arial"/>
        </w:rPr>
        <w:t xml:space="preserve">assistance </w:t>
      </w:r>
      <w:r w:rsidR="00A14D1A" w:rsidRPr="00A14D1A">
        <w:rPr>
          <w:rFonts w:ascii="Arial" w:hAnsi="Arial" w:cs="Arial"/>
        </w:rPr>
        <w:t>program.</w:t>
      </w:r>
    </w:p>
    <w:p w14:paraId="7B41C7E3" w14:textId="79962DA3" w:rsidR="00A14D1A" w:rsidRPr="00A14D1A" w:rsidRDefault="005069F7" w:rsidP="0004795B">
      <w:pPr>
        <w:pStyle w:val="ListParagraph"/>
        <w:numPr>
          <w:ilvl w:val="0"/>
          <w:numId w:val="59"/>
        </w:numPr>
        <w:spacing w:after="0"/>
        <w:rPr>
          <w:rFonts w:ascii="Arial" w:hAnsi="Arial" w:cs="Arial"/>
          <w:sz w:val="16"/>
          <w:szCs w:val="16"/>
        </w:rPr>
      </w:pPr>
      <w:r w:rsidRPr="00A14D1A">
        <w:rPr>
          <w:rFonts w:ascii="Arial" w:hAnsi="Arial" w:cs="Arial"/>
        </w:rPr>
        <w:t>When the family would be evicted because it is</w:t>
      </w:r>
      <w:r w:rsidR="00765975" w:rsidRPr="00A14D1A">
        <w:rPr>
          <w:rFonts w:ascii="Arial" w:hAnsi="Arial" w:cs="Arial"/>
        </w:rPr>
        <w:t xml:space="preserve"> unable to pay the minimum rent.</w:t>
      </w:r>
    </w:p>
    <w:p w14:paraId="5E50DD45" w14:textId="20031ACA" w:rsidR="00A14D1A" w:rsidRPr="00A14D1A" w:rsidRDefault="005069F7" w:rsidP="0004795B">
      <w:pPr>
        <w:pStyle w:val="ListParagraph"/>
        <w:numPr>
          <w:ilvl w:val="0"/>
          <w:numId w:val="59"/>
        </w:numPr>
        <w:spacing w:after="0"/>
        <w:rPr>
          <w:rFonts w:ascii="Arial" w:hAnsi="Arial" w:cs="Arial"/>
          <w:sz w:val="16"/>
          <w:szCs w:val="16"/>
        </w:rPr>
      </w:pPr>
      <w:r w:rsidRPr="00A14D1A">
        <w:rPr>
          <w:rFonts w:ascii="Arial" w:hAnsi="Arial" w:cs="Arial"/>
        </w:rPr>
        <w:t xml:space="preserve">When the income of the family has decreased because of </w:t>
      </w:r>
      <w:r w:rsidR="00647F10" w:rsidRPr="00A14D1A">
        <w:rPr>
          <w:rFonts w:ascii="Arial" w:hAnsi="Arial" w:cs="Arial"/>
        </w:rPr>
        <w:t xml:space="preserve">a </w:t>
      </w:r>
      <w:r w:rsidRPr="00A14D1A">
        <w:rPr>
          <w:rFonts w:ascii="Arial" w:hAnsi="Arial" w:cs="Arial"/>
        </w:rPr>
        <w:t>change</w:t>
      </w:r>
      <w:r w:rsidR="00647F10" w:rsidRPr="00A14D1A">
        <w:rPr>
          <w:rFonts w:ascii="Arial" w:hAnsi="Arial" w:cs="Arial"/>
        </w:rPr>
        <w:t xml:space="preserve"> in</w:t>
      </w:r>
      <w:r w:rsidRPr="00A14D1A">
        <w:rPr>
          <w:rFonts w:ascii="Arial" w:hAnsi="Arial" w:cs="Arial"/>
        </w:rPr>
        <w:t xml:space="preserve"> circumstance</w:t>
      </w:r>
      <w:r w:rsidR="00647F10" w:rsidRPr="00A14D1A">
        <w:rPr>
          <w:rFonts w:ascii="Arial" w:hAnsi="Arial" w:cs="Arial"/>
        </w:rPr>
        <w:t>s, including loss of employment</w:t>
      </w:r>
      <w:r w:rsidR="00A14D1A">
        <w:rPr>
          <w:rFonts w:ascii="Arial" w:hAnsi="Arial" w:cs="Arial"/>
        </w:rPr>
        <w:t>.</w:t>
      </w:r>
    </w:p>
    <w:p w14:paraId="79D928D2" w14:textId="2D410B56" w:rsidR="005069F7" w:rsidRPr="002A2EC8" w:rsidRDefault="005069F7" w:rsidP="0004795B">
      <w:pPr>
        <w:pStyle w:val="ListParagraph"/>
        <w:numPr>
          <w:ilvl w:val="0"/>
          <w:numId w:val="59"/>
        </w:numPr>
        <w:rPr>
          <w:rFonts w:ascii="Arial" w:hAnsi="Arial" w:cs="Arial"/>
          <w:sz w:val="16"/>
          <w:szCs w:val="16"/>
        </w:rPr>
      </w:pPr>
      <w:r w:rsidRPr="00A14D1A">
        <w:rPr>
          <w:rFonts w:ascii="Arial" w:hAnsi="Arial" w:cs="Arial"/>
        </w:rPr>
        <w:t>When a death has occurred in the family</w:t>
      </w:r>
      <w:r w:rsidR="00A14D1A">
        <w:rPr>
          <w:rFonts w:ascii="Arial" w:hAnsi="Arial" w:cs="Arial"/>
        </w:rPr>
        <w:t>.</w:t>
      </w:r>
      <w:r w:rsidRPr="00A14D1A">
        <w:rPr>
          <w:rFonts w:ascii="Arial" w:hAnsi="Arial" w:cs="Arial"/>
        </w:rPr>
        <w:t xml:space="preserve"> </w:t>
      </w:r>
    </w:p>
    <w:p w14:paraId="1B000AC2" w14:textId="4B611DF9" w:rsidR="005069F7" w:rsidRDefault="00B13A97" w:rsidP="0004795B">
      <w:pPr>
        <w:pStyle w:val="ListParagraph"/>
        <w:numPr>
          <w:ilvl w:val="0"/>
          <w:numId w:val="59"/>
        </w:numPr>
        <w:rPr>
          <w:rFonts w:ascii="Arial" w:hAnsi="Arial" w:cs="Arial"/>
        </w:rPr>
      </w:pPr>
      <w:bookmarkStart w:id="6" w:name="_Hlk178937499"/>
      <w:r w:rsidRPr="00B13A97">
        <w:rPr>
          <w:rFonts w:ascii="Arial" w:hAnsi="Arial" w:cs="Arial"/>
        </w:rPr>
        <w:t xml:space="preserve">Other circumstances determined by the owner/agent or HUD. </w:t>
      </w:r>
      <w:r w:rsidR="009F69EA">
        <w:rPr>
          <w:rFonts w:ascii="Arial" w:hAnsi="Arial" w:cs="Arial"/>
        </w:rPr>
        <w:t>MDBM must provide hardship relief to a family that demonstrates its eligible health and medical care expenses, or reasonable attendant care and auxiliary apparatus expenses exceed 5 % of the family’s annual income.</w:t>
      </w:r>
    </w:p>
    <w:tbl>
      <w:tblPr>
        <w:tblStyle w:val="TableGrid"/>
        <w:tblpPr w:leftFromText="180" w:rightFromText="180" w:vertAnchor="text" w:horzAnchor="margin" w:tblpY="-359"/>
        <w:tblW w:w="9715" w:type="dxa"/>
        <w:tblLook w:val="04A0" w:firstRow="1" w:lastRow="0" w:firstColumn="1" w:lastColumn="0" w:noHBand="0" w:noVBand="1"/>
      </w:tblPr>
      <w:tblGrid>
        <w:gridCol w:w="3685"/>
        <w:gridCol w:w="2916"/>
        <w:gridCol w:w="3114"/>
      </w:tblGrid>
      <w:tr w:rsidR="00B13A97" w:rsidRPr="00E133F6" w14:paraId="4B649EC6" w14:textId="77777777" w:rsidTr="00B13A97">
        <w:tc>
          <w:tcPr>
            <w:tcW w:w="3685" w:type="dxa"/>
          </w:tcPr>
          <w:bookmarkEnd w:id="6"/>
          <w:p w14:paraId="4C750E6E" w14:textId="77777777" w:rsidR="00B13A97" w:rsidRDefault="00B13A97" w:rsidP="00B13A97">
            <w:pPr>
              <w:rPr>
                <w:rFonts w:ascii="Arial" w:hAnsi="Arial" w:cs="Arial"/>
                <w:sz w:val="24"/>
                <w:szCs w:val="24"/>
              </w:rPr>
            </w:pPr>
            <w:r>
              <w:rPr>
                <w:rFonts w:ascii="Arial" w:hAnsi="Arial" w:cs="Arial"/>
                <w:sz w:val="24"/>
                <w:szCs w:val="24"/>
              </w:rPr>
              <w:lastRenderedPageBreak/>
              <w:t>Section/Topic:</w:t>
            </w:r>
          </w:p>
          <w:p w14:paraId="41B75F23" w14:textId="77777777" w:rsidR="00B13A97" w:rsidRPr="00E133F6" w:rsidRDefault="00B13A97" w:rsidP="00B13A97">
            <w:pPr>
              <w:rPr>
                <w:rFonts w:ascii="Arial" w:hAnsi="Arial" w:cs="Arial"/>
                <w:sz w:val="24"/>
                <w:szCs w:val="24"/>
              </w:rPr>
            </w:pPr>
            <w:r>
              <w:rPr>
                <w:rFonts w:ascii="Arial" w:hAnsi="Arial" w:cs="Arial"/>
                <w:sz w:val="24"/>
                <w:szCs w:val="24"/>
              </w:rPr>
              <w:t>Resident Selection Policies</w:t>
            </w:r>
          </w:p>
        </w:tc>
        <w:tc>
          <w:tcPr>
            <w:tcW w:w="2916" w:type="dxa"/>
          </w:tcPr>
          <w:p w14:paraId="32C99F00" w14:textId="77777777" w:rsidR="00B13A97" w:rsidRPr="00E133F6" w:rsidRDefault="00B13A97" w:rsidP="00B13A97">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7BE5A24E" w14:textId="77777777" w:rsidR="00B13A97" w:rsidRDefault="00B13A97" w:rsidP="00B13A97">
            <w:pPr>
              <w:rPr>
                <w:rFonts w:ascii="Arial" w:hAnsi="Arial" w:cs="Arial"/>
                <w:sz w:val="24"/>
                <w:szCs w:val="24"/>
              </w:rPr>
            </w:pPr>
            <w:r>
              <w:rPr>
                <w:rFonts w:ascii="Arial" w:hAnsi="Arial" w:cs="Arial"/>
                <w:sz w:val="24"/>
                <w:szCs w:val="24"/>
              </w:rPr>
              <w:t>Date of Issue:</w:t>
            </w:r>
          </w:p>
          <w:p w14:paraId="33908C56" w14:textId="77777777" w:rsidR="00B13A97" w:rsidRPr="00E133F6" w:rsidRDefault="00B13A97" w:rsidP="00B13A97">
            <w:pPr>
              <w:rPr>
                <w:rFonts w:ascii="Arial" w:hAnsi="Arial" w:cs="Arial"/>
                <w:sz w:val="24"/>
                <w:szCs w:val="24"/>
              </w:rPr>
            </w:pPr>
            <w:r>
              <w:rPr>
                <w:rFonts w:ascii="Arial" w:hAnsi="Arial" w:cs="Arial"/>
                <w:sz w:val="24"/>
                <w:szCs w:val="24"/>
              </w:rPr>
              <w:t>November 2006</w:t>
            </w:r>
          </w:p>
        </w:tc>
      </w:tr>
      <w:tr w:rsidR="00B13A97" w:rsidRPr="00E133F6" w14:paraId="1665673E" w14:textId="77777777" w:rsidTr="00B13A97">
        <w:tc>
          <w:tcPr>
            <w:tcW w:w="3685" w:type="dxa"/>
          </w:tcPr>
          <w:p w14:paraId="6E2C0278" w14:textId="77777777" w:rsidR="00B13A97" w:rsidRDefault="00B13A97" w:rsidP="00B13A97">
            <w:pPr>
              <w:rPr>
                <w:rFonts w:ascii="Arial" w:hAnsi="Arial" w:cs="Arial"/>
                <w:sz w:val="24"/>
                <w:szCs w:val="24"/>
              </w:rPr>
            </w:pPr>
            <w:r>
              <w:rPr>
                <w:rFonts w:ascii="Arial" w:hAnsi="Arial" w:cs="Arial"/>
                <w:sz w:val="24"/>
                <w:szCs w:val="24"/>
              </w:rPr>
              <w:t>Subject: Tenant Selection Plan</w:t>
            </w:r>
          </w:p>
          <w:p w14:paraId="2967AF0E" w14:textId="77777777" w:rsidR="00B13A97" w:rsidRPr="00E133F6" w:rsidRDefault="00B13A97" w:rsidP="00B13A97">
            <w:pPr>
              <w:rPr>
                <w:rFonts w:ascii="Arial" w:hAnsi="Arial" w:cs="Arial"/>
                <w:sz w:val="24"/>
                <w:szCs w:val="24"/>
              </w:rPr>
            </w:pPr>
            <w:r>
              <w:rPr>
                <w:rFonts w:ascii="Arial" w:hAnsi="Arial" w:cs="Arial"/>
                <w:sz w:val="24"/>
                <w:szCs w:val="24"/>
              </w:rPr>
              <w:t>Subsidized Units</w:t>
            </w:r>
          </w:p>
        </w:tc>
        <w:tc>
          <w:tcPr>
            <w:tcW w:w="2916" w:type="dxa"/>
          </w:tcPr>
          <w:p w14:paraId="09B37080" w14:textId="67E5A36A" w:rsidR="00B13A97" w:rsidRPr="00E133F6" w:rsidRDefault="00B13A97" w:rsidP="00B13A97">
            <w:pPr>
              <w:rPr>
                <w:rFonts w:ascii="Arial" w:hAnsi="Arial" w:cs="Arial"/>
                <w:sz w:val="24"/>
                <w:szCs w:val="24"/>
              </w:rPr>
            </w:pPr>
            <w:r>
              <w:rPr>
                <w:rFonts w:ascii="Arial" w:hAnsi="Arial" w:cs="Arial"/>
                <w:sz w:val="24"/>
                <w:szCs w:val="24"/>
              </w:rPr>
              <w:t>Page:   8 of 2</w:t>
            </w:r>
            <w:r w:rsidR="001A750D">
              <w:rPr>
                <w:rFonts w:ascii="Arial" w:hAnsi="Arial" w:cs="Arial"/>
                <w:sz w:val="24"/>
                <w:szCs w:val="24"/>
              </w:rPr>
              <w:t>6</w:t>
            </w:r>
          </w:p>
        </w:tc>
        <w:tc>
          <w:tcPr>
            <w:tcW w:w="3114" w:type="dxa"/>
          </w:tcPr>
          <w:p w14:paraId="43EF8BC2" w14:textId="77777777" w:rsidR="00B13A97" w:rsidRDefault="00B13A97" w:rsidP="00B13A97">
            <w:pPr>
              <w:rPr>
                <w:rFonts w:ascii="Arial" w:hAnsi="Arial" w:cs="Arial"/>
                <w:sz w:val="24"/>
                <w:szCs w:val="24"/>
              </w:rPr>
            </w:pPr>
            <w:r>
              <w:rPr>
                <w:rFonts w:ascii="Arial" w:hAnsi="Arial" w:cs="Arial"/>
                <w:sz w:val="24"/>
                <w:szCs w:val="24"/>
              </w:rPr>
              <w:t>Date Revised:</w:t>
            </w:r>
          </w:p>
          <w:p w14:paraId="57D1603A" w14:textId="45B00720" w:rsidR="00B13A97" w:rsidRPr="00E133F6" w:rsidRDefault="00BB4D9E" w:rsidP="00B13A97">
            <w:pPr>
              <w:rPr>
                <w:rFonts w:ascii="Arial" w:hAnsi="Arial" w:cs="Arial"/>
                <w:sz w:val="24"/>
                <w:szCs w:val="24"/>
              </w:rPr>
            </w:pPr>
            <w:r>
              <w:rPr>
                <w:rFonts w:ascii="Arial" w:hAnsi="Arial" w:cs="Arial"/>
                <w:sz w:val="24"/>
                <w:szCs w:val="24"/>
              </w:rPr>
              <w:t>December 8, 2025</w:t>
            </w:r>
          </w:p>
        </w:tc>
      </w:tr>
    </w:tbl>
    <w:p w14:paraId="6FB9913E" w14:textId="55BE6D2F" w:rsidR="00627D75" w:rsidRPr="00B13A97" w:rsidRDefault="00EC070A" w:rsidP="0004795B">
      <w:pPr>
        <w:pStyle w:val="ListParagraph"/>
        <w:numPr>
          <w:ilvl w:val="0"/>
          <w:numId w:val="59"/>
        </w:numPr>
        <w:rPr>
          <w:rFonts w:ascii="Arial" w:hAnsi="Arial" w:cs="Arial"/>
        </w:rPr>
      </w:pPr>
      <w:r w:rsidRPr="00B13A97">
        <w:rPr>
          <w:rFonts w:ascii="Arial" w:hAnsi="Arial" w:cs="Arial"/>
        </w:rPr>
        <w:t xml:space="preserve">An increase in health and medical care, reasonable attendant care, and auxiliary apparatus expenses constitutes a qualifying eligibility factor under </w:t>
      </w:r>
    </w:p>
    <w:p w14:paraId="315E2008" w14:textId="42EAF659" w:rsidR="00EC070A" w:rsidRPr="00627D75" w:rsidRDefault="00EC070A" w:rsidP="00627D75">
      <w:pPr>
        <w:pStyle w:val="ListParagraph"/>
        <w:ind w:left="1800"/>
        <w:rPr>
          <w:rFonts w:ascii="Arial" w:hAnsi="Arial" w:cs="Arial"/>
        </w:rPr>
      </w:pPr>
      <w:r w:rsidRPr="00627D75">
        <w:rPr>
          <w:rFonts w:ascii="Arial" w:hAnsi="Arial" w:cs="Arial"/>
        </w:rPr>
        <w:t>24 CFR 5.611(c)(2)(i) so long as it exceeds 5% of the individual/family annual income (24 CFR 5.611(c)(2)(ii)).</w:t>
      </w:r>
    </w:p>
    <w:p w14:paraId="428DDB13" w14:textId="631ABC4B" w:rsidR="00EC070A" w:rsidRDefault="00EC070A" w:rsidP="0004795B">
      <w:pPr>
        <w:pStyle w:val="ListParagraph"/>
        <w:numPr>
          <w:ilvl w:val="0"/>
          <w:numId w:val="59"/>
        </w:numPr>
        <w:rPr>
          <w:rFonts w:ascii="Arial" w:hAnsi="Arial" w:cs="Arial"/>
        </w:rPr>
      </w:pPr>
      <w:r>
        <w:rPr>
          <w:rFonts w:ascii="Arial" w:hAnsi="Arial" w:cs="Arial"/>
        </w:rPr>
        <w:t>To mee</w:t>
      </w:r>
      <w:r w:rsidR="00627D75">
        <w:rPr>
          <w:rFonts w:ascii="Arial" w:hAnsi="Arial" w:cs="Arial"/>
        </w:rPr>
        <w:t>t</w:t>
      </w:r>
      <w:r>
        <w:rPr>
          <w:rFonts w:ascii="Arial" w:hAnsi="Arial" w:cs="Arial"/>
        </w:rPr>
        <w:t xml:space="preserve"> the requirements for the health and medical care expense hardship exemption, the family must have expenses that meet the definition of health and medical care expenses as provided by 24 CFR 5.603(b).</w:t>
      </w:r>
    </w:p>
    <w:p w14:paraId="3AE5624C" w14:textId="1AD939E8" w:rsidR="00A14D1A" w:rsidRPr="00627D75" w:rsidRDefault="00EC070A" w:rsidP="0004795B">
      <w:pPr>
        <w:pStyle w:val="ListParagraph"/>
        <w:numPr>
          <w:ilvl w:val="0"/>
          <w:numId w:val="59"/>
        </w:numPr>
        <w:rPr>
          <w:rFonts w:ascii="Arial" w:hAnsi="Arial" w:cs="Arial"/>
        </w:rPr>
      </w:pPr>
      <w:r w:rsidRPr="00627D75">
        <w:rPr>
          <w:rFonts w:ascii="Arial" w:hAnsi="Arial" w:cs="Arial"/>
        </w:rPr>
        <w:t>To meet the requirements for the reasonable attendant care and auxiliary apparatus expenses hardship exemption, the individual/family must have expenses that meet the definition of reasonable attendant care and auxiliary apparatus ex</w:t>
      </w:r>
      <w:r w:rsidR="00627D75" w:rsidRPr="00627D75">
        <w:rPr>
          <w:rFonts w:ascii="Arial" w:hAnsi="Arial" w:cs="Arial"/>
        </w:rPr>
        <w:t>penses (24 CFR 5.603(b)).</w:t>
      </w:r>
    </w:p>
    <w:p w14:paraId="6BA981BA" w14:textId="77777777" w:rsidR="005069F7" w:rsidRDefault="005069F7" w:rsidP="005069F7">
      <w:pPr>
        <w:pStyle w:val="ListParagraph"/>
        <w:ind w:left="1800"/>
        <w:rPr>
          <w:rFonts w:ascii="Arial" w:hAnsi="Arial" w:cs="Arial"/>
        </w:rPr>
      </w:pPr>
    </w:p>
    <w:p w14:paraId="60E2A0D3" w14:textId="77777777" w:rsidR="005069F7" w:rsidRDefault="005069F7" w:rsidP="002A2EC8">
      <w:pPr>
        <w:pStyle w:val="ListParagraph"/>
        <w:numPr>
          <w:ilvl w:val="0"/>
          <w:numId w:val="2"/>
        </w:numPr>
        <w:spacing w:after="0" w:line="240" w:lineRule="auto"/>
        <w:rPr>
          <w:rFonts w:ascii="Arial" w:hAnsi="Arial" w:cs="Arial"/>
        </w:rPr>
      </w:pPr>
      <w:r>
        <w:rPr>
          <w:rFonts w:ascii="Arial" w:hAnsi="Arial" w:cs="Arial"/>
        </w:rPr>
        <w:t xml:space="preserve">For </w:t>
      </w:r>
      <w:r w:rsidRPr="005069F7">
        <w:rPr>
          <w:rFonts w:ascii="Arial" w:hAnsi="Arial" w:cs="Arial"/>
          <w:i/>
        </w:rPr>
        <w:t>‘b’</w:t>
      </w:r>
      <w:r>
        <w:rPr>
          <w:rFonts w:ascii="Arial" w:hAnsi="Arial" w:cs="Arial"/>
        </w:rPr>
        <w:t xml:space="preserve"> above (imminent eviction), management will start the process only if the family   requests a financial hardship exemption after they received a “Notice to Vacate” for non-payment of rent. Management will verify and accept reasonable explanations. The Notice to Vacate for Delinquency form will include language informing residents to notify management in writing if there is a reason to request a hardship exemption to the minimum rent requirements and the family’s TTP is less than $25.</w:t>
      </w:r>
    </w:p>
    <w:p w14:paraId="714099FD" w14:textId="77777777" w:rsidR="005069F7" w:rsidRPr="00453BF4" w:rsidRDefault="005069F7" w:rsidP="005069F7">
      <w:pPr>
        <w:pStyle w:val="ListParagraph"/>
        <w:ind w:left="1080"/>
        <w:rPr>
          <w:rFonts w:ascii="Arial" w:hAnsi="Arial" w:cs="Arial"/>
        </w:rPr>
      </w:pPr>
    </w:p>
    <w:p w14:paraId="566068DC" w14:textId="77777777" w:rsidR="005069F7" w:rsidRDefault="005069F7" w:rsidP="002A2EC8">
      <w:pPr>
        <w:pStyle w:val="ListParagraph"/>
        <w:numPr>
          <w:ilvl w:val="0"/>
          <w:numId w:val="2"/>
        </w:numPr>
        <w:spacing w:after="0" w:line="240" w:lineRule="auto"/>
        <w:rPr>
          <w:rFonts w:ascii="Arial" w:hAnsi="Arial" w:cs="Arial"/>
        </w:rPr>
      </w:pPr>
      <w:r>
        <w:rPr>
          <w:rFonts w:ascii="Arial" w:hAnsi="Arial" w:cs="Arial"/>
        </w:rPr>
        <w:t xml:space="preserve">For </w:t>
      </w:r>
      <w:r w:rsidRPr="005069F7">
        <w:rPr>
          <w:rFonts w:ascii="Arial" w:hAnsi="Arial" w:cs="Arial"/>
          <w:i/>
        </w:rPr>
        <w:t>‘c’</w:t>
      </w:r>
      <w:r>
        <w:rPr>
          <w:rFonts w:ascii="Arial" w:hAnsi="Arial" w:cs="Arial"/>
        </w:rPr>
        <w:t xml:space="preserve"> above (decrease in income), management will verify the change has occurred.</w:t>
      </w:r>
    </w:p>
    <w:p w14:paraId="4BA393C4" w14:textId="77777777" w:rsidR="00610D15" w:rsidRPr="00453BF4" w:rsidRDefault="00610D15" w:rsidP="00610D15">
      <w:pPr>
        <w:pStyle w:val="ListParagraph"/>
        <w:ind w:left="1080"/>
        <w:rPr>
          <w:rFonts w:ascii="Arial" w:hAnsi="Arial" w:cs="Arial"/>
        </w:rPr>
      </w:pPr>
    </w:p>
    <w:p w14:paraId="5D68A9DB" w14:textId="6542BF0B" w:rsidR="005069F7" w:rsidRDefault="005069F7" w:rsidP="002A2EC8">
      <w:pPr>
        <w:pStyle w:val="ListParagraph"/>
        <w:numPr>
          <w:ilvl w:val="0"/>
          <w:numId w:val="2"/>
        </w:numPr>
        <w:spacing w:after="0" w:line="240" w:lineRule="auto"/>
        <w:rPr>
          <w:rFonts w:ascii="Arial" w:hAnsi="Arial" w:cs="Arial"/>
        </w:rPr>
      </w:pPr>
      <w:r>
        <w:rPr>
          <w:rFonts w:ascii="Arial" w:hAnsi="Arial" w:cs="Arial"/>
        </w:rPr>
        <w:t xml:space="preserve">For </w:t>
      </w:r>
      <w:r w:rsidR="00EE2B58">
        <w:rPr>
          <w:rFonts w:ascii="Arial" w:hAnsi="Arial" w:cs="Arial"/>
        </w:rPr>
        <w:t>both</w:t>
      </w:r>
      <w:r w:rsidR="00A14D1A">
        <w:rPr>
          <w:rFonts w:ascii="Arial" w:hAnsi="Arial" w:cs="Arial"/>
        </w:rPr>
        <w:t xml:space="preserve"> </w:t>
      </w:r>
      <w:r w:rsidR="00EE2B58">
        <w:rPr>
          <w:rFonts w:ascii="Arial" w:hAnsi="Arial" w:cs="Arial"/>
        </w:rPr>
        <w:t>‘d’</w:t>
      </w:r>
      <w:r>
        <w:rPr>
          <w:rFonts w:ascii="Arial" w:hAnsi="Arial" w:cs="Arial"/>
        </w:rPr>
        <w:t xml:space="preserve"> and </w:t>
      </w:r>
      <w:r w:rsidRPr="005069F7">
        <w:rPr>
          <w:rFonts w:ascii="Arial" w:hAnsi="Arial" w:cs="Arial"/>
          <w:i/>
        </w:rPr>
        <w:t>‘e’</w:t>
      </w:r>
      <w:r>
        <w:rPr>
          <w:rFonts w:ascii="Arial" w:hAnsi="Arial" w:cs="Arial"/>
        </w:rPr>
        <w:t xml:space="preserve"> above (death in family and other circumstances), management will evaluate the request for the exemption on a </w:t>
      </w:r>
      <w:r w:rsidR="00A14D1A">
        <w:rPr>
          <w:rFonts w:ascii="Arial" w:hAnsi="Arial" w:cs="Arial"/>
        </w:rPr>
        <w:t>case-by-case</w:t>
      </w:r>
      <w:r>
        <w:rPr>
          <w:rFonts w:ascii="Arial" w:hAnsi="Arial" w:cs="Arial"/>
        </w:rPr>
        <w:t xml:space="preserve"> basis.</w:t>
      </w:r>
    </w:p>
    <w:p w14:paraId="134926BB" w14:textId="77777777" w:rsidR="005069F7" w:rsidRPr="00453BF4" w:rsidRDefault="005069F7" w:rsidP="005069F7">
      <w:pPr>
        <w:pStyle w:val="ListParagraph"/>
        <w:ind w:left="1080"/>
        <w:rPr>
          <w:rFonts w:ascii="Arial" w:hAnsi="Arial" w:cs="Arial"/>
        </w:rPr>
      </w:pPr>
    </w:p>
    <w:p w14:paraId="785F842F" w14:textId="4771FDE3" w:rsidR="005069F7" w:rsidRDefault="005069F7" w:rsidP="002A2EC8">
      <w:pPr>
        <w:pStyle w:val="ListParagraph"/>
        <w:numPr>
          <w:ilvl w:val="0"/>
          <w:numId w:val="2"/>
        </w:numPr>
        <w:spacing w:after="0" w:line="240" w:lineRule="auto"/>
        <w:rPr>
          <w:rFonts w:ascii="Arial" w:hAnsi="Arial" w:cs="Arial"/>
        </w:rPr>
      </w:pPr>
      <w:r w:rsidRPr="00765975">
        <w:rPr>
          <w:rFonts w:ascii="Arial" w:hAnsi="Arial" w:cs="Arial"/>
        </w:rPr>
        <w:t>When a family requests an exemption,</w:t>
      </w:r>
      <w:r w:rsidR="00453136" w:rsidRPr="00765975">
        <w:rPr>
          <w:rFonts w:ascii="Arial" w:hAnsi="Arial" w:cs="Arial"/>
        </w:rPr>
        <w:t xml:space="preserve"> management must suspend the min</w:t>
      </w:r>
      <w:r w:rsidRPr="00765975">
        <w:rPr>
          <w:rFonts w:ascii="Arial" w:hAnsi="Arial" w:cs="Arial"/>
        </w:rPr>
        <w:t xml:space="preserve">imum rent </w:t>
      </w:r>
      <w:r w:rsidR="00A14D1A" w:rsidRPr="00765975">
        <w:rPr>
          <w:rFonts w:ascii="Arial" w:hAnsi="Arial" w:cs="Arial"/>
        </w:rPr>
        <w:t>requirement on</w:t>
      </w:r>
      <w:r w:rsidRPr="00765975">
        <w:rPr>
          <w:rFonts w:ascii="Arial" w:hAnsi="Arial" w:cs="Arial"/>
        </w:rPr>
        <w:t xml:space="preserve"> the first of the following month, until verified </w:t>
      </w:r>
      <w:r w:rsidR="00AE1C74" w:rsidRPr="00765975">
        <w:rPr>
          <w:rFonts w:ascii="Arial" w:hAnsi="Arial" w:cs="Arial"/>
        </w:rPr>
        <w:t>whether</w:t>
      </w:r>
      <w:r w:rsidRPr="00765975">
        <w:rPr>
          <w:rFonts w:ascii="Arial" w:hAnsi="Arial" w:cs="Arial"/>
        </w:rPr>
        <w:t xml:space="preserve"> </w:t>
      </w:r>
      <w:r w:rsidR="00453136" w:rsidRPr="00765975">
        <w:rPr>
          <w:rFonts w:ascii="Arial" w:hAnsi="Arial" w:cs="Arial"/>
        </w:rPr>
        <w:t>i</w:t>
      </w:r>
      <w:r w:rsidRPr="00765975">
        <w:rPr>
          <w:rFonts w:ascii="Arial" w:hAnsi="Arial" w:cs="Arial"/>
        </w:rPr>
        <w:t>t is long term or temporary.</w:t>
      </w:r>
    </w:p>
    <w:p w14:paraId="5EC879ED" w14:textId="77777777" w:rsidR="009F0557" w:rsidRDefault="009F0557" w:rsidP="009F0557">
      <w:pPr>
        <w:pStyle w:val="ListParagraph"/>
        <w:spacing w:after="0" w:line="240" w:lineRule="auto"/>
        <w:ind w:left="990"/>
        <w:rPr>
          <w:rFonts w:ascii="Arial" w:hAnsi="Arial" w:cs="Arial"/>
        </w:rPr>
      </w:pPr>
    </w:p>
    <w:p w14:paraId="7F083068" w14:textId="77777777" w:rsidR="009F0557" w:rsidRPr="009F0557" w:rsidRDefault="009F0557" w:rsidP="009F0557">
      <w:pPr>
        <w:pStyle w:val="ListParagraph"/>
        <w:numPr>
          <w:ilvl w:val="0"/>
          <w:numId w:val="2"/>
        </w:numPr>
        <w:spacing w:after="0" w:line="240" w:lineRule="auto"/>
        <w:rPr>
          <w:rFonts w:ascii="Arial" w:hAnsi="Arial" w:cs="Arial"/>
        </w:rPr>
      </w:pPr>
      <w:r w:rsidRPr="009F0557">
        <w:rPr>
          <w:rFonts w:ascii="Arial" w:hAnsi="Arial" w:cs="Arial"/>
        </w:rPr>
        <w:t xml:space="preserve">Child-Care Expenses Deduction and Hardship Exemption. </w:t>
      </w:r>
    </w:p>
    <w:p w14:paraId="78360694" w14:textId="77777777" w:rsidR="009F0557" w:rsidRPr="009F0557" w:rsidRDefault="009F0557" w:rsidP="009F0557">
      <w:pPr>
        <w:pStyle w:val="ListParagraph"/>
        <w:spacing w:after="0" w:line="240" w:lineRule="auto"/>
        <w:ind w:left="990"/>
        <w:rPr>
          <w:rFonts w:ascii="Arial" w:hAnsi="Arial" w:cs="Arial"/>
        </w:rPr>
      </w:pPr>
    </w:p>
    <w:p w14:paraId="4BA76542" w14:textId="77777777" w:rsidR="009F0557" w:rsidRPr="009F0557" w:rsidRDefault="009F0557" w:rsidP="009F0557">
      <w:pPr>
        <w:pStyle w:val="ListParagraph"/>
        <w:spacing w:after="0" w:line="240" w:lineRule="auto"/>
        <w:ind w:left="990"/>
        <w:rPr>
          <w:rFonts w:ascii="Arial" w:hAnsi="Arial" w:cs="Arial"/>
        </w:rPr>
      </w:pPr>
      <w:r w:rsidRPr="009F0557">
        <w:rPr>
          <w:rFonts w:ascii="Arial" w:hAnsi="Arial" w:cs="Arial"/>
        </w:rPr>
        <w:t>Any reasonable child-care expenses necessary to enable a member of the family to be employed or to further their education are deducted from income. Reasonable child-care expenses are defined in 24 CFR 5.0603(a) and are expenses for the care of the children (including foster children if the unreimbursed child-care expenses are paid from the family’s annual income and not from another source, such as stipend from the child welfare agency), age 12 and younger, when all the following statements are true:</w:t>
      </w:r>
    </w:p>
    <w:p w14:paraId="6FE47ACD" w14:textId="77777777" w:rsidR="009F0557" w:rsidRPr="009F0557" w:rsidRDefault="009F0557" w:rsidP="009F0557">
      <w:pPr>
        <w:pStyle w:val="ListParagraph"/>
        <w:spacing w:after="0" w:line="240" w:lineRule="auto"/>
        <w:ind w:left="990"/>
        <w:rPr>
          <w:rFonts w:ascii="Arial" w:hAnsi="Arial" w:cs="Arial"/>
        </w:rPr>
      </w:pPr>
    </w:p>
    <w:p w14:paraId="2B4804E8" w14:textId="77777777" w:rsidR="009F0557" w:rsidRPr="009F0557" w:rsidRDefault="009F0557" w:rsidP="0004795B">
      <w:pPr>
        <w:pStyle w:val="ListParagraph"/>
        <w:numPr>
          <w:ilvl w:val="0"/>
          <w:numId w:val="71"/>
        </w:numPr>
        <w:spacing w:after="0" w:line="240" w:lineRule="auto"/>
        <w:rPr>
          <w:rFonts w:ascii="Arial" w:hAnsi="Arial" w:cs="Arial"/>
        </w:rPr>
      </w:pPr>
      <w:r w:rsidRPr="009F0557">
        <w:rPr>
          <w:rFonts w:ascii="Arial" w:hAnsi="Arial" w:cs="Arial"/>
        </w:rPr>
        <w:t>The care is necessary to enable a family member to be employed or to further his or her education.</w:t>
      </w:r>
    </w:p>
    <w:p w14:paraId="04F10AA2" w14:textId="77777777" w:rsidR="009F0557" w:rsidRPr="009F0557" w:rsidRDefault="009F0557" w:rsidP="0004795B">
      <w:pPr>
        <w:pStyle w:val="ListParagraph"/>
        <w:numPr>
          <w:ilvl w:val="0"/>
          <w:numId w:val="71"/>
        </w:numPr>
        <w:spacing w:after="0" w:line="240" w:lineRule="auto"/>
        <w:rPr>
          <w:rFonts w:ascii="Arial" w:hAnsi="Arial" w:cs="Arial"/>
        </w:rPr>
      </w:pPr>
      <w:r w:rsidRPr="009F0557">
        <w:rPr>
          <w:rFonts w:ascii="Arial" w:hAnsi="Arial" w:cs="Arial"/>
        </w:rPr>
        <w:t>The expense is not reimbursed by an agency or individual outside the household; and</w:t>
      </w:r>
    </w:p>
    <w:p w14:paraId="2E318DDE" w14:textId="77777777" w:rsidR="009F0557" w:rsidRDefault="009F0557" w:rsidP="0004795B">
      <w:pPr>
        <w:pStyle w:val="ListParagraph"/>
        <w:numPr>
          <w:ilvl w:val="0"/>
          <w:numId w:val="71"/>
        </w:numPr>
        <w:spacing w:after="0" w:line="240" w:lineRule="auto"/>
        <w:rPr>
          <w:rFonts w:ascii="Arial" w:hAnsi="Arial" w:cs="Arial"/>
        </w:rPr>
      </w:pPr>
      <w:r w:rsidRPr="009F0557">
        <w:rPr>
          <w:rFonts w:ascii="Arial" w:hAnsi="Arial" w:cs="Arial"/>
        </w:rPr>
        <w:t>The expenses incurred to enable a family to work do not exceed the amount of employment income that is included in annual income.</w:t>
      </w:r>
    </w:p>
    <w:p w14:paraId="192D7EC3" w14:textId="77777777" w:rsidR="00962AD6" w:rsidRPr="009F0557" w:rsidRDefault="00962AD6" w:rsidP="00962AD6">
      <w:pPr>
        <w:pStyle w:val="ListParagraph"/>
        <w:spacing w:after="0" w:line="240" w:lineRule="auto"/>
        <w:ind w:left="1710"/>
        <w:rPr>
          <w:rFonts w:ascii="Arial" w:hAnsi="Arial" w:cs="Arial"/>
        </w:rPr>
      </w:pPr>
    </w:p>
    <w:p w14:paraId="7A4183AE" w14:textId="77777777" w:rsidR="009F0557" w:rsidRPr="00765975" w:rsidRDefault="009F0557" w:rsidP="009F0557">
      <w:pPr>
        <w:pStyle w:val="ListParagraph"/>
        <w:spacing w:after="0" w:line="240" w:lineRule="auto"/>
        <w:ind w:left="990"/>
        <w:rPr>
          <w:rFonts w:ascii="Arial" w:hAnsi="Arial" w:cs="Arial"/>
        </w:rPr>
      </w:pPr>
    </w:p>
    <w:tbl>
      <w:tblPr>
        <w:tblStyle w:val="TableGrid"/>
        <w:tblpPr w:leftFromText="180" w:rightFromText="180" w:vertAnchor="text" w:horzAnchor="margin" w:tblpY="-155"/>
        <w:tblW w:w="9535" w:type="dxa"/>
        <w:tblLook w:val="04A0" w:firstRow="1" w:lastRow="0" w:firstColumn="1" w:lastColumn="0" w:noHBand="0" w:noVBand="1"/>
      </w:tblPr>
      <w:tblGrid>
        <w:gridCol w:w="3685"/>
        <w:gridCol w:w="2736"/>
        <w:gridCol w:w="3114"/>
      </w:tblGrid>
      <w:tr w:rsidR="009F0557" w14:paraId="53D638F5" w14:textId="77777777" w:rsidTr="009F0557">
        <w:tc>
          <w:tcPr>
            <w:tcW w:w="3685" w:type="dxa"/>
          </w:tcPr>
          <w:p w14:paraId="450838FC" w14:textId="77777777" w:rsidR="009F0557" w:rsidRDefault="009F0557" w:rsidP="009F0557">
            <w:pPr>
              <w:rPr>
                <w:rFonts w:ascii="Arial" w:hAnsi="Arial" w:cs="Arial"/>
                <w:sz w:val="24"/>
                <w:szCs w:val="24"/>
              </w:rPr>
            </w:pPr>
            <w:r>
              <w:rPr>
                <w:rFonts w:ascii="Arial" w:hAnsi="Arial" w:cs="Arial"/>
                <w:sz w:val="24"/>
                <w:szCs w:val="24"/>
              </w:rPr>
              <w:t>Section/Topic:</w:t>
            </w:r>
          </w:p>
          <w:p w14:paraId="677EFE00" w14:textId="77777777" w:rsidR="009F0557" w:rsidRPr="00E133F6" w:rsidRDefault="009F0557" w:rsidP="009F0557">
            <w:pPr>
              <w:rPr>
                <w:rFonts w:ascii="Arial" w:hAnsi="Arial" w:cs="Arial"/>
                <w:sz w:val="24"/>
                <w:szCs w:val="24"/>
              </w:rPr>
            </w:pPr>
            <w:r>
              <w:rPr>
                <w:rFonts w:ascii="Arial" w:hAnsi="Arial" w:cs="Arial"/>
                <w:sz w:val="24"/>
                <w:szCs w:val="24"/>
              </w:rPr>
              <w:t>Resident Selection Policies</w:t>
            </w:r>
          </w:p>
        </w:tc>
        <w:tc>
          <w:tcPr>
            <w:tcW w:w="2736" w:type="dxa"/>
          </w:tcPr>
          <w:p w14:paraId="0DE339C5" w14:textId="77777777" w:rsidR="009F0557" w:rsidRPr="00E133F6" w:rsidRDefault="009F0557" w:rsidP="009F0557">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612BE007" w14:textId="77777777" w:rsidR="009F0557" w:rsidRDefault="009F0557" w:rsidP="009F0557">
            <w:pPr>
              <w:rPr>
                <w:rFonts w:ascii="Arial" w:hAnsi="Arial" w:cs="Arial"/>
                <w:sz w:val="24"/>
                <w:szCs w:val="24"/>
              </w:rPr>
            </w:pPr>
            <w:r>
              <w:rPr>
                <w:rFonts w:ascii="Arial" w:hAnsi="Arial" w:cs="Arial"/>
                <w:sz w:val="24"/>
                <w:szCs w:val="24"/>
              </w:rPr>
              <w:t>Date of Issue:</w:t>
            </w:r>
          </w:p>
          <w:p w14:paraId="6B3E65D9" w14:textId="77777777" w:rsidR="009F0557" w:rsidRPr="00E133F6" w:rsidRDefault="009F0557" w:rsidP="009F0557">
            <w:pPr>
              <w:rPr>
                <w:rFonts w:ascii="Arial" w:hAnsi="Arial" w:cs="Arial"/>
                <w:sz w:val="24"/>
                <w:szCs w:val="24"/>
              </w:rPr>
            </w:pPr>
            <w:r>
              <w:rPr>
                <w:rFonts w:ascii="Arial" w:hAnsi="Arial" w:cs="Arial"/>
                <w:sz w:val="24"/>
                <w:szCs w:val="24"/>
              </w:rPr>
              <w:t>November 2006</w:t>
            </w:r>
          </w:p>
        </w:tc>
      </w:tr>
      <w:tr w:rsidR="009F0557" w14:paraId="77486AF5" w14:textId="77777777" w:rsidTr="009F0557">
        <w:tc>
          <w:tcPr>
            <w:tcW w:w="3685" w:type="dxa"/>
          </w:tcPr>
          <w:p w14:paraId="5C53E40C" w14:textId="77777777" w:rsidR="009F0557" w:rsidRDefault="009F0557" w:rsidP="009F0557">
            <w:pPr>
              <w:rPr>
                <w:rFonts w:ascii="Arial" w:hAnsi="Arial" w:cs="Arial"/>
                <w:sz w:val="24"/>
                <w:szCs w:val="24"/>
              </w:rPr>
            </w:pPr>
            <w:r>
              <w:rPr>
                <w:rFonts w:ascii="Arial" w:hAnsi="Arial" w:cs="Arial"/>
                <w:sz w:val="24"/>
                <w:szCs w:val="24"/>
              </w:rPr>
              <w:t>Subject: Tenant Selection Plan</w:t>
            </w:r>
          </w:p>
          <w:p w14:paraId="1960806C" w14:textId="77777777" w:rsidR="009F0557" w:rsidRPr="00E133F6" w:rsidRDefault="009F0557" w:rsidP="009F0557">
            <w:pPr>
              <w:rPr>
                <w:rFonts w:ascii="Arial" w:hAnsi="Arial" w:cs="Arial"/>
                <w:sz w:val="24"/>
                <w:szCs w:val="24"/>
              </w:rPr>
            </w:pPr>
            <w:r>
              <w:rPr>
                <w:rFonts w:ascii="Arial" w:hAnsi="Arial" w:cs="Arial"/>
                <w:sz w:val="24"/>
                <w:szCs w:val="24"/>
              </w:rPr>
              <w:t>Subsidize Units</w:t>
            </w:r>
          </w:p>
        </w:tc>
        <w:tc>
          <w:tcPr>
            <w:tcW w:w="2736" w:type="dxa"/>
          </w:tcPr>
          <w:p w14:paraId="262B5D78" w14:textId="5398A2FD" w:rsidR="009F0557" w:rsidRPr="00E133F6" w:rsidRDefault="009F0557" w:rsidP="009F0557">
            <w:pPr>
              <w:rPr>
                <w:rFonts w:ascii="Arial" w:hAnsi="Arial" w:cs="Arial"/>
                <w:sz w:val="24"/>
                <w:szCs w:val="24"/>
              </w:rPr>
            </w:pPr>
            <w:r>
              <w:rPr>
                <w:rFonts w:ascii="Arial" w:hAnsi="Arial" w:cs="Arial"/>
                <w:sz w:val="24"/>
                <w:szCs w:val="24"/>
              </w:rPr>
              <w:t>Page:   9 of 2</w:t>
            </w:r>
            <w:r w:rsidR="001A750D">
              <w:rPr>
                <w:rFonts w:ascii="Arial" w:hAnsi="Arial" w:cs="Arial"/>
                <w:sz w:val="24"/>
                <w:szCs w:val="24"/>
              </w:rPr>
              <w:t>6</w:t>
            </w:r>
          </w:p>
        </w:tc>
        <w:tc>
          <w:tcPr>
            <w:tcW w:w="3114" w:type="dxa"/>
          </w:tcPr>
          <w:p w14:paraId="68AD7AD7" w14:textId="77777777" w:rsidR="009F0557" w:rsidRDefault="009F0557" w:rsidP="009F0557">
            <w:pPr>
              <w:rPr>
                <w:rFonts w:ascii="Arial" w:hAnsi="Arial" w:cs="Arial"/>
                <w:sz w:val="24"/>
                <w:szCs w:val="24"/>
              </w:rPr>
            </w:pPr>
            <w:r>
              <w:rPr>
                <w:rFonts w:ascii="Arial" w:hAnsi="Arial" w:cs="Arial"/>
                <w:sz w:val="24"/>
                <w:szCs w:val="24"/>
              </w:rPr>
              <w:t>Date Revised:</w:t>
            </w:r>
          </w:p>
          <w:p w14:paraId="624E776D" w14:textId="74FE700C" w:rsidR="009F0557" w:rsidRPr="00E133F6" w:rsidRDefault="00BB4D9E" w:rsidP="009F0557">
            <w:pPr>
              <w:rPr>
                <w:rFonts w:ascii="Arial" w:hAnsi="Arial" w:cs="Arial"/>
                <w:sz w:val="24"/>
                <w:szCs w:val="24"/>
              </w:rPr>
            </w:pPr>
            <w:r>
              <w:rPr>
                <w:rFonts w:ascii="Arial" w:hAnsi="Arial" w:cs="Arial"/>
                <w:sz w:val="24"/>
                <w:szCs w:val="24"/>
              </w:rPr>
              <w:t>December 8, 2025</w:t>
            </w:r>
          </w:p>
        </w:tc>
      </w:tr>
    </w:tbl>
    <w:p w14:paraId="6E519A17" w14:textId="6E6BF116" w:rsidR="00453136" w:rsidRDefault="00453136" w:rsidP="00AE1C74">
      <w:pPr>
        <w:pStyle w:val="ListParagraph"/>
        <w:numPr>
          <w:ilvl w:val="0"/>
          <w:numId w:val="2"/>
        </w:numPr>
        <w:spacing w:after="0" w:line="240" w:lineRule="auto"/>
        <w:rPr>
          <w:rFonts w:ascii="Arial" w:hAnsi="Arial" w:cs="Arial"/>
        </w:rPr>
      </w:pPr>
      <w:r>
        <w:rPr>
          <w:rFonts w:ascii="Arial" w:hAnsi="Arial" w:cs="Arial"/>
        </w:rPr>
        <w:t>Once status of exemption</w:t>
      </w:r>
      <w:r w:rsidR="009F0557">
        <w:rPr>
          <w:rFonts w:ascii="Arial" w:hAnsi="Arial" w:cs="Arial"/>
        </w:rPr>
        <w:t>/hardship</w:t>
      </w:r>
      <w:r>
        <w:rPr>
          <w:rFonts w:ascii="Arial" w:hAnsi="Arial" w:cs="Arial"/>
        </w:rPr>
        <w:t xml:space="preserve"> is determined:</w:t>
      </w:r>
    </w:p>
    <w:p w14:paraId="4B914FCD" w14:textId="77777777" w:rsidR="00453136" w:rsidRDefault="00453136" w:rsidP="00453136">
      <w:pPr>
        <w:pStyle w:val="ListParagraph"/>
        <w:ind w:left="1080"/>
        <w:rPr>
          <w:rFonts w:ascii="Arial" w:hAnsi="Arial" w:cs="Arial"/>
        </w:rPr>
      </w:pPr>
    </w:p>
    <w:p w14:paraId="01C0402F" w14:textId="41B79C65" w:rsidR="00994E12" w:rsidRPr="00656755" w:rsidRDefault="00453136" w:rsidP="005B254E">
      <w:pPr>
        <w:pStyle w:val="ListParagraph"/>
        <w:numPr>
          <w:ilvl w:val="0"/>
          <w:numId w:val="3"/>
        </w:numPr>
        <w:rPr>
          <w:rFonts w:ascii="Arial" w:hAnsi="Arial" w:cs="Arial"/>
        </w:rPr>
      </w:pPr>
      <w:r w:rsidRPr="00656755">
        <w:rPr>
          <w:rFonts w:ascii="Arial" w:hAnsi="Arial" w:cs="Arial"/>
          <w:u w:val="single"/>
        </w:rPr>
        <w:t>Temporary</w:t>
      </w:r>
      <w:r w:rsidRPr="00656755">
        <w:rPr>
          <w:rFonts w:ascii="Arial" w:hAnsi="Arial" w:cs="Arial"/>
        </w:rPr>
        <w:t>: At the end of 90 days, minimum rent is reinstated retroactive to the initial suspension date. The tenant will be offered a reasonable repayment agreement for collection of the money owed. In this scenario, recertification is not required.</w:t>
      </w:r>
    </w:p>
    <w:p w14:paraId="131473EF" w14:textId="77777777" w:rsidR="00453136" w:rsidRDefault="00453136" w:rsidP="00453136">
      <w:pPr>
        <w:pStyle w:val="ListParagraph"/>
        <w:ind w:left="1800"/>
        <w:rPr>
          <w:rFonts w:ascii="Arial" w:hAnsi="Arial" w:cs="Arial"/>
        </w:rPr>
      </w:pPr>
    </w:p>
    <w:p w14:paraId="12B05A5D" w14:textId="77777777" w:rsidR="00A660FE" w:rsidRPr="00647F10" w:rsidRDefault="00453136" w:rsidP="005B254E">
      <w:pPr>
        <w:pStyle w:val="ListParagraph"/>
        <w:numPr>
          <w:ilvl w:val="0"/>
          <w:numId w:val="3"/>
        </w:numPr>
        <w:rPr>
          <w:rFonts w:ascii="Arial" w:hAnsi="Arial" w:cs="Arial"/>
        </w:rPr>
      </w:pPr>
      <w:r w:rsidRPr="00647F10">
        <w:rPr>
          <w:rFonts w:ascii="Arial" w:hAnsi="Arial" w:cs="Arial"/>
          <w:u w:val="single"/>
        </w:rPr>
        <w:t>Long-term</w:t>
      </w:r>
      <w:r w:rsidRPr="00647F10">
        <w:rPr>
          <w:rFonts w:ascii="Arial" w:hAnsi="Arial" w:cs="Arial"/>
        </w:rPr>
        <w:t xml:space="preserve">: Minimum rent is exempted so long as the hardship exists. In this scenario management will process a HUD recertification retroactive to the initial suspension date. Management will require the resident to report the </w:t>
      </w:r>
    </w:p>
    <w:p w14:paraId="128760A7" w14:textId="06CDB6F1" w:rsidR="00453136" w:rsidRPr="0054718A" w:rsidRDefault="00453136" w:rsidP="00647F10">
      <w:pPr>
        <w:pStyle w:val="ListParagraph"/>
        <w:ind w:left="1800"/>
        <w:rPr>
          <w:rFonts w:ascii="Arial" w:hAnsi="Arial" w:cs="Arial"/>
        </w:rPr>
      </w:pPr>
      <w:r>
        <w:rPr>
          <w:rFonts w:ascii="Arial" w:hAnsi="Arial" w:cs="Arial"/>
        </w:rPr>
        <w:t xml:space="preserve">status of the exemption every </w:t>
      </w:r>
      <w:r w:rsidR="00B06083" w:rsidRPr="0054718A">
        <w:rPr>
          <w:rFonts w:ascii="Arial" w:hAnsi="Arial" w:cs="Arial"/>
        </w:rPr>
        <w:t>90</w:t>
      </w:r>
      <w:r w:rsidRPr="0054718A">
        <w:rPr>
          <w:rFonts w:ascii="Arial" w:hAnsi="Arial" w:cs="Arial"/>
        </w:rPr>
        <w:t xml:space="preserve"> days and </w:t>
      </w:r>
      <w:r w:rsidR="008474A5" w:rsidRPr="0054718A">
        <w:rPr>
          <w:rFonts w:ascii="Arial" w:hAnsi="Arial" w:cs="Arial"/>
        </w:rPr>
        <w:t xml:space="preserve">management </w:t>
      </w:r>
      <w:r w:rsidRPr="0054718A">
        <w:rPr>
          <w:rFonts w:ascii="Arial" w:hAnsi="Arial" w:cs="Arial"/>
        </w:rPr>
        <w:t xml:space="preserve">reserves the right to recertify every </w:t>
      </w:r>
      <w:r w:rsidR="00B06083" w:rsidRPr="0054718A">
        <w:rPr>
          <w:rFonts w:ascii="Arial" w:hAnsi="Arial" w:cs="Arial"/>
        </w:rPr>
        <w:t>90</w:t>
      </w:r>
      <w:r w:rsidRPr="0054718A">
        <w:rPr>
          <w:rFonts w:ascii="Arial" w:hAnsi="Arial" w:cs="Arial"/>
        </w:rPr>
        <w:t xml:space="preserve"> days.</w:t>
      </w:r>
    </w:p>
    <w:p w14:paraId="6A0F70D1" w14:textId="77777777" w:rsidR="002A2EC8" w:rsidRDefault="002A2EC8" w:rsidP="00647F10">
      <w:pPr>
        <w:pStyle w:val="ListParagraph"/>
        <w:ind w:left="1800"/>
        <w:rPr>
          <w:rFonts w:ascii="Arial" w:hAnsi="Arial" w:cs="Arial"/>
        </w:rPr>
      </w:pPr>
    </w:p>
    <w:p w14:paraId="188960EC" w14:textId="73A6777C" w:rsidR="00627D75" w:rsidRPr="009F0557" w:rsidRDefault="002A2EC8" w:rsidP="00F23FC8">
      <w:pPr>
        <w:pStyle w:val="ListParagraph"/>
        <w:numPr>
          <w:ilvl w:val="0"/>
          <w:numId w:val="3"/>
        </w:numPr>
        <w:rPr>
          <w:rFonts w:ascii="Arial" w:hAnsi="Arial" w:cs="Arial"/>
        </w:rPr>
      </w:pPr>
      <w:r w:rsidRPr="009F0557">
        <w:rPr>
          <w:rFonts w:ascii="Arial" w:hAnsi="Arial" w:cs="Arial"/>
        </w:rPr>
        <w:t>Determinations will be made in a timely manner on resident requests for hardship exception, usually in one week</w:t>
      </w:r>
      <w:r w:rsidRPr="009F0557">
        <w:rPr>
          <w:rFonts w:ascii="Arial" w:hAnsi="Arial" w:cs="Arial"/>
          <w:b/>
          <w:bCs/>
          <w:color w:val="FF0000"/>
        </w:rPr>
        <w:t xml:space="preserve">. </w:t>
      </w:r>
      <w:r w:rsidR="005027B0" w:rsidRPr="009F0557">
        <w:rPr>
          <w:rFonts w:ascii="Arial" w:hAnsi="Arial" w:cs="Arial"/>
        </w:rPr>
        <w:t xml:space="preserve">MDBM must obtain third-party </w:t>
      </w:r>
      <w:r w:rsidR="008474A5" w:rsidRPr="009F0557">
        <w:rPr>
          <w:rFonts w:ascii="Arial" w:hAnsi="Arial" w:cs="Arial"/>
        </w:rPr>
        <w:t>verification</w:t>
      </w:r>
      <w:r w:rsidR="005027B0" w:rsidRPr="009F0557">
        <w:rPr>
          <w:rFonts w:ascii="Arial" w:hAnsi="Arial" w:cs="Arial"/>
        </w:rPr>
        <w:t xml:space="preserve"> of the hardship or must document in the file the reason that third-</w:t>
      </w:r>
    </w:p>
    <w:p w14:paraId="48A82EDC" w14:textId="5A48E63B" w:rsidR="002A2EC8" w:rsidRDefault="005027B0" w:rsidP="00627D75">
      <w:pPr>
        <w:pStyle w:val="ListParagraph"/>
        <w:ind w:left="1800"/>
        <w:rPr>
          <w:rFonts w:ascii="Arial" w:hAnsi="Arial" w:cs="Arial"/>
        </w:rPr>
      </w:pPr>
      <w:r w:rsidRPr="0054718A">
        <w:rPr>
          <w:rFonts w:ascii="Arial" w:hAnsi="Arial" w:cs="Arial"/>
        </w:rPr>
        <w:t xml:space="preserve">party </w:t>
      </w:r>
      <w:r w:rsidR="008474A5" w:rsidRPr="0054718A">
        <w:rPr>
          <w:rFonts w:ascii="Arial" w:hAnsi="Arial" w:cs="Arial"/>
        </w:rPr>
        <w:t>verification</w:t>
      </w:r>
      <w:r w:rsidRPr="0054718A">
        <w:rPr>
          <w:rFonts w:ascii="Arial" w:hAnsi="Arial" w:cs="Arial"/>
        </w:rPr>
        <w:t xml:space="preserve"> was not available. MDBM must attempt to obtain third-party verification prior to the end of the 90-day hardship period.</w:t>
      </w:r>
      <w:r>
        <w:rPr>
          <w:rFonts w:ascii="Arial" w:hAnsi="Arial" w:cs="Arial"/>
          <w:b/>
          <w:bCs/>
          <w:color w:val="FF0000"/>
        </w:rPr>
        <w:t xml:space="preserve"> </w:t>
      </w:r>
      <w:r w:rsidR="002A2EC8" w:rsidRPr="008474A5">
        <w:rPr>
          <w:rFonts w:ascii="Arial" w:hAnsi="Arial" w:cs="Arial"/>
        </w:rPr>
        <w:t xml:space="preserve">Documentation </w:t>
      </w:r>
      <w:r w:rsidR="002A2EC8" w:rsidRPr="002A2EC8">
        <w:rPr>
          <w:rFonts w:ascii="Arial" w:hAnsi="Arial" w:cs="Arial"/>
        </w:rPr>
        <w:t>on all determinations will be maintained on file by the management.</w:t>
      </w:r>
    </w:p>
    <w:p w14:paraId="1E2B67D1" w14:textId="77777777" w:rsidR="009F0557" w:rsidRDefault="009F0557" w:rsidP="00627D75">
      <w:pPr>
        <w:pStyle w:val="ListParagraph"/>
        <w:ind w:left="1800"/>
        <w:rPr>
          <w:rFonts w:ascii="Arial" w:hAnsi="Arial" w:cs="Arial"/>
        </w:rPr>
      </w:pPr>
    </w:p>
    <w:p w14:paraId="1C8EFB33" w14:textId="058C49C4" w:rsidR="009F0557" w:rsidRDefault="009F0557" w:rsidP="009F0557">
      <w:pPr>
        <w:pStyle w:val="ListParagraph"/>
        <w:numPr>
          <w:ilvl w:val="0"/>
          <w:numId w:val="2"/>
        </w:numPr>
        <w:rPr>
          <w:rFonts w:ascii="Arial" w:hAnsi="Arial" w:cs="Arial"/>
        </w:rPr>
      </w:pPr>
      <w:r w:rsidRPr="009F0557">
        <w:rPr>
          <w:rFonts w:ascii="Arial" w:hAnsi="Arial" w:cs="Arial"/>
        </w:rPr>
        <w:t>Phased-In Relief:</w:t>
      </w:r>
    </w:p>
    <w:p w14:paraId="3CED66B1" w14:textId="77777777" w:rsidR="009F0557" w:rsidRPr="009F0557" w:rsidRDefault="009F0557" w:rsidP="009F0557">
      <w:pPr>
        <w:pStyle w:val="ListParagraph"/>
        <w:ind w:left="990"/>
        <w:rPr>
          <w:rFonts w:ascii="Arial" w:hAnsi="Arial" w:cs="Arial"/>
        </w:rPr>
      </w:pPr>
    </w:p>
    <w:p w14:paraId="570A3914" w14:textId="68916052" w:rsidR="009F0557" w:rsidRDefault="009F0557" w:rsidP="0004795B">
      <w:pPr>
        <w:pStyle w:val="ListParagraph"/>
        <w:numPr>
          <w:ilvl w:val="0"/>
          <w:numId w:val="72"/>
        </w:numPr>
        <w:rPr>
          <w:rFonts w:ascii="Arial" w:hAnsi="Arial" w:cs="Arial"/>
        </w:rPr>
      </w:pPr>
      <w:r w:rsidRPr="009F0557">
        <w:rPr>
          <w:rFonts w:ascii="Arial" w:hAnsi="Arial" w:cs="Arial"/>
        </w:rPr>
        <w:t>PHAs/MFH Owners must track the 24-month phase-period for each eligible family, even if a family’s expenses go below the appropriate phase-in percentage, during the first or second 12-month phase-in period. The phase-in must continue for families who move with continued assistance in the HCV program or port to another PHA. The phase-in must also continue for families who move to another Public Housing unit at the same PHA, or who transfer internally to another unit within the same MFH property. The family must receive phased-in relief if they are determined to be eligible as of January 1, 2024.</w:t>
      </w:r>
    </w:p>
    <w:p w14:paraId="35509F2E" w14:textId="36E72380" w:rsidR="00074552" w:rsidRPr="00D32357" w:rsidRDefault="00074552" w:rsidP="0004795B">
      <w:pPr>
        <w:pStyle w:val="ListParagraph"/>
        <w:numPr>
          <w:ilvl w:val="0"/>
          <w:numId w:val="72"/>
        </w:numPr>
        <w:rPr>
          <w:rFonts w:ascii="Arial" w:hAnsi="Arial" w:cs="Arial"/>
        </w:rPr>
      </w:pPr>
      <w:r w:rsidRPr="00D32357">
        <w:rPr>
          <w:rFonts w:ascii="Arial" w:hAnsi="Arial" w:cs="Arial"/>
        </w:rPr>
        <w:t>The phased-in relief for hardship exemptions will continue for any new admissions who are already receiving the exemptions, or for those who transfer internally, or are determined to be eligible as of January 1, 2024.</w:t>
      </w:r>
    </w:p>
    <w:p w14:paraId="37940BE8" w14:textId="77777777" w:rsidR="009F0557" w:rsidRDefault="009F0557" w:rsidP="009F0557">
      <w:pPr>
        <w:pStyle w:val="ListParagraph"/>
        <w:ind w:left="990"/>
        <w:rPr>
          <w:rFonts w:ascii="Arial" w:hAnsi="Arial" w:cs="Arial"/>
        </w:rPr>
      </w:pPr>
    </w:p>
    <w:p w14:paraId="276170C1" w14:textId="3E3CA508" w:rsidR="002A2EC8" w:rsidRDefault="002A2EC8" w:rsidP="00841147">
      <w:pPr>
        <w:pStyle w:val="ListParagraph"/>
        <w:numPr>
          <w:ilvl w:val="0"/>
          <w:numId w:val="2"/>
        </w:numPr>
        <w:rPr>
          <w:rFonts w:ascii="Arial" w:hAnsi="Arial" w:cs="Arial"/>
        </w:rPr>
      </w:pPr>
      <w:r w:rsidRPr="0054718A">
        <w:rPr>
          <w:rFonts w:ascii="Arial" w:hAnsi="Arial" w:cs="Arial"/>
        </w:rPr>
        <w:t>Utility Reimbursements</w:t>
      </w:r>
      <w:r w:rsidR="00B8161B" w:rsidRPr="0054718A">
        <w:rPr>
          <w:rFonts w:ascii="Arial" w:hAnsi="Arial" w:cs="Arial"/>
        </w:rPr>
        <w:t>.</w:t>
      </w:r>
      <w:r w:rsidR="00B8161B">
        <w:rPr>
          <w:rFonts w:ascii="Arial" w:hAnsi="Arial" w:cs="Arial"/>
        </w:rPr>
        <w:t xml:space="preserve"> </w:t>
      </w:r>
      <w:r w:rsidRPr="00B8161B">
        <w:rPr>
          <w:rFonts w:ascii="Arial" w:hAnsi="Arial" w:cs="Arial"/>
        </w:rPr>
        <w:t>The owner will pay the utility reimbursements to the utility supplier on behalf of the family, with the tenant’s consent.</w:t>
      </w:r>
    </w:p>
    <w:p w14:paraId="0C199F53" w14:textId="77777777" w:rsidR="0054718A" w:rsidRDefault="0054718A" w:rsidP="0054718A">
      <w:pPr>
        <w:pStyle w:val="ListParagraph"/>
        <w:ind w:left="990"/>
        <w:rPr>
          <w:rFonts w:ascii="Arial" w:hAnsi="Arial" w:cs="Arial"/>
        </w:rPr>
      </w:pPr>
    </w:p>
    <w:p w14:paraId="4442212F" w14:textId="7FAF88A2" w:rsidR="00B8161B" w:rsidRPr="0054718A" w:rsidRDefault="00B8161B" w:rsidP="00500A71">
      <w:pPr>
        <w:pStyle w:val="ListParagraph"/>
        <w:numPr>
          <w:ilvl w:val="0"/>
          <w:numId w:val="2"/>
        </w:numPr>
        <w:rPr>
          <w:rFonts w:ascii="Arial" w:hAnsi="Arial" w:cs="Arial"/>
        </w:rPr>
      </w:pPr>
      <w:r w:rsidRPr="0054718A">
        <w:rPr>
          <w:rFonts w:ascii="Arial" w:hAnsi="Arial" w:cs="Arial"/>
        </w:rPr>
        <w:t xml:space="preserve">Interim Reexaminations-Decreases in Adjusted Income. </w:t>
      </w:r>
    </w:p>
    <w:tbl>
      <w:tblPr>
        <w:tblStyle w:val="TableGrid"/>
        <w:tblpPr w:leftFromText="180" w:rightFromText="180" w:vertAnchor="text" w:horzAnchor="margin" w:tblpY="-164"/>
        <w:tblW w:w="9851" w:type="dxa"/>
        <w:tblLook w:val="04A0" w:firstRow="1" w:lastRow="0" w:firstColumn="1" w:lastColumn="0" w:noHBand="0" w:noVBand="1"/>
      </w:tblPr>
      <w:tblGrid>
        <w:gridCol w:w="3685"/>
        <w:gridCol w:w="2974"/>
        <w:gridCol w:w="3192"/>
      </w:tblGrid>
      <w:tr w:rsidR="00074552" w14:paraId="3ECCCFF8" w14:textId="77777777" w:rsidTr="00074552">
        <w:tc>
          <w:tcPr>
            <w:tcW w:w="3685" w:type="dxa"/>
          </w:tcPr>
          <w:p w14:paraId="57B2499E" w14:textId="77777777" w:rsidR="00074552" w:rsidRDefault="00074552" w:rsidP="00074552">
            <w:pPr>
              <w:rPr>
                <w:rFonts w:ascii="Arial" w:hAnsi="Arial" w:cs="Arial"/>
                <w:sz w:val="24"/>
                <w:szCs w:val="24"/>
              </w:rPr>
            </w:pPr>
            <w:r>
              <w:rPr>
                <w:rFonts w:ascii="Arial" w:hAnsi="Arial" w:cs="Arial"/>
                <w:sz w:val="24"/>
                <w:szCs w:val="24"/>
              </w:rPr>
              <w:lastRenderedPageBreak/>
              <w:t>Section/Topic:</w:t>
            </w:r>
          </w:p>
          <w:p w14:paraId="6DBF130E" w14:textId="77777777" w:rsidR="00074552" w:rsidRPr="00E133F6" w:rsidRDefault="00074552" w:rsidP="00074552">
            <w:pPr>
              <w:rPr>
                <w:rFonts w:ascii="Arial" w:hAnsi="Arial" w:cs="Arial"/>
                <w:sz w:val="24"/>
                <w:szCs w:val="24"/>
              </w:rPr>
            </w:pPr>
            <w:r>
              <w:rPr>
                <w:rFonts w:ascii="Arial" w:hAnsi="Arial" w:cs="Arial"/>
                <w:sz w:val="24"/>
                <w:szCs w:val="24"/>
              </w:rPr>
              <w:t>Resident Selection Policies</w:t>
            </w:r>
          </w:p>
        </w:tc>
        <w:tc>
          <w:tcPr>
            <w:tcW w:w="2974" w:type="dxa"/>
          </w:tcPr>
          <w:p w14:paraId="564AE610" w14:textId="77777777" w:rsidR="00074552" w:rsidRPr="00E133F6" w:rsidRDefault="00074552" w:rsidP="0007455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92" w:type="dxa"/>
          </w:tcPr>
          <w:p w14:paraId="1268D5E6" w14:textId="77777777" w:rsidR="00074552" w:rsidRDefault="00074552" w:rsidP="00074552">
            <w:pPr>
              <w:rPr>
                <w:rFonts w:ascii="Arial" w:hAnsi="Arial" w:cs="Arial"/>
                <w:sz w:val="24"/>
                <w:szCs w:val="24"/>
              </w:rPr>
            </w:pPr>
            <w:r>
              <w:rPr>
                <w:rFonts w:ascii="Arial" w:hAnsi="Arial" w:cs="Arial"/>
                <w:sz w:val="24"/>
                <w:szCs w:val="24"/>
              </w:rPr>
              <w:t>Date of Issue:</w:t>
            </w:r>
          </w:p>
          <w:p w14:paraId="5AE2831D" w14:textId="77777777" w:rsidR="00074552" w:rsidRPr="00E133F6" w:rsidRDefault="00074552" w:rsidP="00074552">
            <w:pPr>
              <w:rPr>
                <w:rFonts w:ascii="Arial" w:hAnsi="Arial" w:cs="Arial"/>
                <w:sz w:val="24"/>
                <w:szCs w:val="24"/>
              </w:rPr>
            </w:pPr>
            <w:r>
              <w:rPr>
                <w:rFonts w:ascii="Arial" w:hAnsi="Arial" w:cs="Arial"/>
                <w:sz w:val="24"/>
                <w:szCs w:val="24"/>
              </w:rPr>
              <w:t>November 2006</w:t>
            </w:r>
          </w:p>
        </w:tc>
      </w:tr>
      <w:tr w:rsidR="00074552" w14:paraId="1F72C05D" w14:textId="77777777" w:rsidTr="00074552">
        <w:tc>
          <w:tcPr>
            <w:tcW w:w="3685" w:type="dxa"/>
          </w:tcPr>
          <w:p w14:paraId="52532E2A" w14:textId="77777777" w:rsidR="00074552" w:rsidRDefault="00074552" w:rsidP="00074552">
            <w:pPr>
              <w:rPr>
                <w:rFonts w:ascii="Arial" w:hAnsi="Arial" w:cs="Arial"/>
                <w:sz w:val="24"/>
                <w:szCs w:val="24"/>
              </w:rPr>
            </w:pPr>
            <w:r>
              <w:rPr>
                <w:rFonts w:ascii="Arial" w:hAnsi="Arial" w:cs="Arial"/>
                <w:sz w:val="24"/>
                <w:szCs w:val="24"/>
              </w:rPr>
              <w:t>Subject: Tenant Selection Plan</w:t>
            </w:r>
          </w:p>
          <w:p w14:paraId="5C1EEFA0" w14:textId="77777777" w:rsidR="00074552" w:rsidRPr="00E133F6" w:rsidRDefault="00074552" w:rsidP="00074552">
            <w:pPr>
              <w:rPr>
                <w:rFonts w:ascii="Arial" w:hAnsi="Arial" w:cs="Arial"/>
                <w:sz w:val="24"/>
                <w:szCs w:val="24"/>
              </w:rPr>
            </w:pPr>
            <w:r>
              <w:rPr>
                <w:rFonts w:ascii="Arial" w:hAnsi="Arial" w:cs="Arial"/>
                <w:sz w:val="24"/>
                <w:szCs w:val="24"/>
              </w:rPr>
              <w:t>Subsidized Units</w:t>
            </w:r>
          </w:p>
        </w:tc>
        <w:tc>
          <w:tcPr>
            <w:tcW w:w="2974" w:type="dxa"/>
          </w:tcPr>
          <w:p w14:paraId="29DBBC52" w14:textId="77777777" w:rsidR="00074552" w:rsidRPr="00E133F6" w:rsidRDefault="00074552" w:rsidP="00074552">
            <w:pPr>
              <w:rPr>
                <w:rFonts w:ascii="Arial" w:hAnsi="Arial" w:cs="Arial"/>
                <w:sz w:val="24"/>
                <w:szCs w:val="24"/>
              </w:rPr>
            </w:pPr>
            <w:r>
              <w:rPr>
                <w:rFonts w:ascii="Arial" w:hAnsi="Arial" w:cs="Arial"/>
                <w:sz w:val="24"/>
                <w:szCs w:val="24"/>
              </w:rPr>
              <w:t>Page:   10 of 25</w:t>
            </w:r>
          </w:p>
        </w:tc>
        <w:tc>
          <w:tcPr>
            <w:tcW w:w="3192" w:type="dxa"/>
          </w:tcPr>
          <w:p w14:paraId="6DD45E8B" w14:textId="77777777" w:rsidR="00074552" w:rsidRDefault="00074552" w:rsidP="00074552">
            <w:pPr>
              <w:rPr>
                <w:rFonts w:ascii="Arial" w:hAnsi="Arial" w:cs="Arial"/>
                <w:sz w:val="24"/>
                <w:szCs w:val="24"/>
              </w:rPr>
            </w:pPr>
            <w:r>
              <w:rPr>
                <w:rFonts w:ascii="Arial" w:hAnsi="Arial" w:cs="Arial"/>
                <w:sz w:val="24"/>
                <w:szCs w:val="24"/>
              </w:rPr>
              <w:t>Date Revised:</w:t>
            </w:r>
          </w:p>
          <w:p w14:paraId="073BE2A6" w14:textId="6232C0D2" w:rsidR="00074552" w:rsidRPr="00E133F6" w:rsidRDefault="00BB4D9E" w:rsidP="00074552">
            <w:pPr>
              <w:rPr>
                <w:rFonts w:ascii="Arial" w:hAnsi="Arial" w:cs="Arial"/>
                <w:sz w:val="24"/>
                <w:szCs w:val="24"/>
              </w:rPr>
            </w:pPr>
            <w:r>
              <w:rPr>
                <w:rFonts w:ascii="Arial" w:hAnsi="Arial" w:cs="Arial"/>
                <w:sz w:val="24"/>
                <w:szCs w:val="24"/>
              </w:rPr>
              <w:t>December 8, 2025</w:t>
            </w:r>
          </w:p>
        </w:tc>
      </w:tr>
    </w:tbl>
    <w:p w14:paraId="672E809A" w14:textId="77777777" w:rsidR="00B8161B" w:rsidRPr="0054718A" w:rsidRDefault="00B8161B" w:rsidP="0004795B">
      <w:pPr>
        <w:pStyle w:val="ListParagraph"/>
        <w:numPr>
          <w:ilvl w:val="0"/>
          <w:numId w:val="64"/>
        </w:numPr>
        <w:rPr>
          <w:rFonts w:ascii="Arial" w:hAnsi="Arial" w:cs="Arial"/>
        </w:rPr>
      </w:pPr>
      <w:r w:rsidRPr="0054718A">
        <w:rPr>
          <w:rFonts w:ascii="Arial" w:hAnsi="Arial" w:cs="Arial"/>
        </w:rPr>
        <w:t xml:space="preserve">MDBM is required by HUD to process interim reexaminations for all decrease in adjusted income when a family member permanently moves out of the unit. </w:t>
      </w:r>
    </w:p>
    <w:p w14:paraId="1299D153" w14:textId="410490A9" w:rsidR="00B8161B" w:rsidRPr="0054718A" w:rsidRDefault="00B8161B" w:rsidP="0004795B">
      <w:pPr>
        <w:pStyle w:val="ListParagraph"/>
        <w:numPr>
          <w:ilvl w:val="0"/>
          <w:numId w:val="64"/>
        </w:numPr>
        <w:rPr>
          <w:rFonts w:ascii="Arial" w:hAnsi="Arial" w:cs="Arial"/>
        </w:rPr>
      </w:pPr>
      <w:r w:rsidRPr="0054718A">
        <w:rPr>
          <w:rFonts w:ascii="Arial" w:hAnsi="Arial" w:cs="Arial"/>
        </w:rPr>
        <w:t xml:space="preserve">MDBM </w:t>
      </w:r>
      <w:r w:rsidRPr="00237840">
        <w:rPr>
          <w:rFonts w:ascii="Arial" w:hAnsi="Arial" w:cs="Arial"/>
          <w:u w:val="single"/>
        </w:rPr>
        <w:t>is not permitted</w:t>
      </w:r>
      <w:r w:rsidRPr="0054718A">
        <w:rPr>
          <w:rFonts w:ascii="Arial" w:hAnsi="Arial" w:cs="Arial"/>
        </w:rPr>
        <w:t xml:space="preserve"> to establish a dollar figure threshold amount instead of a percentage threshold less than ten percent.</w:t>
      </w:r>
    </w:p>
    <w:p w14:paraId="29EECA11" w14:textId="3D5A132B" w:rsidR="00B8161B" w:rsidRPr="0054718A" w:rsidRDefault="009C1F03" w:rsidP="0004795B">
      <w:pPr>
        <w:pStyle w:val="ListParagraph"/>
        <w:numPr>
          <w:ilvl w:val="0"/>
          <w:numId w:val="64"/>
        </w:numPr>
        <w:rPr>
          <w:rFonts w:ascii="Arial" w:hAnsi="Arial" w:cs="Arial"/>
        </w:rPr>
      </w:pPr>
      <w:r w:rsidRPr="0054718A">
        <w:rPr>
          <w:rFonts w:ascii="Arial" w:hAnsi="Arial" w:cs="Arial"/>
        </w:rPr>
        <w:t xml:space="preserve">A </w:t>
      </w:r>
      <w:r w:rsidR="009F0557">
        <w:rPr>
          <w:rFonts w:ascii="Arial" w:hAnsi="Arial" w:cs="Arial"/>
        </w:rPr>
        <w:t>0</w:t>
      </w:r>
      <w:r w:rsidR="00B8161B" w:rsidRPr="0054718A">
        <w:rPr>
          <w:rFonts w:ascii="Arial" w:hAnsi="Arial" w:cs="Arial"/>
        </w:rPr>
        <w:t>% decrease in a family’s</w:t>
      </w:r>
      <w:r w:rsidRPr="0054718A">
        <w:rPr>
          <w:rFonts w:ascii="Arial" w:hAnsi="Arial" w:cs="Arial"/>
        </w:rPr>
        <w:t xml:space="preserve"> adjusted income, when a family member permanently moves out of a unit, will be used by MDBM to process interim reexaminations.</w:t>
      </w:r>
    </w:p>
    <w:p w14:paraId="38675AC8" w14:textId="3DA73457" w:rsidR="002A2EC8" w:rsidRDefault="006320D9" w:rsidP="002A2EC8">
      <w:pPr>
        <w:pStyle w:val="ListParagraph"/>
        <w:ind w:left="990"/>
        <w:rPr>
          <w:rFonts w:ascii="Arial" w:hAnsi="Arial" w:cs="Arial"/>
        </w:rPr>
      </w:pPr>
      <w:r>
        <w:rPr>
          <w:rFonts w:ascii="Arial" w:hAnsi="Arial" w:cs="Arial"/>
        </w:rPr>
        <w:t xml:space="preserve">                                                                                                                                                                                                                                                                                                                                                                                                                                                                                                                                                                                                                                                                                                                                                                                                                                                                                                                                                                                                                                                                                                                                                                                                                                                                                                                                                                                                                                                                                                                                                                                                                                                           </w:t>
      </w:r>
    </w:p>
    <w:p w14:paraId="3189CC98" w14:textId="33F78A59" w:rsidR="009C1F03" w:rsidRPr="0054718A" w:rsidRDefault="009C1F03" w:rsidP="002A2EC8">
      <w:pPr>
        <w:pStyle w:val="ListParagraph"/>
        <w:numPr>
          <w:ilvl w:val="0"/>
          <w:numId w:val="2"/>
        </w:numPr>
        <w:rPr>
          <w:rFonts w:ascii="Arial" w:hAnsi="Arial" w:cs="Arial"/>
        </w:rPr>
      </w:pPr>
      <w:r w:rsidRPr="0054718A">
        <w:rPr>
          <w:rFonts w:ascii="Arial" w:hAnsi="Arial" w:cs="Arial"/>
        </w:rPr>
        <w:t>Interim Reexaminations-Increases in Adjusted Income.</w:t>
      </w:r>
    </w:p>
    <w:p w14:paraId="599B432D" w14:textId="78559251" w:rsidR="009C1F03" w:rsidRPr="0054718A" w:rsidRDefault="009C1F03" w:rsidP="0004795B">
      <w:pPr>
        <w:pStyle w:val="ListParagraph"/>
        <w:numPr>
          <w:ilvl w:val="0"/>
          <w:numId w:val="65"/>
        </w:numPr>
        <w:rPr>
          <w:rFonts w:ascii="Arial" w:hAnsi="Arial" w:cs="Arial"/>
        </w:rPr>
      </w:pPr>
      <w:r w:rsidRPr="0054718A">
        <w:rPr>
          <w:rFonts w:ascii="Arial" w:hAnsi="Arial" w:cs="Arial"/>
        </w:rPr>
        <w:t xml:space="preserve">MDBM </w:t>
      </w:r>
      <w:r w:rsidRPr="00237840">
        <w:rPr>
          <w:rFonts w:ascii="Arial" w:hAnsi="Arial" w:cs="Arial"/>
          <w:u w:val="single"/>
        </w:rPr>
        <w:t>will not</w:t>
      </w:r>
      <w:r w:rsidRPr="0054718A">
        <w:rPr>
          <w:rFonts w:ascii="Arial" w:hAnsi="Arial" w:cs="Arial"/>
        </w:rPr>
        <w:t xml:space="preserve"> conduct an interim reexamination if a family reports an increase in income within three</w:t>
      </w:r>
      <w:r w:rsidR="003E20E0" w:rsidRPr="0054718A">
        <w:rPr>
          <w:rFonts w:ascii="Arial" w:hAnsi="Arial" w:cs="Arial"/>
        </w:rPr>
        <w:t xml:space="preserve"> </w:t>
      </w:r>
      <w:r w:rsidRPr="0054718A">
        <w:rPr>
          <w:rFonts w:ascii="Arial" w:hAnsi="Arial" w:cs="Arial"/>
        </w:rPr>
        <w:t>(3) months of their next annual reexamination effective date.</w:t>
      </w:r>
    </w:p>
    <w:p w14:paraId="44DCA660" w14:textId="7AB75925" w:rsidR="003E20E0" w:rsidRDefault="003E20E0" w:rsidP="0004795B">
      <w:pPr>
        <w:pStyle w:val="ListParagraph"/>
        <w:numPr>
          <w:ilvl w:val="0"/>
          <w:numId w:val="65"/>
        </w:numPr>
        <w:rPr>
          <w:rFonts w:ascii="Arial" w:hAnsi="Arial" w:cs="Arial"/>
        </w:rPr>
      </w:pPr>
      <w:r w:rsidRPr="0054718A">
        <w:rPr>
          <w:rFonts w:ascii="Arial" w:hAnsi="Arial" w:cs="Arial"/>
        </w:rPr>
        <w:t xml:space="preserve">MDBM will not include earned income increases in determining whether the ten percent </w:t>
      </w:r>
      <w:r w:rsidR="00237840">
        <w:rPr>
          <w:rFonts w:ascii="Arial" w:hAnsi="Arial" w:cs="Arial"/>
        </w:rPr>
        <w:t xml:space="preserve">(10%) </w:t>
      </w:r>
      <w:r w:rsidRPr="0054718A">
        <w:rPr>
          <w:rFonts w:ascii="Arial" w:hAnsi="Arial" w:cs="Arial"/>
        </w:rPr>
        <w:t>threshold is met for increases in adjusted income when the family previously had an interim reexamination performed for a decrease in annual adjusted income (earned, unearned, or combined) since the last annual reexamination.</w:t>
      </w:r>
    </w:p>
    <w:p w14:paraId="66C865D0" w14:textId="7F63F703" w:rsidR="00237840" w:rsidRPr="0054718A" w:rsidRDefault="00237840" w:rsidP="0004795B">
      <w:pPr>
        <w:pStyle w:val="ListParagraph"/>
        <w:numPr>
          <w:ilvl w:val="0"/>
          <w:numId w:val="65"/>
        </w:numPr>
        <w:rPr>
          <w:rFonts w:ascii="Arial" w:hAnsi="Arial" w:cs="Arial"/>
        </w:rPr>
      </w:pPr>
      <w:r>
        <w:rPr>
          <w:rFonts w:ascii="Arial" w:hAnsi="Arial" w:cs="Arial"/>
        </w:rPr>
        <w:t xml:space="preserve">MDBM </w:t>
      </w:r>
      <w:r w:rsidRPr="00237840">
        <w:rPr>
          <w:rFonts w:ascii="Arial" w:hAnsi="Arial" w:cs="Arial"/>
          <w:u w:val="single"/>
        </w:rPr>
        <w:t>may not</w:t>
      </w:r>
      <w:r>
        <w:rPr>
          <w:rFonts w:ascii="Arial" w:hAnsi="Arial" w:cs="Arial"/>
        </w:rPr>
        <w:t xml:space="preserve"> establish a different threshold to conduct interim reexaminations for increases in adjusted income.</w:t>
      </w:r>
    </w:p>
    <w:p w14:paraId="14D38436" w14:textId="77777777" w:rsidR="009C1F03" w:rsidRPr="0054718A" w:rsidRDefault="009C1F03" w:rsidP="009C1F03">
      <w:pPr>
        <w:pStyle w:val="ListParagraph"/>
        <w:ind w:left="990"/>
        <w:rPr>
          <w:rFonts w:ascii="Arial" w:hAnsi="Arial" w:cs="Arial"/>
        </w:rPr>
      </w:pPr>
    </w:p>
    <w:p w14:paraId="24A3D945" w14:textId="4C660EC0" w:rsidR="003E20E0" w:rsidRPr="0054718A" w:rsidRDefault="003E20E0" w:rsidP="002A2EC8">
      <w:pPr>
        <w:pStyle w:val="ListParagraph"/>
        <w:numPr>
          <w:ilvl w:val="0"/>
          <w:numId w:val="2"/>
        </w:numPr>
        <w:rPr>
          <w:rFonts w:ascii="Arial" w:hAnsi="Arial" w:cs="Arial"/>
        </w:rPr>
      </w:pPr>
      <w:r w:rsidRPr="0054718A">
        <w:rPr>
          <w:rFonts w:ascii="Arial" w:hAnsi="Arial" w:cs="Arial"/>
        </w:rPr>
        <w:t>Interim Reexaminations-Reporting Changes &amp; Effective Date.</w:t>
      </w:r>
    </w:p>
    <w:p w14:paraId="6C6D3DDF" w14:textId="66E3E31D" w:rsidR="003E20E0" w:rsidRPr="0054718A" w:rsidRDefault="003E20E0" w:rsidP="0004795B">
      <w:pPr>
        <w:pStyle w:val="ListParagraph"/>
        <w:numPr>
          <w:ilvl w:val="0"/>
          <w:numId w:val="66"/>
        </w:numPr>
        <w:rPr>
          <w:rFonts w:ascii="Arial" w:hAnsi="Arial" w:cs="Arial"/>
        </w:rPr>
      </w:pPr>
      <w:r w:rsidRPr="0054718A">
        <w:rPr>
          <w:rFonts w:ascii="Arial" w:hAnsi="Arial" w:cs="Arial"/>
        </w:rPr>
        <w:t>Families must report household composition changes</w:t>
      </w:r>
      <w:r w:rsidR="00237840">
        <w:rPr>
          <w:rFonts w:ascii="Arial" w:hAnsi="Arial" w:cs="Arial"/>
        </w:rPr>
        <w:t>,</w:t>
      </w:r>
      <w:r w:rsidRPr="0054718A">
        <w:rPr>
          <w:rFonts w:ascii="Arial" w:hAnsi="Arial" w:cs="Arial"/>
        </w:rPr>
        <w:t xml:space="preserve"> and changes to adjusted income consistent with HOTMA’s requirements; </w:t>
      </w:r>
      <w:r w:rsidR="00482E27" w:rsidRPr="0054718A">
        <w:rPr>
          <w:rFonts w:ascii="Arial" w:hAnsi="Arial" w:cs="Arial"/>
        </w:rPr>
        <w:t>however,</w:t>
      </w:r>
      <w:r w:rsidRPr="0054718A">
        <w:rPr>
          <w:rFonts w:ascii="Arial" w:hAnsi="Arial" w:cs="Arial"/>
        </w:rPr>
        <w:t xml:space="preserve"> MDBM determines the timeframe in which reporting must occur to be considered “timely.”</w:t>
      </w:r>
      <w:r w:rsidR="00F61978" w:rsidRPr="0054718A">
        <w:rPr>
          <w:rFonts w:ascii="Arial" w:hAnsi="Arial" w:cs="Arial"/>
        </w:rPr>
        <w:t xml:space="preserve"> </w:t>
      </w:r>
    </w:p>
    <w:p w14:paraId="5EB2D369" w14:textId="77777777" w:rsidR="003F5AE6" w:rsidRPr="0054718A" w:rsidRDefault="00F61978" w:rsidP="0004795B">
      <w:pPr>
        <w:pStyle w:val="ListParagraph"/>
        <w:numPr>
          <w:ilvl w:val="0"/>
          <w:numId w:val="66"/>
        </w:numPr>
        <w:rPr>
          <w:rFonts w:ascii="Arial" w:hAnsi="Arial" w:cs="Arial"/>
        </w:rPr>
      </w:pPr>
      <w:r w:rsidRPr="0054718A">
        <w:rPr>
          <w:rFonts w:ascii="Arial" w:hAnsi="Arial" w:cs="Arial"/>
        </w:rPr>
        <w:t>MDBM considers a “timely” timeframe to be the 1</w:t>
      </w:r>
      <w:r w:rsidRPr="0054718A">
        <w:rPr>
          <w:rFonts w:ascii="Arial" w:hAnsi="Arial" w:cs="Arial"/>
          <w:vertAlign w:val="superscript"/>
        </w:rPr>
        <w:t>st</w:t>
      </w:r>
      <w:r w:rsidRPr="0054718A">
        <w:rPr>
          <w:rFonts w:ascii="Arial" w:hAnsi="Arial" w:cs="Arial"/>
        </w:rPr>
        <w:t xml:space="preserve"> of the month following the date of the actual decrease in income</w:t>
      </w:r>
      <w:r w:rsidR="003F5AE6" w:rsidRPr="0054718A">
        <w:rPr>
          <w:rFonts w:ascii="Arial" w:hAnsi="Arial" w:cs="Arial"/>
        </w:rPr>
        <w:t>.</w:t>
      </w:r>
    </w:p>
    <w:p w14:paraId="7230AF7E" w14:textId="2046FF0A" w:rsidR="00F61978" w:rsidRDefault="00F61978" w:rsidP="003F5AE6">
      <w:pPr>
        <w:pStyle w:val="ListParagraph"/>
        <w:ind w:left="1800"/>
        <w:rPr>
          <w:rFonts w:ascii="Arial" w:hAnsi="Arial" w:cs="Arial"/>
        </w:rPr>
      </w:pPr>
      <w:r>
        <w:rPr>
          <w:rFonts w:ascii="Arial" w:hAnsi="Arial" w:cs="Arial"/>
          <w:b/>
          <w:bCs/>
          <w:color w:val="FF0000"/>
        </w:rPr>
        <w:t xml:space="preserve"> </w:t>
      </w:r>
    </w:p>
    <w:p w14:paraId="2A60C247" w14:textId="77777777" w:rsidR="003E5827" w:rsidRDefault="003E5827" w:rsidP="003E5827">
      <w:pPr>
        <w:pStyle w:val="ListParagraph"/>
        <w:numPr>
          <w:ilvl w:val="0"/>
          <w:numId w:val="2"/>
        </w:numPr>
        <w:rPr>
          <w:rFonts w:ascii="Arial" w:hAnsi="Arial" w:cs="Arial"/>
        </w:rPr>
      </w:pPr>
      <w:r w:rsidRPr="003E5827">
        <w:rPr>
          <w:rFonts w:ascii="Arial" w:hAnsi="Arial" w:cs="Arial"/>
        </w:rPr>
        <w:t>New &amp; Existing Tenants with Excessive Assets at Annual or Interim Reexaminations.</w:t>
      </w:r>
    </w:p>
    <w:p w14:paraId="4F30FB43" w14:textId="77777777" w:rsidR="002C1472" w:rsidRPr="003E5827" w:rsidRDefault="002C1472" w:rsidP="002C1472">
      <w:pPr>
        <w:pStyle w:val="ListParagraph"/>
        <w:ind w:left="990"/>
        <w:rPr>
          <w:rFonts w:ascii="Arial" w:hAnsi="Arial" w:cs="Arial"/>
        </w:rPr>
      </w:pPr>
    </w:p>
    <w:p w14:paraId="5D09DF0E" w14:textId="77777777" w:rsidR="003E5827" w:rsidRDefault="003E5827" w:rsidP="002C1472">
      <w:pPr>
        <w:pStyle w:val="ListParagraph"/>
        <w:ind w:left="1440"/>
        <w:rPr>
          <w:rFonts w:ascii="Arial" w:hAnsi="Arial" w:cs="Arial"/>
        </w:rPr>
      </w:pPr>
      <w:r w:rsidRPr="003E5827">
        <w:rPr>
          <w:rFonts w:ascii="Arial" w:hAnsi="Arial" w:cs="Arial"/>
        </w:rPr>
        <w:t xml:space="preserve">a. </w:t>
      </w:r>
      <w:r w:rsidRPr="002C1472">
        <w:rPr>
          <w:rFonts w:ascii="Arial" w:hAnsi="Arial" w:cs="Arial"/>
          <w:u w:val="single"/>
        </w:rPr>
        <w:t>New Tenants.</w:t>
      </w:r>
      <w:r w:rsidRPr="003E5827">
        <w:rPr>
          <w:rFonts w:ascii="Arial" w:hAnsi="Arial" w:cs="Arial"/>
        </w:rPr>
        <w:t xml:space="preserve"> Total Enforcement. MDBM may choose to fully enforce the asset limitation exactly as written in the statute (the real property requirement and the $100,000 net family assets requirements). (See page 5. F. RESIDENT ELIGIBILITY, 1 &amp; 2)</w:t>
      </w:r>
    </w:p>
    <w:p w14:paraId="748A972C" w14:textId="77777777" w:rsidR="002C1472" w:rsidRPr="003E5827" w:rsidRDefault="002C1472" w:rsidP="002C1472">
      <w:pPr>
        <w:pStyle w:val="ListParagraph"/>
        <w:ind w:left="1440"/>
        <w:rPr>
          <w:rFonts w:ascii="Arial" w:hAnsi="Arial" w:cs="Arial"/>
        </w:rPr>
      </w:pPr>
    </w:p>
    <w:p w14:paraId="439A3635" w14:textId="5EBEFDF1" w:rsidR="003E5827" w:rsidRDefault="003E5827" w:rsidP="002C1472">
      <w:pPr>
        <w:pStyle w:val="ListParagraph"/>
        <w:ind w:left="1440"/>
        <w:rPr>
          <w:rFonts w:ascii="Arial" w:hAnsi="Arial" w:cs="Arial"/>
        </w:rPr>
      </w:pPr>
      <w:r w:rsidRPr="003E5827">
        <w:rPr>
          <w:rFonts w:ascii="Arial" w:hAnsi="Arial" w:cs="Arial"/>
        </w:rPr>
        <w:t xml:space="preserve">b. </w:t>
      </w:r>
      <w:r w:rsidRPr="002C1472">
        <w:rPr>
          <w:rFonts w:ascii="Arial" w:hAnsi="Arial" w:cs="Arial"/>
          <w:u w:val="single"/>
        </w:rPr>
        <w:t>Current Tenants.</w:t>
      </w:r>
      <w:r w:rsidRPr="003E5827">
        <w:rPr>
          <w:rFonts w:ascii="Arial" w:hAnsi="Arial" w:cs="Arial"/>
        </w:rPr>
        <w:t xml:space="preserve"> Limited Enforcement. MDBM choose to establish a written policy to not enforce the asset limitation for all families, for up to six (6) months after the effective date of a family’s annual or interim reexamination. Families are given the opportunity to cure noncompliance with the asset limitation during this period.</w:t>
      </w:r>
    </w:p>
    <w:p w14:paraId="016ABAD7" w14:textId="77777777" w:rsidR="002C1472" w:rsidRDefault="002C1472" w:rsidP="002C1472">
      <w:pPr>
        <w:pStyle w:val="ListParagraph"/>
        <w:ind w:left="1440"/>
        <w:rPr>
          <w:rFonts w:ascii="Arial" w:hAnsi="Arial" w:cs="Arial"/>
        </w:rPr>
      </w:pPr>
    </w:p>
    <w:tbl>
      <w:tblPr>
        <w:tblStyle w:val="TableGrid"/>
        <w:tblpPr w:leftFromText="180" w:rightFromText="180" w:vertAnchor="text" w:horzAnchor="margin" w:tblpY="-74"/>
        <w:tblW w:w="9625" w:type="dxa"/>
        <w:tblLook w:val="04A0" w:firstRow="1" w:lastRow="0" w:firstColumn="1" w:lastColumn="0" w:noHBand="0" w:noVBand="1"/>
      </w:tblPr>
      <w:tblGrid>
        <w:gridCol w:w="3595"/>
        <w:gridCol w:w="2916"/>
        <w:gridCol w:w="3114"/>
      </w:tblGrid>
      <w:tr w:rsidR="00074552" w14:paraId="12253015" w14:textId="77777777" w:rsidTr="00074552">
        <w:tc>
          <w:tcPr>
            <w:tcW w:w="3595" w:type="dxa"/>
          </w:tcPr>
          <w:p w14:paraId="0E5D5191" w14:textId="77777777" w:rsidR="00074552" w:rsidRDefault="00074552" w:rsidP="00074552">
            <w:pPr>
              <w:rPr>
                <w:rFonts w:ascii="Arial" w:hAnsi="Arial" w:cs="Arial"/>
                <w:sz w:val="24"/>
                <w:szCs w:val="24"/>
              </w:rPr>
            </w:pPr>
            <w:r>
              <w:rPr>
                <w:rFonts w:ascii="Arial" w:hAnsi="Arial" w:cs="Arial"/>
                <w:sz w:val="24"/>
                <w:szCs w:val="24"/>
              </w:rPr>
              <w:lastRenderedPageBreak/>
              <w:t>Section/Topic:</w:t>
            </w:r>
          </w:p>
          <w:p w14:paraId="2D0EE3FF" w14:textId="77777777" w:rsidR="00074552" w:rsidRPr="00E133F6" w:rsidRDefault="00074552" w:rsidP="00074552">
            <w:pPr>
              <w:rPr>
                <w:rFonts w:ascii="Arial" w:hAnsi="Arial" w:cs="Arial"/>
                <w:sz w:val="24"/>
                <w:szCs w:val="24"/>
              </w:rPr>
            </w:pPr>
            <w:r>
              <w:rPr>
                <w:rFonts w:ascii="Arial" w:hAnsi="Arial" w:cs="Arial"/>
                <w:sz w:val="24"/>
                <w:szCs w:val="24"/>
              </w:rPr>
              <w:t>Resident Selection Policies</w:t>
            </w:r>
          </w:p>
        </w:tc>
        <w:tc>
          <w:tcPr>
            <w:tcW w:w="2916" w:type="dxa"/>
          </w:tcPr>
          <w:p w14:paraId="2F4D6995" w14:textId="77777777" w:rsidR="00074552" w:rsidRPr="00E133F6" w:rsidRDefault="00074552" w:rsidP="0007455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47D83898" w14:textId="77777777" w:rsidR="00074552" w:rsidRDefault="00074552" w:rsidP="00074552">
            <w:pPr>
              <w:rPr>
                <w:rFonts w:ascii="Arial" w:hAnsi="Arial" w:cs="Arial"/>
                <w:sz w:val="24"/>
                <w:szCs w:val="24"/>
              </w:rPr>
            </w:pPr>
            <w:r>
              <w:rPr>
                <w:rFonts w:ascii="Arial" w:hAnsi="Arial" w:cs="Arial"/>
                <w:sz w:val="24"/>
                <w:szCs w:val="24"/>
              </w:rPr>
              <w:t>Date of Issue:</w:t>
            </w:r>
          </w:p>
          <w:p w14:paraId="4CFFF34A" w14:textId="77777777" w:rsidR="00074552" w:rsidRPr="00E133F6" w:rsidRDefault="00074552" w:rsidP="00074552">
            <w:pPr>
              <w:rPr>
                <w:rFonts w:ascii="Arial" w:hAnsi="Arial" w:cs="Arial"/>
                <w:sz w:val="24"/>
                <w:szCs w:val="24"/>
              </w:rPr>
            </w:pPr>
            <w:r>
              <w:rPr>
                <w:rFonts w:ascii="Arial" w:hAnsi="Arial" w:cs="Arial"/>
                <w:sz w:val="24"/>
                <w:szCs w:val="24"/>
              </w:rPr>
              <w:t>November 2006</w:t>
            </w:r>
          </w:p>
        </w:tc>
      </w:tr>
      <w:tr w:rsidR="00074552" w14:paraId="03943990" w14:textId="77777777" w:rsidTr="00074552">
        <w:tc>
          <w:tcPr>
            <w:tcW w:w="3595" w:type="dxa"/>
          </w:tcPr>
          <w:p w14:paraId="37B25312" w14:textId="77777777" w:rsidR="00074552" w:rsidRDefault="00074552" w:rsidP="00074552">
            <w:pPr>
              <w:rPr>
                <w:rFonts w:ascii="Arial" w:hAnsi="Arial" w:cs="Arial"/>
                <w:sz w:val="24"/>
                <w:szCs w:val="24"/>
              </w:rPr>
            </w:pPr>
            <w:r>
              <w:rPr>
                <w:rFonts w:ascii="Arial" w:hAnsi="Arial" w:cs="Arial"/>
                <w:sz w:val="24"/>
                <w:szCs w:val="24"/>
              </w:rPr>
              <w:t>Subject: Tenant Selection Plan</w:t>
            </w:r>
          </w:p>
          <w:p w14:paraId="4F29B148" w14:textId="77777777" w:rsidR="00074552" w:rsidRPr="00E133F6" w:rsidRDefault="00074552" w:rsidP="00074552">
            <w:pPr>
              <w:rPr>
                <w:rFonts w:ascii="Arial" w:hAnsi="Arial" w:cs="Arial"/>
                <w:sz w:val="24"/>
                <w:szCs w:val="24"/>
              </w:rPr>
            </w:pPr>
            <w:r>
              <w:rPr>
                <w:rFonts w:ascii="Arial" w:hAnsi="Arial" w:cs="Arial"/>
                <w:sz w:val="24"/>
                <w:szCs w:val="24"/>
              </w:rPr>
              <w:t>Subsidized Units</w:t>
            </w:r>
          </w:p>
        </w:tc>
        <w:tc>
          <w:tcPr>
            <w:tcW w:w="2916" w:type="dxa"/>
          </w:tcPr>
          <w:p w14:paraId="0D82E589" w14:textId="77777777" w:rsidR="00074552" w:rsidRPr="00E133F6" w:rsidRDefault="00074552" w:rsidP="00074552">
            <w:pPr>
              <w:rPr>
                <w:rFonts w:ascii="Arial" w:hAnsi="Arial" w:cs="Arial"/>
                <w:sz w:val="24"/>
                <w:szCs w:val="24"/>
              </w:rPr>
            </w:pPr>
            <w:r>
              <w:rPr>
                <w:rFonts w:ascii="Arial" w:hAnsi="Arial" w:cs="Arial"/>
                <w:sz w:val="24"/>
                <w:szCs w:val="24"/>
              </w:rPr>
              <w:t>Page:   11 of 26</w:t>
            </w:r>
          </w:p>
        </w:tc>
        <w:tc>
          <w:tcPr>
            <w:tcW w:w="3114" w:type="dxa"/>
          </w:tcPr>
          <w:p w14:paraId="71AC6C18" w14:textId="77777777" w:rsidR="00074552" w:rsidRDefault="00074552" w:rsidP="00074552">
            <w:pPr>
              <w:rPr>
                <w:rFonts w:ascii="Arial" w:hAnsi="Arial" w:cs="Arial"/>
                <w:sz w:val="24"/>
                <w:szCs w:val="24"/>
              </w:rPr>
            </w:pPr>
            <w:r>
              <w:rPr>
                <w:rFonts w:ascii="Arial" w:hAnsi="Arial" w:cs="Arial"/>
                <w:sz w:val="24"/>
                <w:szCs w:val="24"/>
              </w:rPr>
              <w:t>Date Revised:</w:t>
            </w:r>
          </w:p>
          <w:p w14:paraId="7EBBBED0" w14:textId="64C23644" w:rsidR="00074552" w:rsidRPr="00E133F6" w:rsidRDefault="00BB4D9E" w:rsidP="00074552">
            <w:pPr>
              <w:rPr>
                <w:rFonts w:ascii="Arial" w:hAnsi="Arial" w:cs="Arial"/>
                <w:sz w:val="24"/>
                <w:szCs w:val="24"/>
              </w:rPr>
            </w:pPr>
            <w:r>
              <w:rPr>
                <w:rFonts w:ascii="Arial" w:hAnsi="Arial" w:cs="Arial"/>
                <w:sz w:val="24"/>
                <w:szCs w:val="24"/>
              </w:rPr>
              <w:t>December 8, 2025</w:t>
            </w:r>
          </w:p>
        </w:tc>
      </w:tr>
    </w:tbl>
    <w:p w14:paraId="457D94EF" w14:textId="77777777" w:rsidR="002C1472" w:rsidRDefault="002C1472" w:rsidP="002C1472">
      <w:pPr>
        <w:pStyle w:val="ListParagraph"/>
        <w:ind w:left="1440"/>
        <w:rPr>
          <w:rFonts w:ascii="Arial" w:hAnsi="Arial" w:cs="Arial"/>
        </w:rPr>
      </w:pPr>
    </w:p>
    <w:p w14:paraId="52049F5B" w14:textId="272EB1E5" w:rsidR="002C1472" w:rsidRDefault="002C1472" w:rsidP="002C1472">
      <w:pPr>
        <w:pStyle w:val="ListParagraph"/>
        <w:ind w:left="1440"/>
        <w:rPr>
          <w:rFonts w:ascii="Arial" w:hAnsi="Arial" w:cs="Arial"/>
        </w:rPr>
      </w:pPr>
      <w:r>
        <w:rPr>
          <w:rFonts w:ascii="Arial" w:hAnsi="Arial" w:cs="Arial"/>
        </w:rPr>
        <w:t>c</w:t>
      </w:r>
      <w:r w:rsidRPr="002C1472">
        <w:rPr>
          <w:rFonts w:ascii="Arial" w:hAnsi="Arial" w:cs="Arial"/>
        </w:rPr>
        <w:t>. MDBM may not delay initiation of termination of assistance beyond six (6) months after the effective date of the annual or interim reexamination.</w:t>
      </w:r>
    </w:p>
    <w:p w14:paraId="01C3B07D" w14:textId="77777777" w:rsidR="002C1472" w:rsidRDefault="002C1472" w:rsidP="002C1472">
      <w:pPr>
        <w:pStyle w:val="ListParagraph"/>
        <w:ind w:left="1440"/>
        <w:rPr>
          <w:rFonts w:ascii="Arial" w:hAnsi="Arial" w:cs="Arial"/>
        </w:rPr>
      </w:pPr>
    </w:p>
    <w:p w14:paraId="0D921A6E" w14:textId="7059CEEB" w:rsidR="002A2EC8" w:rsidRDefault="002C1472" w:rsidP="002A2EC8">
      <w:pPr>
        <w:pStyle w:val="ListParagraph"/>
        <w:numPr>
          <w:ilvl w:val="0"/>
          <w:numId w:val="2"/>
        </w:numPr>
        <w:rPr>
          <w:rFonts w:ascii="Arial" w:hAnsi="Arial" w:cs="Arial"/>
        </w:rPr>
      </w:pPr>
      <w:r>
        <w:rPr>
          <w:rFonts w:ascii="Arial" w:hAnsi="Arial" w:cs="Arial"/>
        </w:rPr>
        <w:t xml:space="preserve">Zero Income. </w:t>
      </w:r>
      <w:r w:rsidR="002A2EC8" w:rsidRPr="002A2EC8">
        <w:rPr>
          <w:rFonts w:ascii="Arial" w:hAnsi="Arial" w:cs="Arial"/>
        </w:rPr>
        <w:t xml:space="preserve">When applying, if </w:t>
      </w:r>
      <w:r w:rsidR="00AE1C74" w:rsidRPr="002A2EC8">
        <w:rPr>
          <w:rFonts w:ascii="Arial" w:hAnsi="Arial" w:cs="Arial"/>
        </w:rPr>
        <w:t>a prospective</w:t>
      </w:r>
      <w:r w:rsidR="002A2EC8" w:rsidRPr="002A2EC8">
        <w:rPr>
          <w:rFonts w:ascii="Arial" w:hAnsi="Arial" w:cs="Arial"/>
        </w:rPr>
        <w:t xml:space="preserve"> tenant claims a “zero-income” they will be required to complete a Zero Income Questionnaire.</w:t>
      </w:r>
    </w:p>
    <w:p w14:paraId="37BE3378" w14:textId="77777777" w:rsidR="00453BF4" w:rsidRDefault="00994E12" w:rsidP="00453BF4">
      <w:pPr>
        <w:rPr>
          <w:rFonts w:ascii="Arial" w:hAnsi="Arial" w:cs="Arial"/>
          <w:b/>
        </w:rPr>
      </w:pPr>
      <w:r>
        <w:rPr>
          <w:rFonts w:ascii="Arial" w:hAnsi="Arial" w:cs="Arial"/>
          <w:b/>
        </w:rPr>
        <w:t>I</w:t>
      </w:r>
      <w:r w:rsidR="00E0141E" w:rsidRPr="0052085B">
        <w:rPr>
          <w:rFonts w:ascii="Arial" w:hAnsi="Arial" w:cs="Arial"/>
          <w:b/>
        </w:rPr>
        <w:t>.  UNITS RECEIVING RENTAL ASSISTANCE</w:t>
      </w:r>
    </w:p>
    <w:p w14:paraId="16C95C96" w14:textId="77777777" w:rsidR="009417A7" w:rsidRPr="009417A7" w:rsidRDefault="00E0141E" w:rsidP="0004795B">
      <w:pPr>
        <w:pStyle w:val="ListParagraph"/>
        <w:numPr>
          <w:ilvl w:val="0"/>
          <w:numId w:val="35"/>
        </w:numPr>
        <w:spacing w:after="0" w:line="240" w:lineRule="auto"/>
        <w:rPr>
          <w:rFonts w:ascii="Arial" w:hAnsi="Arial" w:cs="Arial"/>
          <w:b/>
        </w:rPr>
      </w:pPr>
      <w:r w:rsidRPr="00453BF4">
        <w:rPr>
          <w:rFonts w:ascii="Arial" w:hAnsi="Arial" w:cs="Arial"/>
        </w:rPr>
        <w:t>Income Eligibility.</w:t>
      </w:r>
    </w:p>
    <w:p w14:paraId="6189E6CE" w14:textId="77777777" w:rsidR="009161F2" w:rsidRPr="009161F2" w:rsidRDefault="009161F2" w:rsidP="00AE1C74">
      <w:pPr>
        <w:pStyle w:val="ListParagraph"/>
        <w:spacing w:after="0" w:line="240" w:lineRule="auto"/>
        <w:ind w:left="1800"/>
        <w:rPr>
          <w:rFonts w:ascii="Arial" w:hAnsi="Arial" w:cs="Arial"/>
        </w:rPr>
      </w:pPr>
    </w:p>
    <w:p w14:paraId="68E69194" w14:textId="5EC213B5" w:rsidR="009417A7" w:rsidRDefault="00E0141E" w:rsidP="0004795B">
      <w:pPr>
        <w:pStyle w:val="ListParagraph"/>
        <w:numPr>
          <w:ilvl w:val="0"/>
          <w:numId w:val="30"/>
        </w:numPr>
        <w:spacing w:after="0" w:line="240" w:lineRule="auto"/>
        <w:ind w:left="1800"/>
        <w:rPr>
          <w:rFonts w:ascii="Arial" w:hAnsi="Arial" w:cs="Arial"/>
        </w:rPr>
      </w:pPr>
      <w:r w:rsidRPr="009417A7">
        <w:rPr>
          <w:rFonts w:ascii="Arial" w:hAnsi="Arial" w:cs="Arial"/>
        </w:rPr>
        <w:t xml:space="preserve">The annual income of </w:t>
      </w:r>
      <w:r w:rsidR="00AE1C74">
        <w:rPr>
          <w:rFonts w:ascii="Arial" w:hAnsi="Arial" w:cs="Arial"/>
        </w:rPr>
        <w:t>an</w:t>
      </w:r>
      <w:r w:rsidRPr="009417A7">
        <w:rPr>
          <w:rFonts w:ascii="Arial" w:hAnsi="Arial" w:cs="Arial"/>
        </w:rPr>
        <w:t xml:space="preserve"> applicant, adjusted for household size and usual medical or other expenses, must be less than the limits set by the United </w:t>
      </w:r>
      <w:r w:rsidR="0052085B" w:rsidRPr="009417A7">
        <w:rPr>
          <w:rFonts w:ascii="Arial" w:hAnsi="Arial" w:cs="Arial"/>
        </w:rPr>
        <w:t xml:space="preserve">States Department of Housing and Urban Development (HUD). </w:t>
      </w:r>
    </w:p>
    <w:p w14:paraId="4A586D1F" w14:textId="77777777" w:rsidR="00A637A8" w:rsidRDefault="00A637A8" w:rsidP="00A637A8">
      <w:pPr>
        <w:pStyle w:val="ListParagraph"/>
        <w:spacing w:after="0" w:line="240" w:lineRule="auto"/>
        <w:ind w:left="1800"/>
        <w:rPr>
          <w:rFonts w:ascii="Arial" w:hAnsi="Arial" w:cs="Arial"/>
        </w:rPr>
      </w:pPr>
    </w:p>
    <w:p w14:paraId="63E38114" w14:textId="060CEE20" w:rsidR="00A637A8" w:rsidRPr="0054718A" w:rsidRDefault="00A637A8" w:rsidP="0004795B">
      <w:pPr>
        <w:pStyle w:val="ListParagraph"/>
        <w:numPr>
          <w:ilvl w:val="0"/>
          <w:numId w:val="30"/>
        </w:numPr>
        <w:spacing w:after="0" w:line="240" w:lineRule="auto"/>
        <w:ind w:left="1800"/>
        <w:rPr>
          <w:rFonts w:ascii="Arial" w:hAnsi="Arial" w:cs="Arial"/>
        </w:rPr>
      </w:pPr>
      <w:r w:rsidRPr="0054718A">
        <w:rPr>
          <w:rFonts w:ascii="Arial" w:hAnsi="Arial" w:cs="Arial"/>
        </w:rPr>
        <w:t xml:space="preserve">MDBM will </w:t>
      </w:r>
      <w:r w:rsidRPr="00627D75">
        <w:rPr>
          <w:rFonts w:ascii="Arial" w:hAnsi="Arial" w:cs="Arial"/>
          <w:b/>
          <w:bCs/>
          <w:u w:val="single"/>
        </w:rPr>
        <w:t>not</w:t>
      </w:r>
      <w:r w:rsidR="00627D75">
        <w:rPr>
          <w:rFonts w:ascii="Arial" w:hAnsi="Arial" w:cs="Arial"/>
        </w:rPr>
        <w:t xml:space="preserve"> </w:t>
      </w:r>
      <w:r w:rsidRPr="00627D75">
        <w:rPr>
          <w:rFonts w:ascii="Arial" w:hAnsi="Arial" w:cs="Arial"/>
        </w:rPr>
        <w:t>accept</w:t>
      </w:r>
      <w:r w:rsidRPr="0054718A">
        <w:rPr>
          <w:rFonts w:ascii="Arial" w:hAnsi="Arial" w:cs="Arial"/>
        </w:rPr>
        <w:t xml:space="preserve"> a family’s self-certification of net family assets equal to or less than $50,000 </w:t>
      </w:r>
      <w:r w:rsidR="00627D75">
        <w:rPr>
          <w:rFonts w:ascii="Arial" w:hAnsi="Arial" w:cs="Arial"/>
        </w:rPr>
        <w:t xml:space="preserve">(adjusted annually for inflation) </w:t>
      </w:r>
      <w:r w:rsidRPr="0054718A">
        <w:rPr>
          <w:rFonts w:ascii="Arial" w:hAnsi="Arial" w:cs="Arial"/>
        </w:rPr>
        <w:t>at admission (only for new admissions effective on 1/1/2024) and/or at reexamination.</w:t>
      </w:r>
    </w:p>
    <w:p w14:paraId="29DBC4DE" w14:textId="77777777" w:rsidR="00A637A8" w:rsidRPr="0054718A" w:rsidRDefault="00A637A8" w:rsidP="00A637A8">
      <w:pPr>
        <w:pStyle w:val="ListParagraph"/>
        <w:rPr>
          <w:rFonts w:ascii="Arial" w:hAnsi="Arial" w:cs="Arial"/>
        </w:rPr>
      </w:pPr>
    </w:p>
    <w:p w14:paraId="42F3EB84" w14:textId="7CF49611" w:rsidR="00A637A8" w:rsidRPr="0054718A" w:rsidRDefault="00A637A8" w:rsidP="0004795B">
      <w:pPr>
        <w:pStyle w:val="ListParagraph"/>
        <w:numPr>
          <w:ilvl w:val="0"/>
          <w:numId w:val="30"/>
        </w:numPr>
        <w:spacing w:after="0" w:line="240" w:lineRule="auto"/>
        <w:ind w:left="1800"/>
        <w:rPr>
          <w:rFonts w:ascii="Arial" w:hAnsi="Arial" w:cs="Arial"/>
        </w:rPr>
      </w:pPr>
      <w:r w:rsidRPr="0054718A">
        <w:rPr>
          <w:rFonts w:ascii="Arial" w:hAnsi="Arial" w:cs="Arial"/>
        </w:rPr>
        <w:t>MDBM will verify net family assets every year</w:t>
      </w:r>
      <w:r w:rsidR="00B8161B" w:rsidRPr="0054718A">
        <w:rPr>
          <w:rFonts w:ascii="Arial" w:hAnsi="Arial" w:cs="Arial"/>
        </w:rPr>
        <w:t>.</w:t>
      </w:r>
    </w:p>
    <w:p w14:paraId="706BD678" w14:textId="77777777" w:rsidR="00AB5EC1" w:rsidRDefault="00AB5EC1" w:rsidP="00B8161B">
      <w:pPr>
        <w:pStyle w:val="ListParagraph"/>
        <w:spacing w:after="0"/>
        <w:ind w:left="1800"/>
        <w:rPr>
          <w:rFonts w:ascii="Arial" w:hAnsi="Arial" w:cs="Arial"/>
        </w:rPr>
      </w:pPr>
    </w:p>
    <w:p w14:paraId="740FB586" w14:textId="0DE7DA94" w:rsidR="009417A7" w:rsidRDefault="00B13EE9" w:rsidP="0004795B">
      <w:pPr>
        <w:pStyle w:val="ListParagraph"/>
        <w:numPr>
          <w:ilvl w:val="0"/>
          <w:numId w:val="30"/>
        </w:numPr>
        <w:spacing w:after="0" w:line="240" w:lineRule="auto"/>
        <w:ind w:left="1800"/>
        <w:rPr>
          <w:rFonts w:ascii="Arial" w:hAnsi="Arial" w:cs="Arial"/>
        </w:rPr>
      </w:pPr>
      <w:r w:rsidRPr="009417A7">
        <w:rPr>
          <w:rFonts w:ascii="Arial" w:hAnsi="Arial" w:cs="Arial"/>
        </w:rPr>
        <w:t xml:space="preserve">A Section </w:t>
      </w:r>
      <w:r w:rsidR="005A3328">
        <w:rPr>
          <w:rFonts w:ascii="Arial" w:hAnsi="Arial" w:cs="Arial"/>
        </w:rPr>
        <w:t>202/</w:t>
      </w:r>
      <w:r w:rsidRPr="009417A7">
        <w:rPr>
          <w:rFonts w:ascii="Arial" w:hAnsi="Arial" w:cs="Arial"/>
        </w:rPr>
        <w:t>8 resident must pay 30% of adjusted gross income toward the rent of the unit. HUD pays the balance of the rent directly to the owner on behalf of the resident. The applicant must demonstrate a financial ability to pay his/her monthly contribution towards the rent of the unit.</w:t>
      </w:r>
    </w:p>
    <w:p w14:paraId="19B3C04E" w14:textId="77777777" w:rsidR="00AB5EC1" w:rsidRDefault="00AB5EC1" w:rsidP="00AB5EC1">
      <w:pPr>
        <w:pStyle w:val="ListParagraph"/>
        <w:ind w:left="1800"/>
        <w:rPr>
          <w:rFonts w:ascii="Arial" w:hAnsi="Arial" w:cs="Arial"/>
        </w:rPr>
      </w:pPr>
    </w:p>
    <w:p w14:paraId="7E5D196F" w14:textId="77777777" w:rsidR="00AE1C74" w:rsidRPr="00AE1C74" w:rsidRDefault="00B13EE9" w:rsidP="0004795B">
      <w:pPr>
        <w:pStyle w:val="ListParagraph"/>
        <w:numPr>
          <w:ilvl w:val="0"/>
          <w:numId w:val="30"/>
        </w:numPr>
        <w:spacing w:after="0" w:line="240" w:lineRule="auto"/>
        <w:rPr>
          <w:rFonts w:ascii="Arial" w:hAnsi="Arial" w:cs="Arial"/>
        </w:rPr>
      </w:pPr>
      <w:r w:rsidRPr="00AE1C74">
        <w:rPr>
          <w:rFonts w:ascii="Arial" w:hAnsi="Arial" w:cs="Arial"/>
        </w:rPr>
        <w:t xml:space="preserve">The rental agent and/or </w:t>
      </w:r>
      <w:r w:rsidR="00F50DAF" w:rsidRPr="00AE1C74">
        <w:rPr>
          <w:rFonts w:ascii="Arial" w:hAnsi="Arial" w:cs="Arial"/>
        </w:rPr>
        <w:t xml:space="preserve">manager will verify the amount </w:t>
      </w:r>
      <w:r w:rsidRPr="00AE1C74">
        <w:rPr>
          <w:rFonts w:ascii="Arial" w:hAnsi="Arial" w:cs="Arial"/>
        </w:rPr>
        <w:t>a</w:t>
      </w:r>
      <w:r w:rsidR="00F50DAF" w:rsidRPr="00AE1C74">
        <w:rPr>
          <w:rFonts w:ascii="Arial" w:hAnsi="Arial" w:cs="Arial"/>
        </w:rPr>
        <w:t>nd the</w:t>
      </w:r>
      <w:r w:rsidRPr="00AE1C74">
        <w:rPr>
          <w:rFonts w:ascii="Arial" w:hAnsi="Arial" w:cs="Arial"/>
        </w:rPr>
        <w:t xml:space="preserve"> source </w:t>
      </w:r>
      <w:r w:rsidR="00AE68F3" w:rsidRPr="00AE1C74">
        <w:rPr>
          <w:rFonts w:ascii="Arial" w:hAnsi="Arial" w:cs="Arial"/>
        </w:rPr>
        <w:t>of the applicant’s income and u</w:t>
      </w:r>
      <w:r w:rsidRPr="00AE1C74">
        <w:rPr>
          <w:rFonts w:ascii="Arial" w:hAnsi="Arial" w:cs="Arial"/>
        </w:rPr>
        <w:t>sual medical or other expenses, as well as the size of the applicant household. Credit reports on the applicant will be obtained through a credit bureau. The Baptist Manor reserves the right to request for any document(s) necessary to support income and expense claims made by the applicant.</w:t>
      </w:r>
    </w:p>
    <w:p w14:paraId="54A5B880" w14:textId="77777777" w:rsidR="00AE1C74" w:rsidRPr="00AE1C74" w:rsidRDefault="00AE1C74" w:rsidP="00AE1C74">
      <w:pPr>
        <w:pStyle w:val="ListParagraph"/>
        <w:rPr>
          <w:rFonts w:ascii="Arial" w:hAnsi="Arial" w:cs="Arial"/>
        </w:rPr>
      </w:pPr>
    </w:p>
    <w:p w14:paraId="23B07301" w14:textId="686FB5F3" w:rsidR="009417A7" w:rsidRPr="00AE1C74" w:rsidRDefault="00B13EE9" w:rsidP="0004795B">
      <w:pPr>
        <w:pStyle w:val="ListParagraph"/>
        <w:numPr>
          <w:ilvl w:val="0"/>
          <w:numId w:val="30"/>
        </w:numPr>
        <w:spacing w:after="0" w:line="240" w:lineRule="auto"/>
        <w:rPr>
          <w:rFonts w:ascii="Arial" w:hAnsi="Arial" w:cs="Arial"/>
        </w:rPr>
      </w:pPr>
      <w:r w:rsidRPr="00AE1C74">
        <w:rPr>
          <w:rFonts w:ascii="Arial" w:hAnsi="Arial" w:cs="Arial"/>
        </w:rPr>
        <w:t>For each project assisted under a contract for project-based assistance, of the dwelling units that become available for occ</w:t>
      </w:r>
      <w:r w:rsidR="00994E12" w:rsidRPr="00AE1C74">
        <w:rPr>
          <w:rFonts w:ascii="Arial" w:hAnsi="Arial" w:cs="Arial"/>
        </w:rPr>
        <w:t>upancy in any fiscal year that a</w:t>
      </w:r>
      <w:r w:rsidRPr="00AE1C74">
        <w:rPr>
          <w:rFonts w:ascii="Arial" w:hAnsi="Arial" w:cs="Arial"/>
        </w:rPr>
        <w:t xml:space="preserve">re assisted under the contract, not less than 40% shall be available for leasing only by families that are extremely </w:t>
      </w:r>
      <w:r w:rsidR="001F7EC1" w:rsidRPr="00AE1C74">
        <w:rPr>
          <w:rFonts w:ascii="Arial" w:hAnsi="Arial" w:cs="Arial"/>
        </w:rPr>
        <w:t>low-income</w:t>
      </w:r>
      <w:r w:rsidRPr="00AE1C74">
        <w:rPr>
          <w:rFonts w:ascii="Arial" w:hAnsi="Arial" w:cs="Arial"/>
        </w:rPr>
        <w:t xml:space="preserve"> families at the time of admission.</w:t>
      </w:r>
    </w:p>
    <w:p w14:paraId="4338C135" w14:textId="77777777" w:rsidR="00AB5EC1" w:rsidRDefault="00AB5EC1" w:rsidP="00AB5EC1">
      <w:pPr>
        <w:pStyle w:val="ListParagraph"/>
        <w:ind w:left="1800"/>
        <w:rPr>
          <w:rFonts w:ascii="Arial" w:hAnsi="Arial" w:cs="Arial"/>
        </w:rPr>
      </w:pPr>
    </w:p>
    <w:p w14:paraId="7358F1E8" w14:textId="77777777" w:rsidR="009417A7" w:rsidRDefault="009417A7" w:rsidP="0004795B">
      <w:pPr>
        <w:pStyle w:val="ListParagraph"/>
        <w:numPr>
          <w:ilvl w:val="0"/>
          <w:numId w:val="30"/>
        </w:numPr>
        <w:rPr>
          <w:rFonts w:ascii="Arial" w:hAnsi="Arial" w:cs="Arial"/>
        </w:rPr>
      </w:pPr>
      <w:r w:rsidRPr="009417A7">
        <w:rPr>
          <w:rFonts w:ascii="Arial" w:hAnsi="Arial" w:cs="Arial"/>
        </w:rPr>
        <w:t>Any requests for exceptions to the income limits will be made in writing to HUD in accordance with HUD program requirements by management.</w:t>
      </w:r>
    </w:p>
    <w:p w14:paraId="38499796" w14:textId="22635E60" w:rsidR="002C1472" w:rsidRPr="002C1472" w:rsidRDefault="00B13EE9" w:rsidP="002C1472">
      <w:pPr>
        <w:pStyle w:val="ListParagraph"/>
        <w:numPr>
          <w:ilvl w:val="0"/>
          <w:numId w:val="30"/>
        </w:numPr>
        <w:spacing w:after="0"/>
        <w:rPr>
          <w:rFonts w:ascii="Arial" w:hAnsi="Arial" w:cs="Arial"/>
        </w:rPr>
      </w:pPr>
      <w:r w:rsidRPr="002C1472">
        <w:rPr>
          <w:rFonts w:ascii="Arial" w:hAnsi="Arial" w:cs="Arial"/>
        </w:rPr>
        <w:t>“Ext</w:t>
      </w:r>
      <w:r w:rsidR="00F50DAF" w:rsidRPr="002C1472">
        <w:rPr>
          <w:rFonts w:ascii="Arial" w:hAnsi="Arial" w:cs="Arial"/>
        </w:rPr>
        <w:t>r</w:t>
      </w:r>
      <w:r w:rsidRPr="002C1472">
        <w:rPr>
          <w:rFonts w:ascii="Arial" w:hAnsi="Arial" w:cs="Arial"/>
        </w:rPr>
        <w:t xml:space="preserve">emely </w:t>
      </w:r>
      <w:r w:rsidR="00AE1C74" w:rsidRPr="002C1472">
        <w:rPr>
          <w:rFonts w:ascii="Arial" w:hAnsi="Arial" w:cs="Arial"/>
        </w:rPr>
        <w:t>L</w:t>
      </w:r>
      <w:r w:rsidRPr="002C1472">
        <w:rPr>
          <w:rFonts w:ascii="Arial" w:hAnsi="Arial" w:cs="Arial"/>
        </w:rPr>
        <w:t xml:space="preserve">ow </w:t>
      </w:r>
      <w:r w:rsidR="00AE1C74" w:rsidRPr="002C1472">
        <w:rPr>
          <w:rFonts w:ascii="Arial" w:hAnsi="Arial" w:cs="Arial"/>
        </w:rPr>
        <w:t>I</w:t>
      </w:r>
      <w:r w:rsidRPr="002C1472">
        <w:rPr>
          <w:rFonts w:ascii="Arial" w:hAnsi="Arial" w:cs="Arial"/>
        </w:rPr>
        <w:t xml:space="preserve">ncome” (ELI) means families with incomes at 30% or below </w:t>
      </w:r>
      <w:r w:rsidR="002C1472" w:rsidRPr="002C1472">
        <w:rPr>
          <w:rFonts w:ascii="Arial" w:hAnsi="Arial" w:cs="Arial"/>
        </w:rPr>
        <w:t xml:space="preserve"> </w:t>
      </w:r>
    </w:p>
    <w:p w14:paraId="28146E81" w14:textId="69A269BF" w:rsidR="00AB5EC1" w:rsidRPr="002C1472" w:rsidRDefault="002C1472" w:rsidP="002C1472">
      <w:pPr>
        <w:ind w:left="1080"/>
        <w:rPr>
          <w:rFonts w:ascii="Arial" w:hAnsi="Arial" w:cs="Arial"/>
        </w:rPr>
      </w:pPr>
      <w:r>
        <w:rPr>
          <w:rFonts w:ascii="Arial" w:hAnsi="Arial" w:cs="Arial"/>
        </w:rPr>
        <w:t xml:space="preserve">          </w:t>
      </w:r>
      <w:r w:rsidR="00B13EE9" w:rsidRPr="002C1472">
        <w:rPr>
          <w:rFonts w:ascii="Arial" w:hAnsi="Arial" w:cs="Arial"/>
        </w:rPr>
        <w:t>median income.</w:t>
      </w:r>
    </w:p>
    <w:tbl>
      <w:tblPr>
        <w:tblStyle w:val="TableGrid"/>
        <w:tblpPr w:leftFromText="180" w:rightFromText="180" w:vertAnchor="text" w:horzAnchor="margin" w:tblpY="-245"/>
        <w:tblW w:w="9625" w:type="dxa"/>
        <w:tblLook w:val="04A0" w:firstRow="1" w:lastRow="0" w:firstColumn="1" w:lastColumn="0" w:noHBand="0" w:noVBand="1"/>
      </w:tblPr>
      <w:tblGrid>
        <w:gridCol w:w="3685"/>
        <w:gridCol w:w="2826"/>
        <w:gridCol w:w="3114"/>
      </w:tblGrid>
      <w:tr w:rsidR="002C1472" w14:paraId="1120BCCC" w14:textId="77777777" w:rsidTr="002C1472">
        <w:tc>
          <w:tcPr>
            <w:tcW w:w="3685" w:type="dxa"/>
          </w:tcPr>
          <w:p w14:paraId="2182893D"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27D79F7C"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826" w:type="dxa"/>
          </w:tcPr>
          <w:p w14:paraId="160E25FA"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37D397B3" w14:textId="77777777" w:rsidR="002C1472" w:rsidRDefault="002C1472" w:rsidP="002C1472">
            <w:pPr>
              <w:rPr>
                <w:rFonts w:ascii="Arial" w:hAnsi="Arial" w:cs="Arial"/>
                <w:sz w:val="24"/>
                <w:szCs w:val="24"/>
              </w:rPr>
            </w:pPr>
            <w:r>
              <w:rPr>
                <w:rFonts w:ascii="Arial" w:hAnsi="Arial" w:cs="Arial"/>
                <w:sz w:val="24"/>
                <w:szCs w:val="24"/>
              </w:rPr>
              <w:t>Date of Issue:</w:t>
            </w:r>
          </w:p>
          <w:p w14:paraId="4B6F8A7D"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352878ED" w14:textId="77777777" w:rsidTr="002C1472">
        <w:tc>
          <w:tcPr>
            <w:tcW w:w="3685" w:type="dxa"/>
          </w:tcPr>
          <w:p w14:paraId="2FF79A5A"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48E94A08"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38C9FEDB" w14:textId="77777777" w:rsidR="002C1472" w:rsidRPr="00E133F6" w:rsidRDefault="002C1472" w:rsidP="002C1472">
            <w:pPr>
              <w:rPr>
                <w:rFonts w:ascii="Arial" w:hAnsi="Arial" w:cs="Arial"/>
                <w:sz w:val="24"/>
                <w:szCs w:val="24"/>
              </w:rPr>
            </w:pPr>
            <w:r>
              <w:rPr>
                <w:rFonts w:ascii="Arial" w:hAnsi="Arial" w:cs="Arial"/>
                <w:sz w:val="24"/>
                <w:szCs w:val="24"/>
              </w:rPr>
              <w:t>Page:   12 of 26</w:t>
            </w:r>
          </w:p>
        </w:tc>
        <w:tc>
          <w:tcPr>
            <w:tcW w:w="3114" w:type="dxa"/>
          </w:tcPr>
          <w:p w14:paraId="3842EB41" w14:textId="77777777" w:rsidR="002C1472" w:rsidRDefault="002C1472" w:rsidP="002C1472">
            <w:pPr>
              <w:rPr>
                <w:rFonts w:ascii="Arial" w:hAnsi="Arial" w:cs="Arial"/>
                <w:sz w:val="24"/>
                <w:szCs w:val="24"/>
              </w:rPr>
            </w:pPr>
            <w:r>
              <w:rPr>
                <w:rFonts w:ascii="Arial" w:hAnsi="Arial" w:cs="Arial"/>
                <w:sz w:val="24"/>
                <w:szCs w:val="24"/>
              </w:rPr>
              <w:t>Date Revised:</w:t>
            </w:r>
          </w:p>
          <w:p w14:paraId="7A47F254" w14:textId="2BAC10BD" w:rsidR="002C1472" w:rsidRPr="00E133F6" w:rsidRDefault="00BB4D9E" w:rsidP="002C1472">
            <w:pPr>
              <w:rPr>
                <w:rFonts w:ascii="Arial" w:hAnsi="Arial" w:cs="Arial"/>
                <w:sz w:val="24"/>
                <w:szCs w:val="24"/>
              </w:rPr>
            </w:pPr>
            <w:r>
              <w:rPr>
                <w:rFonts w:ascii="Arial" w:hAnsi="Arial" w:cs="Arial"/>
                <w:sz w:val="24"/>
                <w:szCs w:val="24"/>
              </w:rPr>
              <w:t>December 8, 2025</w:t>
            </w:r>
          </w:p>
        </w:tc>
      </w:tr>
    </w:tbl>
    <w:p w14:paraId="590D002B" w14:textId="0AAB4308" w:rsidR="00AB5EC1" w:rsidRDefault="00B13EE9" w:rsidP="002C1472">
      <w:pPr>
        <w:pStyle w:val="ListParagraph"/>
        <w:numPr>
          <w:ilvl w:val="0"/>
          <w:numId w:val="30"/>
        </w:numPr>
        <w:rPr>
          <w:rFonts w:ascii="Arial" w:hAnsi="Arial" w:cs="Arial"/>
        </w:rPr>
      </w:pPr>
      <w:r w:rsidRPr="002C1472">
        <w:rPr>
          <w:rFonts w:ascii="Arial" w:hAnsi="Arial" w:cs="Arial"/>
        </w:rPr>
        <w:t>Applicants fr</w:t>
      </w:r>
      <w:r w:rsidR="00A91B2E" w:rsidRPr="002C1472">
        <w:rPr>
          <w:rFonts w:ascii="Arial" w:hAnsi="Arial" w:cs="Arial"/>
        </w:rPr>
        <w:t>o</w:t>
      </w:r>
      <w:r w:rsidRPr="002C1472">
        <w:rPr>
          <w:rFonts w:ascii="Arial" w:hAnsi="Arial" w:cs="Arial"/>
        </w:rPr>
        <w:t>m the project’s waiting list will be monitored to make sure that at least 40% of the units are rented to ELI families.</w:t>
      </w:r>
    </w:p>
    <w:p w14:paraId="5116969D" w14:textId="77777777" w:rsidR="002C1472" w:rsidRPr="002C1472" w:rsidRDefault="002C1472" w:rsidP="002C1472">
      <w:pPr>
        <w:pStyle w:val="ListParagraph"/>
        <w:ind w:left="1710"/>
        <w:rPr>
          <w:rFonts w:ascii="Arial" w:hAnsi="Arial" w:cs="Arial"/>
        </w:rPr>
      </w:pPr>
    </w:p>
    <w:p w14:paraId="462D41F7" w14:textId="04147BC3" w:rsidR="00D14C09" w:rsidRDefault="00B13EE9" w:rsidP="002C1472">
      <w:pPr>
        <w:pStyle w:val="ListParagraph"/>
        <w:numPr>
          <w:ilvl w:val="0"/>
          <w:numId w:val="30"/>
        </w:numPr>
        <w:rPr>
          <w:rFonts w:ascii="Arial" w:hAnsi="Arial" w:cs="Arial"/>
        </w:rPr>
      </w:pPr>
      <w:r w:rsidRPr="002C1472">
        <w:rPr>
          <w:rFonts w:ascii="Arial" w:hAnsi="Arial" w:cs="Arial"/>
        </w:rPr>
        <w:t>If the waiting list does not include eligible applicants with annual incomes at or below 30% of the area median, management will market and outreach the desired mix. If after actively marketing for at least 30 days, management may</w:t>
      </w:r>
      <w:r w:rsidR="00482E27" w:rsidRPr="002C1472">
        <w:rPr>
          <w:rFonts w:ascii="Arial" w:hAnsi="Arial" w:cs="Arial"/>
        </w:rPr>
        <w:t xml:space="preserve"> lease it</w:t>
      </w:r>
      <w:r w:rsidR="00AE1C74" w:rsidRPr="002C1472">
        <w:rPr>
          <w:rFonts w:ascii="Arial" w:hAnsi="Arial" w:cs="Arial"/>
        </w:rPr>
        <w:t xml:space="preserve"> </w:t>
      </w:r>
      <w:r w:rsidRPr="002C1472">
        <w:rPr>
          <w:rFonts w:ascii="Arial" w:hAnsi="Arial" w:cs="Arial"/>
        </w:rPr>
        <w:t xml:space="preserve">to other eligible families. Documentation of marketing efforts will be </w:t>
      </w:r>
      <w:r w:rsidR="00D14C09" w:rsidRPr="002C1472">
        <w:rPr>
          <w:rFonts w:ascii="Arial" w:hAnsi="Arial" w:cs="Arial"/>
        </w:rPr>
        <w:t xml:space="preserve">   </w:t>
      </w:r>
      <w:r w:rsidRPr="002C1472">
        <w:rPr>
          <w:rFonts w:ascii="Arial" w:hAnsi="Arial" w:cs="Arial"/>
        </w:rPr>
        <w:t>maintained on file by management.</w:t>
      </w:r>
    </w:p>
    <w:p w14:paraId="50CDAC38" w14:textId="77777777" w:rsidR="002C1472" w:rsidRPr="002C1472" w:rsidRDefault="002C1472" w:rsidP="002C1472">
      <w:pPr>
        <w:pStyle w:val="ListParagraph"/>
        <w:ind w:left="1710"/>
        <w:rPr>
          <w:rFonts w:ascii="Arial" w:hAnsi="Arial" w:cs="Arial"/>
        </w:rPr>
      </w:pPr>
    </w:p>
    <w:p w14:paraId="728237C2" w14:textId="70863090" w:rsidR="00A637A8" w:rsidRDefault="00D14C09" w:rsidP="006A588E">
      <w:pPr>
        <w:pStyle w:val="ListParagraph"/>
        <w:numPr>
          <w:ilvl w:val="0"/>
          <w:numId w:val="30"/>
        </w:numPr>
        <w:rPr>
          <w:rFonts w:ascii="Arial" w:hAnsi="Arial" w:cs="Arial"/>
        </w:rPr>
      </w:pPr>
      <w:r w:rsidRPr="002C1472">
        <w:rPr>
          <w:rFonts w:ascii="Arial" w:hAnsi="Arial" w:cs="Arial"/>
        </w:rPr>
        <w:t xml:space="preserve">De Minimis Errors in Income Determinations. MDBM will credit </w:t>
      </w:r>
      <w:r w:rsidR="00A637A8" w:rsidRPr="002C1472">
        <w:rPr>
          <w:rFonts w:ascii="Arial" w:hAnsi="Arial" w:cs="Arial"/>
        </w:rPr>
        <w:t>an</w:t>
      </w:r>
      <w:r w:rsidRPr="002C1472">
        <w:rPr>
          <w:rFonts w:ascii="Arial" w:hAnsi="Arial" w:cs="Arial"/>
        </w:rPr>
        <w:t xml:space="preserve"> individual/family the amount that they were overcharged retroactively to the effective date of the action the error was made, regardless of the dollar amount associated with the error, </w:t>
      </w:r>
      <w:r w:rsidR="00434311" w:rsidRPr="002C1472">
        <w:rPr>
          <w:rFonts w:ascii="Arial" w:hAnsi="Arial" w:cs="Arial"/>
        </w:rPr>
        <w:t>made by</w:t>
      </w:r>
      <w:r w:rsidRPr="002C1472">
        <w:rPr>
          <w:rFonts w:ascii="Arial" w:hAnsi="Arial" w:cs="Arial"/>
        </w:rPr>
        <w:t xml:space="preserve"> MDBM </w:t>
      </w:r>
      <w:r w:rsidR="00434311" w:rsidRPr="002C1472">
        <w:rPr>
          <w:rFonts w:ascii="Arial" w:hAnsi="Arial" w:cs="Arial"/>
        </w:rPr>
        <w:t>management in income determination</w:t>
      </w:r>
      <w:r w:rsidRPr="002C1472">
        <w:rPr>
          <w:rFonts w:ascii="Arial" w:hAnsi="Arial" w:cs="Arial"/>
        </w:rPr>
        <w:t>.</w:t>
      </w:r>
    </w:p>
    <w:p w14:paraId="3976EC37" w14:textId="77777777" w:rsidR="002C1472" w:rsidRPr="002C1472" w:rsidRDefault="002C1472" w:rsidP="002C1472">
      <w:pPr>
        <w:pStyle w:val="ListParagraph"/>
        <w:ind w:left="1710"/>
        <w:rPr>
          <w:rFonts w:ascii="Arial" w:hAnsi="Arial" w:cs="Arial"/>
        </w:rPr>
      </w:pPr>
    </w:p>
    <w:p w14:paraId="0265728F" w14:textId="623197E3" w:rsidR="00D14C09" w:rsidRPr="0054718A" w:rsidRDefault="00D14C09" w:rsidP="0004795B">
      <w:pPr>
        <w:pStyle w:val="ListParagraph"/>
        <w:numPr>
          <w:ilvl w:val="0"/>
          <w:numId w:val="30"/>
        </w:numPr>
        <w:rPr>
          <w:rFonts w:ascii="Arial" w:hAnsi="Arial" w:cs="Arial"/>
        </w:rPr>
      </w:pPr>
      <w:r w:rsidRPr="0054718A">
        <w:rPr>
          <w:rFonts w:ascii="Arial" w:hAnsi="Arial" w:cs="Arial"/>
        </w:rPr>
        <w:t xml:space="preserve">MDBM will not implement policies to require individual/family to repay because of the </w:t>
      </w:r>
      <w:r w:rsidR="00A637A8" w:rsidRPr="0054718A">
        <w:rPr>
          <w:rFonts w:ascii="Arial" w:hAnsi="Arial" w:cs="Arial"/>
        </w:rPr>
        <w:t xml:space="preserve">de minimis </w:t>
      </w:r>
      <w:r w:rsidRPr="0054718A">
        <w:rPr>
          <w:rFonts w:ascii="Arial" w:hAnsi="Arial" w:cs="Arial"/>
        </w:rPr>
        <w:t>error</w:t>
      </w:r>
      <w:r w:rsidR="00A637A8" w:rsidRPr="0054718A">
        <w:rPr>
          <w:rFonts w:ascii="Arial" w:hAnsi="Arial" w:cs="Arial"/>
        </w:rPr>
        <w:t xml:space="preserve"> made by MDBM management in income determination.</w:t>
      </w:r>
    </w:p>
    <w:p w14:paraId="55465F35" w14:textId="77777777" w:rsidR="00F50DAF" w:rsidRPr="006C3938" w:rsidRDefault="00F50DAF" w:rsidP="009417A7">
      <w:pPr>
        <w:pStyle w:val="ListParagraph"/>
        <w:ind w:left="1800"/>
        <w:rPr>
          <w:rFonts w:ascii="Arial" w:hAnsi="Arial" w:cs="Arial"/>
          <w:sz w:val="16"/>
          <w:szCs w:val="16"/>
        </w:rPr>
      </w:pPr>
    </w:p>
    <w:p w14:paraId="13A11C88" w14:textId="77777777" w:rsidR="002C1472" w:rsidRDefault="002C1472" w:rsidP="00A91B2E">
      <w:pPr>
        <w:pStyle w:val="ListParagraph"/>
        <w:ind w:left="0"/>
        <w:rPr>
          <w:rFonts w:ascii="Arial" w:hAnsi="Arial" w:cs="Arial"/>
          <w:b/>
        </w:rPr>
      </w:pPr>
    </w:p>
    <w:tbl>
      <w:tblPr>
        <w:tblStyle w:val="TableGrid"/>
        <w:tblpPr w:leftFromText="180" w:rightFromText="180" w:vertAnchor="page" w:horzAnchor="margin" w:tblpY="7993"/>
        <w:tblW w:w="9720" w:type="dxa"/>
        <w:tblLook w:val="04A0" w:firstRow="1" w:lastRow="0" w:firstColumn="1" w:lastColumn="0" w:noHBand="0" w:noVBand="1"/>
      </w:tblPr>
      <w:tblGrid>
        <w:gridCol w:w="2351"/>
        <w:gridCol w:w="3340"/>
        <w:gridCol w:w="4029"/>
      </w:tblGrid>
      <w:tr w:rsidR="002C1472" w14:paraId="3502A2A4" w14:textId="77777777" w:rsidTr="002C1472">
        <w:trPr>
          <w:trHeight w:val="262"/>
        </w:trPr>
        <w:tc>
          <w:tcPr>
            <w:tcW w:w="2351" w:type="dxa"/>
            <w:shd w:val="clear" w:color="auto" w:fill="F2F2F2" w:themeFill="background1" w:themeFillShade="F2"/>
          </w:tcPr>
          <w:p w14:paraId="6EBF5640" w14:textId="77777777" w:rsidR="002C1472" w:rsidRDefault="002C1472" w:rsidP="002C1472">
            <w:pPr>
              <w:pStyle w:val="ListParagraph"/>
              <w:ind w:left="0"/>
              <w:jc w:val="center"/>
              <w:rPr>
                <w:rFonts w:ascii="Arial" w:hAnsi="Arial" w:cs="Arial"/>
              </w:rPr>
            </w:pPr>
            <w:r>
              <w:rPr>
                <w:rFonts w:ascii="Arial" w:hAnsi="Arial" w:cs="Arial"/>
              </w:rPr>
              <w:t>STUDIO UNIT</w:t>
            </w:r>
          </w:p>
        </w:tc>
        <w:tc>
          <w:tcPr>
            <w:tcW w:w="0" w:type="auto"/>
            <w:shd w:val="clear" w:color="auto" w:fill="D9D9D9" w:themeFill="background1" w:themeFillShade="D9"/>
          </w:tcPr>
          <w:p w14:paraId="3D5CBA41" w14:textId="77777777" w:rsidR="002C1472" w:rsidRDefault="002C1472" w:rsidP="002C1472">
            <w:pPr>
              <w:pStyle w:val="ListParagraph"/>
              <w:ind w:left="0"/>
              <w:jc w:val="center"/>
              <w:rPr>
                <w:rFonts w:ascii="Arial" w:hAnsi="Arial" w:cs="Arial"/>
              </w:rPr>
            </w:pPr>
            <w:r>
              <w:rPr>
                <w:rFonts w:ascii="Arial" w:hAnsi="Arial" w:cs="Arial"/>
              </w:rPr>
              <w:t>1 BEDROOM UNIT</w:t>
            </w:r>
          </w:p>
        </w:tc>
        <w:tc>
          <w:tcPr>
            <w:tcW w:w="4029" w:type="dxa"/>
            <w:shd w:val="clear" w:color="auto" w:fill="BFBFBF" w:themeFill="background1" w:themeFillShade="BF"/>
          </w:tcPr>
          <w:p w14:paraId="296223C2" w14:textId="77777777" w:rsidR="002C1472" w:rsidRDefault="002C1472" w:rsidP="002C1472">
            <w:pPr>
              <w:pStyle w:val="ListParagraph"/>
              <w:ind w:left="0"/>
              <w:jc w:val="center"/>
              <w:rPr>
                <w:rFonts w:ascii="Arial" w:hAnsi="Arial" w:cs="Arial"/>
              </w:rPr>
            </w:pPr>
            <w:r>
              <w:rPr>
                <w:rFonts w:ascii="Arial" w:hAnsi="Arial" w:cs="Arial"/>
              </w:rPr>
              <w:t>2 BEDROOM UNIT</w:t>
            </w:r>
          </w:p>
        </w:tc>
      </w:tr>
      <w:tr w:rsidR="002C1472" w14:paraId="6629A894" w14:textId="77777777" w:rsidTr="002C1472">
        <w:trPr>
          <w:trHeight w:val="247"/>
        </w:trPr>
        <w:tc>
          <w:tcPr>
            <w:tcW w:w="2351" w:type="dxa"/>
            <w:shd w:val="clear" w:color="auto" w:fill="F2F2F2" w:themeFill="background1" w:themeFillShade="F2"/>
          </w:tcPr>
          <w:p w14:paraId="41264D43" w14:textId="77777777" w:rsidR="002C1472" w:rsidRDefault="002C1472" w:rsidP="002C1472">
            <w:pPr>
              <w:pStyle w:val="ListParagraph"/>
              <w:ind w:left="0"/>
              <w:jc w:val="center"/>
              <w:rPr>
                <w:rFonts w:ascii="Arial" w:hAnsi="Arial" w:cs="Arial"/>
              </w:rPr>
            </w:pPr>
          </w:p>
        </w:tc>
        <w:tc>
          <w:tcPr>
            <w:tcW w:w="0" w:type="auto"/>
            <w:shd w:val="clear" w:color="auto" w:fill="D9D9D9" w:themeFill="background1" w:themeFillShade="D9"/>
          </w:tcPr>
          <w:p w14:paraId="756EDB74" w14:textId="77777777" w:rsidR="002C1472" w:rsidRDefault="002C1472" w:rsidP="002C1472">
            <w:pPr>
              <w:pStyle w:val="ListParagraph"/>
              <w:ind w:left="0"/>
              <w:jc w:val="center"/>
              <w:rPr>
                <w:rFonts w:ascii="Arial" w:hAnsi="Arial" w:cs="Arial"/>
              </w:rPr>
            </w:pPr>
          </w:p>
        </w:tc>
        <w:tc>
          <w:tcPr>
            <w:tcW w:w="4029" w:type="dxa"/>
            <w:shd w:val="clear" w:color="auto" w:fill="BFBFBF" w:themeFill="background1" w:themeFillShade="BF"/>
          </w:tcPr>
          <w:p w14:paraId="38E5E25C" w14:textId="77777777" w:rsidR="002C1472" w:rsidRDefault="002C1472" w:rsidP="002C1472">
            <w:pPr>
              <w:pStyle w:val="ListParagraph"/>
              <w:ind w:left="0"/>
              <w:jc w:val="center"/>
              <w:rPr>
                <w:rFonts w:ascii="Arial" w:hAnsi="Arial" w:cs="Arial"/>
              </w:rPr>
            </w:pPr>
          </w:p>
        </w:tc>
      </w:tr>
      <w:tr w:rsidR="002C1472" w14:paraId="4005958E" w14:textId="77777777" w:rsidTr="002C1472">
        <w:trPr>
          <w:trHeight w:val="262"/>
        </w:trPr>
        <w:tc>
          <w:tcPr>
            <w:tcW w:w="2351" w:type="dxa"/>
            <w:shd w:val="clear" w:color="auto" w:fill="F2F2F2" w:themeFill="background1" w:themeFillShade="F2"/>
          </w:tcPr>
          <w:p w14:paraId="673528B4" w14:textId="77777777" w:rsidR="002C1472" w:rsidRDefault="002C1472" w:rsidP="002C1472">
            <w:pPr>
              <w:pStyle w:val="ListParagraph"/>
              <w:ind w:left="0"/>
              <w:jc w:val="center"/>
              <w:rPr>
                <w:rFonts w:ascii="Arial" w:hAnsi="Arial" w:cs="Arial"/>
              </w:rPr>
            </w:pPr>
            <w:r>
              <w:rPr>
                <w:rFonts w:ascii="Arial" w:hAnsi="Arial" w:cs="Arial"/>
              </w:rPr>
              <w:t>0 BEDROOMS</w:t>
            </w:r>
          </w:p>
        </w:tc>
        <w:tc>
          <w:tcPr>
            <w:tcW w:w="0" w:type="auto"/>
            <w:shd w:val="clear" w:color="auto" w:fill="D9D9D9" w:themeFill="background1" w:themeFillShade="D9"/>
          </w:tcPr>
          <w:p w14:paraId="7D6773A7" w14:textId="77777777" w:rsidR="002C1472" w:rsidRDefault="002C1472" w:rsidP="002C1472">
            <w:pPr>
              <w:pStyle w:val="ListParagraph"/>
              <w:ind w:left="0"/>
              <w:jc w:val="center"/>
              <w:rPr>
                <w:rFonts w:ascii="Arial" w:hAnsi="Arial" w:cs="Arial"/>
              </w:rPr>
            </w:pPr>
            <w:r>
              <w:rPr>
                <w:rFonts w:ascii="Arial" w:hAnsi="Arial" w:cs="Arial"/>
              </w:rPr>
              <w:t>1 BEDROOM</w:t>
            </w:r>
          </w:p>
        </w:tc>
        <w:tc>
          <w:tcPr>
            <w:tcW w:w="4029" w:type="dxa"/>
            <w:shd w:val="clear" w:color="auto" w:fill="BFBFBF" w:themeFill="background1" w:themeFillShade="BF"/>
          </w:tcPr>
          <w:p w14:paraId="04CCCDF3" w14:textId="77777777" w:rsidR="002C1472" w:rsidRDefault="002C1472" w:rsidP="002C1472">
            <w:pPr>
              <w:pStyle w:val="ListParagraph"/>
              <w:ind w:left="0"/>
              <w:jc w:val="center"/>
              <w:rPr>
                <w:rFonts w:ascii="Arial" w:hAnsi="Arial" w:cs="Arial"/>
              </w:rPr>
            </w:pPr>
            <w:r>
              <w:rPr>
                <w:rFonts w:ascii="Arial" w:hAnsi="Arial" w:cs="Arial"/>
              </w:rPr>
              <w:t>2 BEDROOMS</w:t>
            </w:r>
          </w:p>
        </w:tc>
      </w:tr>
      <w:tr w:rsidR="002C1472" w14:paraId="0B1E935D" w14:textId="77777777" w:rsidTr="002C1472">
        <w:trPr>
          <w:trHeight w:val="262"/>
        </w:trPr>
        <w:tc>
          <w:tcPr>
            <w:tcW w:w="2351" w:type="dxa"/>
            <w:shd w:val="clear" w:color="auto" w:fill="F2F2F2" w:themeFill="background1" w:themeFillShade="F2"/>
          </w:tcPr>
          <w:p w14:paraId="31473DDB" w14:textId="77777777" w:rsidR="002C1472" w:rsidRDefault="002C1472" w:rsidP="002C1472">
            <w:pPr>
              <w:pStyle w:val="ListParagraph"/>
              <w:ind w:left="0"/>
              <w:jc w:val="center"/>
              <w:rPr>
                <w:rFonts w:ascii="Arial" w:hAnsi="Arial" w:cs="Arial"/>
              </w:rPr>
            </w:pPr>
            <w:r>
              <w:rPr>
                <w:rFonts w:ascii="Arial" w:hAnsi="Arial" w:cs="Arial"/>
              </w:rPr>
              <w:t>1 OCCUPANT</w:t>
            </w:r>
          </w:p>
        </w:tc>
        <w:tc>
          <w:tcPr>
            <w:tcW w:w="0" w:type="auto"/>
            <w:shd w:val="clear" w:color="auto" w:fill="D9D9D9" w:themeFill="background1" w:themeFillShade="D9"/>
          </w:tcPr>
          <w:p w14:paraId="151CC929" w14:textId="77777777" w:rsidR="002C1472" w:rsidRDefault="002C1472" w:rsidP="002C1472">
            <w:pPr>
              <w:pStyle w:val="ListParagraph"/>
              <w:ind w:left="0"/>
              <w:jc w:val="center"/>
              <w:rPr>
                <w:rFonts w:ascii="Arial" w:hAnsi="Arial" w:cs="Arial"/>
              </w:rPr>
            </w:pPr>
            <w:r>
              <w:rPr>
                <w:rFonts w:ascii="Arial" w:hAnsi="Arial" w:cs="Arial"/>
              </w:rPr>
              <w:t>1 OR 2 OCCUPANTS</w:t>
            </w:r>
          </w:p>
        </w:tc>
        <w:tc>
          <w:tcPr>
            <w:tcW w:w="4029" w:type="dxa"/>
            <w:shd w:val="clear" w:color="auto" w:fill="BFBFBF" w:themeFill="background1" w:themeFillShade="BF"/>
          </w:tcPr>
          <w:p w14:paraId="0C5DF221" w14:textId="77777777" w:rsidR="002C1472" w:rsidRDefault="002C1472" w:rsidP="002C1472">
            <w:pPr>
              <w:pStyle w:val="ListParagraph"/>
              <w:ind w:left="0"/>
              <w:jc w:val="center"/>
              <w:rPr>
                <w:rFonts w:ascii="Arial" w:hAnsi="Arial" w:cs="Arial"/>
              </w:rPr>
            </w:pPr>
            <w:r>
              <w:rPr>
                <w:rFonts w:ascii="Arial" w:hAnsi="Arial" w:cs="Arial"/>
              </w:rPr>
              <w:t>2, 3, OR 4 OCCUPANTS</w:t>
            </w:r>
          </w:p>
        </w:tc>
      </w:tr>
    </w:tbl>
    <w:p w14:paraId="1E6CEEBE" w14:textId="77777777" w:rsidR="002C1472" w:rsidRDefault="002C1472" w:rsidP="00A91B2E">
      <w:pPr>
        <w:pStyle w:val="ListParagraph"/>
        <w:ind w:left="0"/>
        <w:rPr>
          <w:rFonts w:ascii="Arial" w:hAnsi="Arial" w:cs="Arial"/>
          <w:b/>
        </w:rPr>
      </w:pPr>
    </w:p>
    <w:p w14:paraId="36CF0F5F" w14:textId="77777777" w:rsidR="002C1472" w:rsidRDefault="002C1472" w:rsidP="00A91B2E">
      <w:pPr>
        <w:pStyle w:val="ListParagraph"/>
        <w:ind w:left="0"/>
        <w:rPr>
          <w:rFonts w:ascii="Arial" w:hAnsi="Arial" w:cs="Arial"/>
          <w:b/>
        </w:rPr>
      </w:pPr>
    </w:p>
    <w:p w14:paraId="07BF5331" w14:textId="50F3DF6C" w:rsidR="00A91B2E" w:rsidRDefault="00994E12" w:rsidP="00A91B2E">
      <w:pPr>
        <w:pStyle w:val="ListParagraph"/>
        <w:ind w:left="0"/>
        <w:rPr>
          <w:rFonts w:ascii="Arial" w:hAnsi="Arial" w:cs="Arial"/>
          <w:b/>
        </w:rPr>
      </w:pPr>
      <w:r>
        <w:rPr>
          <w:rFonts w:ascii="Arial" w:hAnsi="Arial" w:cs="Arial"/>
          <w:b/>
        </w:rPr>
        <w:t>J</w:t>
      </w:r>
      <w:r w:rsidR="00A91B2E" w:rsidRPr="00A91B2E">
        <w:rPr>
          <w:rFonts w:ascii="Arial" w:hAnsi="Arial" w:cs="Arial"/>
          <w:b/>
        </w:rPr>
        <w:t>. HOUSEHOLD SIZE</w:t>
      </w:r>
    </w:p>
    <w:p w14:paraId="3EAC0EBE" w14:textId="77777777" w:rsidR="00DC2EEB" w:rsidRDefault="00DC2EEB" w:rsidP="00DC2EEB">
      <w:pPr>
        <w:pStyle w:val="ListParagraph"/>
        <w:ind w:left="1080"/>
        <w:rPr>
          <w:rFonts w:ascii="Arial" w:hAnsi="Arial" w:cs="Arial"/>
        </w:rPr>
      </w:pPr>
    </w:p>
    <w:p w14:paraId="19DE878C" w14:textId="2F9693AD" w:rsidR="00A91B2E" w:rsidRDefault="00A91B2E" w:rsidP="0004795B">
      <w:pPr>
        <w:pStyle w:val="ListParagraph"/>
        <w:numPr>
          <w:ilvl w:val="0"/>
          <w:numId w:val="29"/>
        </w:numPr>
        <w:spacing w:after="0" w:line="240" w:lineRule="auto"/>
        <w:rPr>
          <w:rFonts w:ascii="Arial" w:hAnsi="Arial" w:cs="Arial"/>
        </w:rPr>
      </w:pPr>
      <w:r w:rsidRPr="006C3938">
        <w:rPr>
          <w:rFonts w:ascii="Arial" w:hAnsi="Arial" w:cs="Arial"/>
        </w:rPr>
        <w:t>The unit applied for must have enough bedrooms to accommodate the ap</w:t>
      </w:r>
      <w:r w:rsidR="00A660FE" w:rsidRPr="006C3938">
        <w:rPr>
          <w:rFonts w:ascii="Arial" w:hAnsi="Arial" w:cs="Arial"/>
        </w:rPr>
        <w:t>plicant’s</w:t>
      </w:r>
      <w:r w:rsidR="00061048" w:rsidRPr="006C3938">
        <w:rPr>
          <w:rFonts w:ascii="Arial" w:hAnsi="Arial" w:cs="Arial"/>
        </w:rPr>
        <w:t xml:space="preserve"> household. The u</w:t>
      </w:r>
      <w:r w:rsidRPr="006C3938">
        <w:rPr>
          <w:rFonts w:ascii="Arial" w:hAnsi="Arial" w:cs="Arial"/>
        </w:rPr>
        <w:t>nit application shall reflect the following occupancy standards:</w:t>
      </w:r>
    </w:p>
    <w:p w14:paraId="4B5B8995" w14:textId="77777777" w:rsidR="008B3FEB" w:rsidRDefault="008B3FEB" w:rsidP="008B3FEB">
      <w:pPr>
        <w:pStyle w:val="ListParagraph"/>
        <w:ind w:left="1080"/>
        <w:rPr>
          <w:rFonts w:ascii="Arial" w:hAnsi="Arial" w:cs="Arial"/>
        </w:rPr>
      </w:pPr>
    </w:p>
    <w:p w14:paraId="266E5CF9" w14:textId="231A6DC0" w:rsidR="00AA4906" w:rsidRPr="00B11503" w:rsidRDefault="00AA4906" w:rsidP="0004795B">
      <w:pPr>
        <w:pStyle w:val="ListParagraph"/>
        <w:numPr>
          <w:ilvl w:val="0"/>
          <w:numId w:val="60"/>
        </w:numPr>
        <w:spacing w:after="0" w:line="240" w:lineRule="auto"/>
        <w:rPr>
          <w:rFonts w:ascii="Arial" w:hAnsi="Arial" w:cs="Arial"/>
        </w:rPr>
      </w:pPr>
      <w:r w:rsidRPr="00B11503">
        <w:rPr>
          <w:rFonts w:ascii="Arial" w:hAnsi="Arial" w:cs="Arial"/>
        </w:rPr>
        <w:t xml:space="preserve">In </w:t>
      </w:r>
      <w:r w:rsidR="00AB5EC1" w:rsidRPr="00B11503">
        <w:rPr>
          <w:rFonts w:ascii="Arial" w:hAnsi="Arial" w:cs="Arial"/>
        </w:rPr>
        <w:t xml:space="preserve">a </w:t>
      </w:r>
      <w:r w:rsidRPr="00B11503">
        <w:rPr>
          <w:rFonts w:ascii="Arial" w:hAnsi="Arial" w:cs="Arial"/>
        </w:rPr>
        <w:t xml:space="preserve">Section </w:t>
      </w:r>
      <w:r w:rsidR="00061048" w:rsidRPr="00B11503">
        <w:rPr>
          <w:rFonts w:ascii="Arial" w:hAnsi="Arial" w:cs="Arial"/>
        </w:rPr>
        <w:t>202/</w:t>
      </w:r>
      <w:r w:rsidR="00AB5EC1" w:rsidRPr="00B11503">
        <w:rPr>
          <w:rFonts w:ascii="Arial" w:hAnsi="Arial" w:cs="Arial"/>
        </w:rPr>
        <w:t xml:space="preserve">8 community, </w:t>
      </w:r>
      <w:r w:rsidRPr="00B11503">
        <w:rPr>
          <w:rFonts w:ascii="Arial" w:hAnsi="Arial" w:cs="Arial"/>
        </w:rPr>
        <w:t>a handicapped/disabled person may occupy a two (2</w:t>
      </w:r>
      <w:r w:rsidR="00647F10" w:rsidRPr="00B11503">
        <w:rPr>
          <w:rFonts w:ascii="Arial" w:hAnsi="Arial" w:cs="Arial"/>
        </w:rPr>
        <w:t>)</w:t>
      </w:r>
      <w:r w:rsidRPr="00B11503">
        <w:rPr>
          <w:rFonts w:ascii="Arial" w:hAnsi="Arial" w:cs="Arial"/>
        </w:rPr>
        <w:t xml:space="preserve"> bedroom apartment with a non-handicapped/disabled person who is essential for his/her well-being (determined by physician).</w:t>
      </w:r>
    </w:p>
    <w:p w14:paraId="007CBDC5" w14:textId="77777777" w:rsidR="00962AD6" w:rsidRPr="00962AD6" w:rsidRDefault="00AA4906" w:rsidP="00962AD6">
      <w:pPr>
        <w:pStyle w:val="ListParagraph"/>
        <w:numPr>
          <w:ilvl w:val="0"/>
          <w:numId w:val="60"/>
        </w:numPr>
        <w:rPr>
          <w:rFonts w:ascii="Arial" w:hAnsi="Arial" w:cs="Arial"/>
          <w:u w:val="single"/>
        </w:rPr>
      </w:pPr>
      <w:r w:rsidRPr="00AB5EC1">
        <w:rPr>
          <w:rFonts w:ascii="Arial" w:hAnsi="Arial" w:cs="Arial"/>
        </w:rPr>
        <w:t xml:space="preserve">A single person who is not elderly or displaced, a person with disabilities, or the remaining member of a resident family may not be </w:t>
      </w:r>
      <w:r w:rsidR="00C21380" w:rsidRPr="00AB5EC1">
        <w:rPr>
          <w:rFonts w:ascii="Arial" w:hAnsi="Arial" w:cs="Arial"/>
        </w:rPr>
        <w:t>provided with</w:t>
      </w:r>
      <w:r w:rsidRPr="00AB5EC1">
        <w:rPr>
          <w:rFonts w:ascii="Arial" w:hAnsi="Arial" w:cs="Arial"/>
        </w:rPr>
        <w:t xml:space="preserve"> a housing unit with two or more bedrooms. As the statutory preference for admission of families before admission of single persons was repealed, single persons will be considered for admission in accordance with established tenant selection and occupancy policies. However, </w:t>
      </w:r>
      <w:r w:rsidRPr="00C21380">
        <w:rPr>
          <w:rFonts w:ascii="Arial" w:hAnsi="Arial" w:cs="Arial"/>
          <w:u w:val="single"/>
        </w:rPr>
        <w:t xml:space="preserve">single </w:t>
      </w:r>
      <w:r w:rsidR="00AE1C74" w:rsidRPr="00C21380">
        <w:rPr>
          <w:rFonts w:ascii="Arial" w:hAnsi="Arial" w:cs="Arial"/>
          <w:u w:val="single"/>
        </w:rPr>
        <w:t>people</w:t>
      </w:r>
      <w:r w:rsidR="00D22CEB" w:rsidRPr="00C21380">
        <w:rPr>
          <w:rFonts w:ascii="Arial" w:hAnsi="Arial" w:cs="Arial"/>
          <w:u w:val="single"/>
        </w:rPr>
        <w:t xml:space="preserve"> will only be housed </w:t>
      </w:r>
      <w:r w:rsidRPr="00C21380">
        <w:rPr>
          <w:rFonts w:ascii="Arial" w:hAnsi="Arial" w:cs="Arial"/>
          <w:u w:val="single"/>
        </w:rPr>
        <w:t xml:space="preserve">one (1) bedroom </w:t>
      </w:r>
      <w:r w:rsidR="00482E27" w:rsidRPr="00C21380">
        <w:rPr>
          <w:rFonts w:ascii="Arial" w:hAnsi="Arial" w:cs="Arial"/>
          <w:u w:val="single"/>
        </w:rPr>
        <w:t>unit</w:t>
      </w:r>
      <w:r w:rsidRPr="00C21380">
        <w:rPr>
          <w:rFonts w:ascii="Arial" w:hAnsi="Arial" w:cs="Arial"/>
          <w:u w:val="single"/>
        </w:rPr>
        <w:t>.</w:t>
      </w:r>
    </w:p>
    <w:p w14:paraId="3C7FF534" w14:textId="4C88DD52" w:rsidR="00962AD6" w:rsidRPr="005E0DA8" w:rsidRDefault="00962AD6" w:rsidP="005E0DA8">
      <w:pPr>
        <w:ind w:left="1080"/>
        <w:rPr>
          <w:rFonts w:ascii="Arial" w:hAnsi="Arial" w:cs="Arial"/>
          <w:u w:val="single"/>
        </w:rPr>
      </w:pPr>
    </w:p>
    <w:tbl>
      <w:tblPr>
        <w:tblStyle w:val="TableGrid"/>
        <w:tblpPr w:leftFromText="180" w:rightFromText="180" w:vertAnchor="text" w:horzAnchor="margin" w:tblpY="16"/>
        <w:tblW w:w="9715" w:type="dxa"/>
        <w:tblLook w:val="04A0" w:firstRow="1" w:lastRow="0" w:firstColumn="1" w:lastColumn="0" w:noHBand="0" w:noVBand="1"/>
      </w:tblPr>
      <w:tblGrid>
        <w:gridCol w:w="3685"/>
        <w:gridCol w:w="2916"/>
        <w:gridCol w:w="3114"/>
      </w:tblGrid>
      <w:tr w:rsidR="00962AD6" w14:paraId="5C0CABBC" w14:textId="77777777" w:rsidTr="00962AD6">
        <w:tc>
          <w:tcPr>
            <w:tcW w:w="3685" w:type="dxa"/>
          </w:tcPr>
          <w:p w14:paraId="1B668912" w14:textId="77777777" w:rsidR="00962AD6" w:rsidRDefault="00962AD6" w:rsidP="00962AD6">
            <w:pPr>
              <w:rPr>
                <w:rFonts w:ascii="Arial" w:hAnsi="Arial" w:cs="Arial"/>
                <w:sz w:val="24"/>
                <w:szCs w:val="24"/>
              </w:rPr>
            </w:pPr>
            <w:r>
              <w:rPr>
                <w:rFonts w:ascii="Arial" w:hAnsi="Arial" w:cs="Arial"/>
                <w:sz w:val="24"/>
                <w:szCs w:val="24"/>
              </w:rPr>
              <w:lastRenderedPageBreak/>
              <w:t>Section/Topic:</w:t>
            </w:r>
          </w:p>
          <w:p w14:paraId="47A52F6F" w14:textId="77777777" w:rsidR="00962AD6" w:rsidRPr="00E133F6" w:rsidRDefault="00962AD6" w:rsidP="00962AD6">
            <w:pPr>
              <w:rPr>
                <w:rFonts w:ascii="Arial" w:hAnsi="Arial" w:cs="Arial"/>
                <w:sz w:val="24"/>
                <w:szCs w:val="24"/>
              </w:rPr>
            </w:pPr>
            <w:r>
              <w:rPr>
                <w:rFonts w:ascii="Arial" w:hAnsi="Arial" w:cs="Arial"/>
                <w:sz w:val="24"/>
                <w:szCs w:val="24"/>
              </w:rPr>
              <w:t>Resident Selection Policies</w:t>
            </w:r>
          </w:p>
        </w:tc>
        <w:tc>
          <w:tcPr>
            <w:tcW w:w="2916" w:type="dxa"/>
          </w:tcPr>
          <w:p w14:paraId="2719A27F" w14:textId="77777777" w:rsidR="00962AD6" w:rsidRPr="00E133F6" w:rsidRDefault="00962AD6" w:rsidP="00962AD6">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D7BAE91" w14:textId="77777777" w:rsidR="00962AD6" w:rsidRDefault="00962AD6" w:rsidP="00962AD6">
            <w:pPr>
              <w:rPr>
                <w:rFonts w:ascii="Arial" w:hAnsi="Arial" w:cs="Arial"/>
                <w:sz w:val="24"/>
                <w:szCs w:val="24"/>
              </w:rPr>
            </w:pPr>
            <w:r>
              <w:rPr>
                <w:rFonts w:ascii="Arial" w:hAnsi="Arial" w:cs="Arial"/>
                <w:sz w:val="24"/>
                <w:szCs w:val="24"/>
              </w:rPr>
              <w:t>Date of Issue:</w:t>
            </w:r>
          </w:p>
          <w:p w14:paraId="2CE4AEA5" w14:textId="77777777" w:rsidR="00962AD6" w:rsidRPr="00E133F6" w:rsidRDefault="00962AD6" w:rsidP="00962AD6">
            <w:pPr>
              <w:rPr>
                <w:rFonts w:ascii="Arial" w:hAnsi="Arial" w:cs="Arial"/>
                <w:sz w:val="24"/>
                <w:szCs w:val="24"/>
              </w:rPr>
            </w:pPr>
            <w:r>
              <w:rPr>
                <w:rFonts w:ascii="Arial" w:hAnsi="Arial" w:cs="Arial"/>
                <w:sz w:val="24"/>
                <w:szCs w:val="24"/>
              </w:rPr>
              <w:t>November 2006</w:t>
            </w:r>
          </w:p>
        </w:tc>
      </w:tr>
      <w:tr w:rsidR="00962AD6" w14:paraId="7F22D5AD" w14:textId="77777777" w:rsidTr="00962AD6">
        <w:tc>
          <w:tcPr>
            <w:tcW w:w="3685" w:type="dxa"/>
          </w:tcPr>
          <w:p w14:paraId="6D25232F" w14:textId="77777777" w:rsidR="00962AD6" w:rsidRPr="00E133F6" w:rsidRDefault="00962AD6" w:rsidP="00962AD6">
            <w:pPr>
              <w:rPr>
                <w:rFonts w:ascii="Arial" w:hAnsi="Arial" w:cs="Arial"/>
                <w:sz w:val="24"/>
                <w:szCs w:val="24"/>
              </w:rPr>
            </w:pPr>
            <w:r>
              <w:rPr>
                <w:rFonts w:ascii="Arial" w:hAnsi="Arial" w:cs="Arial"/>
                <w:sz w:val="24"/>
                <w:szCs w:val="24"/>
              </w:rPr>
              <w:t>Subject: Tenant Selection Plan Subsidized Units</w:t>
            </w:r>
          </w:p>
        </w:tc>
        <w:tc>
          <w:tcPr>
            <w:tcW w:w="2916" w:type="dxa"/>
          </w:tcPr>
          <w:p w14:paraId="44C3C4C0" w14:textId="77777777" w:rsidR="00962AD6" w:rsidRPr="00E133F6" w:rsidRDefault="00962AD6" w:rsidP="00962AD6">
            <w:pPr>
              <w:rPr>
                <w:rFonts w:ascii="Arial" w:hAnsi="Arial" w:cs="Arial"/>
                <w:sz w:val="24"/>
                <w:szCs w:val="24"/>
              </w:rPr>
            </w:pPr>
            <w:r>
              <w:rPr>
                <w:rFonts w:ascii="Arial" w:hAnsi="Arial" w:cs="Arial"/>
                <w:sz w:val="24"/>
                <w:szCs w:val="24"/>
              </w:rPr>
              <w:t>Page:   13 of 26</w:t>
            </w:r>
          </w:p>
        </w:tc>
        <w:tc>
          <w:tcPr>
            <w:tcW w:w="3114" w:type="dxa"/>
          </w:tcPr>
          <w:p w14:paraId="255FCB33" w14:textId="77777777" w:rsidR="00962AD6" w:rsidRDefault="00962AD6" w:rsidP="00962AD6">
            <w:pPr>
              <w:rPr>
                <w:rFonts w:ascii="Arial" w:hAnsi="Arial" w:cs="Arial"/>
                <w:sz w:val="24"/>
                <w:szCs w:val="24"/>
              </w:rPr>
            </w:pPr>
            <w:r>
              <w:rPr>
                <w:rFonts w:ascii="Arial" w:hAnsi="Arial" w:cs="Arial"/>
                <w:sz w:val="24"/>
                <w:szCs w:val="24"/>
              </w:rPr>
              <w:t>Date Revised:</w:t>
            </w:r>
          </w:p>
          <w:p w14:paraId="67032802" w14:textId="6D2C4C35" w:rsidR="00962AD6" w:rsidRPr="00E133F6" w:rsidRDefault="00BB4D9E" w:rsidP="00962AD6">
            <w:pPr>
              <w:rPr>
                <w:rFonts w:ascii="Arial" w:hAnsi="Arial" w:cs="Arial"/>
                <w:sz w:val="24"/>
                <w:szCs w:val="24"/>
              </w:rPr>
            </w:pPr>
            <w:r>
              <w:rPr>
                <w:rFonts w:ascii="Arial" w:hAnsi="Arial" w:cs="Arial"/>
                <w:sz w:val="24"/>
                <w:szCs w:val="24"/>
              </w:rPr>
              <w:t>December 8, 2025</w:t>
            </w:r>
          </w:p>
        </w:tc>
      </w:tr>
    </w:tbl>
    <w:p w14:paraId="5C0031C7" w14:textId="77777777" w:rsidR="00962AD6" w:rsidRDefault="00962AD6" w:rsidP="00AB5EC1">
      <w:pPr>
        <w:pStyle w:val="ListParagraph"/>
        <w:ind w:left="1080"/>
        <w:rPr>
          <w:rFonts w:ascii="Arial" w:hAnsi="Arial" w:cs="Arial"/>
        </w:rPr>
      </w:pPr>
    </w:p>
    <w:p w14:paraId="1FE4BB76" w14:textId="521C281B" w:rsidR="00AA4906" w:rsidRDefault="00AA4906" w:rsidP="0004795B">
      <w:pPr>
        <w:pStyle w:val="ListParagraph"/>
        <w:numPr>
          <w:ilvl w:val="0"/>
          <w:numId w:val="29"/>
        </w:numPr>
        <w:rPr>
          <w:rFonts w:ascii="Arial" w:hAnsi="Arial" w:cs="Arial"/>
        </w:rPr>
      </w:pPr>
      <w:r w:rsidRPr="00AB5EC1">
        <w:rPr>
          <w:rFonts w:ascii="Arial" w:hAnsi="Arial" w:cs="Arial"/>
        </w:rPr>
        <w:t>An applicant may request to be p</w:t>
      </w:r>
      <w:r w:rsidR="00647F10">
        <w:rPr>
          <w:rFonts w:ascii="Arial" w:hAnsi="Arial" w:cs="Arial"/>
        </w:rPr>
        <w:t>laced</w:t>
      </w:r>
      <w:r w:rsidRPr="00AB5EC1">
        <w:rPr>
          <w:rFonts w:ascii="Arial" w:hAnsi="Arial" w:cs="Arial"/>
        </w:rPr>
        <w:t xml:space="preserve"> on more than one wait list for units with </w:t>
      </w:r>
      <w:r w:rsidR="001F7EC1" w:rsidRPr="00AB5EC1">
        <w:rPr>
          <w:rFonts w:ascii="Arial" w:hAnsi="Arial" w:cs="Arial"/>
        </w:rPr>
        <w:t>a different</w:t>
      </w:r>
      <w:r w:rsidRPr="00AB5EC1">
        <w:rPr>
          <w:rFonts w:ascii="Arial" w:hAnsi="Arial" w:cs="Arial"/>
        </w:rPr>
        <w:t xml:space="preserve"> number of bedrooms, subject</w:t>
      </w:r>
      <w:r w:rsidR="00D22CEB" w:rsidRPr="00AB5EC1">
        <w:rPr>
          <w:rFonts w:ascii="Arial" w:hAnsi="Arial" w:cs="Arial"/>
        </w:rPr>
        <w:t xml:space="preserve"> to eligibility under occupancy standards specified above.</w:t>
      </w:r>
    </w:p>
    <w:p w14:paraId="6D47E90E" w14:textId="67A271A3" w:rsidR="00233BCE" w:rsidRDefault="00994E12" w:rsidP="00233BCE">
      <w:pPr>
        <w:spacing w:after="0"/>
        <w:rPr>
          <w:rFonts w:ascii="Arial" w:hAnsi="Arial" w:cs="Arial"/>
          <w:b/>
        </w:rPr>
      </w:pPr>
      <w:r>
        <w:rPr>
          <w:rFonts w:ascii="Arial" w:hAnsi="Arial" w:cs="Arial"/>
          <w:b/>
        </w:rPr>
        <w:t>K</w:t>
      </w:r>
      <w:r w:rsidR="00C31E21" w:rsidRPr="00A91B2E">
        <w:rPr>
          <w:rFonts w:ascii="Arial" w:hAnsi="Arial" w:cs="Arial"/>
          <w:b/>
        </w:rPr>
        <w:t xml:space="preserve">. </w:t>
      </w:r>
      <w:bookmarkStart w:id="7" w:name="_Hlk131423356"/>
      <w:r w:rsidR="00C31E21" w:rsidRPr="00A91B2E">
        <w:rPr>
          <w:rFonts w:ascii="Arial" w:hAnsi="Arial" w:cs="Arial"/>
          <w:b/>
        </w:rPr>
        <w:t>SELECTION CRITERIA</w:t>
      </w:r>
      <w:r w:rsidR="006C3938">
        <w:rPr>
          <w:rFonts w:ascii="Arial" w:hAnsi="Arial" w:cs="Arial"/>
          <w:b/>
        </w:rPr>
        <w:t>/APPLICATION REJECTIONS</w:t>
      </w:r>
      <w:bookmarkEnd w:id="7"/>
      <w:r w:rsidR="00233BCE">
        <w:rPr>
          <w:rFonts w:ascii="Arial" w:hAnsi="Arial" w:cs="Arial"/>
          <w:b/>
        </w:rPr>
        <w:tab/>
      </w:r>
    </w:p>
    <w:p w14:paraId="332DDA7C" w14:textId="77777777" w:rsidR="00AF717F" w:rsidRDefault="00AF717F" w:rsidP="00233BCE">
      <w:pPr>
        <w:spacing w:after="0"/>
        <w:rPr>
          <w:rFonts w:ascii="Arial" w:hAnsi="Arial" w:cs="Arial"/>
          <w:b/>
        </w:rPr>
      </w:pPr>
    </w:p>
    <w:p w14:paraId="68E1AD56" w14:textId="5E6B7FAC" w:rsidR="00C31E21" w:rsidRDefault="00C31E21" w:rsidP="005B254E">
      <w:pPr>
        <w:pStyle w:val="ListParagraph"/>
        <w:numPr>
          <w:ilvl w:val="0"/>
          <w:numId w:val="4"/>
        </w:numPr>
        <w:rPr>
          <w:rFonts w:ascii="Arial" w:hAnsi="Arial" w:cs="Arial"/>
        </w:rPr>
      </w:pPr>
      <w:bookmarkStart w:id="8" w:name="_Hlk131423528"/>
      <w:r w:rsidRPr="00AB5EC1">
        <w:rPr>
          <w:rFonts w:ascii="Arial" w:hAnsi="Arial" w:cs="Arial"/>
          <w:u w:val="single"/>
        </w:rPr>
        <w:t>Credit Standing</w:t>
      </w:r>
      <w:r w:rsidRPr="00AB5EC1">
        <w:rPr>
          <w:rFonts w:ascii="Arial" w:hAnsi="Arial" w:cs="Arial"/>
        </w:rPr>
        <w:t>. Eligible applicants must have a satisfactory history of meeting financial obligations, inc</w:t>
      </w:r>
      <w:r w:rsidR="00061048" w:rsidRPr="00AB5EC1">
        <w:rPr>
          <w:rFonts w:ascii="Arial" w:hAnsi="Arial" w:cs="Arial"/>
        </w:rPr>
        <w:t xml:space="preserve">luding timely payments of rent, </w:t>
      </w:r>
      <w:r w:rsidR="00502091" w:rsidRPr="00AB5EC1">
        <w:rPr>
          <w:rFonts w:ascii="Arial" w:hAnsi="Arial" w:cs="Arial"/>
        </w:rPr>
        <w:t xml:space="preserve">bills, </w:t>
      </w:r>
      <w:r w:rsidR="00061048" w:rsidRPr="00AB5EC1">
        <w:rPr>
          <w:rFonts w:ascii="Arial" w:hAnsi="Arial" w:cs="Arial"/>
        </w:rPr>
        <w:t>judgments.</w:t>
      </w:r>
      <w:r w:rsidRPr="00AB5EC1">
        <w:rPr>
          <w:rFonts w:ascii="Arial" w:hAnsi="Arial" w:cs="Arial"/>
        </w:rPr>
        <w:t xml:space="preserve"> </w:t>
      </w:r>
      <w:r w:rsidR="00061048" w:rsidRPr="00AB5EC1">
        <w:rPr>
          <w:rFonts w:ascii="Arial" w:hAnsi="Arial" w:cs="Arial"/>
        </w:rPr>
        <w:t>A</w:t>
      </w:r>
      <w:r w:rsidRPr="00AB5EC1">
        <w:rPr>
          <w:rFonts w:ascii="Arial" w:hAnsi="Arial" w:cs="Arial"/>
        </w:rPr>
        <w:t xml:space="preserve"> history of </w:t>
      </w:r>
      <w:r w:rsidR="00482E27" w:rsidRPr="00AB5EC1">
        <w:rPr>
          <w:rFonts w:ascii="Arial" w:hAnsi="Arial" w:cs="Arial"/>
        </w:rPr>
        <w:t>past due payments</w:t>
      </w:r>
      <w:r w:rsidRPr="00AB5EC1">
        <w:rPr>
          <w:rFonts w:ascii="Arial" w:hAnsi="Arial" w:cs="Arial"/>
        </w:rPr>
        <w:t xml:space="preserve"> of bills and/or rent will be grounds for non-selection.</w:t>
      </w:r>
    </w:p>
    <w:p w14:paraId="668D0E3E" w14:textId="1EA20627" w:rsidR="008D4AA7" w:rsidRPr="00AE1C74" w:rsidRDefault="00AE1C74" w:rsidP="009C2A5F">
      <w:pPr>
        <w:ind w:left="720"/>
        <w:rPr>
          <w:rFonts w:ascii="Arial" w:hAnsi="Arial" w:cs="Arial"/>
        </w:rPr>
      </w:pPr>
      <w:r w:rsidRPr="00AE1C74">
        <w:rPr>
          <w:rFonts w:ascii="Arial" w:hAnsi="Arial" w:cs="Arial"/>
        </w:rPr>
        <w:t>In general:</w:t>
      </w:r>
    </w:p>
    <w:p w14:paraId="6B3E9CA5" w14:textId="2F39DA4B" w:rsidR="00AE1C74" w:rsidRDefault="00AE1C74" w:rsidP="003F5AE6">
      <w:pPr>
        <w:ind w:left="720"/>
        <w:rPr>
          <w:rFonts w:ascii="Arial" w:hAnsi="Arial" w:cs="Arial"/>
        </w:rPr>
      </w:pPr>
      <w:r w:rsidRPr="003F5AE6">
        <w:rPr>
          <w:rFonts w:ascii="Arial" w:hAnsi="Arial" w:cs="Arial"/>
        </w:rPr>
        <w:t>If the applicant has 3 or more non-medical collections in their history in the past three years, bankruptcy in the past 3 years or a public judgment against them in the past 3 years, this application may be rejected.</w:t>
      </w:r>
    </w:p>
    <w:p w14:paraId="75EE594A" w14:textId="77777777" w:rsidR="00687BA3" w:rsidRPr="00F94CD2" w:rsidRDefault="00B45DE2" w:rsidP="0004795B">
      <w:pPr>
        <w:pStyle w:val="ListParagraph"/>
        <w:numPr>
          <w:ilvl w:val="0"/>
          <w:numId w:val="24"/>
        </w:numPr>
        <w:rPr>
          <w:rFonts w:ascii="Arial" w:hAnsi="Arial" w:cs="Arial"/>
        </w:rPr>
      </w:pPr>
      <w:r w:rsidRPr="00F94CD2">
        <w:rPr>
          <w:rFonts w:ascii="Arial" w:hAnsi="Arial" w:cs="Arial"/>
        </w:rPr>
        <w:t xml:space="preserve">If an applicant has processed a ‘quick-claim’ deed within the last </w:t>
      </w:r>
      <w:r w:rsidR="006C3938">
        <w:rPr>
          <w:rFonts w:ascii="Arial" w:hAnsi="Arial" w:cs="Arial"/>
        </w:rPr>
        <w:t>2</w:t>
      </w:r>
      <w:r w:rsidRPr="00F94CD2">
        <w:rPr>
          <w:rFonts w:ascii="Arial" w:hAnsi="Arial" w:cs="Arial"/>
        </w:rPr>
        <w:t xml:space="preserve"> years, the applicant may be rejected.</w:t>
      </w:r>
    </w:p>
    <w:p w14:paraId="53E463D8" w14:textId="77777777" w:rsidR="00687BA3" w:rsidRPr="006C3938" w:rsidRDefault="00687BA3" w:rsidP="00687BA3">
      <w:pPr>
        <w:pStyle w:val="ListParagraph"/>
        <w:ind w:left="1800"/>
        <w:rPr>
          <w:rFonts w:ascii="Arial" w:hAnsi="Arial" w:cs="Arial"/>
          <w:sz w:val="16"/>
          <w:szCs w:val="16"/>
        </w:rPr>
      </w:pPr>
    </w:p>
    <w:p w14:paraId="7BD727F6" w14:textId="77777777" w:rsidR="00687BA3" w:rsidRPr="00F94CD2" w:rsidRDefault="00B45DE2" w:rsidP="0004795B">
      <w:pPr>
        <w:pStyle w:val="ListParagraph"/>
        <w:numPr>
          <w:ilvl w:val="0"/>
          <w:numId w:val="24"/>
        </w:numPr>
        <w:rPr>
          <w:rFonts w:ascii="Arial" w:hAnsi="Arial" w:cs="Arial"/>
        </w:rPr>
      </w:pPr>
      <w:r w:rsidRPr="00F94CD2">
        <w:rPr>
          <w:rFonts w:ascii="Arial" w:hAnsi="Arial" w:cs="Arial"/>
        </w:rPr>
        <w:t>If the applicant has any unsatisfied tax liens</w:t>
      </w:r>
      <w:r w:rsidR="00F94CD2" w:rsidRPr="00F94CD2">
        <w:rPr>
          <w:rFonts w:ascii="Arial" w:hAnsi="Arial" w:cs="Arial"/>
        </w:rPr>
        <w:t xml:space="preserve"> within the last 10 years</w:t>
      </w:r>
      <w:r w:rsidR="00687BA3" w:rsidRPr="00F94CD2">
        <w:rPr>
          <w:rFonts w:ascii="Arial" w:hAnsi="Arial" w:cs="Arial"/>
        </w:rPr>
        <w:t>,</w:t>
      </w:r>
      <w:r w:rsidRPr="00F94CD2">
        <w:rPr>
          <w:rFonts w:ascii="Arial" w:hAnsi="Arial" w:cs="Arial"/>
        </w:rPr>
        <w:t xml:space="preserve"> the application may be rejected.</w:t>
      </w:r>
    </w:p>
    <w:p w14:paraId="0825080C" w14:textId="77777777" w:rsidR="00687BA3" w:rsidRPr="006C3938" w:rsidRDefault="00687BA3" w:rsidP="00687BA3">
      <w:pPr>
        <w:pStyle w:val="ListParagraph"/>
        <w:ind w:left="1800"/>
        <w:rPr>
          <w:rFonts w:ascii="Arial" w:hAnsi="Arial" w:cs="Arial"/>
          <w:sz w:val="16"/>
          <w:szCs w:val="16"/>
        </w:rPr>
      </w:pPr>
    </w:p>
    <w:p w14:paraId="0FB27B9F" w14:textId="77777777" w:rsidR="00C31E21" w:rsidRPr="00F94CD2" w:rsidRDefault="00687BA3" w:rsidP="0004795B">
      <w:pPr>
        <w:pStyle w:val="ListParagraph"/>
        <w:numPr>
          <w:ilvl w:val="0"/>
          <w:numId w:val="24"/>
        </w:numPr>
        <w:rPr>
          <w:rFonts w:ascii="Arial" w:hAnsi="Arial" w:cs="Arial"/>
        </w:rPr>
      </w:pPr>
      <w:r w:rsidRPr="00F94CD2">
        <w:rPr>
          <w:rFonts w:ascii="Arial" w:hAnsi="Arial" w:cs="Arial"/>
        </w:rPr>
        <w:t>The application may be rejected, if DBM receives unsatisfactory landlord verification or if the applicant has a previous eviction on the eviction report</w:t>
      </w:r>
      <w:r w:rsidR="00F94CD2">
        <w:rPr>
          <w:rFonts w:ascii="Arial" w:hAnsi="Arial" w:cs="Arial"/>
        </w:rPr>
        <w:t xml:space="preserve"> within the last 3 years</w:t>
      </w:r>
      <w:r w:rsidRPr="00F94CD2">
        <w:rPr>
          <w:rFonts w:ascii="Arial" w:hAnsi="Arial" w:cs="Arial"/>
        </w:rPr>
        <w:t>.</w:t>
      </w:r>
    </w:p>
    <w:p w14:paraId="4D3D2C46" w14:textId="77777777" w:rsidR="00B45DE2" w:rsidRPr="006C3938" w:rsidRDefault="00B45DE2" w:rsidP="00C31E21">
      <w:pPr>
        <w:pStyle w:val="ListParagraph"/>
        <w:ind w:left="1080"/>
        <w:rPr>
          <w:rFonts w:ascii="Arial" w:hAnsi="Arial" w:cs="Arial"/>
          <w:sz w:val="16"/>
          <w:szCs w:val="16"/>
          <w:highlight w:val="lightGray"/>
        </w:rPr>
      </w:pPr>
    </w:p>
    <w:p w14:paraId="3ED84508" w14:textId="77777777" w:rsidR="00AE68F3" w:rsidRPr="00AE68F3" w:rsidRDefault="00B45DE2" w:rsidP="005B254E">
      <w:pPr>
        <w:pStyle w:val="ListParagraph"/>
        <w:numPr>
          <w:ilvl w:val="0"/>
          <w:numId w:val="4"/>
        </w:numPr>
        <w:rPr>
          <w:rFonts w:ascii="Arial" w:hAnsi="Arial" w:cs="Arial"/>
        </w:rPr>
      </w:pPr>
      <w:r w:rsidRPr="00AE68F3">
        <w:rPr>
          <w:rFonts w:ascii="Arial" w:hAnsi="Arial" w:cs="Arial"/>
        </w:rPr>
        <w:t>The applicant may reapply after stated time has expired for any negative credit items listed above in ‘</w:t>
      </w:r>
      <w:r w:rsidR="002F69AA">
        <w:rPr>
          <w:rFonts w:ascii="Arial" w:hAnsi="Arial" w:cs="Arial"/>
        </w:rPr>
        <w:t>K</w:t>
      </w:r>
      <w:r w:rsidRPr="00AE68F3">
        <w:rPr>
          <w:rFonts w:ascii="Arial" w:hAnsi="Arial" w:cs="Arial"/>
          <w:i/>
        </w:rPr>
        <w:t>. 1</w:t>
      </w:r>
      <w:r w:rsidR="00687BA3" w:rsidRPr="00AE68F3">
        <w:rPr>
          <w:rFonts w:ascii="Arial" w:hAnsi="Arial" w:cs="Arial"/>
          <w:i/>
        </w:rPr>
        <w:t>, a-</w:t>
      </w:r>
      <w:r w:rsidR="00506FA4">
        <w:rPr>
          <w:rFonts w:ascii="Arial" w:hAnsi="Arial" w:cs="Arial"/>
          <w:i/>
        </w:rPr>
        <w:t>d</w:t>
      </w:r>
      <w:r w:rsidRPr="00AE68F3">
        <w:rPr>
          <w:rFonts w:ascii="Arial" w:hAnsi="Arial" w:cs="Arial"/>
          <w:i/>
        </w:rPr>
        <w:t>.’</w:t>
      </w:r>
      <w:r w:rsidR="00B17ADE" w:rsidRPr="00AE68F3">
        <w:rPr>
          <w:rFonts w:ascii="Arial" w:hAnsi="Arial" w:cs="Arial"/>
          <w:i/>
        </w:rPr>
        <w:t xml:space="preserve"> </w:t>
      </w:r>
    </w:p>
    <w:p w14:paraId="09DD2850" w14:textId="77777777" w:rsidR="00AE68F3" w:rsidRPr="006C3938" w:rsidRDefault="00AE68F3" w:rsidP="00AE68F3">
      <w:pPr>
        <w:pStyle w:val="ListParagraph"/>
        <w:ind w:left="1080"/>
        <w:rPr>
          <w:rFonts w:ascii="Arial" w:hAnsi="Arial" w:cs="Arial"/>
          <w:sz w:val="16"/>
          <w:szCs w:val="16"/>
        </w:rPr>
      </w:pPr>
    </w:p>
    <w:p w14:paraId="046047D4" w14:textId="77777777" w:rsidR="00B45DE2" w:rsidRPr="00AE68F3" w:rsidRDefault="00AE68F3" w:rsidP="005B254E">
      <w:pPr>
        <w:pStyle w:val="ListParagraph"/>
        <w:numPr>
          <w:ilvl w:val="0"/>
          <w:numId w:val="4"/>
        </w:numPr>
        <w:rPr>
          <w:rFonts w:ascii="Arial" w:hAnsi="Arial" w:cs="Arial"/>
        </w:rPr>
      </w:pPr>
      <w:r w:rsidRPr="00AE68F3">
        <w:rPr>
          <w:rFonts w:ascii="Arial" w:hAnsi="Arial" w:cs="Arial"/>
        </w:rPr>
        <w:t>P</w:t>
      </w:r>
      <w:r w:rsidR="00B17ADE" w:rsidRPr="00AE68F3">
        <w:rPr>
          <w:rFonts w:ascii="Arial" w:hAnsi="Arial" w:cs="Arial"/>
        </w:rPr>
        <w:t xml:space="preserve">roper documentation </w:t>
      </w:r>
      <w:r w:rsidR="00506FA4">
        <w:rPr>
          <w:rFonts w:ascii="Arial" w:hAnsi="Arial" w:cs="Arial"/>
        </w:rPr>
        <w:t xml:space="preserve">required to </w:t>
      </w:r>
      <w:r w:rsidR="00B17ADE" w:rsidRPr="00AE68F3">
        <w:rPr>
          <w:rFonts w:ascii="Arial" w:hAnsi="Arial" w:cs="Arial"/>
        </w:rPr>
        <w:t xml:space="preserve">show all debts have been satisfied for </w:t>
      </w:r>
      <w:r w:rsidR="00B17ADE" w:rsidRPr="00AE68F3">
        <w:rPr>
          <w:rFonts w:ascii="Arial" w:hAnsi="Arial" w:cs="Arial"/>
          <w:i/>
        </w:rPr>
        <w:t>‘</w:t>
      </w:r>
      <w:r w:rsidR="002F69AA">
        <w:rPr>
          <w:rFonts w:ascii="Arial" w:hAnsi="Arial" w:cs="Arial"/>
          <w:i/>
        </w:rPr>
        <w:t>K</w:t>
      </w:r>
      <w:r w:rsidR="00B17ADE" w:rsidRPr="00AE68F3">
        <w:rPr>
          <w:rFonts w:ascii="Arial" w:hAnsi="Arial" w:cs="Arial"/>
          <w:i/>
        </w:rPr>
        <w:t>. 1, c-d’</w:t>
      </w:r>
      <w:r w:rsidR="00B17ADE" w:rsidRPr="00AE68F3">
        <w:rPr>
          <w:rFonts w:ascii="Arial" w:hAnsi="Arial" w:cs="Arial"/>
        </w:rPr>
        <w:t>.</w:t>
      </w:r>
    </w:p>
    <w:p w14:paraId="7CB03D6B" w14:textId="77777777" w:rsidR="00F4615D" w:rsidRPr="006C3938" w:rsidRDefault="00F4615D" w:rsidP="00C31E21">
      <w:pPr>
        <w:pStyle w:val="ListParagraph"/>
        <w:ind w:left="1080"/>
        <w:rPr>
          <w:rFonts w:ascii="Arial" w:hAnsi="Arial" w:cs="Arial"/>
          <w:sz w:val="16"/>
          <w:szCs w:val="16"/>
        </w:rPr>
      </w:pPr>
    </w:p>
    <w:p w14:paraId="2B855F92" w14:textId="00167CBE" w:rsidR="00994E12" w:rsidRPr="00EE0284" w:rsidRDefault="00C31E21" w:rsidP="00932E34">
      <w:pPr>
        <w:pStyle w:val="ListParagraph"/>
        <w:numPr>
          <w:ilvl w:val="0"/>
          <w:numId w:val="4"/>
        </w:numPr>
        <w:rPr>
          <w:rFonts w:ascii="Arial" w:hAnsi="Arial" w:cs="Arial"/>
        </w:rPr>
      </w:pPr>
      <w:r w:rsidRPr="00EE0284">
        <w:rPr>
          <w:rFonts w:ascii="Arial" w:hAnsi="Arial" w:cs="Arial"/>
        </w:rPr>
        <w:t>In certain circumstances, our inability to verify sufficient credit references may be grounds for rejection of an application. Consideration will be given to special circumstances in which credit has not been established for some reason (income, age, etc.)</w:t>
      </w:r>
    </w:p>
    <w:p w14:paraId="6D33FAC8" w14:textId="7E28B606" w:rsidR="008251E3" w:rsidRDefault="008251E3" w:rsidP="00160BE8">
      <w:pPr>
        <w:pStyle w:val="ListParagraph"/>
        <w:ind w:left="1080"/>
        <w:rPr>
          <w:rFonts w:ascii="Arial" w:hAnsi="Arial" w:cs="Arial"/>
        </w:rPr>
      </w:pPr>
    </w:p>
    <w:p w14:paraId="7ADC0F9E" w14:textId="689C8AE9" w:rsidR="008251E3" w:rsidRDefault="008251E3" w:rsidP="005B254E">
      <w:pPr>
        <w:pStyle w:val="ListParagraph"/>
        <w:numPr>
          <w:ilvl w:val="0"/>
          <w:numId w:val="4"/>
        </w:numPr>
        <w:rPr>
          <w:rFonts w:ascii="Arial" w:hAnsi="Arial" w:cs="Arial"/>
        </w:rPr>
      </w:pPr>
      <w:r w:rsidRPr="008251E3">
        <w:rPr>
          <w:rFonts w:ascii="Arial" w:hAnsi="Arial" w:cs="Arial"/>
        </w:rPr>
        <w:t>An applicant and/or resident must be either an eligible citizen or non-citizen with eligible immigration status to receive rental assistance.</w:t>
      </w:r>
    </w:p>
    <w:p w14:paraId="5889FC10" w14:textId="77777777" w:rsidR="008251E3" w:rsidRDefault="008251E3" w:rsidP="008251E3">
      <w:pPr>
        <w:pStyle w:val="ListParagraph"/>
        <w:ind w:left="1080"/>
        <w:rPr>
          <w:rFonts w:ascii="Arial" w:hAnsi="Arial" w:cs="Arial"/>
        </w:rPr>
      </w:pPr>
    </w:p>
    <w:p w14:paraId="0A063062" w14:textId="719F958C" w:rsidR="00656755" w:rsidRPr="00656755" w:rsidRDefault="008251E3" w:rsidP="005B254E">
      <w:pPr>
        <w:pStyle w:val="ListParagraph"/>
        <w:numPr>
          <w:ilvl w:val="0"/>
          <w:numId w:val="4"/>
        </w:numPr>
        <w:spacing w:after="0"/>
        <w:rPr>
          <w:rFonts w:ascii="Arial" w:hAnsi="Arial" w:cs="Arial"/>
        </w:rPr>
      </w:pPr>
      <w:r w:rsidRPr="00656755">
        <w:rPr>
          <w:rFonts w:ascii="Arial" w:hAnsi="Arial" w:cs="Arial"/>
        </w:rPr>
        <w:t>Information on the Application. If an application is not fully completed or contains false information, the applicant will be rejected.</w:t>
      </w:r>
    </w:p>
    <w:p w14:paraId="1A2E5DDF" w14:textId="77777777" w:rsidR="00656755" w:rsidRPr="008251E3" w:rsidRDefault="00656755" w:rsidP="00656755">
      <w:pPr>
        <w:pStyle w:val="ListParagraph"/>
        <w:ind w:left="1080"/>
        <w:rPr>
          <w:rFonts w:ascii="Arial" w:hAnsi="Arial" w:cs="Arial"/>
        </w:rPr>
      </w:pPr>
    </w:p>
    <w:tbl>
      <w:tblPr>
        <w:tblStyle w:val="TableGrid"/>
        <w:tblpPr w:leftFromText="180" w:rightFromText="180" w:vertAnchor="text" w:horzAnchor="page" w:tblpX="1873" w:tblpY="-371"/>
        <w:tblW w:w="9715" w:type="dxa"/>
        <w:tblLook w:val="04A0" w:firstRow="1" w:lastRow="0" w:firstColumn="1" w:lastColumn="0" w:noHBand="0" w:noVBand="1"/>
      </w:tblPr>
      <w:tblGrid>
        <w:gridCol w:w="3775"/>
        <w:gridCol w:w="2826"/>
        <w:gridCol w:w="3114"/>
      </w:tblGrid>
      <w:tr w:rsidR="002C1472" w14:paraId="5E5C4243" w14:textId="77777777" w:rsidTr="002C1472">
        <w:tc>
          <w:tcPr>
            <w:tcW w:w="3775" w:type="dxa"/>
          </w:tcPr>
          <w:p w14:paraId="01B292DD" w14:textId="77777777" w:rsidR="002C1472" w:rsidRDefault="002C1472" w:rsidP="002C1472">
            <w:pPr>
              <w:rPr>
                <w:rFonts w:ascii="Arial" w:hAnsi="Arial" w:cs="Arial"/>
                <w:sz w:val="24"/>
                <w:szCs w:val="24"/>
              </w:rPr>
            </w:pPr>
            <w:bookmarkStart w:id="9" w:name="_Hlk131423583"/>
            <w:bookmarkEnd w:id="8"/>
            <w:r>
              <w:rPr>
                <w:rFonts w:ascii="Arial" w:hAnsi="Arial" w:cs="Arial"/>
                <w:sz w:val="24"/>
                <w:szCs w:val="24"/>
              </w:rPr>
              <w:lastRenderedPageBreak/>
              <w:t>Section/Topic:</w:t>
            </w:r>
          </w:p>
          <w:p w14:paraId="3AB8D338"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826" w:type="dxa"/>
          </w:tcPr>
          <w:p w14:paraId="5F8BE841"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559FF73" w14:textId="77777777" w:rsidR="002C1472" w:rsidRDefault="002C1472" w:rsidP="002C1472">
            <w:pPr>
              <w:rPr>
                <w:rFonts w:ascii="Arial" w:hAnsi="Arial" w:cs="Arial"/>
                <w:sz w:val="24"/>
                <w:szCs w:val="24"/>
              </w:rPr>
            </w:pPr>
            <w:r>
              <w:rPr>
                <w:rFonts w:ascii="Arial" w:hAnsi="Arial" w:cs="Arial"/>
                <w:sz w:val="24"/>
                <w:szCs w:val="24"/>
              </w:rPr>
              <w:t>Date of Issue:</w:t>
            </w:r>
          </w:p>
          <w:p w14:paraId="38A99F97"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0E61780E" w14:textId="77777777" w:rsidTr="002C1472">
        <w:tc>
          <w:tcPr>
            <w:tcW w:w="3775" w:type="dxa"/>
          </w:tcPr>
          <w:p w14:paraId="1466FF73"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4E62A2F6"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39129C72" w14:textId="77777777" w:rsidR="002C1472" w:rsidRPr="00E133F6" w:rsidRDefault="002C1472" w:rsidP="002C1472">
            <w:pPr>
              <w:rPr>
                <w:rFonts w:ascii="Arial" w:hAnsi="Arial" w:cs="Arial"/>
                <w:sz w:val="24"/>
                <w:szCs w:val="24"/>
              </w:rPr>
            </w:pPr>
            <w:r>
              <w:rPr>
                <w:rFonts w:ascii="Arial" w:hAnsi="Arial" w:cs="Arial"/>
                <w:sz w:val="24"/>
                <w:szCs w:val="24"/>
              </w:rPr>
              <w:t>Page:   14 of 26</w:t>
            </w:r>
          </w:p>
        </w:tc>
        <w:tc>
          <w:tcPr>
            <w:tcW w:w="3114" w:type="dxa"/>
          </w:tcPr>
          <w:p w14:paraId="1A089C88" w14:textId="77777777" w:rsidR="002C1472" w:rsidRDefault="002C1472" w:rsidP="002C1472">
            <w:pPr>
              <w:rPr>
                <w:rFonts w:ascii="Arial" w:hAnsi="Arial" w:cs="Arial"/>
                <w:sz w:val="24"/>
                <w:szCs w:val="24"/>
              </w:rPr>
            </w:pPr>
            <w:r>
              <w:rPr>
                <w:rFonts w:ascii="Arial" w:hAnsi="Arial" w:cs="Arial"/>
                <w:sz w:val="24"/>
                <w:szCs w:val="24"/>
              </w:rPr>
              <w:t>Date Revised:</w:t>
            </w:r>
          </w:p>
          <w:p w14:paraId="5769BC16" w14:textId="5D256A41" w:rsidR="002C1472" w:rsidRPr="00E133F6" w:rsidRDefault="00242D94" w:rsidP="002C1472">
            <w:pPr>
              <w:rPr>
                <w:rFonts w:ascii="Arial" w:hAnsi="Arial" w:cs="Arial"/>
                <w:sz w:val="24"/>
                <w:szCs w:val="24"/>
              </w:rPr>
            </w:pPr>
            <w:r>
              <w:rPr>
                <w:rFonts w:ascii="Arial" w:hAnsi="Arial" w:cs="Arial"/>
                <w:sz w:val="24"/>
                <w:szCs w:val="24"/>
              </w:rPr>
              <w:t>December 8, 2025</w:t>
            </w:r>
          </w:p>
        </w:tc>
      </w:tr>
    </w:tbl>
    <w:p w14:paraId="4E380710" w14:textId="4220BF8F" w:rsidR="00656755" w:rsidRPr="00EE0284" w:rsidRDefault="00C31E21" w:rsidP="00E52F4C">
      <w:pPr>
        <w:pStyle w:val="ListParagraph"/>
        <w:numPr>
          <w:ilvl w:val="0"/>
          <w:numId w:val="4"/>
        </w:numPr>
        <w:spacing w:after="0"/>
        <w:rPr>
          <w:rFonts w:ascii="Arial" w:hAnsi="Arial" w:cs="Arial"/>
        </w:rPr>
      </w:pPr>
      <w:r w:rsidRPr="00EE0284">
        <w:rPr>
          <w:rFonts w:ascii="Arial" w:hAnsi="Arial" w:cs="Arial"/>
        </w:rPr>
        <w:t xml:space="preserve">An </w:t>
      </w:r>
      <w:r w:rsidR="00B45DE2" w:rsidRPr="00EE0284">
        <w:rPr>
          <w:rFonts w:ascii="Arial" w:hAnsi="Arial" w:cs="Arial"/>
        </w:rPr>
        <w:t>a</w:t>
      </w:r>
      <w:r w:rsidR="00D71E34" w:rsidRPr="00EE0284">
        <w:rPr>
          <w:rFonts w:ascii="Arial" w:hAnsi="Arial" w:cs="Arial"/>
        </w:rPr>
        <w:t>pplicant will not be selected</w:t>
      </w:r>
      <w:r w:rsidR="00991086" w:rsidRPr="00EE0284">
        <w:rPr>
          <w:rFonts w:ascii="Arial" w:hAnsi="Arial" w:cs="Arial"/>
        </w:rPr>
        <w:t>, n</w:t>
      </w:r>
      <w:r w:rsidR="00B45DE2" w:rsidRPr="00EE0284">
        <w:rPr>
          <w:rFonts w:ascii="Arial" w:hAnsi="Arial" w:cs="Arial"/>
        </w:rPr>
        <w:t>or</w:t>
      </w:r>
      <w:r w:rsidRPr="00EE0284">
        <w:rPr>
          <w:rFonts w:ascii="Arial" w:hAnsi="Arial" w:cs="Arial"/>
        </w:rPr>
        <w:t xml:space="preserve"> any person living in the unit, </w:t>
      </w:r>
      <w:r w:rsidR="00991086" w:rsidRPr="00EE0284">
        <w:rPr>
          <w:rFonts w:ascii="Arial" w:hAnsi="Arial" w:cs="Arial"/>
        </w:rPr>
        <w:t>if they have</w:t>
      </w:r>
      <w:r w:rsidRPr="00EE0284">
        <w:rPr>
          <w:rFonts w:ascii="Arial" w:hAnsi="Arial" w:cs="Arial"/>
        </w:rPr>
        <w:t xml:space="preserve"> a history of criminal activity, or/and sex offenses and particularly those involving physical violence to persons or property. Any criminal activity, which would affect the </w:t>
      </w:r>
    </w:p>
    <w:p w14:paraId="54C6C841" w14:textId="2122C6F9" w:rsidR="00716070" w:rsidRDefault="00C31E21" w:rsidP="00656755">
      <w:pPr>
        <w:pStyle w:val="ListParagraph"/>
        <w:ind w:left="1080"/>
        <w:rPr>
          <w:rFonts w:ascii="Arial" w:hAnsi="Arial" w:cs="Arial"/>
        </w:rPr>
      </w:pPr>
      <w:r w:rsidRPr="00716070">
        <w:rPr>
          <w:rFonts w:ascii="Arial" w:hAnsi="Arial" w:cs="Arial"/>
        </w:rPr>
        <w:t>health or safety of the other residents, would also be a basis for the applicant’s denial for residency.</w:t>
      </w:r>
      <w:r w:rsidR="00D71E34" w:rsidRPr="00716070">
        <w:rPr>
          <w:rFonts w:ascii="Arial" w:hAnsi="Arial" w:cs="Arial"/>
        </w:rPr>
        <w:t xml:space="preserve">  </w:t>
      </w:r>
    </w:p>
    <w:p w14:paraId="68FD4957" w14:textId="77777777" w:rsidR="00716070" w:rsidRPr="00716070" w:rsidRDefault="00716070" w:rsidP="00716070">
      <w:pPr>
        <w:pStyle w:val="ListParagraph"/>
        <w:ind w:left="1080"/>
        <w:rPr>
          <w:rFonts w:ascii="Arial" w:hAnsi="Arial" w:cs="Arial"/>
        </w:rPr>
      </w:pPr>
    </w:p>
    <w:p w14:paraId="6E6EEA5F" w14:textId="77777777" w:rsidR="00EE0284" w:rsidRDefault="00C31E21" w:rsidP="005B254E">
      <w:pPr>
        <w:pStyle w:val="ListParagraph"/>
        <w:numPr>
          <w:ilvl w:val="0"/>
          <w:numId w:val="4"/>
        </w:numPr>
        <w:rPr>
          <w:rFonts w:ascii="Arial" w:hAnsi="Arial" w:cs="Arial"/>
        </w:rPr>
      </w:pPr>
      <w:r w:rsidRPr="00AB5EC1">
        <w:rPr>
          <w:rFonts w:ascii="Arial" w:hAnsi="Arial" w:cs="Arial"/>
        </w:rPr>
        <w:t>Persons who have a history for disturbance of neighbors, destruction of property</w:t>
      </w:r>
      <w:r w:rsidR="006B1FBB" w:rsidRPr="00AB5EC1">
        <w:rPr>
          <w:rFonts w:ascii="Arial" w:hAnsi="Arial" w:cs="Arial"/>
        </w:rPr>
        <w:t xml:space="preserve"> or living hab</w:t>
      </w:r>
      <w:r w:rsidR="0070154A" w:rsidRPr="00AB5EC1">
        <w:rPr>
          <w:rFonts w:ascii="Arial" w:hAnsi="Arial" w:cs="Arial"/>
        </w:rPr>
        <w:t>its</w:t>
      </w:r>
      <w:r w:rsidR="006B1FBB" w:rsidRPr="00AB5EC1">
        <w:rPr>
          <w:rFonts w:ascii="Arial" w:hAnsi="Arial" w:cs="Arial"/>
        </w:rPr>
        <w:t xml:space="preserve"> at prior residence which would adversely affect the health, safety, or </w:t>
      </w:r>
    </w:p>
    <w:p w14:paraId="60912320" w14:textId="77777777" w:rsidR="008D4AA7" w:rsidRPr="00EE0284" w:rsidRDefault="00EE0284" w:rsidP="00EE0284">
      <w:pPr>
        <w:pStyle w:val="ListParagraph"/>
        <w:ind w:left="1080"/>
        <w:rPr>
          <w:rFonts w:ascii="Arial" w:hAnsi="Arial" w:cs="Arial"/>
        </w:rPr>
      </w:pPr>
      <w:r w:rsidRPr="00EE0284">
        <w:rPr>
          <w:rFonts w:ascii="Arial" w:hAnsi="Arial" w:cs="Arial"/>
        </w:rPr>
        <w:t>welfare of other residents will not be selected for occupancy. A history of grossly unsanitary or hazardous housekeeping will be grounds for denial. This category is</w:t>
      </w:r>
      <w:r>
        <w:rPr>
          <w:rFonts w:ascii="Arial" w:hAnsi="Arial" w:cs="Arial"/>
        </w:rPr>
        <w:t xml:space="preserve"> </w:t>
      </w:r>
      <w:r w:rsidRPr="00EE0284">
        <w:rPr>
          <w:rFonts w:ascii="Arial" w:hAnsi="Arial" w:cs="Arial"/>
        </w:rPr>
        <w:t xml:space="preserve">not intended to exclude households whose housekeeping is only superficially </w:t>
      </w:r>
    </w:p>
    <w:p w14:paraId="6C0D0AC6" w14:textId="204A61A8" w:rsidR="00EE0284" w:rsidRDefault="00EE0284" w:rsidP="00EE0284">
      <w:pPr>
        <w:pStyle w:val="ListParagraph"/>
        <w:ind w:left="1080"/>
        <w:rPr>
          <w:rFonts w:ascii="Arial" w:hAnsi="Arial" w:cs="Arial"/>
        </w:rPr>
      </w:pPr>
      <w:r w:rsidRPr="00EE0284">
        <w:rPr>
          <w:rFonts w:ascii="Arial" w:hAnsi="Arial" w:cs="Arial"/>
        </w:rPr>
        <w:t>unclean or disorderly, if such conditions do not appear to affect the health, safety, or comfortable possession of other residents.</w:t>
      </w:r>
    </w:p>
    <w:p w14:paraId="0758C88F" w14:textId="77777777" w:rsidR="000E0E29" w:rsidRDefault="000E0E29" w:rsidP="00EE0284">
      <w:pPr>
        <w:pStyle w:val="ListParagraph"/>
        <w:ind w:left="1080"/>
        <w:rPr>
          <w:rFonts w:ascii="Arial" w:hAnsi="Arial" w:cs="Arial"/>
        </w:rPr>
      </w:pPr>
    </w:p>
    <w:p w14:paraId="57648873" w14:textId="77777777" w:rsidR="000E0E29" w:rsidRPr="000E0E29" w:rsidRDefault="000E0E29" w:rsidP="000E0E29">
      <w:pPr>
        <w:pStyle w:val="ListParagraph"/>
        <w:numPr>
          <w:ilvl w:val="0"/>
          <w:numId w:val="4"/>
        </w:numPr>
        <w:rPr>
          <w:rFonts w:ascii="Arial" w:hAnsi="Arial" w:cs="Arial"/>
        </w:rPr>
      </w:pPr>
      <w:bookmarkStart w:id="10" w:name="_Hlk178950359"/>
      <w:r w:rsidRPr="000E0E29">
        <w:rPr>
          <w:rFonts w:ascii="Arial" w:hAnsi="Arial" w:cs="Arial"/>
        </w:rPr>
        <w:t xml:space="preserve">The household annual income is greater than the maximum allowed by HUD for </w:t>
      </w:r>
    </w:p>
    <w:p w14:paraId="46D389D4" w14:textId="77777777" w:rsidR="000E0E29" w:rsidRPr="000E0E29" w:rsidRDefault="000E0E29" w:rsidP="000E0E29">
      <w:pPr>
        <w:pStyle w:val="ListParagraph"/>
        <w:ind w:left="1080"/>
        <w:rPr>
          <w:rFonts w:ascii="Arial" w:hAnsi="Arial" w:cs="Arial"/>
        </w:rPr>
      </w:pPr>
      <w:r w:rsidRPr="000E0E29">
        <w:rPr>
          <w:rFonts w:ascii="Arial" w:hAnsi="Arial" w:cs="Arial"/>
        </w:rPr>
        <w:t>occupancy.</w:t>
      </w:r>
    </w:p>
    <w:p w14:paraId="3C5B72FE" w14:textId="77777777" w:rsidR="000E0E29" w:rsidRPr="000E0E29" w:rsidRDefault="000E0E29" w:rsidP="000E0E29">
      <w:pPr>
        <w:pStyle w:val="ListParagraph"/>
        <w:ind w:left="1080"/>
        <w:rPr>
          <w:rFonts w:ascii="Arial" w:hAnsi="Arial" w:cs="Arial"/>
        </w:rPr>
      </w:pPr>
    </w:p>
    <w:p w14:paraId="1B57401C" w14:textId="77777777" w:rsidR="000E0E29" w:rsidRPr="000E0E29" w:rsidRDefault="000E0E29" w:rsidP="000E0E29">
      <w:pPr>
        <w:pStyle w:val="ListParagraph"/>
        <w:numPr>
          <w:ilvl w:val="0"/>
          <w:numId w:val="4"/>
        </w:numPr>
        <w:rPr>
          <w:rFonts w:ascii="Arial" w:hAnsi="Arial" w:cs="Arial"/>
        </w:rPr>
      </w:pPr>
      <w:r w:rsidRPr="000E0E29">
        <w:rPr>
          <w:rFonts w:ascii="Arial" w:hAnsi="Arial" w:cs="Arial"/>
        </w:rPr>
        <w:t>Household family size is inappropriate for available unit(s).</w:t>
      </w:r>
    </w:p>
    <w:bookmarkEnd w:id="10"/>
    <w:p w14:paraId="7D4330BC" w14:textId="77777777" w:rsidR="000E0E29" w:rsidRPr="000E0E29" w:rsidRDefault="000E0E29" w:rsidP="000E0E29">
      <w:pPr>
        <w:pStyle w:val="ListParagraph"/>
        <w:ind w:left="1080"/>
        <w:rPr>
          <w:rFonts w:ascii="Arial" w:hAnsi="Arial" w:cs="Arial"/>
        </w:rPr>
      </w:pPr>
    </w:p>
    <w:p w14:paraId="15B18FD7" w14:textId="77777777" w:rsidR="000E0E29" w:rsidRPr="000E0E29" w:rsidRDefault="000E0E29" w:rsidP="000E0E29">
      <w:pPr>
        <w:pStyle w:val="ListParagraph"/>
        <w:numPr>
          <w:ilvl w:val="0"/>
          <w:numId w:val="4"/>
        </w:numPr>
        <w:rPr>
          <w:rFonts w:ascii="Arial" w:hAnsi="Arial" w:cs="Arial"/>
        </w:rPr>
      </w:pPr>
      <w:bookmarkStart w:id="11" w:name="_Hlk178950431"/>
      <w:r w:rsidRPr="000E0E29">
        <w:rPr>
          <w:rFonts w:ascii="Arial" w:hAnsi="Arial" w:cs="Arial"/>
        </w:rPr>
        <w:t>A family under the age of 62 and has no disability as defined by HUD guidelines.</w:t>
      </w:r>
    </w:p>
    <w:p w14:paraId="57E7E22D" w14:textId="77777777" w:rsidR="000E0E29" w:rsidRPr="000E0E29" w:rsidRDefault="000E0E29" w:rsidP="000E0E29">
      <w:pPr>
        <w:pStyle w:val="ListParagraph"/>
        <w:ind w:left="1080"/>
        <w:rPr>
          <w:rFonts w:ascii="Arial" w:hAnsi="Arial" w:cs="Arial"/>
        </w:rPr>
      </w:pPr>
    </w:p>
    <w:p w14:paraId="75DCC597" w14:textId="77777777" w:rsidR="000E0E29" w:rsidRPr="000E0E29" w:rsidRDefault="000E0E29" w:rsidP="000E0E29">
      <w:pPr>
        <w:pStyle w:val="ListParagraph"/>
        <w:numPr>
          <w:ilvl w:val="0"/>
          <w:numId w:val="4"/>
        </w:numPr>
        <w:rPr>
          <w:rFonts w:ascii="Arial" w:hAnsi="Arial" w:cs="Arial"/>
        </w:rPr>
      </w:pPr>
      <w:r w:rsidRPr="000E0E29">
        <w:rPr>
          <w:rFonts w:ascii="Arial" w:hAnsi="Arial" w:cs="Arial"/>
        </w:rPr>
        <w:t>The applicant(s) is under the age of 62 and does not require an accessible feature(s) of a unit.</w:t>
      </w:r>
    </w:p>
    <w:p w14:paraId="31952B9D" w14:textId="77777777" w:rsidR="000E0E29" w:rsidRPr="000E0E29" w:rsidRDefault="000E0E29" w:rsidP="000E0E29">
      <w:pPr>
        <w:pStyle w:val="ListParagraph"/>
        <w:ind w:left="1080"/>
        <w:rPr>
          <w:rFonts w:ascii="Arial" w:hAnsi="Arial" w:cs="Arial"/>
        </w:rPr>
      </w:pPr>
    </w:p>
    <w:p w14:paraId="42B70651" w14:textId="77777777" w:rsidR="000E0E29" w:rsidRPr="000E0E29" w:rsidRDefault="000E0E29" w:rsidP="000E0E29">
      <w:pPr>
        <w:pStyle w:val="ListParagraph"/>
        <w:numPr>
          <w:ilvl w:val="0"/>
          <w:numId w:val="4"/>
        </w:numPr>
        <w:rPr>
          <w:rFonts w:ascii="Arial" w:hAnsi="Arial" w:cs="Arial"/>
        </w:rPr>
      </w:pPr>
      <w:r w:rsidRPr="000E0E29">
        <w:rPr>
          <w:rFonts w:ascii="Arial" w:hAnsi="Arial" w:cs="Arial"/>
        </w:rPr>
        <w:t>The applicant(s) is unable to disclose and document SSNs or provide certification that one has been assigned.</w:t>
      </w:r>
    </w:p>
    <w:p w14:paraId="027A3AEE" w14:textId="77777777" w:rsidR="000E0E29" w:rsidRPr="000E0E29" w:rsidRDefault="000E0E29" w:rsidP="000E0E29">
      <w:pPr>
        <w:pStyle w:val="ListParagraph"/>
        <w:ind w:left="1080"/>
        <w:rPr>
          <w:rFonts w:ascii="Arial" w:hAnsi="Arial" w:cs="Arial"/>
        </w:rPr>
      </w:pPr>
    </w:p>
    <w:p w14:paraId="26336659" w14:textId="5EB6C54F" w:rsidR="000E0E29" w:rsidRDefault="000E0E29" w:rsidP="000E0E29">
      <w:pPr>
        <w:pStyle w:val="ListParagraph"/>
        <w:numPr>
          <w:ilvl w:val="0"/>
          <w:numId w:val="4"/>
        </w:numPr>
        <w:rPr>
          <w:rFonts w:ascii="Arial" w:hAnsi="Arial" w:cs="Arial"/>
        </w:rPr>
      </w:pPr>
      <w:r w:rsidRPr="000E0E29">
        <w:rPr>
          <w:rFonts w:ascii="Arial" w:hAnsi="Arial" w:cs="Arial"/>
        </w:rPr>
        <w:t>The applicant(s) does not declare citizenship or non-citizenship status or sign a statement electing not contend non-citizen status.</w:t>
      </w:r>
    </w:p>
    <w:bookmarkEnd w:id="9"/>
    <w:bookmarkEnd w:id="11"/>
    <w:p w14:paraId="305D1028" w14:textId="77777777" w:rsidR="00EE0284" w:rsidRDefault="00EE0284" w:rsidP="00EE0284">
      <w:pPr>
        <w:spacing w:after="0" w:line="240" w:lineRule="auto"/>
        <w:rPr>
          <w:rFonts w:ascii="Arial" w:hAnsi="Arial" w:cs="Arial"/>
          <w:b/>
        </w:rPr>
      </w:pPr>
    </w:p>
    <w:p w14:paraId="2CA773A2" w14:textId="50999E5C" w:rsidR="006B1FBB" w:rsidRPr="00D71E34" w:rsidRDefault="00994E12" w:rsidP="006B1FBB">
      <w:pPr>
        <w:rPr>
          <w:rFonts w:ascii="Arial" w:hAnsi="Arial" w:cs="Arial"/>
          <w:b/>
        </w:rPr>
      </w:pPr>
      <w:r>
        <w:rPr>
          <w:rFonts w:ascii="Arial" w:hAnsi="Arial" w:cs="Arial"/>
          <w:b/>
        </w:rPr>
        <w:t>L</w:t>
      </w:r>
      <w:r w:rsidR="006B1FBB" w:rsidRPr="00D71E34">
        <w:rPr>
          <w:rFonts w:ascii="Arial" w:hAnsi="Arial" w:cs="Arial"/>
          <w:b/>
        </w:rPr>
        <w:t>. SECTION 524 – Occupancy by Police Officers and Security Personnel</w:t>
      </w:r>
    </w:p>
    <w:p w14:paraId="2F0BD51C" w14:textId="77777777" w:rsidR="006B1FBB" w:rsidRDefault="006B1FBB" w:rsidP="005B254E">
      <w:pPr>
        <w:pStyle w:val="ListParagraph"/>
        <w:numPr>
          <w:ilvl w:val="0"/>
          <w:numId w:val="5"/>
        </w:numPr>
        <w:rPr>
          <w:rFonts w:ascii="Arial" w:hAnsi="Arial" w:cs="Arial"/>
        </w:rPr>
      </w:pPr>
      <w:r>
        <w:rPr>
          <w:rFonts w:ascii="Arial" w:hAnsi="Arial" w:cs="Arial"/>
        </w:rPr>
        <w:t>QHWRA permits occupancy by police officer/security personnel who are otherwise ineligible to lease an available unit because of income.</w:t>
      </w:r>
    </w:p>
    <w:p w14:paraId="73FB630B" w14:textId="77777777" w:rsidR="00061048" w:rsidRDefault="00061048" w:rsidP="00061048">
      <w:pPr>
        <w:pStyle w:val="ListParagraph"/>
        <w:ind w:left="1080"/>
        <w:rPr>
          <w:rFonts w:ascii="Arial" w:hAnsi="Arial" w:cs="Arial"/>
        </w:rPr>
      </w:pPr>
    </w:p>
    <w:p w14:paraId="0E138EF7" w14:textId="77777777" w:rsidR="00D71E34" w:rsidRDefault="00D71E34" w:rsidP="005B254E">
      <w:pPr>
        <w:pStyle w:val="ListParagraph"/>
        <w:numPr>
          <w:ilvl w:val="0"/>
          <w:numId w:val="5"/>
        </w:numPr>
        <w:rPr>
          <w:rFonts w:ascii="Arial" w:hAnsi="Arial" w:cs="Arial"/>
        </w:rPr>
      </w:pPr>
      <w:r>
        <w:rPr>
          <w:rFonts w:ascii="Arial" w:hAnsi="Arial" w:cs="Arial"/>
        </w:rPr>
        <w:t>The owner will adhere to the following to receive authorization to house over income personnel in an assisted unit.</w:t>
      </w:r>
    </w:p>
    <w:p w14:paraId="1F6057D9" w14:textId="77777777" w:rsidR="00D71E34" w:rsidRDefault="00D71E34" w:rsidP="00D71E34">
      <w:pPr>
        <w:pStyle w:val="ListParagraph"/>
        <w:ind w:left="1800"/>
        <w:rPr>
          <w:rFonts w:ascii="Arial" w:hAnsi="Arial" w:cs="Arial"/>
        </w:rPr>
      </w:pPr>
    </w:p>
    <w:p w14:paraId="69208309" w14:textId="77777777" w:rsidR="002C1472" w:rsidRDefault="002C1472" w:rsidP="00D71E34">
      <w:pPr>
        <w:pStyle w:val="ListParagraph"/>
        <w:ind w:left="1800"/>
        <w:rPr>
          <w:rFonts w:ascii="Arial" w:hAnsi="Arial" w:cs="Arial"/>
        </w:rPr>
      </w:pPr>
    </w:p>
    <w:p w14:paraId="55F4C438" w14:textId="77777777" w:rsidR="002C1472" w:rsidRDefault="002C1472" w:rsidP="00D71E34">
      <w:pPr>
        <w:pStyle w:val="ListParagraph"/>
        <w:ind w:left="1800"/>
        <w:rPr>
          <w:rFonts w:ascii="Arial" w:hAnsi="Arial" w:cs="Arial"/>
        </w:rPr>
      </w:pPr>
    </w:p>
    <w:p w14:paraId="073782DF" w14:textId="77777777" w:rsidR="002C1472" w:rsidRDefault="002C1472" w:rsidP="00D71E34">
      <w:pPr>
        <w:pStyle w:val="ListParagraph"/>
        <w:ind w:left="1800"/>
        <w:rPr>
          <w:rFonts w:ascii="Arial" w:hAnsi="Arial" w:cs="Arial"/>
        </w:rPr>
      </w:pPr>
    </w:p>
    <w:tbl>
      <w:tblPr>
        <w:tblStyle w:val="TableGrid"/>
        <w:tblpPr w:leftFromText="180" w:rightFromText="180" w:vertAnchor="text" w:horzAnchor="margin" w:tblpY="-389"/>
        <w:tblW w:w="9625" w:type="dxa"/>
        <w:tblLook w:val="04A0" w:firstRow="1" w:lastRow="0" w:firstColumn="1" w:lastColumn="0" w:noHBand="0" w:noVBand="1"/>
      </w:tblPr>
      <w:tblGrid>
        <w:gridCol w:w="3505"/>
        <w:gridCol w:w="3006"/>
        <w:gridCol w:w="3114"/>
      </w:tblGrid>
      <w:tr w:rsidR="002C1472" w14:paraId="34764979" w14:textId="77777777" w:rsidTr="002C1472">
        <w:tc>
          <w:tcPr>
            <w:tcW w:w="3505" w:type="dxa"/>
          </w:tcPr>
          <w:p w14:paraId="4821A626"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4DEFE22F"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3006" w:type="dxa"/>
          </w:tcPr>
          <w:p w14:paraId="06C511E0"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14B67F6" w14:textId="77777777" w:rsidR="002C1472" w:rsidRDefault="002C1472" w:rsidP="002C1472">
            <w:pPr>
              <w:rPr>
                <w:rFonts w:ascii="Arial" w:hAnsi="Arial" w:cs="Arial"/>
                <w:sz w:val="24"/>
                <w:szCs w:val="24"/>
              </w:rPr>
            </w:pPr>
            <w:r>
              <w:rPr>
                <w:rFonts w:ascii="Arial" w:hAnsi="Arial" w:cs="Arial"/>
                <w:sz w:val="24"/>
                <w:szCs w:val="24"/>
              </w:rPr>
              <w:t>Date of Issue:</w:t>
            </w:r>
          </w:p>
          <w:p w14:paraId="54E01AF0"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2173B116" w14:textId="77777777" w:rsidTr="002C1472">
        <w:tc>
          <w:tcPr>
            <w:tcW w:w="3505" w:type="dxa"/>
          </w:tcPr>
          <w:p w14:paraId="38ED6A18"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070BEAF9"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3006" w:type="dxa"/>
          </w:tcPr>
          <w:p w14:paraId="6F41F42C" w14:textId="77777777" w:rsidR="002C1472" w:rsidRPr="00E133F6" w:rsidRDefault="002C1472" w:rsidP="002C1472">
            <w:pPr>
              <w:rPr>
                <w:rFonts w:ascii="Arial" w:hAnsi="Arial" w:cs="Arial"/>
                <w:sz w:val="24"/>
                <w:szCs w:val="24"/>
              </w:rPr>
            </w:pPr>
            <w:r>
              <w:rPr>
                <w:rFonts w:ascii="Arial" w:hAnsi="Arial" w:cs="Arial"/>
                <w:sz w:val="24"/>
                <w:szCs w:val="24"/>
              </w:rPr>
              <w:t>Page:   15 of 26</w:t>
            </w:r>
          </w:p>
        </w:tc>
        <w:tc>
          <w:tcPr>
            <w:tcW w:w="3114" w:type="dxa"/>
          </w:tcPr>
          <w:p w14:paraId="50413225" w14:textId="77777777" w:rsidR="002C1472" w:rsidRDefault="002C1472" w:rsidP="002C1472">
            <w:pPr>
              <w:rPr>
                <w:rFonts w:ascii="Arial" w:hAnsi="Arial" w:cs="Arial"/>
                <w:sz w:val="24"/>
                <w:szCs w:val="24"/>
              </w:rPr>
            </w:pPr>
            <w:r>
              <w:rPr>
                <w:rFonts w:ascii="Arial" w:hAnsi="Arial" w:cs="Arial"/>
                <w:sz w:val="24"/>
                <w:szCs w:val="24"/>
              </w:rPr>
              <w:t>Date Revised:</w:t>
            </w:r>
          </w:p>
          <w:p w14:paraId="702DA083" w14:textId="23EC4DFD" w:rsidR="002C1472" w:rsidRPr="00E133F6" w:rsidRDefault="00242D94" w:rsidP="002C1472">
            <w:pPr>
              <w:rPr>
                <w:rFonts w:ascii="Arial" w:hAnsi="Arial" w:cs="Arial"/>
                <w:sz w:val="24"/>
                <w:szCs w:val="24"/>
              </w:rPr>
            </w:pPr>
            <w:r>
              <w:rPr>
                <w:rFonts w:ascii="Arial" w:hAnsi="Arial" w:cs="Arial"/>
                <w:sz w:val="24"/>
                <w:szCs w:val="24"/>
              </w:rPr>
              <w:t>December 8, 2025</w:t>
            </w:r>
          </w:p>
        </w:tc>
      </w:tr>
    </w:tbl>
    <w:p w14:paraId="4E16E990" w14:textId="77777777" w:rsidR="00D71E34" w:rsidRPr="00F4615D" w:rsidRDefault="00D71E34" w:rsidP="005B254E">
      <w:pPr>
        <w:pStyle w:val="ListParagraph"/>
        <w:numPr>
          <w:ilvl w:val="0"/>
          <w:numId w:val="5"/>
        </w:numPr>
        <w:tabs>
          <w:tab w:val="left" w:pos="945"/>
        </w:tabs>
        <w:rPr>
          <w:rFonts w:ascii="Arial" w:hAnsi="Arial" w:cs="Arial"/>
        </w:rPr>
      </w:pPr>
      <w:r w:rsidRPr="00F4615D">
        <w:rPr>
          <w:rFonts w:ascii="Arial" w:hAnsi="Arial" w:cs="Arial"/>
        </w:rPr>
        <w:t>The police officer/security personnel must be employed full time (not less than 35 hours per week) by a (governmental unit or a private employer and compensated expressly for providing police or security services.</w:t>
      </w:r>
    </w:p>
    <w:p w14:paraId="600B08F6" w14:textId="77777777" w:rsidR="003A7243" w:rsidRDefault="003A7243" w:rsidP="003A7243">
      <w:pPr>
        <w:pStyle w:val="ListParagraph"/>
        <w:tabs>
          <w:tab w:val="left" w:pos="945"/>
        </w:tabs>
        <w:ind w:left="1080"/>
        <w:rPr>
          <w:rFonts w:ascii="Arial" w:hAnsi="Arial" w:cs="Arial"/>
        </w:rPr>
      </w:pPr>
    </w:p>
    <w:p w14:paraId="6F8AE4AA" w14:textId="03D1A58B" w:rsidR="009C2A5F" w:rsidRDefault="006B1FBB" w:rsidP="00B11503">
      <w:pPr>
        <w:pStyle w:val="ListParagraph"/>
        <w:numPr>
          <w:ilvl w:val="0"/>
          <w:numId w:val="5"/>
        </w:numPr>
        <w:tabs>
          <w:tab w:val="left" w:pos="945"/>
        </w:tabs>
        <w:spacing w:after="0"/>
        <w:rPr>
          <w:rFonts w:ascii="Arial" w:hAnsi="Arial" w:cs="Arial"/>
        </w:rPr>
      </w:pPr>
      <w:r w:rsidRPr="00B11503">
        <w:rPr>
          <w:rFonts w:ascii="Arial" w:hAnsi="Arial" w:cs="Arial"/>
        </w:rPr>
        <w:t>Owner/agent will submit a written plan to the contract administrator for authorization to lease an available unit to over-income police officers. The plan will include:</w:t>
      </w:r>
    </w:p>
    <w:p w14:paraId="52543470" w14:textId="77777777" w:rsidR="00B11503" w:rsidRPr="00B11503" w:rsidRDefault="00B11503" w:rsidP="00B11503">
      <w:pPr>
        <w:pStyle w:val="ListParagraph"/>
        <w:tabs>
          <w:tab w:val="left" w:pos="945"/>
        </w:tabs>
        <w:spacing w:after="0"/>
        <w:rPr>
          <w:rFonts w:ascii="Arial" w:hAnsi="Arial" w:cs="Arial"/>
        </w:rPr>
      </w:pPr>
    </w:p>
    <w:p w14:paraId="39F577C9" w14:textId="77777777" w:rsidR="009161F2" w:rsidRPr="009161F2" w:rsidRDefault="00994E12" w:rsidP="005B254E">
      <w:pPr>
        <w:pStyle w:val="ListParagraph"/>
        <w:numPr>
          <w:ilvl w:val="0"/>
          <w:numId w:val="6"/>
        </w:numPr>
        <w:tabs>
          <w:tab w:val="left" w:pos="945"/>
        </w:tabs>
        <w:spacing w:after="0"/>
        <w:rPr>
          <w:rFonts w:ascii="Arial" w:hAnsi="Arial" w:cs="Arial"/>
        </w:rPr>
      </w:pPr>
      <w:r w:rsidRPr="009161F2">
        <w:rPr>
          <w:rFonts w:ascii="Arial" w:hAnsi="Arial" w:cs="Arial"/>
        </w:rPr>
        <w:t>A statement detailing existing social and physical conditions of the property and the owners informed assessment of the need for crime deterrence for the property.</w:t>
      </w:r>
    </w:p>
    <w:p w14:paraId="3B76D2CD" w14:textId="7B0760A4" w:rsidR="00994E12" w:rsidRPr="00EE0284" w:rsidRDefault="009161F2" w:rsidP="00E2294C">
      <w:pPr>
        <w:pStyle w:val="ListParagraph"/>
        <w:numPr>
          <w:ilvl w:val="0"/>
          <w:numId w:val="6"/>
        </w:numPr>
        <w:tabs>
          <w:tab w:val="left" w:pos="945"/>
        </w:tabs>
        <w:spacing w:after="0"/>
        <w:rPr>
          <w:rFonts w:ascii="Arial" w:hAnsi="Arial" w:cs="Arial"/>
        </w:rPr>
      </w:pPr>
      <w:r w:rsidRPr="00EE0284">
        <w:rPr>
          <w:rFonts w:ascii="Arial" w:hAnsi="Arial" w:cs="Arial"/>
        </w:rPr>
        <w:t>A statement of the anticipated benefits that the presence of police officers will create</w:t>
      </w:r>
      <w:r w:rsidR="001F7EC1">
        <w:rPr>
          <w:rFonts w:ascii="Arial" w:hAnsi="Arial" w:cs="Arial"/>
        </w:rPr>
        <w:t xml:space="preserve"> in</w:t>
      </w:r>
      <w:r w:rsidRPr="00EE0284">
        <w:rPr>
          <w:rFonts w:ascii="Arial" w:hAnsi="Arial" w:cs="Arial"/>
        </w:rPr>
        <w:t xml:space="preserve"> </w:t>
      </w:r>
      <w:r w:rsidR="001F7EC1" w:rsidRPr="00EE0284">
        <w:rPr>
          <w:rFonts w:ascii="Arial" w:hAnsi="Arial" w:cs="Arial"/>
        </w:rPr>
        <w:t>the</w:t>
      </w:r>
      <w:r w:rsidRPr="00EE0284">
        <w:rPr>
          <w:rFonts w:ascii="Arial" w:hAnsi="Arial" w:cs="Arial"/>
        </w:rPr>
        <w:t xml:space="preserve"> property and in the community.</w:t>
      </w:r>
    </w:p>
    <w:p w14:paraId="1F461C2E" w14:textId="284B26BE" w:rsidR="000E0E29" w:rsidRPr="009C2A5F" w:rsidRDefault="006B1FBB" w:rsidP="00A3073D">
      <w:pPr>
        <w:pStyle w:val="ListParagraph"/>
        <w:numPr>
          <w:ilvl w:val="0"/>
          <w:numId w:val="6"/>
        </w:numPr>
        <w:tabs>
          <w:tab w:val="left" w:pos="945"/>
        </w:tabs>
        <w:rPr>
          <w:rFonts w:ascii="Arial" w:hAnsi="Arial" w:cs="Arial"/>
        </w:rPr>
      </w:pPr>
      <w:r w:rsidRPr="009C2A5F">
        <w:rPr>
          <w:rFonts w:ascii="Arial" w:hAnsi="Arial" w:cs="Arial"/>
        </w:rPr>
        <w:t>A statement detailing existing social and physical conditions of the property and the owners informed assessment of the need for crime deterrence for the property.</w:t>
      </w:r>
    </w:p>
    <w:p w14:paraId="7B14DF28" w14:textId="6271BFB4" w:rsidR="00995A40" w:rsidRPr="00EE0284" w:rsidRDefault="006B1FBB" w:rsidP="003D2183">
      <w:pPr>
        <w:pStyle w:val="ListParagraph"/>
        <w:numPr>
          <w:ilvl w:val="0"/>
          <w:numId w:val="6"/>
        </w:numPr>
        <w:tabs>
          <w:tab w:val="left" w:pos="945"/>
        </w:tabs>
        <w:rPr>
          <w:rFonts w:ascii="Arial" w:hAnsi="Arial" w:cs="Arial"/>
        </w:rPr>
      </w:pPr>
      <w:r w:rsidRPr="00EE0284">
        <w:rPr>
          <w:rFonts w:ascii="Arial" w:hAnsi="Arial" w:cs="Arial"/>
        </w:rPr>
        <w:t>A statement of the anticipated benefits that the presence of police officers will create at the property and in the community.</w:t>
      </w:r>
    </w:p>
    <w:p w14:paraId="603F0A57" w14:textId="77777777" w:rsidR="00B11503" w:rsidRDefault="006B1FBB" w:rsidP="00ED6F4F">
      <w:pPr>
        <w:pStyle w:val="ListParagraph"/>
        <w:numPr>
          <w:ilvl w:val="0"/>
          <w:numId w:val="6"/>
        </w:numPr>
        <w:tabs>
          <w:tab w:val="left" w:pos="945"/>
        </w:tabs>
        <w:rPr>
          <w:rFonts w:ascii="Arial" w:hAnsi="Arial" w:cs="Arial"/>
        </w:rPr>
      </w:pPr>
      <w:r w:rsidRPr="00B11503">
        <w:rPr>
          <w:rFonts w:ascii="Arial" w:hAnsi="Arial" w:cs="Arial"/>
        </w:rPr>
        <w:t>Disclosure of any family relationship between the police officer, security personnel and owner.</w:t>
      </w:r>
    </w:p>
    <w:p w14:paraId="2D6416E6" w14:textId="74FE70EC" w:rsidR="00716070" w:rsidRPr="00B11503" w:rsidRDefault="006B1FBB" w:rsidP="00ED6F4F">
      <w:pPr>
        <w:pStyle w:val="ListParagraph"/>
        <w:numPr>
          <w:ilvl w:val="0"/>
          <w:numId w:val="6"/>
        </w:numPr>
        <w:tabs>
          <w:tab w:val="left" w:pos="945"/>
        </w:tabs>
        <w:rPr>
          <w:rFonts w:ascii="Arial" w:hAnsi="Arial" w:cs="Arial"/>
        </w:rPr>
      </w:pPr>
      <w:r w:rsidRPr="00B11503">
        <w:rPr>
          <w:rFonts w:ascii="Arial" w:hAnsi="Arial" w:cs="Arial"/>
        </w:rPr>
        <w:t>A description of the proposed gross rent for the unit and any special conditions for occupancy, including the rent that would ordinarily be charged for the unit and the owner’s annual maintenance cost for the unit. The amount of Housing Assistance Payments will be in conformance with HUD requirements.</w:t>
      </w:r>
    </w:p>
    <w:p w14:paraId="73CF2EA6" w14:textId="5E66C102" w:rsidR="00716070" w:rsidRPr="009161F2" w:rsidRDefault="00716070" w:rsidP="005B254E">
      <w:pPr>
        <w:pStyle w:val="ListParagraph"/>
        <w:numPr>
          <w:ilvl w:val="0"/>
          <w:numId w:val="6"/>
        </w:numPr>
        <w:tabs>
          <w:tab w:val="left" w:pos="945"/>
        </w:tabs>
        <w:rPr>
          <w:rFonts w:ascii="Arial" w:hAnsi="Arial" w:cs="Arial"/>
        </w:rPr>
      </w:pPr>
      <w:r w:rsidRPr="009161F2">
        <w:rPr>
          <w:rFonts w:ascii="Arial" w:hAnsi="Arial" w:cs="Arial"/>
        </w:rPr>
        <w:t xml:space="preserve">The terms of the lease </w:t>
      </w:r>
      <w:r w:rsidR="001F7EC1" w:rsidRPr="009161F2">
        <w:rPr>
          <w:rFonts w:ascii="Arial" w:hAnsi="Arial" w:cs="Arial"/>
        </w:rPr>
        <w:t>include</w:t>
      </w:r>
      <w:r w:rsidRPr="009161F2">
        <w:rPr>
          <w:rFonts w:ascii="Arial" w:hAnsi="Arial" w:cs="Arial"/>
        </w:rPr>
        <w:t xml:space="preserve"> a provision that </w:t>
      </w:r>
      <w:r w:rsidR="00482E27" w:rsidRPr="009161F2">
        <w:rPr>
          <w:rFonts w:ascii="Arial" w:hAnsi="Arial" w:cs="Arial"/>
        </w:rPr>
        <w:t>states</w:t>
      </w:r>
      <w:r w:rsidRPr="009161F2">
        <w:rPr>
          <w:rFonts w:ascii="Arial" w:hAnsi="Arial" w:cs="Arial"/>
        </w:rPr>
        <w:t xml:space="preserve"> the police officer’s right of occupancy is dependent on the continuation of employment that qualifies the officer for residence at the property.</w:t>
      </w:r>
    </w:p>
    <w:p w14:paraId="6E3D7FE0" w14:textId="38C6CACC" w:rsidR="00007B44" w:rsidRDefault="00716070" w:rsidP="005B254E">
      <w:pPr>
        <w:pStyle w:val="ListParagraph"/>
        <w:numPr>
          <w:ilvl w:val="0"/>
          <w:numId w:val="6"/>
        </w:numPr>
        <w:tabs>
          <w:tab w:val="left" w:pos="945"/>
        </w:tabs>
        <w:rPr>
          <w:rFonts w:ascii="Arial" w:hAnsi="Arial" w:cs="Arial"/>
        </w:rPr>
      </w:pPr>
      <w:r w:rsidRPr="009161F2">
        <w:rPr>
          <w:rFonts w:ascii="Arial" w:hAnsi="Arial" w:cs="Arial"/>
        </w:rPr>
        <w:t xml:space="preserve">Other </w:t>
      </w:r>
      <w:r w:rsidR="00EE0284" w:rsidRPr="009161F2">
        <w:rPr>
          <w:rFonts w:ascii="Arial" w:hAnsi="Arial" w:cs="Arial"/>
        </w:rPr>
        <w:t>information</w:t>
      </w:r>
      <w:r w:rsidRPr="009161F2">
        <w:rPr>
          <w:rFonts w:ascii="Arial" w:hAnsi="Arial" w:cs="Arial"/>
        </w:rPr>
        <w:t xml:space="preserve"> may be requested by HUD or the contract administrator.</w:t>
      </w:r>
    </w:p>
    <w:p w14:paraId="320A7E77" w14:textId="3D5EBA05" w:rsidR="00EE0284" w:rsidRPr="00EE0284" w:rsidRDefault="00EE0284" w:rsidP="00EE0284">
      <w:pPr>
        <w:pStyle w:val="ListParagraph"/>
        <w:numPr>
          <w:ilvl w:val="0"/>
          <w:numId w:val="6"/>
        </w:numPr>
        <w:rPr>
          <w:rFonts w:ascii="Arial" w:hAnsi="Arial" w:cs="Arial"/>
        </w:rPr>
      </w:pPr>
      <w:r w:rsidRPr="00EE0284">
        <w:rPr>
          <w:rFonts w:ascii="Arial" w:hAnsi="Arial" w:cs="Arial"/>
        </w:rPr>
        <w:t>An owner may not offer a unit to a police officer if the officer would displace an income eligible tenant from leasing the available unit or would require an existing tenant to move to make the unit available to the officer</w:t>
      </w:r>
      <w:r>
        <w:rPr>
          <w:rFonts w:ascii="Arial" w:hAnsi="Arial" w:cs="Arial"/>
        </w:rPr>
        <w:t>.</w:t>
      </w:r>
    </w:p>
    <w:p w14:paraId="4967AF0D" w14:textId="77777777" w:rsidR="00EE0284" w:rsidRDefault="00EE0284" w:rsidP="00EE0284">
      <w:pPr>
        <w:tabs>
          <w:tab w:val="left" w:pos="945"/>
        </w:tabs>
        <w:spacing w:after="0" w:line="240" w:lineRule="auto"/>
        <w:rPr>
          <w:rFonts w:ascii="Arial" w:hAnsi="Arial" w:cs="Arial"/>
          <w:b/>
        </w:rPr>
      </w:pPr>
    </w:p>
    <w:p w14:paraId="1A3DA7E9" w14:textId="0D5F18C2" w:rsidR="003A7243" w:rsidRPr="00D71E34" w:rsidRDefault="00994E12" w:rsidP="00D71E34">
      <w:pPr>
        <w:tabs>
          <w:tab w:val="left" w:pos="945"/>
        </w:tabs>
        <w:rPr>
          <w:rFonts w:ascii="Arial" w:hAnsi="Arial" w:cs="Arial"/>
          <w:b/>
        </w:rPr>
      </w:pPr>
      <w:r>
        <w:rPr>
          <w:rFonts w:ascii="Arial" w:hAnsi="Arial" w:cs="Arial"/>
          <w:b/>
        </w:rPr>
        <w:t>M</w:t>
      </w:r>
      <w:r w:rsidR="003A7243" w:rsidRPr="00D71E34">
        <w:rPr>
          <w:rFonts w:ascii="Arial" w:hAnsi="Arial" w:cs="Arial"/>
          <w:b/>
        </w:rPr>
        <w:t xml:space="preserve">. STUDENT/STUDENT </w:t>
      </w:r>
      <w:r w:rsidR="00B06083" w:rsidRPr="00D71E34">
        <w:rPr>
          <w:rFonts w:ascii="Arial" w:hAnsi="Arial" w:cs="Arial"/>
          <w:b/>
        </w:rPr>
        <w:t>ELIGIBILITY</w:t>
      </w:r>
      <w:r w:rsidR="003A7243" w:rsidRPr="00D71E34">
        <w:rPr>
          <w:rFonts w:ascii="Arial" w:hAnsi="Arial" w:cs="Arial"/>
          <w:b/>
        </w:rPr>
        <w:t xml:space="preserve"> FOR ASSISTANCE</w:t>
      </w:r>
    </w:p>
    <w:p w14:paraId="4A5F68AA" w14:textId="77777777" w:rsidR="003A7243" w:rsidRDefault="003A7243" w:rsidP="0004795B">
      <w:pPr>
        <w:pStyle w:val="ListParagraph"/>
        <w:numPr>
          <w:ilvl w:val="0"/>
          <w:numId w:val="17"/>
        </w:numPr>
        <w:tabs>
          <w:tab w:val="left" w:pos="945"/>
        </w:tabs>
        <w:spacing w:after="0" w:line="240" w:lineRule="auto"/>
        <w:rPr>
          <w:rFonts w:ascii="Arial" w:hAnsi="Arial" w:cs="Arial"/>
        </w:rPr>
      </w:pPr>
      <w:r w:rsidRPr="00D71E34">
        <w:rPr>
          <w:rFonts w:ascii="Arial" w:hAnsi="Arial" w:cs="Arial"/>
        </w:rPr>
        <w:t>Section 42 LIHTC Properties, full-time students receivi</w:t>
      </w:r>
      <w:r w:rsidR="00D71E34" w:rsidRPr="00D71E34">
        <w:rPr>
          <w:rFonts w:ascii="Arial" w:hAnsi="Arial" w:cs="Arial"/>
        </w:rPr>
        <w:t xml:space="preserve">ng assistance under Title VI of </w:t>
      </w:r>
      <w:r w:rsidRPr="00D71E34">
        <w:rPr>
          <w:rFonts w:ascii="Arial" w:hAnsi="Arial" w:cs="Arial"/>
        </w:rPr>
        <w:t>the Social Security Act; enrolled in a job training program receiving assistance under the Job Training Partnership Act or under similar, Federal, State or Local laws; receiving AFDC payments; single parents with minor children, none of whom is a dependent of a third party; or married filing a joint tax return are eligible for approval for occupancy in the development.</w:t>
      </w:r>
    </w:p>
    <w:p w14:paraId="493F257D" w14:textId="77777777" w:rsidR="00AB5EC1" w:rsidRDefault="00AB5EC1" w:rsidP="00AB5EC1">
      <w:pPr>
        <w:pStyle w:val="ListParagraph"/>
        <w:tabs>
          <w:tab w:val="left" w:pos="945"/>
        </w:tabs>
        <w:ind w:left="1080"/>
        <w:rPr>
          <w:rFonts w:ascii="Arial" w:hAnsi="Arial" w:cs="Arial"/>
        </w:rPr>
      </w:pPr>
    </w:p>
    <w:p w14:paraId="7F6B3DE8" w14:textId="77777777" w:rsidR="002C1472" w:rsidRDefault="00AB5EC1" w:rsidP="0004795B">
      <w:pPr>
        <w:pStyle w:val="ListParagraph"/>
        <w:numPr>
          <w:ilvl w:val="0"/>
          <w:numId w:val="17"/>
        </w:numPr>
        <w:tabs>
          <w:tab w:val="left" w:pos="945"/>
        </w:tabs>
        <w:spacing w:after="0" w:line="240" w:lineRule="auto"/>
        <w:rPr>
          <w:rFonts w:ascii="Arial" w:hAnsi="Arial" w:cs="Arial"/>
        </w:rPr>
      </w:pPr>
      <w:r w:rsidRPr="00AB5EC1">
        <w:rPr>
          <w:rFonts w:ascii="Arial" w:hAnsi="Arial" w:cs="Arial"/>
        </w:rPr>
        <w:t xml:space="preserve">To be eligible for Section 8 Assistance, an applicant – who is a student, is under 24 years of age, is not a veteran, is unmarried, is not disabled or handicapped and does not have a </w:t>
      </w:r>
    </w:p>
    <w:tbl>
      <w:tblPr>
        <w:tblStyle w:val="TableGrid"/>
        <w:tblpPr w:leftFromText="180" w:rightFromText="180" w:vertAnchor="text" w:horzAnchor="margin" w:tblpY="-17"/>
        <w:tblW w:w="9625" w:type="dxa"/>
        <w:tblLook w:val="04A0" w:firstRow="1" w:lastRow="0" w:firstColumn="1" w:lastColumn="0" w:noHBand="0" w:noVBand="1"/>
      </w:tblPr>
      <w:tblGrid>
        <w:gridCol w:w="3595"/>
        <w:gridCol w:w="2916"/>
        <w:gridCol w:w="3114"/>
      </w:tblGrid>
      <w:tr w:rsidR="002C1472" w14:paraId="6A5840A9" w14:textId="77777777" w:rsidTr="002C1472">
        <w:tc>
          <w:tcPr>
            <w:tcW w:w="3595" w:type="dxa"/>
          </w:tcPr>
          <w:p w14:paraId="6CADD5FA"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63F6CD3B"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916" w:type="dxa"/>
          </w:tcPr>
          <w:p w14:paraId="0E2C428E"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301E733" w14:textId="77777777" w:rsidR="002C1472" w:rsidRDefault="002C1472" w:rsidP="002C1472">
            <w:pPr>
              <w:rPr>
                <w:rFonts w:ascii="Arial" w:hAnsi="Arial" w:cs="Arial"/>
                <w:sz w:val="24"/>
                <w:szCs w:val="24"/>
              </w:rPr>
            </w:pPr>
            <w:r>
              <w:rPr>
                <w:rFonts w:ascii="Arial" w:hAnsi="Arial" w:cs="Arial"/>
                <w:sz w:val="24"/>
                <w:szCs w:val="24"/>
              </w:rPr>
              <w:t>Date of Issue:</w:t>
            </w:r>
          </w:p>
          <w:p w14:paraId="0B0F706A"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507952F6" w14:textId="77777777" w:rsidTr="002C1472">
        <w:tc>
          <w:tcPr>
            <w:tcW w:w="3595" w:type="dxa"/>
          </w:tcPr>
          <w:p w14:paraId="56B58F66"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0E4B2D80"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916" w:type="dxa"/>
          </w:tcPr>
          <w:p w14:paraId="751D3B1F" w14:textId="77777777" w:rsidR="002C1472" w:rsidRPr="00E133F6" w:rsidRDefault="002C1472" w:rsidP="002C1472">
            <w:pPr>
              <w:rPr>
                <w:rFonts w:ascii="Arial" w:hAnsi="Arial" w:cs="Arial"/>
                <w:sz w:val="24"/>
                <w:szCs w:val="24"/>
              </w:rPr>
            </w:pPr>
            <w:r>
              <w:rPr>
                <w:rFonts w:ascii="Arial" w:hAnsi="Arial" w:cs="Arial"/>
                <w:sz w:val="24"/>
                <w:szCs w:val="24"/>
              </w:rPr>
              <w:t>Page:   16 of 26</w:t>
            </w:r>
          </w:p>
        </w:tc>
        <w:tc>
          <w:tcPr>
            <w:tcW w:w="3114" w:type="dxa"/>
          </w:tcPr>
          <w:p w14:paraId="7D721A3B" w14:textId="77777777" w:rsidR="002C1472" w:rsidRDefault="002C1472" w:rsidP="002C1472">
            <w:pPr>
              <w:rPr>
                <w:rFonts w:ascii="Arial" w:hAnsi="Arial" w:cs="Arial"/>
                <w:sz w:val="24"/>
                <w:szCs w:val="24"/>
              </w:rPr>
            </w:pPr>
            <w:r>
              <w:rPr>
                <w:rFonts w:ascii="Arial" w:hAnsi="Arial" w:cs="Arial"/>
                <w:sz w:val="24"/>
                <w:szCs w:val="24"/>
              </w:rPr>
              <w:t>Date Revised:</w:t>
            </w:r>
          </w:p>
          <w:p w14:paraId="1D6540F2" w14:textId="1DD79280" w:rsidR="002C1472" w:rsidRPr="00E133F6" w:rsidRDefault="00242D94" w:rsidP="002C1472">
            <w:pPr>
              <w:rPr>
                <w:rFonts w:ascii="Arial" w:hAnsi="Arial" w:cs="Arial"/>
                <w:sz w:val="24"/>
                <w:szCs w:val="24"/>
              </w:rPr>
            </w:pPr>
            <w:r>
              <w:rPr>
                <w:rFonts w:ascii="Arial" w:hAnsi="Arial" w:cs="Arial"/>
                <w:sz w:val="24"/>
                <w:szCs w:val="24"/>
              </w:rPr>
              <w:t>December 8, 2025</w:t>
            </w:r>
          </w:p>
        </w:tc>
      </w:tr>
    </w:tbl>
    <w:p w14:paraId="168DFD30" w14:textId="2001552E" w:rsidR="00AB5EC1" w:rsidRDefault="00AB5EC1" w:rsidP="002C1472">
      <w:pPr>
        <w:pStyle w:val="ListParagraph"/>
        <w:tabs>
          <w:tab w:val="left" w:pos="945"/>
        </w:tabs>
        <w:spacing w:after="0" w:line="240" w:lineRule="auto"/>
        <w:ind w:left="360"/>
        <w:rPr>
          <w:rFonts w:ascii="Arial" w:hAnsi="Arial" w:cs="Arial"/>
        </w:rPr>
      </w:pPr>
      <w:r w:rsidRPr="00AB5EC1">
        <w:rPr>
          <w:rFonts w:ascii="Arial" w:hAnsi="Arial" w:cs="Arial"/>
        </w:rPr>
        <w:t>dependent child – must meet the applicable income limits (except as</w:t>
      </w:r>
      <w:r w:rsidR="009161F2">
        <w:rPr>
          <w:rFonts w:ascii="Arial" w:hAnsi="Arial" w:cs="Arial"/>
        </w:rPr>
        <w:t xml:space="preserve"> discussed in the HUD’s Guidance on the Student </w:t>
      </w:r>
      <w:r w:rsidR="00EE0284">
        <w:rPr>
          <w:rFonts w:ascii="Arial" w:hAnsi="Arial" w:cs="Arial"/>
        </w:rPr>
        <w:t>Eligibility</w:t>
      </w:r>
      <w:r w:rsidR="009161F2">
        <w:rPr>
          <w:rFonts w:ascii="Arial" w:hAnsi="Arial" w:cs="Arial"/>
        </w:rPr>
        <w:t xml:space="preserve"> Rule), after taking into consideration both, the applicant </w:t>
      </w:r>
      <w:r w:rsidRPr="009161F2">
        <w:rPr>
          <w:rFonts w:ascii="Arial" w:hAnsi="Arial" w:cs="Arial"/>
        </w:rPr>
        <w:t>and the applicant’s parent’s incomes.</w:t>
      </w:r>
    </w:p>
    <w:p w14:paraId="6036C692" w14:textId="77777777" w:rsidR="009161F2" w:rsidRDefault="009161F2" w:rsidP="009161F2">
      <w:pPr>
        <w:pStyle w:val="ListParagraph"/>
        <w:tabs>
          <w:tab w:val="left" w:pos="945"/>
        </w:tabs>
        <w:ind w:left="360"/>
        <w:rPr>
          <w:rFonts w:ascii="Arial" w:hAnsi="Arial" w:cs="Arial"/>
        </w:rPr>
      </w:pPr>
    </w:p>
    <w:p w14:paraId="53837251" w14:textId="6A06ED56" w:rsidR="00C80564" w:rsidRPr="00B11503" w:rsidRDefault="009161F2" w:rsidP="0004795B">
      <w:pPr>
        <w:pStyle w:val="ListParagraph"/>
        <w:numPr>
          <w:ilvl w:val="0"/>
          <w:numId w:val="17"/>
        </w:numPr>
        <w:tabs>
          <w:tab w:val="left" w:pos="945"/>
        </w:tabs>
        <w:rPr>
          <w:rFonts w:ascii="Arial" w:hAnsi="Arial" w:cs="Arial"/>
        </w:rPr>
      </w:pPr>
      <w:r w:rsidRPr="00B11503">
        <w:rPr>
          <w:rFonts w:ascii="Arial" w:hAnsi="Arial" w:cs="Arial"/>
        </w:rPr>
        <w:t>Section 8 Assistance. DBM determines student’s eligibility for Section 8 move-in, annual recertification, initial certification, and as required by HUD.</w:t>
      </w:r>
    </w:p>
    <w:p w14:paraId="26EC74F7" w14:textId="77777777" w:rsidR="009C2A5F" w:rsidRDefault="009C2A5F" w:rsidP="009C2A5F">
      <w:pPr>
        <w:pStyle w:val="ListParagraph"/>
        <w:tabs>
          <w:tab w:val="left" w:pos="945"/>
        </w:tabs>
        <w:spacing w:after="0"/>
        <w:ind w:left="1080"/>
        <w:rPr>
          <w:rFonts w:ascii="Arial" w:hAnsi="Arial" w:cs="Arial"/>
        </w:rPr>
      </w:pPr>
    </w:p>
    <w:p w14:paraId="4518719A" w14:textId="6C524B72" w:rsidR="00B72035" w:rsidRPr="00EE0284" w:rsidRDefault="003A7243" w:rsidP="0004795B">
      <w:pPr>
        <w:pStyle w:val="ListParagraph"/>
        <w:numPr>
          <w:ilvl w:val="0"/>
          <w:numId w:val="17"/>
        </w:numPr>
        <w:tabs>
          <w:tab w:val="left" w:pos="945"/>
        </w:tabs>
        <w:rPr>
          <w:rFonts w:ascii="Arial" w:hAnsi="Arial" w:cs="Arial"/>
        </w:rPr>
      </w:pPr>
      <w:r w:rsidRPr="00EE0284">
        <w:rPr>
          <w:rFonts w:ascii="Arial" w:hAnsi="Arial" w:cs="Arial"/>
        </w:rPr>
        <w:t>Section 8 Assistance will not be provided to any individual who:</w:t>
      </w:r>
    </w:p>
    <w:p w14:paraId="4EDA8E29" w14:textId="77777777" w:rsidR="00B72035" w:rsidRPr="00B72035" w:rsidRDefault="00B72035" w:rsidP="0004795B">
      <w:pPr>
        <w:pStyle w:val="ListParagraph"/>
        <w:numPr>
          <w:ilvl w:val="0"/>
          <w:numId w:val="50"/>
        </w:numPr>
        <w:tabs>
          <w:tab w:val="left" w:pos="945"/>
        </w:tabs>
        <w:rPr>
          <w:rFonts w:ascii="Arial" w:hAnsi="Arial" w:cs="Arial"/>
        </w:rPr>
      </w:pPr>
      <w:r w:rsidRPr="00B72035">
        <w:rPr>
          <w:rFonts w:ascii="Arial" w:hAnsi="Arial" w:cs="Arial"/>
        </w:rPr>
        <w:t>Is enrolled as either a part-time or full-time student at an institution of higher education for the purpose of obtaining a degree, certificate, or other program leading to a recognized educational credential.</w:t>
      </w:r>
    </w:p>
    <w:p w14:paraId="318C9915" w14:textId="77777777" w:rsidR="00B72035" w:rsidRPr="00B72035" w:rsidRDefault="00B72035" w:rsidP="0004795B">
      <w:pPr>
        <w:pStyle w:val="ListParagraph"/>
        <w:numPr>
          <w:ilvl w:val="0"/>
          <w:numId w:val="50"/>
        </w:numPr>
        <w:tabs>
          <w:tab w:val="left" w:pos="945"/>
        </w:tabs>
        <w:rPr>
          <w:rFonts w:ascii="Arial" w:hAnsi="Arial" w:cs="Arial"/>
        </w:rPr>
      </w:pPr>
      <w:r w:rsidRPr="00B72035">
        <w:rPr>
          <w:rFonts w:ascii="Arial" w:hAnsi="Arial" w:cs="Arial"/>
        </w:rPr>
        <w:t>Is under the age of 24.</w:t>
      </w:r>
    </w:p>
    <w:p w14:paraId="483F4E8D" w14:textId="515F6613" w:rsidR="00C80564" w:rsidRPr="00EE0284" w:rsidRDefault="00B72035" w:rsidP="0004795B">
      <w:pPr>
        <w:pStyle w:val="ListParagraph"/>
        <w:numPr>
          <w:ilvl w:val="0"/>
          <w:numId w:val="50"/>
        </w:numPr>
        <w:rPr>
          <w:rFonts w:ascii="Arial" w:hAnsi="Arial" w:cs="Arial"/>
        </w:rPr>
      </w:pPr>
      <w:r w:rsidRPr="00EE0284">
        <w:rPr>
          <w:rFonts w:ascii="Arial" w:hAnsi="Arial" w:cs="Arial"/>
        </w:rPr>
        <w:t>Is not married.</w:t>
      </w:r>
    </w:p>
    <w:p w14:paraId="3C48D976" w14:textId="72938226" w:rsidR="000E0E29" w:rsidRPr="008D4AA7" w:rsidRDefault="00C80564" w:rsidP="0004795B">
      <w:pPr>
        <w:pStyle w:val="ListParagraph"/>
        <w:numPr>
          <w:ilvl w:val="0"/>
          <w:numId w:val="50"/>
        </w:numPr>
        <w:tabs>
          <w:tab w:val="left" w:pos="945"/>
        </w:tabs>
        <w:spacing w:after="0"/>
        <w:rPr>
          <w:rFonts w:ascii="Arial" w:hAnsi="Arial" w:cs="Arial"/>
          <w:sz w:val="16"/>
          <w:szCs w:val="16"/>
        </w:rPr>
      </w:pPr>
      <w:r w:rsidRPr="008D4AA7">
        <w:rPr>
          <w:rFonts w:ascii="Arial" w:hAnsi="Arial" w:cs="Arial"/>
        </w:rPr>
        <w:t>Is not a veteran of the United States military.</w:t>
      </w:r>
    </w:p>
    <w:p w14:paraId="28081A9A" w14:textId="77777777" w:rsidR="00044A4E" w:rsidRPr="009161F2" w:rsidRDefault="00C80564" w:rsidP="0004795B">
      <w:pPr>
        <w:pStyle w:val="ListParagraph"/>
        <w:numPr>
          <w:ilvl w:val="0"/>
          <w:numId w:val="50"/>
        </w:numPr>
        <w:tabs>
          <w:tab w:val="left" w:pos="945"/>
        </w:tabs>
        <w:rPr>
          <w:rFonts w:ascii="Arial" w:hAnsi="Arial" w:cs="Arial"/>
        </w:rPr>
      </w:pPr>
      <w:r w:rsidRPr="009161F2">
        <w:rPr>
          <w:rFonts w:ascii="Arial" w:hAnsi="Arial" w:cs="Arial"/>
        </w:rPr>
        <w:t>Does not have a dependent child.</w:t>
      </w:r>
    </w:p>
    <w:p w14:paraId="59F14722" w14:textId="77777777" w:rsidR="008372DE" w:rsidRPr="009161F2" w:rsidRDefault="008372DE" w:rsidP="0004795B">
      <w:pPr>
        <w:pStyle w:val="ListParagraph"/>
        <w:numPr>
          <w:ilvl w:val="0"/>
          <w:numId w:val="50"/>
        </w:numPr>
        <w:tabs>
          <w:tab w:val="left" w:pos="945"/>
        </w:tabs>
        <w:rPr>
          <w:rFonts w:ascii="Arial" w:hAnsi="Arial" w:cs="Arial"/>
        </w:rPr>
      </w:pPr>
      <w:r w:rsidRPr="009161F2">
        <w:rPr>
          <w:rFonts w:ascii="Arial" w:hAnsi="Arial" w:cs="Arial"/>
        </w:rPr>
        <w:t>Is not a person with disabilities, as such term is defined in 3(b</w:t>
      </w:r>
      <w:r w:rsidR="00EE2B58" w:rsidRPr="009161F2">
        <w:rPr>
          <w:rFonts w:ascii="Arial" w:hAnsi="Arial" w:cs="Arial"/>
        </w:rPr>
        <w:t>) (</w:t>
      </w:r>
      <w:r w:rsidRPr="009161F2">
        <w:rPr>
          <w:rFonts w:ascii="Arial" w:hAnsi="Arial" w:cs="Arial"/>
        </w:rPr>
        <w:t>3</w:t>
      </w:r>
      <w:r w:rsidR="00EE2B58" w:rsidRPr="009161F2">
        <w:rPr>
          <w:rFonts w:ascii="Arial" w:hAnsi="Arial" w:cs="Arial"/>
        </w:rPr>
        <w:t>) €</w:t>
      </w:r>
      <w:r w:rsidRPr="009161F2">
        <w:rPr>
          <w:rFonts w:ascii="Arial" w:hAnsi="Arial" w:cs="Arial"/>
        </w:rPr>
        <w:t xml:space="preserve"> of the United States Housing Act of 1937 and was not receiving Section 8 </w:t>
      </w:r>
      <w:r w:rsidR="00FA5FD5" w:rsidRPr="009161F2">
        <w:rPr>
          <w:rFonts w:ascii="Arial" w:hAnsi="Arial" w:cs="Arial"/>
        </w:rPr>
        <w:t>a</w:t>
      </w:r>
      <w:r w:rsidRPr="009161F2">
        <w:rPr>
          <w:rFonts w:ascii="Arial" w:hAnsi="Arial" w:cs="Arial"/>
        </w:rPr>
        <w:t>ssistance as of November 30, 2005.</w:t>
      </w:r>
    </w:p>
    <w:p w14:paraId="1842BE3E" w14:textId="77777777" w:rsidR="00D71E34" w:rsidRPr="009161F2" w:rsidRDefault="008372DE" w:rsidP="0004795B">
      <w:pPr>
        <w:pStyle w:val="ListParagraph"/>
        <w:numPr>
          <w:ilvl w:val="0"/>
          <w:numId w:val="50"/>
        </w:numPr>
        <w:tabs>
          <w:tab w:val="left" w:pos="945"/>
        </w:tabs>
        <w:spacing w:after="0"/>
        <w:rPr>
          <w:rFonts w:ascii="Arial" w:hAnsi="Arial" w:cs="Arial"/>
        </w:rPr>
      </w:pPr>
      <w:r w:rsidRPr="009161F2">
        <w:rPr>
          <w:rFonts w:ascii="Arial" w:hAnsi="Arial" w:cs="Arial"/>
        </w:rPr>
        <w:t>Is not living with his or her parents who are receiving Section 8 Assistance.</w:t>
      </w:r>
    </w:p>
    <w:p w14:paraId="538910A9" w14:textId="77777777" w:rsidR="00D71E34" w:rsidRDefault="00D71E34" w:rsidP="0004795B">
      <w:pPr>
        <w:pStyle w:val="ListParagraph"/>
        <w:numPr>
          <w:ilvl w:val="0"/>
          <w:numId w:val="50"/>
        </w:numPr>
        <w:tabs>
          <w:tab w:val="left" w:pos="945"/>
        </w:tabs>
        <w:rPr>
          <w:rFonts w:ascii="Arial" w:hAnsi="Arial" w:cs="Arial"/>
        </w:rPr>
      </w:pPr>
      <w:r w:rsidRPr="00F4615D">
        <w:rPr>
          <w:rFonts w:ascii="Arial" w:hAnsi="Arial" w:cs="Arial"/>
        </w:rPr>
        <w:t>Is not individually eligible to receive Section 8 Assistance and has parents who are not income eligible to receive Section 8 Assistance.</w:t>
      </w:r>
    </w:p>
    <w:p w14:paraId="4C510FD1" w14:textId="77777777" w:rsidR="00C80564" w:rsidRPr="00D71E34" w:rsidRDefault="00C80564" w:rsidP="009C2A5F">
      <w:pPr>
        <w:tabs>
          <w:tab w:val="left" w:pos="945"/>
        </w:tabs>
        <w:spacing w:after="0"/>
        <w:rPr>
          <w:rFonts w:ascii="Arial" w:hAnsi="Arial" w:cs="Arial"/>
        </w:rPr>
      </w:pPr>
      <w:r w:rsidRPr="00D71E34">
        <w:rPr>
          <w:rFonts w:ascii="Arial" w:hAnsi="Arial" w:cs="Arial"/>
        </w:rPr>
        <w:t>For Section</w:t>
      </w:r>
      <w:r w:rsidR="008372DE">
        <w:rPr>
          <w:rFonts w:ascii="Arial" w:hAnsi="Arial" w:cs="Arial"/>
        </w:rPr>
        <w:t xml:space="preserve"> </w:t>
      </w:r>
      <w:r w:rsidRPr="00D71E34">
        <w:rPr>
          <w:rFonts w:ascii="Arial" w:hAnsi="Arial" w:cs="Arial"/>
        </w:rPr>
        <w:t>8 Assistance, to be eligible</w:t>
      </w:r>
      <w:r w:rsidR="00F60319" w:rsidRPr="00D71E34">
        <w:rPr>
          <w:rFonts w:ascii="Arial" w:hAnsi="Arial" w:cs="Arial"/>
        </w:rPr>
        <w:t xml:space="preserve"> independent of his/her parents, the student must demonstrate the absence of his or her independence from parents and must meet at a minimum all the following criteria:</w:t>
      </w:r>
    </w:p>
    <w:p w14:paraId="7C5B41DD" w14:textId="0B30D83C" w:rsidR="00A262D3" w:rsidRPr="00EE0284" w:rsidRDefault="00F60319" w:rsidP="00030BBA">
      <w:pPr>
        <w:pStyle w:val="ListParagraph"/>
        <w:numPr>
          <w:ilvl w:val="0"/>
          <w:numId w:val="7"/>
        </w:numPr>
        <w:tabs>
          <w:tab w:val="left" w:pos="945"/>
        </w:tabs>
        <w:spacing w:after="0" w:line="240" w:lineRule="auto"/>
        <w:rPr>
          <w:rFonts w:ascii="Arial" w:hAnsi="Arial" w:cs="Arial"/>
        </w:rPr>
      </w:pPr>
      <w:r w:rsidRPr="00EE0284">
        <w:rPr>
          <w:rFonts w:ascii="Arial" w:hAnsi="Arial" w:cs="Arial"/>
        </w:rPr>
        <w:t>Be of legal contract age under state law.</w:t>
      </w:r>
    </w:p>
    <w:p w14:paraId="53FAC00F" w14:textId="77777777" w:rsidR="00F60319" w:rsidRDefault="00F60319" w:rsidP="005B254E">
      <w:pPr>
        <w:pStyle w:val="ListParagraph"/>
        <w:numPr>
          <w:ilvl w:val="0"/>
          <w:numId w:val="7"/>
        </w:numPr>
        <w:tabs>
          <w:tab w:val="left" w:pos="945"/>
        </w:tabs>
        <w:spacing w:after="0" w:line="240" w:lineRule="auto"/>
        <w:rPr>
          <w:rFonts w:ascii="Arial" w:hAnsi="Arial" w:cs="Arial"/>
        </w:rPr>
      </w:pPr>
      <w:r>
        <w:rPr>
          <w:rFonts w:ascii="Arial" w:hAnsi="Arial" w:cs="Arial"/>
        </w:rPr>
        <w:t>Have established a household separate from parents or legal guardians for at least one year prior to application for occupancy.</w:t>
      </w:r>
    </w:p>
    <w:p w14:paraId="7C274658" w14:textId="77777777" w:rsidR="00F60319" w:rsidRDefault="00F60319" w:rsidP="005B254E">
      <w:pPr>
        <w:pStyle w:val="ListParagraph"/>
        <w:numPr>
          <w:ilvl w:val="0"/>
          <w:numId w:val="7"/>
        </w:numPr>
        <w:tabs>
          <w:tab w:val="left" w:pos="945"/>
        </w:tabs>
        <w:spacing w:after="0" w:line="240" w:lineRule="auto"/>
        <w:rPr>
          <w:rFonts w:ascii="Arial" w:hAnsi="Arial" w:cs="Arial"/>
        </w:rPr>
      </w:pPr>
      <w:r>
        <w:rPr>
          <w:rFonts w:ascii="Arial" w:hAnsi="Arial" w:cs="Arial"/>
        </w:rPr>
        <w:t>Meet the U.S. Department of Educations’ definition of an independent student.</w:t>
      </w:r>
    </w:p>
    <w:p w14:paraId="0BE9FC56" w14:textId="77777777" w:rsidR="00F60319" w:rsidRDefault="00F60319" w:rsidP="005B254E">
      <w:pPr>
        <w:pStyle w:val="ListParagraph"/>
        <w:numPr>
          <w:ilvl w:val="0"/>
          <w:numId w:val="7"/>
        </w:numPr>
        <w:tabs>
          <w:tab w:val="left" w:pos="945"/>
        </w:tabs>
        <w:spacing w:after="0" w:line="240" w:lineRule="auto"/>
        <w:rPr>
          <w:rFonts w:ascii="Arial" w:hAnsi="Arial" w:cs="Arial"/>
        </w:rPr>
      </w:pPr>
      <w:r>
        <w:rPr>
          <w:rFonts w:ascii="Arial" w:hAnsi="Arial" w:cs="Arial"/>
        </w:rPr>
        <w:t>Not be claimed as a dependent by parents or legal guardians pursuant to IRS regulations.</w:t>
      </w:r>
    </w:p>
    <w:p w14:paraId="5DCE1AC3" w14:textId="77777777" w:rsidR="00F60319" w:rsidRDefault="00F60319" w:rsidP="005B254E">
      <w:pPr>
        <w:pStyle w:val="ListParagraph"/>
        <w:numPr>
          <w:ilvl w:val="0"/>
          <w:numId w:val="7"/>
        </w:numPr>
        <w:tabs>
          <w:tab w:val="left" w:pos="945"/>
        </w:tabs>
        <w:spacing w:line="240" w:lineRule="auto"/>
        <w:rPr>
          <w:rFonts w:ascii="Arial" w:hAnsi="Arial" w:cs="Arial"/>
        </w:rPr>
      </w:pPr>
      <w:r w:rsidRPr="00AB5EC1">
        <w:rPr>
          <w:rFonts w:ascii="Arial" w:hAnsi="Arial" w:cs="Arial"/>
        </w:rPr>
        <w:t>Obtain a certification of the amount of financial assistance that will be provided by parents, signed by the individual providing the support. This certification is required even if no assistance will be provided.</w:t>
      </w:r>
    </w:p>
    <w:p w14:paraId="46E5A62C" w14:textId="77777777" w:rsidR="002B243F" w:rsidRPr="0020455E" w:rsidRDefault="002B243F" w:rsidP="002B243F">
      <w:pPr>
        <w:pStyle w:val="ListParagraph"/>
        <w:tabs>
          <w:tab w:val="left" w:pos="945"/>
        </w:tabs>
        <w:ind w:left="1800"/>
        <w:rPr>
          <w:rFonts w:ascii="Arial" w:hAnsi="Arial" w:cs="Arial"/>
          <w:sz w:val="16"/>
          <w:szCs w:val="16"/>
        </w:rPr>
      </w:pPr>
    </w:p>
    <w:p w14:paraId="7324BF12" w14:textId="77777777" w:rsidR="00F60319" w:rsidRDefault="00A40D0D" w:rsidP="00687BA3">
      <w:pPr>
        <w:tabs>
          <w:tab w:val="left" w:pos="945"/>
        </w:tabs>
        <w:rPr>
          <w:rFonts w:ascii="Arial" w:hAnsi="Arial" w:cs="Arial"/>
          <w:b/>
        </w:rPr>
      </w:pPr>
      <w:bookmarkStart w:id="12" w:name="_Hlk131424881"/>
      <w:r>
        <w:rPr>
          <w:rFonts w:ascii="Arial" w:hAnsi="Arial" w:cs="Arial"/>
          <w:b/>
        </w:rPr>
        <w:t>N</w:t>
      </w:r>
      <w:r w:rsidR="00475079">
        <w:rPr>
          <w:rFonts w:ascii="Arial" w:hAnsi="Arial" w:cs="Arial"/>
          <w:b/>
        </w:rPr>
        <w:t>.  APPLICATION PROCESS</w:t>
      </w:r>
    </w:p>
    <w:p w14:paraId="17DFFE39" w14:textId="7F917156" w:rsidR="00AF717F" w:rsidRPr="00995A40" w:rsidRDefault="002B243F" w:rsidP="00995A40">
      <w:pPr>
        <w:tabs>
          <w:tab w:val="left" w:pos="945"/>
        </w:tabs>
        <w:spacing w:after="0"/>
        <w:ind w:left="360"/>
        <w:rPr>
          <w:rFonts w:ascii="Arial" w:hAnsi="Arial" w:cs="Arial"/>
        </w:rPr>
      </w:pPr>
      <w:r w:rsidRPr="00995A40">
        <w:rPr>
          <w:rFonts w:ascii="Arial" w:hAnsi="Arial" w:cs="Arial"/>
        </w:rPr>
        <w:t xml:space="preserve">Interested parties can request a blank application via mail, fax, or by phone. Return the completed application via mail, fax, or drop off at the Central Office. </w:t>
      </w:r>
      <w:r w:rsidR="00813984" w:rsidRPr="005103E3">
        <w:rPr>
          <w:rFonts w:ascii="Arial" w:hAnsi="Arial" w:cs="Arial"/>
        </w:rPr>
        <w:t>Only completed application(s) will be accepted by the Marketing Director.</w:t>
      </w:r>
      <w:r w:rsidR="00813984" w:rsidRPr="00995A40">
        <w:rPr>
          <w:rFonts w:ascii="Arial" w:hAnsi="Arial" w:cs="Arial"/>
        </w:rPr>
        <w:t xml:space="preserve"> </w:t>
      </w:r>
      <w:r w:rsidRPr="00995A40">
        <w:rPr>
          <w:rFonts w:ascii="Arial" w:hAnsi="Arial" w:cs="Arial"/>
        </w:rPr>
        <w:t xml:space="preserve">A person with disabilities can </w:t>
      </w:r>
    </w:p>
    <w:tbl>
      <w:tblPr>
        <w:tblStyle w:val="TableGrid"/>
        <w:tblpPr w:leftFromText="180" w:rightFromText="180" w:vertAnchor="text" w:horzAnchor="margin" w:tblpY="-209"/>
        <w:tblW w:w="9535" w:type="dxa"/>
        <w:tblLook w:val="04A0" w:firstRow="1" w:lastRow="0" w:firstColumn="1" w:lastColumn="0" w:noHBand="0" w:noVBand="1"/>
      </w:tblPr>
      <w:tblGrid>
        <w:gridCol w:w="3595"/>
        <w:gridCol w:w="2826"/>
        <w:gridCol w:w="3114"/>
      </w:tblGrid>
      <w:tr w:rsidR="002C1472" w:rsidRPr="006A067B" w14:paraId="7D359671" w14:textId="77777777" w:rsidTr="002C1472">
        <w:tc>
          <w:tcPr>
            <w:tcW w:w="3595" w:type="dxa"/>
          </w:tcPr>
          <w:p w14:paraId="6207E9A2" w14:textId="77777777" w:rsidR="002C1472" w:rsidRPr="006A067B" w:rsidRDefault="002C1472" w:rsidP="002C1472">
            <w:pPr>
              <w:rPr>
                <w:rFonts w:ascii="Arial" w:hAnsi="Arial" w:cs="Arial"/>
                <w:sz w:val="24"/>
                <w:szCs w:val="24"/>
              </w:rPr>
            </w:pPr>
            <w:r w:rsidRPr="006A067B">
              <w:rPr>
                <w:rFonts w:ascii="Arial" w:hAnsi="Arial" w:cs="Arial"/>
                <w:sz w:val="24"/>
                <w:szCs w:val="24"/>
              </w:rPr>
              <w:lastRenderedPageBreak/>
              <w:t>Section/Topic:</w:t>
            </w:r>
          </w:p>
          <w:p w14:paraId="649AD0B4" w14:textId="77777777" w:rsidR="002C1472" w:rsidRPr="006A067B" w:rsidRDefault="002C1472" w:rsidP="002C1472">
            <w:pPr>
              <w:rPr>
                <w:rFonts w:ascii="Arial" w:hAnsi="Arial" w:cs="Arial"/>
                <w:sz w:val="24"/>
                <w:szCs w:val="24"/>
              </w:rPr>
            </w:pPr>
            <w:r w:rsidRPr="006A067B">
              <w:rPr>
                <w:rFonts w:ascii="Arial" w:hAnsi="Arial" w:cs="Arial"/>
                <w:sz w:val="24"/>
                <w:szCs w:val="24"/>
              </w:rPr>
              <w:t>Resident Selection Policies</w:t>
            </w:r>
          </w:p>
        </w:tc>
        <w:tc>
          <w:tcPr>
            <w:tcW w:w="2826" w:type="dxa"/>
          </w:tcPr>
          <w:p w14:paraId="224575F7" w14:textId="77777777" w:rsidR="002C1472" w:rsidRPr="006A067B" w:rsidRDefault="002C1472" w:rsidP="002C1472">
            <w:pPr>
              <w:rPr>
                <w:rFonts w:ascii="Arial" w:hAnsi="Arial" w:cs="Arial"/>
                <w:sz w:val="24"/>
                <w:szCs w:val="24"/>
              </w:rPr>
            </w:pPr>
            <w:r w:rsidRPr="006A067B">
              <w:rPr>
                <w:rFonts w:ascii="Arial" w:hAnsi="Arial" w:cs="Arial"/>
                <w:sz w:val="24"/>
                <w:szCs w:val="24"/>
              </w:rPr>
              <w:t>Section Number:   1.01</w:t>
            </w:r>
          </w:p>
        </w:tc>
        <w:tc>
          <w:tcPr>
            <w:tcW w:w="3114" w:type="dxa"/>
          </w:tcPr>
          <w:p w14:paraId="5DCB3FC6" w14:textId="77777777" w:rsidR="002C1472" w:rsidRPr="006A067B" w:rsidRDefault="002C1472" w:rsidP="002C1472">
            <w:pPr>
              <w:rPr>
                <w:rFonts w:ascii="Arial" w:hAnsi="Arial" w:cs="Arial"/>
                <w:sz w:val="24"/>
                <w:szCs w:val="24"/>
              </w:rPr>
            </w:pPr>
            <w:r w:rsidRPr="006A067B">
              <w:rPr>
                <w:rFonts w:ascii="Arial" w:hAnsi="Arial" w:cs="Arial"/>
                <w:sz w:val="24"/>
                <w:szCs w:val="24"/>
              </w:rPr>
              <w:t>Date of Issue:</w:t>
            </w:r>
          </w:p>
          <w:p w14:paraId="595A6DDD" w14:textId="77777777" w:rsidR="002C1472" w:rsidRPr="006A067B" w:rsidRDefault="002C1472" w:rsidP="002C1472">
            <w:pPr>
              <w:rPr>
                <w:rFonts w:ascii="Arial" w:hAnsi="Arial" w:cs="Arial"/>
                <w:sz w:val="24"/>
                <w:szCs w:val="24"/>
              </w:rPr>
            </w:pPr>
            <w:r w:rsidRPr="006A067B">
              <w:rPr>
                <w:rFonts w:ascii="Arial" w:hAnsi="Arial" w:cs="Arial"/>
                <w:sz w:val="24"/>
                <w:szCs w:val="24"/>
              </w:rPr>
              <w:t>November 2006</w:t>
            </w:r>
          </w:p>
        </w:tc>
      </w:tr>
      <w:tr w:rsidR="002C1472" w:rsidRPr="006A067B" w14:paraId="7AFA56B4" w14:textId="77777777" w:rsidTr="002C1472">
        <w:tc>
          <w:tcPr>
            <w:tcW w:w="3595" w:type="dxa"/>
          </w:tcPr>
          <w:p w14:paraId="0BD9611E" w14:textId="77777777" w:rsidR="002C1472" w:rsidRDefault="002C1472" w:rsidP="002C1472">
            <w:pPr>
              <w:rPr>
                <w:rFonts w:ascii="Arial" w:hAnsi="Arial" w:cs="Arial"/>
                <w:sz w:val="24"/>
                <w:szCs w:val="24"/>
              </w:rPr>
            </w:pPr>
            <w:r w:rsidRPr="006A067B">
              <w:rPr>
                <w:rFonts w:ascii="Arial" w:hAnsi="Arial" w:cs="Arial"/>
                <w:sz w:val="24"/>
                <w:szCs w:val="24"/>
              </w:rPr>
              <w:t>Subject:</w:t>
            </w:r>
            <w:r>
              <w:rPr>
                <w:rFonts w:ascii="Arial" w:hAnsi="Arial" w:cs="Arial"/>
                <w:sz w:val="24"/>
                <w:szCs w:val="24"/>
              </w:rPr>
              <w:t xml:space="preserve"> </w:t>
            </w:r>
            <w:r w:rsidRPr="006A067B">
              <w:rPr>
                <w:rFonts w:ascii="Arial" w:hAnsi="Arial" w:cs="Arial"/>
                <w:sz w:val="24"/>
                <w:szCs w:val="24"/>
              </w:rPr>
              <w:t>Tenant Selection Plan</w:t>
            </w:r>
          </w:p>
          <w:p w14:paraId="2D6F7D50" w14:textId="77777777" w:rsidR="002C1472" w:rsidRPr="006A067B"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29272F7E" w14:textId="77777777" w:rsidR="002C1472" w:rsidRPr="006A067B" w:rsidRDefault="002C1472" w:rsidP="002C1472">
            <w:pPr>
              <w:rPr>
                <w:rFonts w:ascii="Arial" w:hAnsi="Arial" w:cs="Arial"/>
                <w:sz w:val="24"/>
                <w:szCs w:val="24"/>
              </w:rPr>
            </w:pPr>
            <w:r w:rsidRPr="006A067B">
              <w:rPr>
                <w:rFonts w:ascii="Arial" w:hAnsi="Arial" w:cs="Arial"/>
                <w:sz w:val="24"/>
                <w:szCs w:val="24"/>
              </w:rPr>
              <w:t>Page:   17 of 2</w:t>
            </w:r>
            <w:r>
              <w:rPr>
                <w:rFonts w:ascii="Arial" w:hAnsi="Arial" w:cs="Arial"/>
                <w:sz w:val="24"/>
                <w:szCs w:val="24"/>
              </w:rPr>
              <w:t>6</w:t>
            </w:r>
          </w:p>
        </w:tc>
        <w:tc>
          <w:tcPr>
            <w:tcW w:w="3114" w:type="dxa"/>
          </w:tcPr>
          <w:p w14:paraId="5F55CEE9" w14:textId="77777777" w:rsidR="002C1472" w:rsidRPr="006A067B" w:rsidRDefault="002C1472" w:rsidP="002C1472">
            <w:pPr>
              <w:rPr>
                <w:rFonts w:ascii="Arial" w:hAnsi="Arial" w:cs="Arial"/>
                <w:sz w:val="24"/>
                <w:szCs w:val="24"/>
              </w:rPr>
            </w:pPr>
            <w:r w:rsidRPr="006A067B">
              <w:rPr>
                <w:rFonts w:ascii="Arial" w:hAnsi="Arial" w:cs="Arial"/>
                <w:sz w:val="24"/>
                <w:szCs w:val="24"/>
              </w:rPr>
              <w:t>Date Revised:</w:t>
            </w:r>
          </w:p>
          <w:p w14:paraId="79EFAE30" w14:textId="12CE1818" w:rsidR="002C1472" w:rsidRPr="006A067B" w:rsidRDefault="00BD7257" w:rsidP="002C1472">
            <w:pPr>
              <w:rPr>
                <w:rFonts w:ascii="Arial" w:hAnsi="Arial" w:cs="Arial"/>
                <w:sz w:val="24"/>
                <w:szCs w:val="24"/>
              </w:rPr>
            </w:pPr>
            <w:r>
              <w:rPr>
                <w:rFonts w:ascii="Arial" w:hAnsi="Arial" w:cs="Arial"/>
                <w:sz w:val="24"/>
                <w:szCs w:val="24"/>
              </w:rPr>
              <w:t>December 8, 2025</w:t>
            </w:r>
          </w:p>
        </w:tc>
      </w:tr>
    </w:tbl>
    <w:p w14:paraId="09B5F35F" w14:textId="5C3E49D0" w:rsidR="00AF717F" w:rsidRPr="00AF717F" w:rsidRDefault="00511017" w:rsidP="00995A40">
      <w:pPr>
        <w:pStyle w:val="ListParagraph"/>
        <w:tabs>
          <w:tab w:val="left" w:pos="945"/>
        </w:tabs>
        <w:spacing w:after="0"/>
        <w:ind w:left="360"/>
        <w:rPr>
          <w:rFonts w:ascii="Arial" w:hAnsi="Arial" w:cs="Arial"/>
        </w:rPr>
      </w:pPr>
      <w:r>
        <w:rPr>
          <w:rFonts w:ascii="Arial" w:hAnsi="Arial" w:cs="Arial"/>
        </w:rPr>
        <w:t>r</w:t>
      </w:r>
      <w:r w:rsidR="00AF717F">
        <w:rPr>
          <w:rFonts w:ascii="Arial" w:hAnsi="Arial" w:cs="Arial"/>
        </w:rPr>
        <w:t>equest for reasonable accommodations for alternative methods of application process. The Marketing Director will then perform the following criteria activities:</w:t>
      </w:r>
    </w:p>
    <w:p w14:paraId="4DFACDA2" w14:textId="77777777" w:rsidR="0054260B" w:rsidRDefault="0054260B" w:rsidP="002B243F">
      <w:pPr>
        <w:pStyle w:val="ListParagraph"/>
        <w:ind w:left="0"/>
        <w:rPr>
          <w:rFonts w:ascii="Arial" w:hAnsi="Arial" w:cs="Arial"/>
          <w:b/>
        </w:rPr>
      </w:pPr>
    </w:p>
    <w:p w14:paraId="29AFB0B2" w14:textId="530C1820" w:rsidR="00647F10" w:rsidRDefault="00647F10" w:rsidP="002B243F">
      <w:pPr>
        <w:pStyle w:val="ListParagraph"/>
        <w:ind w:left="0"/>
        <w:rPr>
          <w:rFonts w:ascii="Arial" w:hAnsi="Arial" w:cs="Arial"/>
        </w:rPr>
      </w:pPr>
      <w:r w:rsidRPr="002B243F">
        <w:rPr>
          <w:rFonts w:ascii="Arial" w:hAnsi="Arial" w:cs="Arial"/>
          <w:b/>
        </w:rPr>
        <w:t>NOTE:</w:t>
      </w:r>
      <w:r>
        <w:rPr>
          <w:rFonts w:ascii="Arial" w:hAnsi="Arial" w:cs="Arial"/>
        </w:rPr>
        <w:t xml:space="preserve"> </w:t>
      </w:r>
      <w:r w:rsidRPr="0020455E">
        <w:rPr>
          <w:rFonts w:ascii="Arial" w:hAnsi="Arial" w:cs="Arial"/>
          <w:u w:val="single"/>
        </w:rPr>
        <w:t xml:space="preserve">Applications will not be placed on </w:t>
      </w:r>
      <w:r w:rsidR="00991086" w:rsidRPr="0020455E">
        <w:rPr>
          <w:rFonts w:ascii="Arial" w:hAnsi="Arial" w:cs="Arial"/>
          <w:u w:val="single"/>
        </w:rPr>
        <w:t xml:space="preserve">any </w:t>
      </w:r>
      <w:r w:rsidRPr="0020455E">
        <w:rPr>
          <w:rFonts w:ascii="Arial" w:hAnsi="Arial" w:cs="Arial"/>
          <w:u w:val="single"/>
        </w:rPr>
        <w:t>waitlist until applicant’s file has been completed</w:t>
      </w:r>
      <w:r>
        <w:rPr>
          <w:rFonts w:ascii="Arial" w:hAnsi="Arial" w:cs="Arial"/>
        </w:rPr>
        <w:t>.</w:t>
      </w:r>
    </w:p>
    <w:p w14:paraId="541A6545" w14:textId="77777777" w:rsidR="002B243F" w:rsidRDefault="002B243F" w:rsidP="002B243F">
      <w:pPr>
        <w:pStyle w:val="ListParagraph"/>
        <w:ind w:left="0"/>
        <w:rPr>
          <w:rFonts w:ascii="Arial" w:hAnsi="Arial" w:cs="Arial"/>
        </w:rPr>
      </w:pPr>
    </w:p>
    <w:p w14:paraId="18070449" w14:textId="77777777" w:rsidR="00475079" w:rsidRPr="00186C74" w:rsidRDefault="00061048" w:rsidP="0004795B">
      <w:pPr>
        <w:pStyle w:val="ListParagraph"/>
        <w:numPr>
          <w:ilvl w:val="0"/>
          <w:numId w:val="39"/>
        </w:numPr>
        <w:tabs>
          <w:tab w:val="left" w:pos="945"/>
        </w:tabs>
        <w:rPr>
          <w:rFonts w:ascii="Arial" w:hAnsi="Arial" w:cs="Arial"/>
        </w:rPr>
      </w:pPr>
      <w:r w:rsidRPr="00186C74">
        <w:rPr>
          <w:rFonts w:ascii="Arial" w:hAnsi="Arial" w:cs="Arial"/>
        </w:rPr>
        <w:t>O</w:t>
      </w:r>
      <w:r w:rsidR="00475079" w:rsidRPr="00186C74">
        <w:rPr>
          <w:rFonts w:ascii="Arial" w:hAnsi="Arial" w:cs="Arial"/>
        </w:rPr>
        <w:t>btain a credit check, eviction and bankruptcy check, criminal background check and sex offender registry list for all states.</w:t>
      </w:r>
    </w:p>
    <w:p w14:paraId="603C2CE6" w14:textId="77777777" w:rsidR="00716070" w:rsidRDefault="00716070" w:rsidP="002B243F">
      <w:pPr>
        <w:pStyle w:val="ListParagraph"/>
        <w:tabs>
          <w:tab w:val="left" w:pos="945"/>
        </w:tabs>
        <w:ind w:left="1665"/>
        <w:rPr>
          <w:rFonts w:ascii="Arial" w:hAnsi="Arial" w:cs="Arial"/>
        </w:rPr>
      </w:pPr>
    </w:p>
    <w:p w14:paraId="7F935F39" w14:textId="77777777" w:rsidR="00716070" w:rsidRPr="00186C74" w:rsidRDefault="00716070" w:rsidP="0004795B">
      <w:pPr>
        <w:pStyle w:val="ListParagraph"/>
        <w:numPr>
          <w:ilvl w:val="0"/>
          <w:numId w:val="39"/>
        </w:numPr>
        <w:rPr>
          <w:rFonts w:ascii="Arial" w:hAnsi="Arial" w:cs="Arial"/>
        </w:rPr>
      </w:pPr>
      <w:r w:rsidRPr="00186C74">
        <w:rPr>
          <w:rFonts w:ascii="Arial" w:hAnsi="Arial" w:cs="Arial"/>
        </w:rPr>
        <w:t>Social Security Number, Photo ID, Citizenship/Immigration status.</w:t>
      </w:r>
    </w:p>
    <w:p w14:paraId="21E785A8" w14:textId="7C987A1D" w:rsidR="000E0E29" w:rsidRDefault="00716070" w:rsidP="009C2A5F">
      <w:pPr>
        <w:spacing w:after="0"/>
        <w:ind w:left="720"/>
        <w:rPr>
          <w:rFonts w:ascii="Arial" w:hAnsi="Arial" w:cs="Arial"/>
        </w:rPr>
      </w:pPr>
      <w:bookmarkStart w:id="13" w:name="_Hlk131425027"/>
      <w:bookmarkEnd w:id="12"/>
      <w:r w:rsidRPr="001C1193">
        <w:rPr>
          <w:rFonts w:ascii="Arial" w:hAnsi="Arial" w:cs="Arial"/>
        </w:rPr>
        <w:t>The owner must obtain the following documentation for each family member regardless of age</w:t>
      </w:r>
      <w:r w:rsidR="001C1193">
        <w:rPr>
          <w:rFonts w:ascii="Arial" w:hAnsi="Arial" w:cs="Arial"/>
        </w:rPr>
        <w:t>:</w:t>
      </w:r>
    </w:p>
    <w:p w14:paraId="7D715426" w14:textId="77777777" w:rsidR="001C1193" w:rsidRPr="001C1193" w:rsidRDefault="00716070" w:rsidP="0004795B">
      <w:pPr>
        <w:pStyle w:val="ListParagraph"/>
        <w:numPr>
          <w:ilvl w:val="0"/>
          <w:numId w:val="36"/>
        </w:numPr>
        <w:ind w:left="1080"/>
        <w:rPr>
          <w:rFonts w:ascii="Arial" w:hAnsi="Arial" w:cs="Arial"/>
        </w:rPr>
      </w:pPr>
      <w:r w:rsidRPr="001C1193">
        <w:rPr>
          <w:rFonts w:ascii="Arial" w:hAnsi="Arial" w:cs="Arial"/>
        </w:rPr>
        <w:t>From U.S. citizens, a signed declaration of citizenship. DBM requires presentation of a U.S. Passport or U.S. Birth Certificate.</w:t>
      </w:r>
      <w:r w:rsidR="00647F10" w:rsidRPr="001C1193">
        <w:rPr>
          <w:rFonts w:ascii="Arial" w:hAnsi="Arial" w:cs="Arial"/>
        </w:rPr>
        <w:t xml:space="preserve"> An Enhanced Driver’s License is acceptable</w:t>
      </w:r>
      <w:r w:rsidR="00647F10" w:rsidRPr="00767974">
        <w:t>.</w:t>
      </w:r>
    </w:p>
    <w:p w14:paraId="7FB636D4" w14:textId="7A83028D" w:rsidR="00716070" w:rsidRDefault="00716070" w:rsidP="0004795B">
      <w:pPr>
        <w:pStyle w:val="ListParagraph"/>
        <w:numPr>
          <w:ilvl w:val="0"/>
          <w:numId w:val="36"/>
        </w:numPr>
        <w:ind w:left="1080"/>
        <w:rPr>
          <w:rFonts w:ascii="Arial" w:hAnsi="Arial" w:cs="Arial"/>
        </w:rPr>
      </w:pPr>
      <w:r w:rsidRPr="001C1193">
        <w:rPr>
          <w:rFonts w:ascii="Arial" w:hAnsi="Arial" w:cs="Arial"/>
        </w:rPr>
        <w:t>See page</w:t>
      </w:r>
      <w:r w:rsidR="005103E3">
        <w:rPr>
          <w:rFonts w:ascii="Arial" w:hAnsi="Arial" w:cs="Arial"/>
        </w:rPr>
        <w:t>s 5-</w:t>
      </w:r>
      <w:r w:rsidRPr="001C1193">
        <w:rPr>
          <w:rFonts w:ascii="Arial" w:hAnsi="Arial" w:cs="Arial"/>
        </w:rPr>
        <w:t>6 of this Tenant Selection Plan for Non-Citizen/Perm</w:t>
      </w:r>
      <w:r w:rsidR="003C355F">
        <w:rPr>
          <w:rFonts w:ascii="Arial" w:hAnsi="Arial" w:cs="Arial"/>
        </w:rPr>
        <w:t>anent Resident Aliens or Legal P</w:t>
      </w:r>
      <w:r w:rsidRPr="001C1193">
        <w:rPr>
          <w:rFonts w:ascii="Arial" w:hAnsi="Arial" w:cs="Arial"/>
        </w:rPr>
        <w:t>ermanent Resident.</w:t>
      </w:r>
    </w:p>
    <w:p w14:paraId="0C625B21" w14:textId="77777777" w:rsidR="000B5CB4" w:rsidRPr="001C1193" w:rsidRDefault="000B5CB4" w:rsidP="0004795B">
      <w:pPr>
        <w:pStyle w:val="ListParagraph"/>
        <w:numPr>
          <w:ilvl w:val="0"/>
          <w:numId w:val="36"/>
        </w:numPr>
        <w:ind w:left="1080"/>
        <w:rPr>
          <w:rFonts w:ascii="Arial" w:hAnsi="Arial" w:cs="Arial"/>
        </w:rPr>
      </w:pPr>
      <w:r>
        <w:rPr>
          <w:rFonts w:ascii="Arial" w:hAnsi="Arial" w:cs="Arial"/>
        </w:rPr>
        <w:t>The Baptist Manor may seek verification of Marriage Certificates.</w:t>
      </w:r>
    </w:p>
    <w:p w14:paraId="344EBB0F" w14:textId="77777777" w:rsidR="007E0E07" w:rsidRPr="007E0E07" w:rsidRDefault="007E0E07" w:rsidP="007E0E07">
      <w:pPr>
        <w:pStyle w:val="ListParagraph"/>
        <w:ind w:left="2520"/>
        <w:rPr>
          <w:rFonts w:ascii="Arial" w:hAnsi="Arial" w:cs="Arial"/>
        </w:rPr>
      </w:pPr>
    </w:p>
    <w:p w14:paraId="4B6AFF85" w14:textId="3F3234B2" w:rsidR="00AA5696" w:rsidRDefault="00991086" w:rsidP="0004795B">
      <w:pPr>
        <w:pStyle w:val="ListParagraph"/>
        <w:numPr>
          <w:ilvl w:val="0"/>
          <w:numId w:val="39"/>
        </w:numPr>
        <w:tabs>
          <w:tab w:val="left" w:pos="945"/>
        </w:tabs>
        <w:rPr>
          <w:rFonts w:ascii="Arial" w:hAnsi="Arial" w:cs="Arial"/>
        </w:rPr>
      </w:pPr>
      <w:r>
        <w:rPr>
          <w:rFonts w:ascii="Arial" w:hAnsi="Arial" w:cs="Arial"/>
        </w:rPr>
        <w:t>All other</w:t>
      </w:r>
      <w:r w:rsidR="000F518B" w:rsidRPr="00BD272C">
        <w:rPr>
          <w:rFonts w:ascii="Arial" w:hAnsi="Arial" w:cs="Arial"/>
        </w:rPr>
        <w:t xml:space="preserve"> verification requests will be made</w:t>
      </w:r>
      <w:r>
        <w:rPr>
          <w:rFonts w:ascii="Arial" w:hAnsi="Arial" w:cs="Arial"/>
        </w:rPr>
        <w:t>,</w:t>
      </w:r>
      <w:r w:rsidR="000F518B" w:rsidRPr="00BD272C">
        <w:rPr>
          <w:rFonts w:ascii="Arial" w:hAnsi="Arial" w:cs="Arial"/>
        </w:rPr>
        <w:t xml:space="preserve"> as appropriate</w:t>
      </w:r>
      <w:r>
        <w:rPr>
          <w:rFonts w:ascii="Arial" w:hAnsi="Arial" w:cs="Arial"/>
        </w:rPr>
        <w:t>,</w:t>
      </w:r>
      <w:r w:rsidR="00AA5696">
        <w:rPr>
          <w:rFonts w:ascii="Arial" w:hAnsi="Arial" w:cs="Arial"/>
        </w:rPr>
        <w:t xml:space="preserve"> by the building manager</w:t>
      </w:r>
      <w:r w:rsidR="002A3CDB">
        <w:rPr>
          <w:rFonts w:ascii="Arial" w:hAnsi="Arial" w:cs="Arial"/>
        </w:rPr>
        <w:t>: m</w:t>
      </w:r>
      <w:r w:rsidR="000F518B" w:rsidRPr="00BD272C">
        <w:rPr>
          <w:rFonts w:ascii="Arial" w:hAnsi="Arial" w:cs="Arial"/>
        </w:rPr>
        <w:t>edical expenses</w:t>
      </w:r>
      <w:r w:rsidR="00511017">
        <w:rPr>
          <w:rFonts w:ascii="Arial" w:hAnsi="Arial" w:cs="Arial"/>
        </w:rPr>
        <w:t xml:space="preserve">, </w:t>
      </w:r>
      <w:r w:rsidR="000F518B" w:rsidRPr="00BD272C">
        <w:rPr>
          <w:rFonts w:ascii="Arial" w:hAnsi="Arial" w:cs="Arial"/>
        </w:rPr>
        <w:t xml:space="preserve">the need of </w:t>
      </w:r>
      <w:r w:rsidR="00AA5696">
        <w:rPr>
          <w:rFonts w:ascii="Arial" w:hAnsi="Arial" w:cs="Arial"/>
        </w:rPr>
        <w:t>current tenant’s need</w:t>
      </w:r>
      <w:r w:rsidR="000F518B" w:rsidRPr="00BD272C">
        <w:rPr>
          <w:rFonts w:ascii="Arial" w:hAnsi="Arial" w:cs="Arial"/>
        </w:rPr>
        <w:t xml:space="preserve"> for live-in caregiver</w:t>
      </w:r>
      <w:r w:rsidR="00AD1803">
        <w:rPr>
          <w:rFonts w:ascii="Arial" w:hAnsi="Arial" w:cs="Arial"/>
        </w:rPr>
        <w:t>,</w:t>
      </w:r>
      <w:r w:rsidR="002A3CDB">
        <w:rPr>
          <w:rFonts w:ascii="Arial" w:hAnsi="Arial" w:cs="Arial"/>
        </w:rPr>
        <w:t xml:space="preserve"> etc</w:t>
      </w:r>
      <w:r w:rsidR="000F518B" w:rsidRPr="00BD272C">
        <w:rPr>
          <w:rFonts w:ascii="Arial" w:hAnsi="Arial" w:cs="Arial"/>
        </w:rPr>
        <w:t xml:space="preserve">. </w:t>
      </w:r>
    </w:p>
    <w:p w14:paraId="11CFB681" w14:textId="77777777" w:rsidR="00B11503" w:rsidRDefault="00B11503" w:rsidP="00AA5696">
      <w:pPr>
        <w:pStyle w:val="ListParagraph"/>
        <w:tabs>
          <w:tab w:val="left" w:pos="945"/>
        </w:tabs>
        <w:rPr>
          <w:rFonts w:ascii="Arial" w:hAnsi="Arial" w:cs="Arial"/>
        </w:rPr>
      </w:pPr>
    </w:p>
    <w:p w14:paraId="4D044BC4" w14:textId="77777777" w:rsidR="00AA5696" w:rsidRDefault="000F518B" w:rsidP="0004795B">
      <w:pPr>
        <w:pStyle w:val="ListParagraph"/>
        <w:numPr>
          <w:ilvl w:val="0"/>
          <w:numId w:val="39"/>
        </w:numPr>
        <w:tabs>
          <w:tab w:val="left" w:pos="945"/>
        </w:tabs>
        <w:rPr>
          <w:rFonts w:ascii="Arial" w:hAnsi="Arial" w:cs="Arial"/>
        </w:rPr>
      </w:pPr>
      <w:r w:rsidRPr="00BD272C">
        <w:rPr>
          <w:rFonts w:ascii="Arial" w:hAnsi="Arial" w:cs="Arial"/>
        </w:rPr>
        <w:t xml:space="preserve">All applicants who are at least 18 years of age and each family head and spouse, regardless of age must sign the HUD required consent forms. </w:t>
      </w:r>
    </w:p>
    <w:p w14:paraId="38DB8D53" w14:textId="77777777" w:rsidR="00AA5696" w:rsidRDefault="00AA5696" w:rsidP="00AA5696">
      <w:pPr>
        <w:pStyle w:val="ListParagraph"/>
        <w:tabs>
          <w:tab w:val="left" w:pos="945"/>
        </w:tabs>
        <w:rPr>
          <w:rFonts w:ascii="Arial" w:hAnsi="Arial" w:cs="Arial"/>
        </w:rPr>
      </w:pPr>
    </w:p>
    <w:p w14:paraId="59C96AF0" w14:textId="77777777" w:rsidR="00D57770" w:rsidRPr="00BD272C" w:rsidRDefault="000F518B" w:rsidP="0004795B">
      <w:pPr>
        <w:pStyle w:val="ListParagraph"/>
        <w:numPr>
          <w:ilvl w:val="0"/>
          <w:numId w:val="39"/>
        </w:numPr>
        <w:tabs>
          <w:tab w:val="left" w:pos="945"/>
        </w:tabs>
        <w:rPr>
          <w:rFonts w:ascii="Arial" w:hAnsi="Arial" w:cs="Arial"/>
        </w:rPr>
      </w:pPr>
      <w:r w:rsidRPr="00BD272C">
        <w:rPr>
          <w:rFonts w:ascii="Arial" w:hAnsi="Arial" w:cs="Arial"/>
        </w:rPr>
        <w:t xml:space="preserve">All applicants must sign individual verification forms authorizing </w:t>
      </w:r>
      <w:r w:rsidR="00DC3975" w:rsidRPr="00BD272C">
        <w:rPr>
          <w:rFonts w:ascii="Arial" w:hAnsi="Arial" w:cs="Arial"/>
        </w:rPr>
        <w:t>MDBM</w:t>
      </w:r>
      <w:r w:rsidRPr="00BD272C">
        <w:rPr>
          <w:rFonts w:ascii="Arial" w:hAnsi="Arial" w:cs="Arial"/>
        </w:rPr>
        <w:t xml:space="preserve"> to verify required d</w:t>
      </w:r>
      <w:r w:rsidR="00D57770" w:rsidRPr="00BD272C">
        <w:rPr>
          <w:rFonts w:ascii="Arial" w:hAnsi="Arial" w:cs="Arial"/>
        </w:rPr>
        <w:t xml:space="preserve">ocuments. </w:t>
      </w:r>
    </w:p>
    <w:p w14:paraId="1F186576" w14:textId="77777777" w:rsidR="001A46EA" w:rsidRDefault="001A46EA" w:rsidP="001A46EA">
      <w:pPr>
        <w:pStyle w:val="ListParagraph"/>
        <w:tabs>
          <w:tab w:val="left" w:pos="945"/>
        </w:tabs>
        <w:ind w:left="1440"/>
        <w:rPr>
          <w:rFonts w:ascii="Arial" w:hAnsi="Arial" w:cs="Arial"/>
        </w:rPr>
      </w:pPr>
    </w:p>
    <w:p w14:paraId="05F92568" w14:textId="1AAC8104" w:rsidR="00B53058" w:rsidRDefault="001A46EA" w:rsidP="0004795B">
      <w:pPr>
        <w:pStyle w:val="ListParagraph"/>
        <w:numPr>
          <w:ilvl w:val="0"/>
          <w:numId w:val="39"/>
        </w:numPr>
        <w:tabs>
          <w:tab w:val="left" w:pos="945"/>
        </w:tabs>
        <w:spacing w:after="0"/>
        <w:rPr>
          <w:rFonts w:ascii="Arial" w:hAnsi="Arial" w:cs="Arial"/>
        </w:rPr>
      </w:pPr>
      <w:r w:rsidRPr="00B53058">
        <w:rPr>
          <w:rFonts w:ascii="Arial" w:hAnsi="Arial" w:cs="Arial"/>
        </w:rPr>
        <w:t>Landlord Verification forms must be signed, dated and list of previous landlord information (look-back five/5 years). If applicant has lived with family/friends, no landlord verification will be needed</w:t>
      </w:r>
      <w:r w:rsidR="00511017">
        <w:rPr>
          <w:rFonts w:ascii="Arial" w:hAnsi="Arial" w:cs="Arial"/>
        </w:rPr>
        <w:t>; however, form must be completed, signed and dated.</w:t>
      </w:r>
    </w:p>
    <w:p w14:paraId="421CA979" w14:textId="77777777" w:rsidR="00B53058" w:rsidRPr="00B53058" w:rsidRDefault="00B53058" w:rsidP="00B53058">
      <w:pPr>
        <w:pStyle w:val="ListParagraph"/>
        <w:rPr>
          <w:rFonts w:ascii="Arial" w:hAnsi="Arial" w:cs="Arial"/>
        </w:rPr>
      </w:pPr>
    </w:p>
    <w:p w14:paraId="34CD9833" w14:textId="30A9A29D" w:rsidR="00780BB9" w:rsidRDefault="002B243F" w:rsidP="0004795B">
      <w:pPr>
        <w:pStyle w:val="ListParagraph"/>
        <w:numPr>
          <w:ilvl w:val="0"/>
          <w:numId w:val="39"/>
        </w:numPr>
        <w:tabs>
          <w:tab w:val="left" w:pos="945"/>
        </w:tabs>
        <w:spacing w:after="0"/>
        <w:rPr>
          <w:rFonts w:ascii="Arial" w:hAnsi="Arial" w:cs="Arial"/>
        </w:rPr>
      </w:pPr>
      <w:r w:rsidRPr="00B53058">
        <w:rPr>
          <w:rFonts w:ascii="Arial" w:hAnsi="Arial" w:cs="Arial"/>
        </w:rPr>
        <w:t>Applicants must provide documentation of Social Security Number (SSN). Adequate</w:t>
      </w:r>
      <w:r w:rsidR="00C12F11" w:rsidRPr="00B53058">
        <w:rPr>
          <w:rFonts w:ascii="Arial" w:hAnsi="Arial" w:cs="Arial"/>
        </w:rPr>
        <w:t xml:space="preserve">      documentation means a Social Security Card issued by the Social Security Administration (SSA) or other acceptable evidence of the SSN. Application of benefits from State or       Federal agency – non-citizens awaiting temporary lawful residency may produce a letter</w:t>
      </w:r>
      <w:r w:rsidR="00B53058">
        <w:rPr>
          <w:rFonts w:ascii="Arial" w:hAnsi="Arial" w:cs="Arial"/>
        </w:rPr>
        <w:t xml:space="preserve"> </w:t>
      </w:r>
      <w:r w:rsidR="000F518B" w:rsidRPr="00B53058">
        <w:rPr>
          <w:rFonts w:ascii="Arial" w:hAnsi="Arial" w:cs="Arial"/>
        </w:rPr>
        <w:t xml:space="preserve">from DHS certifying the </w:t>
      </w:r>
      <w:r w:rsidR="002C4B5C" w:rsidRPr="00B53058">
        <w:rPr>
          <w:rFonts w:ascii="Arial" w:hAnsi="Arial" w:cs="Arial"/>
        </w:rPr>
        <w:t>SSN</w:t>
      </w:r>
      <w:r w:rsidR="000F518B" w:rsidRPr="00B53058">
        <w:rPr>
          <w:rFonts w:ascii="Arial" w:hAnsi="Arial" w:cs="Arial"/>
        </w:rPr>
        <w:t xml:space="preserve"> issued, in place of the card. Applicants that have applied for </w:t>
      </w:r>
      <w:r w:rsidR="00B53058" w:rsidRPr="00B53058">
        <w:rPr>
          <w:rFonts w:ascii="Arial" w:hAnsi="Arial" w:cs="Arial"/>
        </w:rPr>
        <w:t>le</w:t>
      </w:r>
      <w:r w:rsidR="000F518B" w:rsidRPr="00B53058">
        <w:rPr>
          <w:rFonts w:ascii="Arial" w:hAnsi="Arial" w:cs="Arial"/>
        </w:rPr>
        <w:t xml:space="preserve">galization under the </w:t>
      </w:r>
      <w:r w:rsidR="002A3CDB" w:rsidRPr="00B53058">
        <w:rPr>
          <w:rFonts w:ascii="Arial" w:hAnsi="Arial" w:cs="Arial"/>
        </w:rPr>
        <w:t>I</w:t>
      </w:r>
      <w:r w:rsidR="000F518B" w:rsidRPr="00B53058">
        <w:rPr>
          <w:rFonts w:ascii="Arial" w:hAnsi="Arial" w:cs="Arial"/>
        </w:rPr>
        <w:t xml:space="preserve">mmigration Reform and </w:t>
      </w:r>
      <w:r w:rsidR="002C4B5C" w:rsidRPr="00B53058">
        <w:rPr>
          <w:rFonts w:ascii="Arial" w:hAnsi="Arial" w:cs="Arial"/>
        </w:rPr>
        <w:t>C</w:t>
      </w:r>
      <w:r w:rsidR="000F518B" w:rsidRPr="00B53058">
        <w:rPr>
          <w:rFonts w:ascii="Arial" w:hAnsi="Arial" w:cs="Arial"/>
        </w:rPr>
        <w:t>ontrol Act of 1986 sho</w:t>
      </w:r>
      <w:r w:rsidR="002C4B5C" w:rsidRPr="00B53058">
        <w:rPr>
          <w:rFonts w:ascii="Arial" w:hAnsi="Arial" w:cs="Arial"/>
        </w:rPr>
        <w:t xml:space="preserve">uld be able to </w:t>
      </w:r>
      <w:r w:rsidR="00736D27">
        <w:rPr>
          <w:rFonts w:ascii="Arial" w:hAnsi="Arial" w:cs="Arial"/>
        </w:rPr>
        <w:t xml:space="preserve">disclose the </w:t>
      </w:r>
      <w:r w:rsidR="005103E3">
        <w:rPr>
          <w:rFonts w:ascii="Arial" w:hAnsi="Arial" w:cs="Arial"/>
        </w:rPr>
        <w:t>SSN but</w:t>
      </w:r>
      <w:r w:rsidR="00736D27">
        <w:rPr>
          <w:rFonts w:ascii="Arial" w:hAnsi="Arial" w:cs="Arial"/>
        </w:rPr>
        <w:t xml:space="preserve"> will be unable to produce the card for documentation. DHS will then verify the number until the applicant is granted temporary lawful resident status.</w:t>
      </w:r>
    </w:p>
    <w:bookmarkEnd w:id="13"/>
    <w:p w14:paraId="3786DD30" w14:textId="77777777" w:rsidR="0054260B" w:rsidRDefault="0054260B" w:rsidP="002B243F">
      <w:pPr>
        <w:pStyle w:val="ListParagraph"/>
        <w:tabs>
          <w:tab w:val="left" w:pos="945"/>
        </w:tabs>
        <w:ind w:left="360"/>
        <w:rPr>
          <w:rFonts w:ascii="Arial" w:hAnsi="Arial" w:cs="Arial"/>
        </w:rPr>
      </w:pPr>
    </w:p>
    <w:tbl>
      <w:tblPr>
        <w:tblStyle w:val="TableGrid"/>
        <w:tblpPr w:leftFromText="180" w:rightFromText="180" w:vertAnchor="text" w:horzAnchor="margin" w:tblpY="-305"/>
        <w:tblW w:w="9625" w:type="dxa"/>
        <w:tblLook w:val="04A0" w:firstRow="1" w:lastRow="0" w:firstColumn="1" w:lastColumn="0" w:noHBand="0" w:noVBand="1"/>
      </w:tblPr>
      <w:tblGrid>
        <w:gridCol w:w="3685"/>
        <w:gridCol w:w="2826"/>
        <w:gridCol w:w="3114"/>
      </w:tblGrid>
      <w:tr w:rsidR="002C1472" w14:paraId="1085B4F5" w14:textId="77777777" w:rsidTr="002C1472">
        <w:tc>
          <w:tcPr>
            <w:tcW w:w="3685" w:type="dxa"/>
          </w:tcPr>
          <w:p w14:paraId="74E205DC" w14:textId="77777777" w:rsidR="002C1472" w:rsidRDefault="002C1472" w:rsidP="002C1472">
            <w:pPr>
              <w:rPr>
                <w:rFonts w:ascii="Arial" w:hAnsi="Arial" w:cs="Arial"/>
                <w:sz w:val="24"/>
                <w:szCs w:val="24"/>
              </w:rPr>
            </w:pPr>
            <w:bookmarkStart w:id="14" w:name="_Hlk131425317"/>
            <w:r>
              <w:rPr>
                <w:rFonts w:ascii="Arial" w:hAnsi="Arial" w:cs="Arial"/>
                <w:sz w:val="24"/>
                <w:szCs w:val="24"/>
              </w:rPr>
              <w:lastRenderedPageBreak/>
              <w:t>Section/Topic:</w:t>
            </w:r>
          </w:p>
          <w:p w14:paraId="1E07C7DA"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826" w:type="dxa"/>
          </w:tcPr>
          <w:p w14:paraId="2B8AC4A6"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5A6CE9A" w14:textId="77777777" w:rsidR="002C1472" w:rsidRDefault="002C1472" w:rsidP="002C1472">
            <w:pPr>
              <w:rPr>
                <w:rFonts w:ascii="Arial" w:hAnsi="Arial" w:cs="Arial"/>
                <w:sz w:val="24"/>
                <w:szCs w:val="24"/>
              </w:rPr>
            </w:pPr>
            <w:r>
              <w:rPr>
                <w:rFonts w:ascii="Arial" w:hAnsi="Arial" w:cs="Arial"/>
                <w:sz w:val="24"/>
                <w:szCs w:val="24"/>
              </w:rPr>
              <w:t>Date of Issue:</w:t>
            </w:r>
          </w:p>
          <w:p w14:paraId="6B50A98F"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10A57937" w14:textId="77777777" w:rsidTr="002C1472">
        <w:tc>
          <w:tcPr>
            <w:tcW w:w="3685" w:type="dxa"/>
          </w:tcPr>
          <w:p w14:paraId="747BE4F5"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500B6F8F"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61C391CC" w14:textId="77777777" w:rsidR="002C1472" w:rsidRPr="00E133F6" w:rsidRDefault="002C1472" w:rsidP="002C1472">
            <w:pPr>
              <w:rPr>
                <w:rFonts w:ascii="Arial" w:hAnsi="Arial" w:cs="Arial"/>
                <w:sz w:val="24"/>
                <w:szCs w:val="24"/>
              </w:rPr>
            </w:pPr>
            <w:r>
              <w:rPr>
                <w:rFonts w:ascii="Arial" w:hAnsi="Arial" w:cs="Arial"/>
                <w:sz w:val="24"/>
                <w:szCs w:val="24"/>
              </w:rPr>
              <w:t>Page:   18 of 26</w:t>
            </w:r>
          </w:p>
        </w:tc>
        <w:tc>
          <w:tcPr>
            <w:tcW w:w="3114" w:type="dxa"/>
          </w:tcPr>
          <w:p w14:paraId="26BD1893" w14:textId="77777777" w:rsidR="002C1472" w:rsidRDefault="002C1472" w:rsidP="002C1472">
            <w:pPr>
              <w:rPr>
                <w:rFonts w:ascii="Arial" w:hAnsi="Arial" w:cs="Arial"/>
                <w:sz w:val="24"/>
                <w:szCs w:val="24"/>
              </w:rPr>
            </w:pPr>
            <w:r>
              <w:rPr>
                <w:rFonts w:ascii="Arial" w:hAnsi="Arial" w:cs="Arial"/>
                <w:sz w:val="24"/>
                <w:szCs w:val="24"/>
              </w:rPr>
              <w:t>Date Revised:</w:t>
            </w:r>
          </w:p>
          <w:p w14:paraId="3F649499" w14:textId="0853A5D0" w:rsidR="002C1472" w:rsidRPr="00E133F6" w:rsidRDefault="00E15070" w:rsidP="002C1472">
            <w:pPr>
              <w:rPr>
                <w:rFonts w:ascii="Arial" w:hAnsi="Arial" w:cs="Arial"/>
                <w:sz w:val="24"/>
                <w:szCs w:val="24"/>
              </w:rPr>
            </w:pPr>
            <w:r>
              <w:rPr>
                <w:rFonts w:ascii="Arial" w:hAnsi="Arial" w:cs="Arial"/>
                <w:sz w:val="24"/>
                <w:szCs w:val="24"/>
              </w:rPr>
              <w:t>December 8, 2025</w:t>
            </w:r>
          </w:p>
        </w:tc>
      </w:tr>
    </w:tbl>
    <w:p w14:paraId="01B8D34A" w14:textId="67D9212A" w:rsidR="002C4B5C" w:rsidRDefault="002C4B5C" w:rsidP="0004795B">
      <w:pPr>
        <w:pStyle w:val="ListParagraph"/>
        <w:numPr>
          <w:ilvl w:val="0"/>
          <w:numId w:val="39"/>
        </w:numPr>
        <w:tabs>
          <w:tab w:val="left" w:pos="945"/>
        </w:tabs>
        <w:rPr>
          <w:rFonts w:ascii="Arial" w:hAnsi="Arial" w:cs="Arial"/>
        </w:rPr>
      </w:pPr>
      <w:r w:rsidRPr="00BD272C">
        <w:rPr>
          <w:rFonts w:ascii="Arial" w:hAnsi="Arial" w:cs="Arial"/>
        </w:rPr>
        <w:t xml:space="preserve">The </w:t>
      </w:r>
      <w:r w:rsidR="00DC3975" w:rsidRPr="00BD272C">
        <w:rPr>
          <w:rFonts w:ascii="Arial" w:hAnsi="Arial" w:cs="Arial"/>
        </w:rPr>
        <w:t>MDBM</w:t>
      </w:r>
      <w:r w:rsidRPr="00BD272C">
        <w:rPr>
          <w:rFonts w:ascii="Arial" w:hAnsi="Arial" w:cs="Arial"/>
        </w:rPr>
        <w:t xml:space="preserve"> will accept a letter from DHS indication the SSN that ha</w:t>
      </w:r>
      <w:r w:rsidR="00813984">
        <w:rPr>
          <w:rFonts w:ascii="Arial" w:hAnsi="Arial" w:cs="Arial"/>
        </w:rPr>
        <w:t>d</w:t>
      </w:r>
      <w:r w:rsidRPr="00BD272C">
        <w:rPr>
          <w:rFonts w:ascii="Arial" w:hAnsi="Arial" w:cs="Arial"/>
        </w:rPr>
        <w:t xml:space="preserve"> been assigned as verification instead of the physical card.</w:t>
      </w:r>
    </w:p>
    <w:p w14:paraId="0FDA3043" w14:textId="77777777" w:rsidR="00780BB9" w:rsidRDefault="00780BB9" w:rsidP="00780BB9">
      <w:pPr>
        <w:pStyle w:val="ListParagraph"/>
        <w:tabs>
          <w:tab w:val="left" w:pos="945"/>
        </w:tabs>
        <w:ind w:left="360"/>
        <w:rPr>
          <w:rFonts w:ascii="Arial" w:hAnsi="Arial" w:cs="Arial"/>
        </w:rPr>
      </w:pPr>
    </w:p>
    <w:p w14:paraId="2A8E6A64" w14:textId="77777777" w:rsidR="002B6BF8" w:rsidRPr="00BD272C" w:rsidRDefault="002C4B5C" w:rsidP="0004795B">
      <w:pPr>
        <w:pStyle w:val="ListParagraph"/>
        <w:numPr>
          <w:ilvl w:val="0"/>
          <w:numId w:val="39"/>
        </w:numPr>
        <w:tabs>
          <w:tab w:val="left" w:pos="945"/>
        </w:tabs>
        <w:rPr>
          <w:rFonts w:ascii="Arial" w:hAnsi="Arial" w:cs="Arial"/>
        </w:rPr>
      </w:pPr>
      <w:r w:rsidRPr="00BD272C">
        <w:rPr>
          <w:rFonts w:ascii="Arial" w:hAnsi="Arial" w:cs="Arial"/>
        </w:rPr>
        <w:t xml:space="preserve">Other forms of documentation of a Social Security Number are: </w:t>
      </w:r>
    </w:p>
    <w:p w14:paraId="0312A7D7" w14:textId="27301F7A" w:rsidR="00682BFE" w:rsidRPr="00B72035" w:rsidRDefault="008372DE" w:rsidP="005B254E">
      <w:pPr>
        <w:pStyle w:val="ListParagraph"/>
        <w:numPr>
          <w:ilvl w:val="0"/>
          <w:numId w:val="8"/>
        </w:numPr>
        <w:tabs>
          <w:tab w:val="left" w:pos="945"/>
        </w:tabs>
        <w:rPr>
          <w:rFonts w:ascii="Arial" w:hAnsi="Arial" w:cs="Arial"/>
        </w:rPr>
      </w:pPr>
      <w:bookmarkStart w:id="15" w:name="_Hlk131425818"/>
      <w:bookmarkEnd w:id="14"/>
      <w:r>
        <w:rPr>
          <w:rFonts w:ascii="Arial" w:hAnsi="Arial" w:cs="Arial"/>
        </w:rPr>
        <w:t xml:space="preserve">A valid social security number card issued by the Social Security </w:t>
      </w:r>
      <w:r w:rsidRPr="00B72035">
        <w:rPr>
          <w:rFonts w:ascii="Arial" w:hAnsi="Arial" w:cs="Arial"/>
        </w:rPr>
        <w:t>Administration.</w:t>
      </w:r>
    </w:p>
    <w:p w14:paraId="7DBD9DEC" w14:textId="66C9DD41" w:rsidR="00A40D0D" w:rsidRPr="002B243F" w:rsidRDefault="00682BFE" w:rsidP="005B254E">
      <w:pPr>
        <w:pStyle w:val="ListParagraph"/>
        <w:numPr>
          <w:ilvl w:val="0"/>
          <w:numId w:val="8"/>
        </w:numPr>
        <w:tabs>
          <w:tab w:val="left" w:pos="945"/>
        </w:tabs>
        <w:rPr>
          <w:rFonts w:ascii="Arial" w:hAnsi="Arial" w:cs="Arial"/>
        </w:rPr>
      </w:pPr>
      <w:r w:rsidRPr="002B243F">
        <w:rPr>
          <w:rFonts w:ascii="Arial" w:hAnsi="Arial" w:cs="Arial"/>
        </w:rPr>
        <w:t>An original document issued by a federal or state government agency, which contains the name of the individual and the social security number of the individual, along with other identifying information of the individual</w:t>
      </w:r>
      <w:r w:rsidR="005103E3">
        <w:rPr>
          <w:rFonts w:ascii="Arial" w:hAnsi="Arial" w:cs="Arial"/>
        </w:rPr>
        <w:t>.</w:t>
      </w:r>
    </w:p>
    <w:p w14:paraId="6E605720" w14:textId="77777777" w:rsidR="002B6BF8" w:rsidRDefault="008372DE" w:rsidP="005B254E">
      <w:pPr>
        <w:pStyle w:val="ListParagraph"/>
        <w:numPr>
          <w:ilvl w:val="0"/>
          <w:numId w:val="8"/>
        </w:numPr>
        <w:tabs>
          <w:tab w:val="left" w:pos="945"/>
        </w:tabs>
        <w:rPr>
          <w:rFonts w:ascii="Arial" w:hAnsi="Arial" w:cs="Arial"/>
        </w:rPr>
      </w:pPr>
      <w:r>
        <w:rPr>
          <w:rFonts w:ascii="Arial" w:hAnsi="Arial" w:cs="Arial"/>
        </w:rPr>
        <w:t>Such other evidence of the Social Security number as HUD may prescribe in administrative instructions.</w:t>
      </w:r>
    </w:p>
    <w:bookmarkEnd w:id="15"/>
    <w:p w14:paraId="00FB693B" w14:textId="77777777" w:rsidR="00BD272C" w:rsidRDefault="00BD272C" w:rsidP="00BD272C">
      <w:pPr>
        <w:pStyle w:val="ListParagraph"/>
        <w:tabs>
          <w:tab w:val="left" w:pos="945"/>
        </w:tabs>
        <w:ind w:left="2160"/>
        <w:rPr>
          <w:rFonts w:ascii="Arial" w:hAnsi="Arial" w:cs="Arial"/>
        </w:rPr>
      </w:pPr>
    </w:p>
    <w:p w14:paraId="4800A0A0" w14:textId="77777777" w:rsidR="002B6BF8" w:rsidRDefault="002B6BF8" w:rsidP="0004795B">
      <w:pPr>
        <w:pStyle w:val="ListParagraph"/>
        <w:numPr>
          <w:ilvl w:val="0"/>
          <w:numId w:val="39"/>
        </w:numPr>
        <w:tabs>
          <w:tab w:val="left" w:pos="945"/>
        </w:tabs>
        <w:rPr>
          <w:rFonts w:ascii="Arial" w:hAnsi="Arial" w:cs="Arial"/>
        </w:rPr>
      </w:pPr>
      <w:r w:rsidRPr="00BD272C">
        <w:rPr>
          <w:rFonts w:ascii="Arial" w:hAnsi="Arial" w:cs="Arial"/>
        </w:rPr>
        <w:t xml:space="preserve">All applicants that are unable to disclose </w:t>
      </w:r>
      <w:r w:rsidR="002A3CDB">
        <w:rPr>
          <w:rFonts w:ascii="Arial" w:hAnsi="Arial" w:cs="Arial"/>
        </w:rPr>
        <w:t xml:space="preserve">at minimum, the SSN issued, and </w:t>
      </w:r>
      <w:r w:rsidRPr="00BD272C">
        <w:rPr>
          <w:rFonts w:ascii="Arial" w:hAnsi="Arial" w:cs="Arial"/>
        </w:rPr>
        <w:t xml:space="preserve">document that a number is certified </w:t>
      </w:r>
      <w:r w:rsidRPr="002A3CDB">
        <w:rPr>
          <w:rFonts w:ascii="Arial" w:hAnsi="Arial" w:cs="Arial"/>
          <w:u w:val="single"/>
        </w:rPr>
        <w:t>will not</w:t>
      </w:r>
      <w:r w:rsidRPr="00BD272C">
        <w:rPr>
          <w:rFonts w:ascii="Arial" w:hAnsi="Arial" w:cs="Arial"/>
        </w:rPr>
        <w:t xml:space="preserve"> be eligible for housing.</w:t>
      </w:r>
    </w:p>
    <w:p w14:paraId="5B1EE9B3" w14:textId="77777777" w:rsidR="00BD272C" w:rsidRDefault="00BD272C" w:rsidP="00BD272C">
      <w:pPr>
        <w:pStyle w:val="ListParagraph"/>
        <w:tabs>
          <w:tab w:val="left" w:pos="945"/>
        </w:tabs>
        <w:ind w:left="0"/>
        <w:rPr>
          <w:rFonts w:ascii="Arial" w:hAnsi="Arial" w:cs="Arial"/>
        </w:rPr>
      </w:pPr>
    </w:p>
    <w:p w14:paraId="4BF85995" w14:textId="0EA7C12D" w:rsidR="003C355F" w:rsidRDefault="00BD272C" w:rsidP="0004795B">
      <w:pPr>
        <w:pStyle w:val="ListParagraph"/>
        <w:numPr>
          <w:ilvl w:val="0"/>
          <w:numId w:val="39"/>
        </w:numPr>
        <w:tabs>
          <w:tab w:val="left" w:pos="945"/>
        </w:tabs>
        <w:rPr>
          <w:rFonts w:ascii="Arial" w:hAnsi="Arial" w:cs="Arial"/>
        </w:rPr>
      </w:pPr>
      <w:r w:rsidRPr="00BD272C">
        <w:rPr>
          <w:rFonts w:ascii="Arial" w:hAnsi="Arial" w:cs="Arial"/>
        </w:rPr>
        <w:t xml:space="preserve">Social Security number requirements do not apply to individuals who do not contend eligible immigration status and individuals </w:t>
      </w:r>
      <w:r w:rsidR="008D4AA7" w:rsidRPr="00BD272C">
        <w:rPr>
          <w:rFonts w:ascii="Arial" w:hAnsi="Arial" w:cs="Arial"/>
        </w:rPr>
        <w:t>aged</w:t>
      </w:r>
      <w:r w:rsidRPr="00BD272C">
        <w:rPr>
          <w:rFonts w:ascii="Arial" w:hAnsi="Arial" w:cs="Arial"/>
        </w:rPr>
        <w:t xml:space="preserve"> 62 or older, as of January 31, 2010, whose initial determination of eligibility was begun before January 31, 2010.</w:t>
      </w:r>
    </w:p>
    <w:p w14:paraId="11919601" w14:textId="77777777" w:rsidR="003C355F" w:rsidRDefault="003C355F" w:rsidP="003C355F">
      <w:pPr>
        <w:pStyle w:val="ListParagraph"/>
        <w:tabs>
          <w:tab w:val="left" w:pos="945"/>
        </w:tabs>
        <w:ind w:left="360"/>
        <w:rPr>
          <w:rFonts w:ascii="Arial" w:hAnsi="Arial" w:cs="Arial"/>
        </w:rPr>
      </w:pPr>
    </w:p>
    <w:p w14:paraId="193454EB" w14:textId="77777777" w:rsidR="003C355F" w:rsidRPr="00AB2A4C" w:rsidRDefault="003C355F" w:rsidP="0004795B">
      <w:pPr>
        <w:pStyle w:val="ListParagraph"/>
        <w:numPr>
          <w:ilvl w:val="0"/>
          <w:numId w:val="39"/>
        </w:numPr>
        <w:tabs>
          <w:tab w:val="left" w:pos="945"/>
        </w:tabs>
        <w:rPr>
          <w:rFonts w:ascii="Arial" w:hAnsi="Arial" w:cs="Arial"/>
        </w:rPr>
      </w:pPr>
      <w:r w:rsidRPr="00AB2A4C">
        <w:rPr>
          <w:rFonts w:ascii="Arial" w:hAnsi="Arial" w:cs="Arial"/>
        </w:rPr>
        <w:t>If all household members have not disclosed and/or provided verification of their SSNs at the time a unit becomes available, the next eligible applicant must be offered the available unit.</w:t>
      </w:r>
    </w:p>
    <w:p w14:paraId="07AA89D3" w14:textId="77777777" w:rsidR="003C355F" w:rsidRPr="00AB2A4C" w:rsidRDefault="003C355F" w:rsidP="003C355F">
      <w:pPr>
        <w:pStyle w:val="ListParagraph"/>
        <w:tabs>
          <w:tab w:val="left" w:pos="945"/>
        </w:tabs>
        <w:ind w:left="360"/>
        <w:rPr>
          <w:rFonts w:ascii="Arial" w:hAnsi="Arial" w:cs="Arial"/>
        </w:rPr>
      </w:pPr>
    </w:p>
    <w:p w14:paraId="6DD59F4A" w14:textId="08ECB353" w:rsidR="00C21380" w:rsidRPr="000E0E29" w:rsidRDefault="003C355F" w:rsidP="0004795B">
      <w:pPr>
        <w:pStyle w:val="ListParagraph"/>
        <w:numPr>
          <w:ilvl w:val="0"/>
          <w:numId w:val="39"/>
        </w:numPr>
        <w:tabs>
          <w:tab w:val="left" w:pos="945"/>
        </w:tabs>
        <w:rPr>
          <w:rFonts w:ascii="Arial" w:hAnsi="Arial" w:cs="Arial"/>
        </w:rPr>
      </w:pPr>
      <w:r w:rsidRPr="000E0E29">
        <w:rPr>
          <w:rFonts w:ascii="Arial" w:hAnsi="Arial" w:cs="Arial"/>
        </w:rPr>
        <w:t>The applicant who has not disclosed and provided verification of SSNs for all household members must disclose and provide verification of SSNs for all household members to the owner within 90 days from the date they are first offered an available unit.</w:t>
      </w:r>
    </w:p>
    <w:p w14:paraId="1A8B0D6A" w14:textId="77777777" w:rsidR="00C21380" w:rsidRPr="00AB2A4C" w:rsidRDefault="00C21380" w:rsidP="003C355F">
      <w:pPr>
        <w:pStyle w:val="ListParagraph"/>
        <w:tabs>
          <w:tab w:val="left" w:pos="945"/>
        </w:tabs>
        <w:ind w:left="360"/>
        <w:rPr>
          <w:rFonts w:ascii="Arial" w:hAnsi="Arial" w:cs="Arial"/>
        </w:rPr>
      </w:pPr>
    </w:p>
    <w:p w14:paraId="4F46B6D5" w14:textId="77777777" w:rsidR="003C355F" w:rsidRPr="00AB2A4C" w:rsidRDefault="003C355F" w:rsidP="0004795B">
      <w:pPr>
        <w:pStyle w:val="ListParagraph"/>
        <w:numPr>
          <w:ilvl w:val="0"/>
          <w:numId w:val="39"/>
        </w:numPr>
        <w:tabs>
          <w:tab w:val="left" w:pos="945"/>
        </w:tabs>
        <w:rPr>
          <w:rFonts w:ascii="Arial" w:hAnsi="Arial" w:cs="Arial"/>
        </w:rPr>
      </w:pPr>
      <w:r w:rsidRPr="00AB2A4C">
        <w:rPr>
          <w:rFonts w:ascii="Arial" w:hAnsi="Arial" w:cs="Arial"/>
        </w:rPr>
        <w:t>If the owner has determined that the applicant is otherwise eligible for admission into the property, and the only outstanding verification is that of disclosing and providing verification of the SSN, the applicant may retain his or her place on the waiting list for the 90-day period during which the applicant is trying to obtain documentation.</w:t>
      </w:r>
    </w:p>
    <w:p w14:paraId="66E0F9B2" w14:textId="77777777" w:rsidR="003C355F" w:rsidRDefault="003C355F" w:rsidP="003C355F">
      <w:pPr>
        <w:pStyle w:val="ListParagraph"/>
        <w:tabs>
          <w:tab w:val="left" w:pos="945"/>
        </w:tabs>
        <w:ind w:left="360"/>
        <w:rPr>
          <w:rFonts w:ascii="Arial" w:hAnsi="Arial" w:cs="Arial"/>
          <w:b/>
        </w:rPr>
      </w:pPr>
    </w:p>
    <w:p w14:paraId="087A2B71" w14:textId="2DC5B12B" w:rsidR="00736D27" w:rsidRDefault="003C355F" w:rsidP="0004795B">
      <w:pPr>
        <w:pStyle w:val="ListParagraph"/>
        <w:numPr>
          <w:ilvl w:val="0"/>
          <w:numId w:val="39"/>
        </w:numPr>
        <w:tabs>
          <w:tab w:val="left" w:pos="945"/>
        </w:tabs>
        <w:rPr>
          <w:rFonts w:ascii="Arial" w:hAnsi="Arial" w:cs="Arial"/>
        </w:rPr>
      </w:pPr>
      <w:r w:rsidRPr="00AF717F">
        <w:rPr>
          <w:rFonts w:ascii="Arial" w:hAnsi="Arial" w:cs="Arial"/>
        </w:rPr>
        <w:t xml:space="preserve">After </w:t>
      </w:r>
      <w:r w:rsidR="001F7EC1" w:rsidRPr="00AF717F">
        <w:rPr>
          <w:rFonts w:ascii="Arial" w:hAnsi="Arial" w:cs="Arial"/>
        </w:rPr>
        <w:t>90 days</w:t>
      </w:r>
      <w:r w:rsidRPr="00AF717F">
        <w:rPr>
          <w:rFonts w:ascii="Arial" w:hAnsi="Arial" w:cs="Arial"/>
        </w:rPr>
        <w:t>, if the applicant has been unable to supply the required SSN and verification documentation, the applicant should be determined ineligible and removed from the waiting list.</w:t>
      </w:r>
    </w:p>
    <w:p w14:paraId="41EC73D5" w14:textId="77777777" w:rsidR="00AF717F" w:rsidRPr="00AF717F" w:rsidRDefault="00AF717F" w:rsidP="00AF717F">
      <w:pPr>
        <w:pStyle w:val="ListParagraph"/>
        <w:rPr>
          <w:rFonts w:ascii="Arial" w:hAnsi="Arial" w:cs="Arial"/>
        </w:rPr>
      </w:pPr>
    </w:p>
    <w:p w14:paraId="7C2F696D" w14:textId="7C57DECA" w:rsidR="00AF717F" w:rsidRPr="00AF717F" w:rsidRDefault="00AF717F" w:rsidP="0004795B">
      <w:pPr>
        <w:pStyle w:val="ListParagraph"/>
        <w:numPr>
          <w:ilvl w:val="0"/>
          <w:numId w:val="39"/>
        </w:numPr>
        <w:tabs>
          <w:tab w:val="left" w:pos="945"/>
        </w:tabs>
        <w:rPr>
          <w:rFonts w:ascii="Arial" w:hAnsi="Arial" w:cs="Arial"/>
        </w:rPr>
      </w:pPr>
      <w:r>
        <w:rPr>
          <w:rFonts w:ascii="Arial" w:hAnsi="Arial" w:cs="Arial"/>
        </w:rPr>
        <w:t>Once an applicant has disclosed and the MDBM has verified the social security number, the following rules apply:</w:t>
      </w:r>
    </w:p>
    <w:p w14:paraId="7D73630A" w14:textId="77777777" w:rsidR="00AA5696" w:rsidRDefault="00AA5696" w:rsidP="00AA5696">
      <w:pPr>
        <w:pStyle w:val="ListParagraph"/>
        <w:tabs>
          <w:tab w:val="left" w:pos="945"/>
        </w:tabs>
        <w:rPr>
          <w:rFonts w:ascii="Arial" w:hAnsi="Arial" w:cs="Arial"/>
        </w:rPr>
      </w:pPr>
    </w:p>
    <w:p w14:paraId="49E30EEB" w14:textId="77777777" w:rsidR="002C1472" w:rsidRPr="00B25F54" w:rsidRDefault="006F58E8" w:rsidP="0004795B">
      <w:pPr>
        <w:pStyle w:val="ListParagraph"/>
        <w:numPr>
          <w:ilvl w:val="0"/>
          <w:numId w:val="31"/>
        </w:numPr>
        <w:tabs>
          <w:tab w:val="left" w:pos="945"/>
        </w:tabs>
        <w:rPr>
          <w:rFonts w:ascii="Arial" w:hAnsi="Arial" w:cs="Arial"/>
        </w:rPr>
      </w:pPr>
      <w:r w:rsidRPr="00BD272C">
        <w:rPr>
          <w:rFonts w:ascii="Arial" w:hAnsi="Arial" w:cs="Arial"/>
        </w:rPr>
        <w:t xml:space="preserve">Addition of new household member who is at least 6 years of age or under the age of 6 and has an assigned SSN. When the participant requests to add a new </w:t>
      </w:r>
      <w:r w:rsidR="00B25F54" w:rsidRPr="00B25F54">
        <w:rPr>
          <w:rFonts w:ascii="Arial" w:hAnsi="Arial" w:cs="Arial"/>
        </w:rPr>
        <w:t xml:space="preserve">household member who is at least 6 years of age, or is under the age of 6 and has </w:t>
      </w:r>
    </w:p>
    <w:tbl>
      <w:tblPr>
        <w:tblStyle w:val="TableGrid"/>
        <w:tblpPr w:leftFromText="180" w:rightFromText="180" w:vertAnchor="text" w:horzAnchor="margin" w:tblpY="-239"/>
        <w:tblW w:w="9625" w:type="dxa"/>
        <w:tblLook w:val="04A0" w:firstRow="1" w:lastRow="0" w:firstColumn="1" w:lastColumn="0" w:noHBand="0" w:noVBand="1"/>
      </w:tblPr>
      <w:tblGrid>
        <w:gridCol w:w="3505"/>
        <w:gridCol w:w="3006"/>
        <w:gridCol w:w="3114"/>
      </w:tblGrid>
      <w:tr w:rsidR="002C1472" w14:paraId="3AC429CF" w14:textId="77777777" w:rsidTr="002C1472">
        <w:tc>
          <w:tcPr>
            <w:tcW w:w="3505" w:type="dxa"/>
          </w:tcPr>
          <w:p w14:paraId="26C024F7"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3456D82B"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3006" w:type="dxa"/>
          </w:tcPr>
          <w:p w14:paraId="02AFCB8E"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2D20C993" w14:textId="77777777" w:rsidR="002C1472" w:rsidRDefault="002C1472" w:rsidP="002C1472">
            <w:pPr>
              <w:rPr>
                <w:rFonts w:ascii="Arial" w:hAnsi="Arial" w:cs="Arial"/>
                <w:sz w:val="24"/>
                <w:szCs w:val="24"/>
              </w:rPr>
            </w:pPr>
            <w:r>
              <w:rPr>
                <w:rFonts w:ascii="Arial" w:hAnsi="Arial" w:cs="Arial"/>
                <w:sz w:val="24"/>
                <w:szCs w:val="24"/>
              </w:rPr>
              <w:t>Date of Issue:</w:t>
            </w:r>
          </w:p>
          <w:p w14:paraId="5DE1CEB7"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592D880E" w14:textId="77777777" w:rsidTr="002C1472">
        <w:tc>
          <w:tcPr>
            <w:tcW w:w="3505" w:type="dxa"/>
          </w:tcPr>
          <w:p w14:paraId="1284B02F"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0767C794"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3006" w:type="dxa"/>
          </w:tcPr>
          <w:p w14:paraId="33603DB3" w14:textId="77777777" w:rsidR="002C1472" w:rsidRPr="00E133F6" w:rsidRDefault="002C1472" w:rsidP="002C1472">
            <w:pPr>
              <w:rPr>
                <w:rFonts w:ascii="Arial" w:hAnsi="Arial" w:cs="Arial"/>
                <w:sz w:val="24"/>
                <w:szCs w:val="24"/>
              </w:rPr>
            </w:pPr>
            <w:r>
              <w:rPr>
                <w:rFonts w:ascii="Arial" w:hAnsi="Arial" w:cs="Arial"/>
                <w:sz w:val="24"/>
                <w:szCs w:val="24"/>
              </w:rPr>
              <w:t>Page:   19 of 26</w:t>
            </w:r>
          </w:p>
        </w:tc>
        <w:tc>
          <w:tcPr>
            <w:tcW w:w="3114" w:type="dxa"/>
          </w:tcPr>
          <w:p w14:paraId="0E2BDA11" w14:textId="77777777" w:rsidR="002C1472" w:rsidRDefault="002C1472" w:rsidP="002C1472">
            <w:pPr>
              <w:rPr>
                <w:rFonts w:ascii="Arial" w:hAnsi="Arial" w:cs="Arial"/>
                <w:sz w:val="24"/>
                <w:szCs w:val="24"/>
              </w:rPr>
            </w:pPr>
            <w:r>
              <w:rPr>
                <w:rFonts w:ascii="Arial" w:hAnsi="Arial" w:cs="Arial"/>
                <w:sz w:val="24"/>
                <w:szCs w:val="24"/>
              </w:rPr>
              <w:t>Date Revised:</w:t>
            </w:r>
          </w:p>
          <w:p w14:paraId="43597014" w14:textId="626AC33E" w:rsidR="002C1472" w:rsidRPr="00E133F6" w:rsidRDefault="00E15070" w:rsidP="002C1472">
            <w:pPr>
              <w:rPr>
                <w:rFonts w:ascii="Arial" w:hAnsi="Arial" w:cs="Arial"/>
                <w:sz w:val="24"/>
                <w:szCs w:val="24"/>
              </w:rPr>
            </w:pPr>
            <w:r>
              <w:rPr>
                <w:rFonts w:ascii="Arial" w:hAnsi="Arial" w:cs="Arial"/>
                <w:sz w:val="24"/>
                <w:szCs w:val="24"/>
              </w:rPr>
              <w:t>December 8, 2025</w:t>
            </w:r>
          </w:p>
        </w:tc>
      </w:tr>
    </w:tbl>
    <w:p w14:paraId="212FDEBB" w14:textId="3B5869E3" w:rsidR="003C3040" w:rsidRDefault="00B25F54" w:rsidP="002C1472">
      <w:pPr>
        <w:pStyle w:val="ListParagraph"/>
        <w:tabs>
          <w:tab w:val="left" w:pos="945"/>
        </w:tabs>
        <w:ind w:left="1305"/>
        <w:rPr>
          <w:rFonts w:ascii="Arial" w:hAnsi="Arial" w:cs="Arial"/>
        </w:rPr>
      </w:pPr>
      <w:r w:rsidRPr="00B25F54">
        <w:rPr>
          <w:rFonts w:ascii="Arial" w:hAnsi="Arial" w:cs="Arial"/>
        </w:rPr>
        <w:t>an assigned SSN, the participant must provide the following to the MDBM at the time of the request, or at the time of processing the interim reexamination or recertification of family composition that includes the new member(s):</w:t>
      </w:r>
    </w:p>
    <w:p w14:paraId="524477FA" w14:textId="77777777" w:rsidR="00995A40" w:rsidRDefault="00995A40" w:rsidP="00995A40">
      <w:pPr>
        <w:pStyle w:val="ListParagraph"/>
        <w:tabs>
          <w:tab w:val="left" w:pos="945"/>
        </w:tabs>
        <w:ind w:left="1305"/>
        <w:rPr>
          <w:rFonts w:ascii="Arial" w:hAnsi="Arial" w:cs="Arial"/>
        </w:rPr>
      </w:pPr>
    </w:p>
    <w:p w14:paraId="3E11E631" w14:textId="77777777" w:rsidR="00B11503" w:rsidRDefault="00C12F11" w:rsidP="0004795B">
      <w:pPr>
        <w:pStyle w:val="ListParagraph"/>
        <w:numPr>
          <w:ilvl w:val="0"/>
          <w:numId w:val="34"/>
        </w:numPr>
        <w:tabs>
          <w:tab w:val="left" w:pos="945"/>
        </w:tabs>
        <w:ind w:left="1800"/>
        <w:rPr>
          <w:rFonts w:ascii="Arial" w:hAnsi="Arial" w:cs="Arial"/>
        </w:rPr>
      </w:pPr>
      <w:r w:rsidRPr="00B11503">
        <w:rPr>
          <w:rFonts w:ascii="Arial" w:hAnsi="Arial" w:cs="Arial"/>
        </w:rPr>
        <w:t>The complete and accurate SSN assigned to each new member.</w:t>
      </w:r>
    </w:p>
    <w:p w14:paraId="0857F563" w14:textId="658518B6" w:rsidR="002B243F" w:rsidRPr="00B11503" w:rsidRDefault="00C12F11" w:rsidP="0004795B">
      <w:pPr>
        <w:pStyle w:val="ListParagraph"/>
        <w:numPr>
          <w:ilvl w:val="0"/>
          <w:numId w:val="34"/>
        </w:numPr>
        <w:tabs>
          <w:tab w:val="left" w:pos="945"/>
        </w:tabs>
        <w:ind w:left="1800"/>
        <w:rPr>
          <w:rFonts w:ascii="Arial" w:hAnsi="Arial" w:cs="Arial"/>
        </w:rPr>
      </w:pPr>
      <w:r w:rsidRPr="00B11503">
        <w:rPr>
          <w:rFonts w:ascii="Arial" w:hAnsi="Arial" w:cs="Arial"/>
        </w:rPr>
        <w:t>The documentation referred to in M.5. of this section to verify the SSN for each new member.</w:t>
      </w:r>
    </w:p>
    <w:p w14:paraId="507678F7" w14:textId="77777777" w:rsidR="00F242D5" w:rsidRDefault="00F242D5" w:rsidP="00044A4E">
      <w:pPr>
        <w:pStyle w:val="ListParagraph"/>
        <w:tabs>
          <w:tab w:val="left" w:pos="945"/>
        </w:tabs>
        <w:ind w:left="1305"/>
        <w:rPr>
          <w:rFonts w:ascii="Arial" w:hAnsi="Arial" w:cs="Arial"/>
        </w:rPr>
      </w:pPr>
    </w:p>
    <w:p w14:paraId="6C0B8766" w14:textId="36F7F97C" w:rsidR="00044A4E" w:rsidRPr="008D4AA7" w:rsidRDefault="00044A4E" w:rsidP="0004795B">
      <w:pPr>
        <w:pStyle w:val="ListParagraph"/>
        <w:numPr>
          <w:ilvl w:val="0"/>
          <w:numId w:val="31"/>
        </w:numPr>
        <w:tabs>
          <w:tab w:val="left" w:pos="945"/>
        </w:tabs>
        <w:rPr>
          <w:rFonts w:ascii="Arial" w:hAnsi="Arial" w:cs="Arial"/>
        </w:rPr>
      </w:pPr>
      <w:r w:rsidRPr="008D4AA7">
        <w:rPr>
          <w:rFonts w:ascii="Arial" w:hAnsi="Arial" w:cs="Arial"/>
        </w:rPr>
        <w:t xml:space="preserve">The MDBM must grant an extension of one additional 90-day period if the processing entity determines that, in its discretion, the assistance applicant's failure to comply was due to circumstances that could not reasonably have been foreseen and were outside the control of the assistance applicant. </w:t>
      </w:r>
    </w:p>
    <w:p w14:paraId="115654EF" w14:textId="77777777" w:rsidR="00BA3EE9" w:rsidRDefault="00BA3EE9" w:rsidP="00AF717F">
      <w:pPr>
        <w:pStyle w:val="ListParagraph"/>
        <w:tabs>
          <w:tab w:val="left" w:pos="945"/>
        </w:tabs>
        <w:ind w:left="2610"/>
        <w:rPr>
          <w:rFonts w:ascii="Arial" w:hAnsi="Arial" w:cs="Arial"/>
        </w:rPr>
      </w:pPr>
    </w:p>
    <w:p w14:paraId="3805187C" w14:textId="5D602BFC" w:rsidR="00044A4E" w:rsidRPr="008D4AA7" w:rsidRDefault="00044A4E" w:rsidP="0004795B">
      <w:pPr>
        <w:pStyle w:val="ListParagraph"/>
        <w:numPr>
          <w:ilvl w:val="0"/>
          <w:numId w:val="31"/>
        </w:numPr>
        <w:tabs>
          <w:tab w:val="left" w:pos="945"/>
        </w:tabs>
        <w:rPr>
          <w:rFonts w:ascii="Arial" w:hAnsi="Arial" w:cs="Arial"/>
        </w:rPr>
      </w:pPr>
      <w:r w:rsidRPr="008D4AA7">
        <w:rPr>
          <w:rFonts w:ascii="Arial" w:hAnsi="Arial" w:cs="Arial"/>
        </w:rPr>
        <w:t>If the applicant family fails to produce the documentation required in paragraph (g)(1) of this section within the required time period, the processing entity must follow the provisions of §5.218.</w:t>
      </w:r>
    </w:p>
    <w:p w14:paraId="368927B6" w14:textId="77777777" w:rsidR="00044A4E" w:rsidRPr="00876C2A" w:rsidRDefault="00044A4E" w:rsidP="00AF717F">
      <w:pPr>
        <w:pStyle w:val="ListParagraph"/>
        <w:tabs>
          <w:tab w:val="left" w:pos="945"/>
        </w:tabs>
        <w:ind w:left="1890"/>
        <w:rPr>
          <w:rFonts w:ascii="Arial" w:hAnsi="Arial" w:cs="Arial"/>
        </w:rPr>
      </w:pPr>
    </w:p>
    <w:p w14:paraId="46C542B7" w14:textId="77777777" w:rsidR="00485950" w:rsidRPr="008D4AA7" w:rsidRDefault="00044A4E" w:rsidP="0004795B">
      <w:pPr>
        <w:pStyle w:val="ListParagraph"/>
        <w:numPr>
          <w:ilvl w:val="0"/>
          <w:numId w:val="31"/>
        </w:numPr>
        <w:tabs>
          <w:tab w:val="left" w:pos="945"/>
        </w:tabs>
        <w:rPr>
          <w:rFonts w:ascii="Arial" w:hAnsi="Arial" w:cs="Arial"/>
        </w:rPr>
      </w:pPr>
      <w:r w:rsidRPr="008D4AA7">
        <w:rPr>
          <w:rFonts w:ascii="Arial" w:hAnsi="Arial" w:cs="Arial"/>
        </w:rPr>
        <w:t>Rejection of documentation. The MDBM must not reject documentation referred to in M.5., except as HUD may otherwise prescribe through publicly issued notice.</w:t>
      </w:r>
    </w:p>
    <w:p w14:paraId="189D38E8" w14:textId="77777777" w:rsidR="0054260B" w:rsidRDefault="0054260B" w:rsidP="00485950">
      <w:pPr>
        <w:pStyle w:val="ListParagraph"/>
        <w:tabs>
          <w:tab w:val="left" w:pos="945"/>
        </w:tabs>
        <w:rPr>
          <w:rFonts w:ascii="Arial" w:hAnsi="Arial" w:cs="Arial"/>
        </w:rPr>
      </w:pPr>
    </w:p>
    <w:p w14:paraId="789DE181" w14:textId="77777777" w:rsidR="00B11503" w:rsidRDefault="00B11503" w:rsidP="00485950">
      <w:pPr>
        <w:pStyle w:val="ListParagraph"/>
        <w:tabs>
          <w:tab w:val="left" w:pos="945"/>
        </w:tabs>
        <w:rPr>
          <w:rFonts w:ascii="Arial" w:hAnsi="Arial" w:cs="Arial"/>
        </w:rPr>
      </w:pPr>
    </w:p>
    <w:p w14:paraId="629CC843" w14:textId="77777777" w:rsidR="003C355F" w:rsidRDefault="0075724D" w:rsidP="0004795B">
      <w:pPr>
        <w:pStyle w:val="ListParagraph"/>
        <w:numPr>
          <w:ilvl w:val="0"/>
          <w:numId w:val="39"/>
        </w:numPr>
        <w:tabs>
          <w:tab w:val="left" w:pos="945"/>
        </w:tabs>
        <w:rPr>
          <w:rFonts w:ascii="Arial" w:hAnsi="Arial" w:cs="Arial"/>
        </w:rPr>
      </w:pPr>
      <w:r w:rsidRPr="001B0FBD">
        <w:rPr>
          <w:rFonts w:ascii="Arial" w:hAnsi="Arial" w:cs="Arial"/>
        </w:rPr>
        <w:t>Addition of new household member who is under the age of 6 and has no assigned SSN:</w:t>
      </w:r>
    </w:p>
    <w:p w14:paraId="33BBA415" w14:textId="77777777" w:rsidR="001B0FBD" w:rsidRPr="001B0FBD" w:rsidRDefault="001B0FBD" w:rsidP="00AF717F">
      <w:pPr>
        <w:pStyle w:val="ListParagraph"/>
        <w:tabs>
          <w:tab w:val="left" w:pos="945"/>
        </w:tabs>
        <w:ind w:left="0"/>
        <w:rPr>
          <w:rFonts w:ascii="Arial" w:hAnsi="Arial" w:cs="Arial"/>
        </w:rPr>
      </w:pPr>
    </w:p>
    <w:p w14:paraId="7FA89C2A" w14:textId="110CD483" w:rsidR="00AF717F" w:rsidRDefault="0075724D" w:rsidP="0004795B">
      <w:pPr>
        <w:pStyle w:val="ListParagraph"/>
        <w:numPr>
          <w:ilvl w:val="0"/>
          <w:numId w:val="22"/>
        </w:numPr>
        <w:tabs>
          <w:tab w:val="left" w:pos="945"/>
        </w:tabs>
        <w:rPr>
          <w:rFonts w:ascii="Arial" w:hAnsi="Arial" w:cs="Arial"/>
        </w:rPr>
      </w:pPr>
      <w:r w:rsidRPr="00007B44">
        <w:rPr>
          <w:rFonts w:ascii="Arial" w:hAnsi="Arial" w:cs="Arial"/>
        </w:rPr>
        <w:t xml:space="preserve">When a participant requests to add a new household member who is under the age of 6 and has not been assigned a SSN, the participant shall be required to provide the complete and accurate SSN assigned to each new </w:t>
      </w:r>
      <w:r w:rsidR="00AF717F">
        <w:rPr>
          <w:rFonts w:ascii="Arial" w:hAnsi="Arial" w:cs="Arial"/>
        </w:rPr>
        <w:t>child and the documentation referred to in paragraph (g)(1) of this section to verify the SSN for each new child within 90-calendar days of the child being added to the household.</w:t>
      </w:r>
    </w:p>
    <w:p w14:paraId="34416EDF" w14:textId="77777777" w:rsidR="00AF717F" w:rsidRDefault="00AF717F" w:rsidP="00AF717F">
      <w:pPr>
        <w:pStyle w:val="ListParagraph"/>
        <w:tabs>
          <w:tab w:val="left" w:pos="945"/>
        </w:tabs>
        <w:ind w:left="1305"/>
        <w:rPr>
          <w:rFonts w:ascii="Arial" w:hAnsi="Arial" w:cs="Arial"/>
        </w:rPr>
      </w:pPr>
    </w:p>
    <w:p w14:paraId="4764B8AC" w14:textId="3A34EED6" w:rsidR="00B25F54" w:rsidRPr="00B25F54" w:rsidRDefault="000F18FD" w:rsidP="0004795B">
      <w:pPr>
        <w:pStyle w:val="ListParagraph"/>
        <w:numPr>
          <w:ilvl w:val="0"/>
          <w:numId w:val="22"/>
        </w:numPr>
        <w:tabs>
          <w:tab w:val="left" w:pos="945"/>
        </w:tabs>
        <w:spacing w:after="0"/>
        <w:rPr>
          <w:rFonts w:ascii="Arial" w:hAnsi="Arial" w:cs="Arial"/>
        </w:rPr>
      </w:pPr>
      <w:r w:rsidRPr="00B25F54">
        <w:rPr>
          <w:rFonts w:ascii="Arial" w:hAnsi="Arial" w:cs="Arial"/>
        </w:rPr>
        <w:t>The MDBM shall grant an extension of one additional 90-day period if the processing entity, in its discretion, determines that the participant’s failure to comply was due to circumstances that could not have reasonably been foreseen and were outside the control of the participant. During the period that the processing entity is awaiting documentation of a SSN.</w:t>
      </w:r>
    </w:p>
    <w:p w14:paraId="5283138F" w14:textId="77777777" w:rsidR="00B25F54" w:rsidRPr="00B25F54" w:rsidRDefault="00B25F54" w:rsidP="00B25F54">
      <w:pPr>
        <w:pStyle w:val="ListParagraph"/>
        <w:tabs>
          <w:tab w:val="left" w:pos="945"/>
        </w:tabs>
        <w:ind w:left="1305"/>
        <w:rPr>
          <w:rFonts w:ascii="Arial" w:hAnsi="Arial" w:cs="Arial"/>
        </w:rPr>
      </w:pPr>
    </w:p>
    <w:p w14:paraId="0DE4A223" w14:textId="77777777" w:rsidR="007A6D8D" w:rsidRPr="001F7EC1" w:rsidRDefault="0075724D" w:rsidP="0004795B">
      <w:pPr>
        <w:pStyle w:val="ListParagraph"/>
        <w:numPr>
          <w:ilvl w:val="0"/>
          <w:numId w:val="22"/>
        </w:numPr>
        <w:tabs>
          <w:tab w:val="left" w:pos="945"/>
        </w:tabs>
        <w:rPr>
          <w:rFonts w:ascii="Arial" w:hAnsi="Arial" w:cs="Arial"/>
        </w:rPr>
      </w:pPr>
      <w:bookmarkStart w:id="16" w:name="_Hlk129679767"/>
      <w:r w:rsidRPr="001F7EC1">
        <w:rPr>
          <w:rFonts w:ascii="Arial" w:hAnsi="Arial" w:cs="Arial"/>
        </w:rPr>
        <w:t xml:space="preserve">The </w:t>
      </w:r>
      <w:r w:rsidR="009B18C8" w:rsidRPr="001F7EC1">
        <w:rPr>
          <w:rFonts w:ascii="Arial" w:hAnsi="Arial" w:cs="Arial"/>
        </w:rPr>
        <w:t>M</w:t>
      </w:r>
      <w:r w:rsidRPr="001F7EC1">
        <w:rPr>
          <w:rFonts w:ascii="Arial" w:hAnsi="Arial" w:cs="Arial"/>
        </w:rPr>
        <w:t xml:space="preserve">DBM shall grant an extension of one additional 90-day period if the processing entity, in its discretion, determines that the participant’s failure </w:t>
      </w:r>
      <w:r w:rsidR="00B25F54" w:rsidRPr="001F7EC1">
        <w:rPr>
          <w:rFonts w:ascii="Arial" w:hAnsi="Arial" w:cs="Arial"/>
        </w:rPr>
        <w:t>to comply was due to circumstances that could not have reasonably been foreseen</w:t>
      </w:r>
      <w:r w:rsidR="001F7EC1" w:rsidRPr="001F7EC1">
        <w:rPr>
          <w:rFonts w:ascii="Arial" w:hAnsi="Arial" w:cs="Arial"/>
        </w:rPr>
        <w:t xml:space="preserve"> </w:t>
      </w:r>
      <w:r w:rsidR="00B25F54" w:rsidRPr="001F7EC1">
        <w:rPr>
          <w:rFonts w:ascii="Arial" w:hAnsi="Arial" w:cs="Arial"/>
        </w:rPr>
        <w:t>and were outside the control of the participant. During the period that the processing entity is awaiting documentation of a SSN. The MDBM shall include</w:t>
      </w:r>
      <w:bookmarkEnd w:id="16"/>
      <w:r w:rsidR="001F7EC1" w:rsidRPr="001F7EC1">
        <w:rPr>
          <w:rFonts w:ascii="Arial" w:hAnsi="Arial" w:cs="Arial"/>
        </w:rPr>
        <w:t xml:space="preserve"> </w:t>
      </w:r>
      <w:r w:rsidR="002B243F" w:rsidRPr="001F7EC1">
        <w:rPr>
          <w:rFonts w:ascii="Arial" w:hAnsi="Arial" w:cs="Arial"/>
        </w:rPr>
        <w:t>the child as part of the assisted household and the child shall</w:t>
      </w:r>
      <w:r w:rsidR="001F7EC1" w:rsidRPr="001F7EC1">
        <w:rPr>
          <w:rFonts w:ascii="Arial" w:hAnsi="Arial" w:cs="Arial"/>
        </w:rPr>
        <w:t xml:space="preserve"> </w:t>
      </w:r>
      <w:r w:rsidR="002B243F" w:rsidRPr="001F7EC1">
        <w:rPr>
          <w:rFonts w:ascii="Arial" w:hAnsi="Arial" w:cs="Arial"/>
        </w:rPr>
        <w:t xml:space="preserve">be entitled to all the </w:t>
      </w:r>
    </w:p>
    <w:tbl>
      <w:tblPr>
        <w:tblStyle w:val="TableGrid"/>
        <w:tblpPr w:leftFromText="180" w:rightFromText="180" w:vertAnchor="text" w:horzAnchor="margin" w:tblpY="-137"/>
        <w:tblW w:w="9445" w:type="dxa"/>
        <w:tblLook w:val="04A0" w:firstRow="1" w:lastRow="0" w:firstColumn="1" w:lastColumn="0" w:noHBand="0" w:noVBand="1"/>
      </w:tblPr>
      <w:tblGrid>
        <w:gridCol w:w="3510"/>
        <w:gridCol w:w="2821"/>
        <w:gridCol w:w="3114"/>
      </w:tblGrid>
      <w:tr w:rsidR="007A6D8D" w14:paraId="0BEF76B5" w14:textId="77777777" w:rsidTr="007A6D8D">
        <w:tc>
          <w:tcPr>
            <w:tcW w:w="3510" w:type="dxa"/>
          </w:tcPr>
          <w:p w14:paraId="172CE18C" w14:textId="77777777" w:rsidR="007A6D8D" w:rsidRDefault="007A6D8D" w:rsidP="007A6D8D">
            <w:pPr>
              <w:rPr>
                <w:rFonts w:ascii="Arial" w:hAnsi="Arial" w:cs="Arial"/>
                <w:sz w:val="24"/>
                <w:szCs w:val="24"/>
              </w:rPr>
            </w:pPr>
            <w:r>
              <w:rPr>
                <w:rFonts w:ascii="Arial" w:hAnsi="Arial" w:cs="Arial"/>
                <w:sz w:val="24"/>
                <w:szCs w:val="24"/>
              </w:rPr>
              <w:lastRenderedPageBreak/>
              <w:t>Section/Topic:</w:t>
            </w:r>
          </w:p>
          <w:p w14:paraId="2FD5809E" w14:textId="77777777" w:rsidR="007A6D8D" w:rsidRPr="00E133F6" w:rsidRDefault="007A6D8D" w:rsidP="007A6D8D">
            <w:pPr>
              <w:rPr>
                <w:rFonts w:ascii="Arial" w:hAnsi="Arial" w:cs="Arial"/>
                <w:sz w:val="24"/>
                <w:szCs w:val="24"/>
              </w:rPr>
            </w:pPr>
            <w:r>
              <w:rPr>
                <w:rFonts w:ascii="Arial" w:hAnsi="Arial" w:cs="Arial"/>
                <w:sz w:val="24"/>
                <w:szCs w:val="24"/>
              </w:rPr>
              <w:t>Resident Selection Policies</w:t>
            </w:r>
          </w:p>
        </w:tc>
        <w:tc>
          <w:tcPr>
            <w:tcW w:w="2821" w:type="dxa"/>
          </w:tcPr>
          <w:p w14:paraId="2CB3EF30" w14:textId="77777777" w:rsidR="007A6D8D" w:rsidRPr="00E133F6" w:rsidRDefault="007A6D8D" w:rsidP="007A6D8D">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DEBCA59" w14:textId="77777777" w:rsidR="007A6D8D" w:rsidRDefault="007A6D8D" w:rsidP="007A6D8D">
            <w:pPr>
              <w:rPr>
                <w:rFonts w:ascii="Arial" w:hAnsi="Arial" w:cs="Arial"/>
                <w:sz w:val="24"/>
                <w:szCs w:val="24"/>
              </w:rPr>
            </w:pPr>
            <w:r>
              <w:rPr>
                <w:rFonts w:ascii="Arial" w:hAnsi="Arial" w:cs="Arial"/>
                <w:sz w:val="24"/>
                <w:szCs w:val="24"/>
              </w:rPr>
              <w:t>Date of Issue:</w:t>
            </w:r>
          </w:p>
          <w:p w14:paraId="29BE7DDE" w14:textId="77777777" w:rsidR="007A6D8D" w:rsidRPr="00E133F6" w:rsidRDefault="007A6D8D" w:rsidP="007A6D8D">
            <w:pPr>
              <w:rPr>
                <w:rFonts w:ascii="Arial" w:hAnsi="Arial" w:cs="Arial"/>
                <w:sz w:val="24"/>
                <w:szCs w:val="24"/>
              </w:rPr>
            </w:pPr>
            <w:r>
              <w:rPr>
                <w:rFonts w:ascii="Arial" w:hAnsi="Arial" w:cs="Arial"/>
                <w:sz w:val="24"/>
                <w:szCs w:val="24"/>
              </w:rPr>
              <w:t>November 2006</w:t>
            </w:r>
          </w:p>
        </w:tc>
      </w:tr>
      <w:tr w:rsidR="007A6D8D" w14:paraId="4562010F" w14:textId="77777777" w:rsidTr="007A6D8D">
        <w:tc>
          <w:tcPr>
            <w:tcW w:w="3510" w:type="dxa"/>
          </w:tcPr>
          <w:p w14:paraId="7CA9B50C" w14:textId="77777777" w:rsidR="007A6D8D" w:rsidRDefault="007A6D8D" w:rsidP="007A6D8D">
            <w:pPr>
              <w:rPr>
                <w:rFonts w:ascii="Arial" w:hAnsi="Arial" w:cs="Arial"/>
                <w:sz w:val="24"/>
                <w:szCs w:val="24"/>
              </w:rPr>
            </w:pPr>
            <w:r>
              <w:rPr>
                <w:rFonts w:ascii="Arial" w:hAnsi="Arial" w:cs="Arial"/>
                <w:sz w:val="24"/>
                <w:szCs w:val="24"/>
              </w:rPr>
              <w:t>Subject: Tenant Selection Plan</w:t>
            </w:r>
          </w:p>
          <w:p w14:paraId="15938F83" w14:textId="77777777" w:rsidR="007A6D8D" w:rsidRPr="00E133F6" w:rsidRDefault="007A6D8D" w:rsidP="007A6D8D">
            <w:pPr>
              <w:rPr>
                <w:rFonts w:ascii="Arial" w:hAnsi="Arial" w:cs="Arial"/>
                <w:sz w:val="24"/>
                <w:szCs w:val="24"/>
              </w:rPr>
            </w:pPr>
            <w:r>
              <w:rPr>
                <w:rFonts w:ascii="Arial" w:hAnsi="Arial" w:cs="Arial"/>
                <w:sz w:val="24"/>
                <w:szCs w:val="24"/>
              </w:rPr>
              <w:t>Subsidized Units</w:t>
            </w:r>
          </w:p>
        </w:tc>
        <w:tc>
          <w:tcPr>
            <w:tcW w:w="2821" w:type="dxa"/>
          </w:tcPr>
          <w:p w14:paraId="58F55BB2" w14:textId="77777777" w:rsidR="007A6D8D" w:rsidRPr="00E133F6" w:rsidRDefault="007A6D8D" w:rsidP="007A6D8D">
            <w:pPr>
              <w:rPr>
                <w:rFonts w:ascii="Arial" w:hAnsi="Arial" w:cs="Arial"/>
                <w:sz w:val="24"/>
                <w:szCs w:val="24"/>
              </w:rPr>
            </w:pPr>
            <w:r>
              <w:rPr>
                <w:rFonts w:ascii="Arial" w:hAnsi="Arial" w:cs="Arial"/>
                <w:sz w:val="24"/>
                <w:szCs w:val="24"/>
              </w:rPr>
              <w:t>Page:   20 of 26</w:t>
            </w:r>
          </w:p>
        </w:tc>
        <w:tc>
          <w:tcPr>
            <w:tcW w:w="3114" w:type="dxa"/>
          </w:tcPr>
          <w:p w14:paraId="57CBA3F7" w14:textId="77777777" w:rsidR="007A6D8D" w:rsidRDefault="007A6D8D" w:rsidP="007A6D8D">
            <w:pPr>
              <w:rPr>
                <w:rFonts w:ascii="Arial" w:hAnsi="Arial" w:cs="Arial"/>
                <w:sz w:val="24"/>
                <w:szCs w:val="24"/>
              </w:rPr>
            </w:pPr>
            <w:r>
              <w:rPr>
                <w:rFonts w:ascii="Arial" w:hAnsi="Arial" w:cs="Arial"/>
                <w:sz w:val="24"/>
                <w:szCs w:val="24"/>
              </w:rPr>
              <w:t>Date Revised:</w:t>
            </w:r>
          </w:p>
          <w:p w14:paraId="3A5E0E93" w14:textId="4C16395C" w:rsidR="007A6D8D" w:rsidRPr="00E133F6" w:rsidRDefault="00E15070" w:rsidP="007A6D8D">
            <w:pPr>
              <w:rPr>
                <w:rFonts w:ascii="Arial" w:hAnsi="Arial" w:cs="Arial"/>
                <w:sz w:val="24"/>
                <w:szCs w:val="24"/>
              </w:rPr>
            </w:pPr>
            <w:r>
              <w:rPr>
                <w:rFonts w:ascii="Arial" w:hAnsi="Arial" w:cs="Arial"/>
                <w:sz w:val="24"/>
                <w:szCs w:val="24"/>
              </w:rPr>
              <w:t>December 8, 2025</w:t>
            </w:r>
          </w:p>
        </w:tc>
      </w:tr>
    </w:tbl>
    <w:p w14:paraId="5071FA62" w14:textId="77777777" w:rsidR="007A6D8D" w:rsidRDefault="007A6D8D" w:rsidP="007A6D8D">
      <w:pPr>
        <w:pStyle w:val="ListParagraph"/>
        <w:tabs>
          <w:tab w:val="left" w:pos="945"/>
        </w:tabs>
        <w:ind w:left="1305"/>
        <w:rPr>
          <w:rFonts w:ascii="Arial" w:hAnsi="Arial" w:cs="Arial"/>
        </w:rPr>
      </w:pPr>
    </w:p>
    <w:p w14:paraId="057A888F" w14:textId="0DB4140D" w:rsidR="00C12F11" w:rsidRDefault="002B243F" w:rsidP="007A6D8D">
      <w:pPr>
        <w:pStyle w:val="ListParagraph"/>
        <w:tabs>
          <w:tab w:val="left" w:pos="945"/>
        </w:tabs>
        <w:ind w:left="1305"/>
        <w:rPr>
          <w:rFonts w:ascii="Arial" w:hAnsi="Arial" w:cs="Arial"/>
        </w:rPr>
      </w:pPr>
      <w:r w:rsidRPr="001F7EC1">
        <w:rPr>
          <w:rFonts w:ascii="Arial" w:hAnsi="Arial" w:cs="Arial"/>
        </w:rPr>
        <w:t>benefits of being a household member. If upon</w:t>
      </w:r>
      <w:r w:rsidR="00C12F11" w:rsidRPr="001F7EC1">
        <w:rPr>
          <w:rFonts w:ascii="Arial" w:hAnsi="Arial" w:cs="Arial"/>
        </w:rPr>
        <w:t xml:space="preserve"> expiration of the provided time</w:t>
      </w:r>
      <w:r w:rsidR="001F7EC1" w:rsidRPr="001F7EC1">
        <w:rPr>
          <w:rFonts w:ascii="Arial" w:hAnsi="Arial" w:cs="Arial"/>
        </w:rPr>
        <w:t xml:space="preserve"> </w:t>
      </w:r>
      <w:r w:rsidR="00C12F11" w:rsidRPr="001F7EC1">
        <w:rPr>
          <w:rFonts w:ascii="Arial" w:hAnsi="Arial" w:cs="Arial"/>
        </w:rPr>
        <w:t xml:space="preserve">period, the participant fails to produce </w:t>
      </w:r>
      <w:r w:rsidR="001F7EC1" w:rsidRPr="001F7EC1">
        <w:rPr>
          <w:rFonts w:ascii="Arial" w:hAnsi="Arial" w:cs="Arial"/>
        </w:rPr>
        <w:t>a</w:t>
      </w:r>
      <w:r w:rsidR="001F7EC1">
        <w:rPr>
          <w:rFonts w:ascii="Arial" w:hAnsi="Arial" w:cs="Arial"/>
        </w:rPr>
        <w:t xml:space="preserve"> </w:t>
      </w:r>
      <w:r w:rsidR="00C12F11" w:rsidRPr="001F7EC1">
        <w:rPr>
          <w:rFonts w:ascii="Arial" w:hAnsi="Arial" w:cs="Arial"/>
        </w:rPr>
        <w:t>SSN; the MDBM shall follow the provisions of HUD 24 CFR 5.218.</w:t>
      </w:r>
    </w:p>
    <w:p w14:paraId="48D57C63" w14:textId="77777777" w:rsidR="002B243F" w:rsidRDefault="002B243F" w:rsidP="000E0E29">
      <w:pPr>
        <w:pStyle w:val="ListParagraph"/>
        <w:tabs>
          <w:tab w:val="left" w:pos="945"/>
        </w:tabs>
        <w:spacing w:after="0"/>
        <w:rPr>
          <w:rFonts w:ascii="Arial" w:hAnsi="Arial" w:cs="Arial"/>
        </w:rPr>
      </w:pPr>
    </w:p>
    <w:p w14:paraId="4111CE45" w14:textId="2DB5B0AE" w:rsidR="00F4615D" w:rsidRPr="00BD272C" w:rsidRDefault="004537FF" w:rsidP="0004795B">
      <w:pPr>
        <w:pStyle w:val="ListParagraph"/>
        <w:numPr>
          <w:ilvl w:val="0"/>
          <w:numId w:val="39"/>
        </w:numPr>
        <w:tabs>
          <w:tab w:val="left" w:pos="945"/>
        </w:tabs>
        <w:spacing w:after="0"/>
        <w:rPr>
          <w:rFonts w:ascii="Arial" w:hAnsi="Arial" w:cs="Arial"/>
        </w:rPr>
      </w:pPr>
      <w:r w:rsidRPr="00BD272C">
        <w:rPr>
          <w:rFonts w:ascii="Arial" w:hAnsi="Arial" w:cs="Arial"/>
        </w:rPr>
        <w:t xml:space="preserve">Upon receipt of the above information, it will be assembled in the applicant’s file. Each week at a set time, the management agent will review all applicant files, which are </w:t>
      </w:r>
      <w:r w:rsidR="009B18C8" w:rsidRPr="00BD272C">
        <w:rPr>
          <w:rFonts w:ascii="Arial" w:hAnsi="Arial" w:cs="Arial"/>
        </w:rPr>
        <w:t>in</w:t>
      </w:r>
      <w:r w:rsidRPr="00BD272C">
        <w:rPr>
          <w:rFonts w:ascii="Arial" w:hAnsi="Arial" w:cs="Arial"/>
        </w:rPr>
        <w:t>complete.</w:t>
      </w:r>
      <w:r w:rsidR="00485950" w:rsidRPr="00BD272C">
        <w:rPr>
          <w:rFonts w:ascii="Arial" w:hAnsi="Arial" w:cs="Arial"/>
        </w:rPr>
        <w:t xml:space="preserve"> </w:t>
      </w:r>
      <w:r w:rsidRPr="00BD272C">
        <w:rPr>
          <w:rFonts w:ascii="Arial" w:hAnsi="Arial" w:cs="Arial"/>
        </w:rPr>
        <w:t xml:space="preserve">Personal interviews will be scheduled and conducted. After </w:t>
      </w:r>
      <w:r w:rsidR="00687BA3" w:rsidRPr="00BD272C">
        <w:rPr>
          <w:rFonts w:ascii="Arial" w:hAnsi="Arial" w:cs="Arial"/>
        </w:rPr>
        <w:t xml:space="preserve">these items are </w:t>
      </w:r>
      <w:r w:rsidR="001F7EC1" w:rsidRPr="00BD272C">
        <w:rPr>
          <w:rFonts w:ascii="Arial" w:hAnsi="Arial" w:cs="Arial"/>
        </w:rPr>
        <w:t>completed,</w:t>
      </w:r>
      <w:r w:rsidR="00687BA3" w:rsidRPr="00BD272C">
        <w:rPr>
          <w:rFonts w:ascii="Arial" w:hAnsi="Arial" w:cs="Arial"/>
        </w:rPr>
        <w:t xml:space="preserve"> the file will </w:t>
      </w:r>
      <w:r w:rsidR="005103E3" w:rsidRPr="00BD272C">
        <w:rPr>
          <w:rFonts w:ascii="Arial" w:hAnsi="Arial" w:cs="Arial"/>
        </w:rPr>
        <w:t>be reviewed again</w:t>
      </w:r>
      <w:r w:rsidR="00687BA3" w:rsidRPr="00BD272C">
        <w:rPr>
          <w:rFonts w:ascii="Arial" w:hAnsi="Arial" w:cs="Arial"/>
        </w:rPr>
        <w:t>. Based upon these evaluations, applicants will be rejected or notified o</w:t>
      </w:r>
      <w:r w:rsidR="00EF33FD" w:rsidRPr="00BD272C">
        <w:rPr>
          <w:rFonts w:ascii="Arial" w:hAnsi="Arial" w:cs="Arial"/>
        </w:rPr>
        <w:t>f</w:t>
      </w:r>
      <w:r w:rsidR="00687BA3" w:rsidRPr="00BD272C">
        <w:rPr>
          <w:rFonts w:ascii="Arial" w:hAnsi="Arial" w:cs="Arial"/>
        </w:rPr>
        <w:t xml:space="preserve"> approval status.</w:t>
      </w:r>
    </w:p>
    <w:p w14:paraId="632301A9" w14:textId="77777777" w:rsidR="00DC7A04" w:rsidRDefault="00DC7A04" w:rsidP="00485950">
      <w:pPr>
        <w:spacing w:after="0"/>
        <w:ind w:left="-45"/>
        <w:rPr>
          <w:rFonts w:ascii="Arial" w:hAnsi="Arial" w:cs="Arial"/>
        </w:rPr>
      </w:pPr>
    </w:p>
    <w:p w14:paraId="51038D01" w14:textId="77777777" w:rsidR="00687BA3" w:rsidRDefault="00DC7A04" w:rsidP="0004795B">
      <w:pPr>
        <w:pStyle w:val="ListParagraph"/>
        <w:numPr>
          <w:ilvl w:val="0"/>
          <w:numId w:val="39"/>
        </w:numPr>
        <w:spacing w:after="0"/>
        <w:rPr>
          <w:rFonts w:ascii="Arial" w:hAnsi="Arial" w:cs="Arial"/>
        </w:rPr>
      </w:pPr>
      <w:r w:rsidRPr="00DC7A04">
        <w:rPr>
          <w:rFonts w:ascii="Arial" w:hAnsi="Arial" w:cs="Arial"/>
        </w:rPr>
        <w:t>I</w:t>
      </w:r>
      <w:r w:rsidR="00687BA3" w:rsidRPr="00DC7A04">
        <w:rPr>
          <w:rFonts w:ascii="Arial" w:hAnsi="Arial" w:cs="Arial"/>
        </w:rPr>
        <w:t>f an appli</w:t>
      </w:r>
      <w:r w:rsidR="00AA5696">
        <w:rPr>
          <w:rFonts w:ascii="Arial" w:hAnsi="Arial" w:cs="Arial"/>
        </w:rPr>
        <w:t>cation for residency is preliminarily approved</w:t>
      </w:r>
      <w:r w:rsidR="00687BA3" w:rsidRPr="00DC7A04">
        <w:rPr>
          <w:rFonts w:ascii="Arial" w:hAnsi="Arial" w:cs="Arial"/>
        </w:rPr>
        <w:t xml:space="preserve">, the applicant will receive a formal letter of </w:t>
      </w:r>
      <w:r>
        <w:rPr>
          <w:rFonts w:ascii="Arial" w:hAnsi="Arial" w:cs="Arial"/>
        </w:rPr>
        <w:t>ac</w:t>
      </w:r>
      <w:r w:rsidR="00AA5696">
        <w:rPr>
          <w:rFonts w:ascii="Arial" w:hAnsi="Arial" w:cs="Arial"/>
        </w:rPr>
        <w:t>ceptance with noted date of placement on appropriate/requested waitlist(s).</w:t>
      </w:r>
    </w:p>
    <w:p w14:paraId="10454CB0" w14:textId="77777777" w:rsidR="00813984" w:rsidRDefault="00813984" w:rsidP="00813984">
      <w:pPr>
        <w:pStyle w:val="ListParagraph"/>
        <w:spacing w:after="0"/>
        <w:ind w:left="540"/>
        <w:rPr>
          <w:rFonts w:ascii="Arial" w:hAnsi="Arial" w:cs="Arial"/>
        </w:rPr>
      </w:pPr>
    </w:p>
    <w:p w14:paraId="4D9BAFF0" w14:textId="39DC7996" w:rsidR="00813984" w:rsidRPr="00C21380" w:rsidRDefault="00813984" w:rsidP="0004795B">
      <w:pPr>
        <w:pStyle w:val="ListParagraph"/>
        <w:numPr>
          <w:ilvl w:val="0"/>
          <w:numId w:val="39"/>
        </w:numPr>
        <w:spacing w:after="0"/>
        <w:rPr>
          <w:rFonts w:ascii="Arial" w:hAnsi="Arial" w:cs="Arial"/>
          <w:u w:val="single"/>
        </w:rPr>
      </w:pPr>
      <w:r w:rsidRPr="00C21380">
        <w:rPr>
          <w:rFonts w:ascii="Arial" w:hAnsi="Arial" w:cs="Arial"/>
          <w:u w:val="single"/>
        </w:rPr>
        <w:t xml:space="preserve">The building manager will contact the potential tenant. The potential tenant has only seven (7) business days to respond to </w:t>
      </w:r>
      <w:r w:rsidR="001F7EC1" w:rsidRPr="00C21380">
        <w:rPr>
          <w:rFonts w:ascii="Arial" w:hAnsi="Arial" w:cs="Arial"/>
          <w:u w:val="single"/>
        </w:rPr>
        <w:t>the building</w:t>
      </w:r>
      <w:r w:rsidRPr="00C21380">
        <w:rPr>
          <w:rFonts w:ascii="Arial" w:hAnsi="Arial" w:cs="Arial"/>
          <w:u w:val="single"/>
        </w:rPr>
        <w:t xml:space="preserve"> manager to arrange the meeting </w:t>
      </w:r>
      <w:r w:rsidR="00911B2A" w:rsidRPr="00C21380">
        <w:rPr>
          <w:rFonts w:ascii="Arial" w:hAnsi="Arial" w:cs="Arial"/>
          <w:u w:val="single"/>
        </w:rPr>
        <w:t xml:space="preserve">for any </w:t>
      </w:r>
      <w:r w:rsidRPr="00C21380">
        <w:rPr>
          <w:rFonts w:ascii="Arial" w:hAnsi="Arial" w:cs="Arial"/>
          <w:u w:val="single"/>
        </w:rPr>
        <w:t xml:space="preserve">additional </w:t>
      </w:r>
      <w:r w:rsidR="00911B2A" w:rsidRPr="00C21380">
        <w:rPr>
          <w:rFonts w:ascii="Arial" w:hAnsi="Arial" w:cs="Arial"/>
          <w:u w:val="single"/>
        </w:rPr>
        <w:t>information required</w:t>
      </w:r>
      <w:r w:rsidRPr="00C21380">
        <w:rPr>
          <w:rFonts w:ascii="Arial" w:hAnsi="Arial" w:cs="Arial"/>
          <w:u w:val="single"/>
        </w:rPr>
        <w:t xml:space="preserve">.  On the eighth day, the file will </w:t>
      </w:r>
      <w:r w:rsidR="00911B2A" w:rsidRPr="00C21380">
        <w:rPr>
          <w:rFonts w:ascii="Arial" w:hAnsi="Arial" w:cs="Arial"/>
          <w:u w:val="single"/>
        </w:rPr>
        <w:t xml:space="preserve">then </w:t>
      </w:r>
      <w:r w:rsidRPr="00C21380">
        <w:rPr>
          <w:rFonts w:ascii="Arial" w:hAnsi="Arial" w:cs="Arial"/>
          <w:u w:val="single"/>
        </w:rPr>
        <w:t>be closed and returned to the m</w:t>
      </w:r>
      <w:r w:rsidR="00911B2A" w:rsidRPr="00C21380">
        <w:rPr>
          <w:rFonts w:ascii="Arial" w:hAnsi="Arial" w:cs="Arial"/>
          <w:u w:val="single"/>
        </w:rPr>
        <w:t>arketing director. The applicant may re-</w:t>
      </w:r>
      <w:r w:rsidR="001F7EC1" w:rsidRPr="00C21380">
        <w:rPr>
          <w:rFonts w:ascii="Arial" w:hAnsi="Arial" w:cs="Arial"/>
          <w:u w:val="single"/>
        </w:rPr>
        <w:t>apply,</w:t>
      </w:r>
      <w:r w:rsidR="00911B2A" w:rsidRPr="00C21380">
        <w:rPr>
          <w:rFonts w:ascii="Arial" w:hAnsi="Arial" w:cs="Arial"/>
          <w:u w:val="single"/>
        </w:rPr>
        <w:t xml:space="preserve"> and the process will start over from the beginning.</w:t>
      </w:r>
    </w:p>
    <w:p w14:paraId="6FEBA2F6" w14:textId="77777777" w:rsidR="00151AC5" w:rsidRPr="00B06083" w:rsidRDefault="00151AC5" w:rsidP="00B06083">
      <w:pPr>
        <w:pStyle w:val="ListParagraph"/>
        <w:rPr>
          <w:rFonts w:ascii="Arial" w:hAnsi="Arial" w:cs="Arial"/>
        </w:rPr>
      </w:pPr>
    </w:p>
    <w:p w14:paraId="5A956F42" w14:textId="1144A9BB" w:rsidR="002D26AF" w:rsidRPr="000E0E29" w:rsidRDefault="002D26AF" w:rsidP="0004795B">
      <w:pPr>
        <w:pStyle w:val="ListParagraph"/>
        <w:numPr>
          <w:ilvl w:val="0"/>
          <w:numId w:val="39"/>
        </w:numPr>
        <w:spacing w:after="0"/>
        <w:rPr>
          <w:rFonts w:ascii="Arial" w:hAnsi="Arial" w:cs="Arial"/>
        </w:rPr>
      </w:pPr>
      <w:r w:rsidRPr="000E0E29">
        <w:rPr>
          <w:rFonts w:ascii="Arial" w:hAnsi="Arial" w:cs="Arial"/>
        </w:rPr>
        <w:t xml:space="preserve">Revocation of Consent </w:t>
      </w:r>
      <w:r w:rsidR="00B06083" w:rsidRPr="000E0E29">
        <w:rPr>
          <w:rFonts w:ascii="Arial" w:hAnsi="Arial" w:cs="Arial"/>
        </w:rPr>
        <w:t>Form</w:t>
      </w:r>
      <w:r w:rsidRPr="000E0E29">
        <w:rPr>
          <w:rFonts w:ascii="Arial" w:hAnsi="Arial" w:cs="Arial"/>
        </w:rPr>
        <w:t xml:space="preserve">. HUD </w:t>
      </w:r>
      <w:r w:rsidR="00B06083" w:rsidRPr="000E0E29">
        <w:rPr>
          <w:rFonts w:ascii="Arial" w:hAnsi="Arial" w:cs="Arial"/>
        </w:rPr>
        <w:t>9887</w:t>
      </w:r>
      <w:r w:rsidRPr="000E0E29">
        <w:rPr>
          <w:rFonts w:ascii="Arial" w:hAnsi="Arial" w:cs="Arial"/>
        </w:rPr>
        <w:t xml:space="preserve">. Potential residents have the right to revoke consent by notice to </w:t>
      </w:r>
      <w:r w:rsidR="00822777">
        <w:rPr>
          <w:rFonts w:ascii="Arial" w:hAnsi="Arial" w:cs="Arial"/>
        </w:rPr>
        <w:t>MDBM;</w:t>
      </w:r>
      <w:r w:rsidRPr="000E0E29">
        <w:rPr>
          <w:rFonts w:ascii="Arial" w:hAnsi="Arial" w:cs="Arial"/>
        </w:rPr>
        <w:t xml:space="preserve"> however, revoking consent will result in termination of assistance </w:t>
      </w:r>
      <w:r w:rsidR="00151AC5" w:rsidRPr="000E0E29">
        <w:rPr>
          <w:rFonts w:ascii="Arial" w:hAnsi="Arial" w:cs="Arial"/>
        </w:rPr>
        <w:t xml:space="preserve">during interim or annual reexaminations of income, </w:t>
      </w:r>
      <w:r w:rsidR="003F5AE6" w:rsidRPr="000E0E29">
        <w:rPr>
          <w:rFonts w:ascii="Arial" w:hAnsi="Arial" w:cs="Arial"/>
        </w:rPr>
        <w:t>including when a family’s income decreases</w:t>
      </w:r>
      <w:r w:rsidR="00822777">
        <w:rPr>
          <w:rFonts w:ascii="Arial" w:hAnsi="Arial" w:cs="Arial"/>
        </w:rPr>
        <w:t xml:space="preserve">, </w:t>
      </w:r>
      <w:r w:rsidR="003F5AE6" w:rsidRPr="000E0E29">
        <w:rPr>
          <w:rFonts w:ascii="Arial" w:hAnsi="Arial" w:cs="Arial"/>
        </w:rPr>
        <w:t xml:space="preserve">and the family requests an interim </w:t>
      </w:r>
      <w:r w:rsidR="00563752" w:rsidRPr="000E0E29">
        <w:rPr>
          <w:rFonts w:ascii="Arial" w:hAnsi="Arial" w:cs="Arial"/>
        </w:rPr>
        <w:t xml:space="preserve">reexamination to </w:t>
      </w:r>
      <w:r w:rsidR="00151AC5" w:rsidRPr="000E0E29">
        <w:rPr>
          <w:rFonts w:ascii="Arial" w:hAnsi="Arial" w:cs="Arial"/>
        </w:rPr>
        <w:t>decrease tenant rent, without the family’s executed consent form(s)</w:t>
      </w:r>
      <w:r w:rsidR="003F5AE6" w:rsidRPr="000E0E29">
        <w:rPr>
          <w:rFonts w:ascii="Arial" w:hAnsi="Arial" w:cs="Arial"/>
        </w:rPr>
        <w:t xml:space="preserve"> </w:t>
      </w:r>
      <w:r w:rsidR="00151AC5" w:rsidRPr="000E0E29">
        <w:rPr>
          <w:rFonts w:ascii="Arial" w:hAnsi="Arial" w:cs="Arial"/>
        </w:rPr>
        <w:t>or denial of admission.</w:t>
      </w:r>
      <w:r w:rsidRPr="000E0E29">
        <w:rPr>
          <w:rFonts w:ascii="Arial" w:hAnsi="Arial" w:cs="Arial"/>
        </w:rPr>
        <w:t xml:space="preserve"> </w:t>
      </w:r>
    </w:p>
    <w:p w14:paraId="71CD80B3" w14:textId="6EABEB03" w:rsidR="002D26AF" w:rsidRPr="00563752" w:rsidRDefault="00151AC5" w:rsidP="0004795B">
      <w:pPr>
        <w:pStyle w:val="ListParagraph"/>
        <w:numPr>
          <w:ilvl w:val="0"/>
          <w:numId w:val="63"/>
        </w:numPr>
        <w:spacing w:after="0"/>
        <w:rPr>
          <w:rFonts w:ascii="Arial" w:hAnsi="Arial" w:cs="Arial"/>
        </w:rPr>
      </w:pPr>
      <w:r w:rsidRPr="00563752">
        <w:rPr>
          <w:rFonts w:ascii="Arial" w:hAnsi="Arial" w:cs="Arial"/>
        </w:rPr>
        <w:t>MDBM must notify the local HUD office when an applicant or participant family member revokes their consent.</w:t>
      </w:r>
    </w:p>
    <w:p w14:paraId="739102BD" w14:textId="77777777" w:rsidR="00995A40" w:rsidRDefault="00995A40" w:rsidP="004A32E8">
      <w:pPr>
        <w:pStyle w:val="ListParagraph"/>
        <w:spacing w:after="0"/>
        <w:ind w:left="1305"/>
        <w:rPr>
          <w:rFonts w:ascii="Arial" w:hAnsi="Arial" w:cs="Arial"/>
          <w:b/>
        </w:rPr>
      </w:pPr>
    </w:p>
    <w:p w14:paraId="131E551E" w14:textId="77777777" w:rsidR="007A6D8D" w:rsidRDefault="007A6D8D" w:rsidP="004A32E8">
      <w:pPr>
        <w:pStyle w:val="ListParagraph"/>
        <w:spacing w:after="0"/>
        <w:ind w:left="1305"/>
        <w:rPr>
          <w:rFonts w:ascii="Arial" w:hAnsi="Arial" w:cs="Arial"/>
          <w:b/>
        </w:rPr>
      </w:pPr>
    </w:p>
    <w:p w14:paraId="4359A816" w14:textId="7AD1DFAE" w:rsidR="0054260B" w:rsidRDefault="00DB4CB0" w:rsidP="0054260B">
      <w:pPr>
        <w:tabs>
          <w:tab w:val="left" w:pos="945"/>
        </w:tabs>
        <w:rPr>
          <w:rFonts w:ascii="Arial" w:hAnsi="Arial" w:cs="Arial"/>
          <w:b/>
        </w:rPr>
      </w:pPr>
      <w:r>
        <w:rPr>
          <w:rFonts w:ascii="Arial" w:hAnsi="Arial" w:cs="Arial"/>
          <w:b/>
        </w:rPr>
        <w:t>O</w:t>
      </w:r>
      <w:r w:rsidR="00F4615D" w:rsidRPr="00F4615D">
        <w:rPr>
          <w:rFonts w:ascii="Arial" w:hAnsi="Arial" w:cs="Arial"/>
          <w:b/>
        </w:rPr>
        <w:t xml:space="preserve">. </w:t>
      </w:r>
      <w:r w:rsidR="004537FF" w:rsidRPr="00F4615D">
        <w:rPr>
          <w:rFonts w:ascii="Arial" w:hAnsi="Arial" w:cs="Arial"/>
          <w:b/>
        </w:rPr>
        <w:t>REVIEW OF REJECTED APPLICANTS</w:t>
      </w:r>
    </w:p>
    <w:p w14:paraId="76D2FC78" w14:textId="64A9FD4F" w:rsidR="00485950" w:rsidRPr="0054260B" w:rsidRDefault="0054260B" w:rsidP="0004795B">
      <w:pPr>
        <w:pStyle w:val="ListParagraph"/>
        <w:numPr>
          <w:ilvl w:val="0"/>
          <w:numId w:val="38"/>
        </w:numPr>
        <w:tabs>
          <w:tab w:val="left" w:pos="945"/>
        </w:tabs>
        <w:spacing w:after="0"/>
        <w:rPr>
          <w:rFonts w:ascii="Arial" w:hAnsi="Arial" w:cs="Arial"/>
        </w:rPr>
      </w:pPr>
      <w:bookmarkStart w:id="17" w:name="_Hlk178951329"/>
      <w:r w:rsidRPr="0054260B">
        <w:rPr>
          <w:rFonts w:ascii="Arial" w:hAnsi="Arial" w:cs="Arial"/>
        </w:rPr>
        <w:t>A</w:t>
      </w:r>
      <w:r w:rsidR="00712B54" w:rsidRPr="0054260B">
        <w:rPr>
          <w:rFonts w:ascii="Arial" w:hAnsi="Arial" w:cs="Arial"/>
        </w:rPr>
        <w:t xml:space="preserve">pplicants who are rejected will receive a written declination of their </w:t>
      </w:r>
      <w:r w:rsidR="005027B0" w:rsidRPr="0054260B">
        <w:rPr>
          <w:rFonts w:ascii="Arial" w:hAnsi="Arial" w:cs="Arial"/>
        </w:rPr>
        <w:t>application and</w:t>
      </w:r>
      <w:r w:rsidR="00712B54" w:rsidRPr="0054260B">
        <w:rPr>
          <w:rFonts w:ascii="Arial" w:hAnsi="Arial" w:cs="Arial"/>
        </w:rPr>
        <w:t xml:space="preserve"> will be given a fourteen (14) day period during which they may send a written appeal to the appellate authority.</w:t>
      </w:r>
    </w:p>
    <w:p w14:paraId="172C760A" w14:textId="77777777" w:rsidR="00DC7A04" w:rsidRDefault="00DC7A04" w:rsidP="00485950">
      <w:pPr>
        <w:pStyle w:val="ListParagraph"/>
        <w:tabs>
          <w:tab w:val="left" w:pos="945"/>
        </w:tabs>
        <w:rPr>
          <w:rFonts w:ascii="Arial" w:hAnsi="Arial" w:cs="Arial"/>
        </w:rPr>
      </w:pPr>
    </w:p>
    <w:p w14:paraId="1FB92D95" w14:textId="6104D1D0" w:rsidR="002B243F" w:rsidRPr="0054260B" w:rsidRDefault="00485950" w:rsidP="0004795B">
      <w:pPr>
        <w:pStyle w:val="ListParagraph"/>
        <w:numPr>
          <w:ilvl w:val="0"/>
          <w:numId w:val="38"/>
        </w:numPr>
        <w:tabs>
          <w:tab w:val="left" w:pos="945"/>
        </w:tabs>
        <w:spacing w:after="0"/>
        <w:rPr>
          <w:rFonts w:ascii="Arial" w:hAnsi="Arial" w:cs="Arial"/>
        </w:rPr>
      </w:pPr>
      <w:r w:rsidRPr="0054260B">
        <w:rPr>
          <w:rFonts w:ascii="Arial" w:hAnsi="Arial" w:cs="Arial"/>
        </w:rPr>
        <w:t>Di</w:t>
      </w:r>
      <w:r w:rsidR="00712B54" w:rsidRPr="0054260B">
        <w:rPr>
          <w:rFonts w:ascii="Arial" w:hAnsi="Arial" w:cs="Arial"/>
        </w:rPr>
        <w:t xml:space="preserve">sputed cases will be automatically reviewed by the management’s designated agent, who shall not be the person originally handling the application and who shall </w:t>
      </w:r>
      <w:r w:rsidR="00482E27" w:rsidRPr="0054260B">
        <w:rPr>
          <w:rFonts w:ascii="Arial" w:hAnsi="Arial" w:cs="Arial"/>
        </w:rPr>
        <w:t>consider</w:t>
      </w:r>
      <w:r w:rsidR="00712B54" w:rsidRPr="0054260B">
        <w:rPr>
          <w:rFonts w:ascii="Arial" w:hAnsi="Arial" w:cs="Arial"/>
        </w:rPr>
        <w:t xml:space="preserve"> any additional information supplied by the applicant. Applicants will be notified within five (5) business days of receipt of written appeal.</w:t>
      </w:r>
      <w:r w:rsidR="00A40D0D" w:rsidRPr="0054260B">
        <w:rPr>
          <w:rFonts w:ascii="Arial" w:hAnsi="Arial" w:cs="Arial"/>
        </w:rPr>
        <w:t xml:space="preserve"> If the applicant is denied at requested meeting with designated agent, there are no further avenues of appeal.</w:t>
      </w:r>
    </w:p>
    <w:p w14:paraId="1E167FB4" w14:textId="77777777" w:rsidR="002B243F" w:rsidRDefault="002B243F" w:rsidP="002B243F">
      <w:pPr>
        <w:pStyle w:val="ListParagraph"/>
        <w:tabs>
          <w:tab w:val="left" w:pos="945"/>
        </w:tabs>
        <w:rPr>
          <w:rFonts w:ascii="Arial" w:hAnsi="Arial" w:cs="Arial"/>
        </w:rPr>
      </w:pPr>
    </w:p>
    <w:tbl>
      <w:tblPr>
        <w:tblStyle w:val="TableGrid"/>
        <w:tblpPr w:leftFromText="180" w:rightFromText="180" w:vertAnchor="text" w:horzAnchor="margin" w:tblpY="-161"/>
        <w:tblW w:w="9445" w:type="dxa"/>
        <w:tblLook w:val="04A0" w:firstRow="1" w:lastRow="0" w:firstColumn="1" w:lastColumn="0" w:noHBand="0" w:noVBand="1"/>
      </w:tblPr>
      <w:tblGrid>
        <w:gridCol w:w="3510"/>
        <w:gridCol w:w="2821"/>
        <w:gridCol w:w="3114"/>
      </w:tblGrid>
      <w:tr w:rsidR="007A6D8D" w14:paraId="6998900F" w14:textId="77777777" w:rsidTr="007A6D8D">
        <w:tc>
          <w:tcPr>
            <w:tcW w:w="3510" w:type="dxa"/>
          </w:tcPr>
          <w:p w14:paraId="7F3C397B" w14:textId="77777777" w:rsidR="007A6D8D" w:rsidRDefault="007A6D8D" w:rsidP="007A6D8D">
            <w:pPr>
              <w:rPr>
                <w:rFonts w:ascii="Arial" w:hAnsi="Arial" w:cs="Arial"/>
                <w:sz w:val="24"/>
                <w:szCs w:val="24"/>
              </w:rPr>
            </w:pPr>
            <w:r>
              <w:rPr>
                <w:rFonts w:ascii="Arial" w:hAnsi="Arial" w:cs="Arial"/>
                <w:sz w:val="24"/>
                <w:szCs w:val="24"/>
              </w:rPr>
              <w:lastRenderedPageBreak/>
              <w:t>Section/Topic:</w:t>
            </w:r>
          </w:p>
          <w:p w14:paraId="447622D6" w14:textId="77777777" w:rsidR="007A6D8D" w:rsidRPr="00E133F6" w:rsidRDefault="007A6D8D" w:rsidP="007A6D8D">
            <w:pPr>
              <w:rPr>
                <w:rFonts w:ascii="Arial" w:hAnsi="Arial" w:cs="Arial"/>
                <w:sz w:val="24"/>
                <w:szCs w:val="24"/>
              </w:rPr>
            </w:pPr>
            <w:r>
              <w:rPr>
                <w:rFonts w:ascii="Arial" w:hAnsi="Arial" w:cs="Arial"/>
                <w:sz w:val="24"/>
                <w:szCs w:val="24"/>
              </w:rPr>
              <w:t>Resident Selection Policies</w:t>
            </w:r>
          </w:p>
        </w:tc>
        <w:tc>
          <w:tcPr>
            <w:tcW w:w="2821" w:type="dxa"/>
          </w:tcPr>
          <w:p w14:paraId="03234F07" w14:textId="77777777" w:rsidR="007A6D8D" w:rsidRPr="00E133F6" w:rsidRDefault="007A6D8D" w:rsidP="007A6D8D">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7C9B6681" w14:textId="77777777" w:rsidR="007A6D8D" w:rsidRDefault="007A6D8D" w:rsidP="007A6D8D">
            <w:pPr>
              <w:rPr>
                <w:rFonts w:ascii="Arial" w:hAnsi="Arial" w:cs="Arial"/>
                <w:sz w:val="24"/>
                <w:szCs w:val="24"/>
              </w:rPr>
            </w:pPr>
            <w:r>
              <w:rPr>
                <w:rFonts w:ascii="Arial" w:hAnsi="Arial" w:cs="Arial"/>
                <w:sz w:val="24"/>
                <w:szCs w:val="24"/>
              </w:rPr>
              <w:t>Date of Issue:</w:t>
            </w:r>
          </w:p>
          <w:p w14:paraId="70B84E16" w14:textId="77777777" w:rsidR="007A6D8D" w:rsidRPr="00E133F6" w:rsidRDefault="007A6D8D" w:rsidP="007A6D8D">
            <w:pPr>
              <w:rPr>
                <w:rFonts w:ascii="Arial" w:hAnsi="Arial" w:cs="Arial"/>
                <w:sz w:val="24"/>
                <w:szCs w:val="24"/>
              </w:rPr>
            </w:pPr>
            <w:r>
              <w:rPr>
                <w:rFonts w:ascii="Arial" w:hAnsi="Arial" w:cs="Arial"/>
                <w:sz w:val="24"/>
                <w:szCs w:val="24"/>
              </w:rPr>
              <w:t>November 2006</w:t>
            </w:r>
          </w:p>
        </w:tc>
      </w:tr>
      <w:tr w:rsidR="007A6D8D" w14:paraId="3CB86D74" w14:textId="77777777" w:rsidTr="007A6D8D">
        <w:tc>
          <w:tcPr>
            <w:tcW w:w="3510" w:type="dxa"/>
          </w:tcPr>
          <w:p w14:paraId="1CDB8936" w14:textId="77777777" w:rsidR="007A6D8D" w:rsidRPr="00E133F6" w:rsidRDefault="007A6D8D" w:rsidP="007A6D8D">
            <w:pPr>
              <w:rPr>
                <w:rFonts w:ascii="Arial" w:hAnsi="Arial" w:cs="Arial"/>
                <w:sz w:val="24"/>
                <w:szCs w:val="24"/>
              </w:rPr>
            </w:pPr>
            <w:r>
              <w:rPr>
                <w:rFonts w:ascii="Arial" w:hAnsi="Arial" w:cs="Arial"/>
                <w:sz w:val="24"/>
                <w:szCs w:val="24"/>
              </w:rPr>
              <w:t>Subject: Tenant Selection Plan Subsidized Units</w:t>
            </w:r>
          </w:p>
        </w:tc>
        <w:tc>
          <w:tcPr>
            <w:tcW w:w="2821" w:type="dxa"/>
          </w:tcPr>
          <w:p w14:paraId="2D2B9677" w14:textId="77777777" w:rsidR="007A6D8D" w:rsidRPr="00E133F6" w:rsidRDefault="007A6D8D" w:rsidP="007A6D8D">
            <w:pPr>
              <w:rPr>
                <w:rFonts w:ascii="Arial" w:hAnsi="Arial" w:cs="Arial"/>
                <w:sz w:val="24"/>
                <w:szCs w:val="24"/>
              </w:rPr>
            </w:pPr>
            <w:r>
              <w:rPr>
                <w:rFonts w:ascii="Arial" w:hAnsi="Arial" w:cs="Arial"/>
                <w:sz w:val="24"/>
                <w:szCs w:val="24"/>
              </w:rPr>
              <w:t>Page:   21 of 26</w:t>
            </w:r>
          </w:p>
        </w:tc>
        <w:tc>
          <w:tcPr>
            <w:tcW w:w="3114" w:type="dxa"/>
          </w:tcPr>
          <w:p w14:paraId="7C380F65" w14:textId="77777777" w:rsidR="007A6D8D" w:rsidRDefault="007A6D8D" w:rsidP="007A6D8D">
            <w:pPr>
              <w:rPr>
                <w:rFonts w:ascii="Arial" w:hAnsi="Arial" w:cs="Arial"/>
                <w:sz w:val="24"/>
                <w:szCs w:val="24"/>
              </w:rPr>
            </w:pPr>
            <w:r>
              <w:rPr>
                <w:rFonts w:ascii="Arial" w:hAnsi="Arial" w:cs="Arial"/>
                <w:sz w:val="24"/>
                <w:szCs w:val="24"/>
              </w:rPr>
              <w:t>Date Revised:</w:t>
            </w:r>
          </w:p>
          <w:p w14:paraId="0DB3906D" w14:textId="15EDC376" w:rsidR="007A6D8D" w:rsidRPr="00E133F6" w:rsidRDefault="00E15070" w:rsidP="007A6D8D">
            <w:pPr>
              <w:rPr>
                <w:rFonts w:ascii="Arial" w:hAnsi="Arial" w:cs="Arial"/>
                <w:sz w:val="24"/>
                <w:szCs w:val="24"/>
              </w:rPr>
            </w:pPr>
            <w:r>
              <w:rPr>
                <w:rFonts w:ascii="Arial" w:hAnsi="Arial" w:cs="Arial"/>
                <w:sz w:val="24"/>
                <w:szCs w:val="24"/>
              </w:rPr>
              <w:t>December 8, 2025</w:t>
            </w:r>
          </w:p>
        </w:tc>
      </w:tr>
    </w:tbl>
    <w:p w14:paraId="1B53060E" w14:textId="77777777" w:rsidR="007A6D8D" w:rsidRDefault="007A6D8D" w:rsidP="007A6D8D">
      <w:pPr>
        <w:pStyle w:val="ListParagraph"/>
        <w:tabs>
          <w:tab w:val="left" w:pos="945"/>
        </w:tabs>
        <w:spacing w:after="0"/>
        <w:ind w:left="540"/>
        <w:rPr>
          <w:rFonts w:ascii="Arial" w:hAnsi="Arial" w:cs="Arial"/>
        </w:rPr>
      </w:pPr>
    </w:p>
    <w:p w14:paraId="602DD64F" w14:textId="0A4BDC67" w:rsidR="002B243F" w:rsidRDefault="00712B54" w:rsidP="0004795B">
      <w:pPr>
        <w:pStyle w:val="ListParagraph"/>
        <w:numPr>
          <w:ilvl w:val="0"/>
          <w:numId w:val="38"/>
        </w:numPr>
        <w:tabs>
          <w:tab w:val="left" w:pos="945"/>
        </w:tabs>
        <w:spacing w:after="0"/>
        <w:rPr>
          <w:rFonts w:ascii="Arial" w:hAnsi="Arial" w:cs="Arial"/>
        </w:rPr>
      </w:pPr>
      <w:r w:rsidRPr="0054260B">
        <w:rPr>
          <w:rFonts w:ascii="Arial" w:hAnsi="Arial" w:cs="Arial"/>
        </w:rPr>
        <w:t xml:space="preserve">If </w:t>
      </w:r>
      <w:r w:rsidR="005027B0" w:rsidRPr="0054260B">
        <w:rPr>
          <w:rFonts w:ascii="Arial" w:hAnsi="Arial" w:cs="Arial"/>
        </w:rPr>
        <w:t>the cause</w:t>
      </w:r>
      <w:r w:rsidRPr="0054260B">
        <w:rPr>
          <w:rFonts w:ascii="Arial" w:hAnsi="Arial" w:cs="Arial"/>
        </w:rPr>
        <w:t xml:space="preserve"> for rejection is due to credit history, the corr</w:t>
      </w:r>
      <w:r w:rsidR="002B243F" w:rsidRPr="0054260B">
        <w:rPr>
          <w:rFonts w:ascii="Arial" w:hAnsi="Arial" w:cs="Arial"/>
        </w:rPr>
        <w:t xml:space="preserve">espondence will list the credit bureau used, their phone number/address, for direct contact with the service. Detailed       information regarding </w:t>
      </w:r>
      <w:r w:rsidR="005027B0" w:rsidRPr="0054260B">
        <w:rPr>
          <w:rFonts w:ascii="Arial" w:hAnsi="Arial" w:cs="Arial"/>
        </w:rPr>
        <w:t>applicants</w:t>
      </w:r>
      <w:r w:rsidR="002B243F" w:rsidRPr="0054260B">
        <w:rPr>
          <w:rFonts w:ascii="Arial" w:hAnsi="Arial" w:cs="Arial"/>
        </w:rPr>
        <w:t xml:space="preserve"> must be reported directly by the credit bureau.</w:t>
      </w:r>
    </w:p>
    <w:bookmarkEnd w:id="17"/>
    <w:p w14:paraId="248D3AC7" w14:textId="78167E61" w:rsidR="00712B54" w:rsidRDefault="00485950" w:rsidP="00B11503">
      <w:pPr>
        <w:tabs>
          <w:tab w:val="left" w:pos="945"/>
        </w:tabs>
        <w:spacing w:after="0"/>
        <w:rPr>
          <w:rFonts w:ascii="Arial" w:hAnsi="Arial" w:cs="Arial"/>
        </w:rPr>
      </w:pPr>
      <w:r>
        <w:rPr>
          <w:rFonts w:ascii="Arial" w:hAnsi="Arial" w:cs="Arial"/>
        </w:rPr>
        <w:t xml:space="preserve">   </w:t>
      </w:r>
    </w:p>
    <w:p w14:paraId="5914AC5F" w14:textId="039A9424" w:rsidR="00712B54" w:rsidRDefault="00DB4CB0" w:rsidP="00F4615D">
      <w:pPr>
        <w:pStyle w:val="ListParagraph"/>
        <w:tabs>
          <w:tab w:val="left" w:pos="945"/>
        </w:tabs>
        <w:ind w:left="0"/>
        <w:rPr>
          <w:rFonts w:ascii="Arial" w:hAnsi="Arial" w:cs="Arial"/>
          <w:b/>
        </w:rPr>
      </w:pPr>
      <w:r>
        <w:rPr>
          <w:rFonts w:ascii="Arial" w:hAnsi="Arial" w:cs="Arial"/>
          <w:b/>
        </w:rPr>
        <w:t>P</w:t>
      </w:r>
      <w:r w:rsidR="00F4615D" w:rsidRPr="00F4615D">
        <w:rPr>
          <w:rFonts w:ascii="Arial" w:hAnsi="Arial" w:cs="Arial"/>
          <w:b/>
        </w:rPr>
        <w:t xml:space="preserve">. </w:t>
      </w:r>
      <w:r w:rsidR="00712B54" w:rsidRPr="00F4615D">
        <w:rPr>
          <w:rFonts w:ascii="Arial" w:hAnsi="Arial" w:cs="Arial"/>
          <w:b/>
        </w:rPr>
        <w:t xml:space="preserve"> SECURITY DEPOSITS</w:t>
      </w:r>
    </w:p>
    <w:p w14:paraId="0925AEAD" w14:textId="77777777" w:rsidR="002A3CDB" w:rsidRPr="00F4615D" w:rsidRDefault="002A3CDB" w:rsidP="00F4615D">
      <w:pPr>
        <w:pStyle w:val="ListParagraph"/>
        <w:tabs>
          <w:tab w:val="left" w:pos="945"/>
        </w:tabs>
        <w:ind w:left="0"/>
        <w:rPr>
          <w:rFonts w:ascii="Arial" w:hAnsi="Arial" w:cs="Arial"/>
          <w:b/>
        </w:rPr>
      </w:pPr>
      <w:bookmarkStart w:id="18" w:name="_Hlk178951468"/>
    </w:p>
    <w:p w14:paraId="05AAE77C" w14:textId="06C72398" w:rsidR="002A3CDB" w:rsidRDefault="00CA28C7" w:rsidP="0004795B">
      <w:pPr>
        <w:pStyle w:val="ListParagraph"/>
        <w:numPr>
          <w:ilvl w:val="0"/>
          <w:numId w:val="32"/>
        </w:numPr>
        <w:tabs>
          <w:tab w:val="left" w:pos="945"/>
        </w:tabs>
        <w:rPr>
          <w:rFonts w:ascii="Arial" w:hAnsi="Arial" w:cs="Arial"/>
        </w:rPr>
      </w:pPr>
      <w:r>
        <w:rPr>
          <w:rFonts w:ascii="Arial" w:hAnsi="Arial" w:cs="Arial"/>
        </w:rPr>
        <w:t>For the Drake and Epsilon 202/8 units, a</w:t>
      </w:r>
      <w:r w:rsidR="00712B54" w:rsidRPr="002A3CDB">
        <w:rPr>
          <w:rFonts w:ascii="Arial" w:hAnsi="Arial" w:cs="Arial"/>
        </w:rPr>
        <w:t xml:space="preserve"> </w:t>
      </w:r>
      <w:r>
        <w:rPr>
          <w:rFonts w:ascii="Arial" w:hAnsi="Arial" w:cs="Arial"/>
        </w:rPr>
        <w:t>s</w:t>
      </w:r>
      <w:r w:rsidR="00712B54" w:rsidRPr="002A3CDB">
        <w:rPr>
          <w:rFonts w:ascii="Arial" w:hAnsi="Arial" w:cs="Arial"/>
        </w:rPr>
        <w:t xml:space="preserve">ecurity </w:t>
      </w:r>
      <w:r>
        <w:rPr>
          <w:rFonts w:ascii="Arial" w:hAnsi="Arial" w:cs="Arial"/>
        </w:rPr>
        <w:t>d</w:t>
      </w:r>
      <w:r w:rsidR="00712B54" w:rsidRPr="002A3CDB">
        <w:rPr>
          <w:rFonts w:ascii="Arial" w:hAnsi="Arial" w:cs="Arial"/>
        </w:rPr>
        <w:t>eposit of one</w:t>
      </w:r>
      <w:r>
        <w:rPr>
          <w:rFonts w:ascii="Arial" w:hAnsi="Arial" w:cs="Arial"/>
        </w:rPr>
        <w:t xml:space="preserve"> (1)</w:t>
      </w:r>
      <w:r w:rsidR="00712B54" w:rsidRPr="002A3CDB">
        <w:rPr>
          <w:rFonts w:ascii="Arial" w:hAnsi="Arial" w:cs="Arial"/>
        </w:rPr>
        <w:t xml:space="preserve"> month’s total tenant payment or $50.00, whichever is greater, will be collected</w:t>
      </w:r>
      <w:r w:rsidR="000F18FD">
        <w:rPr>
          <w:rFonts w:ascii="Arial" w:hAnsi="Arial" w:cs="Arial"/>
        </w:rPr>
        <w:t>.</w:t>
      </w:r>
      <w:r w:rsidR="00712B54" w:rsidRPr="002A3CDB">
        <w:rPr>
          <w:rFonts w:ascii="Arial" w:hAnsi="Arial" w:cs="Arial"/>
        </w:rPr>
        <w:t xml:space="preserve"> </w:t>
      </w:r>
    </w:p>
    <w:p w14:paraId="087F4236" w14:textId="77777777" w:rsidR="00CA28C7" w:rsidRDefault="00CA28C7" w:rsidP="00CA28C7">
      <w:pPr>
        <w:pStyle w:val="ListParagraph"/>
        <w:tabs>
          <w:tab w:val="left" w:pos="945"/>
        </w:tabs>
        <w:rPr>
          <w:rFonts w:ascii="Arial" w:hAnsi="Arial" w:cs="Arial"/>
        </w:rPr>
      </w:pPr>
    </w:p>
    <w:p w14:paraId="1E5449B9" w14:textId="4BF9E18C" w:rsidR="00712B54" w:rsidRPr="00D60517" w:rsidRDefault="004A32E8" w:rsidP="0004795B">
      <w:pPr>
        <w:pStyle w:val="ListParagraph"/>
        <w:numPr>
          <w:ilvl w:val="0"/>
          <w:numId w:val="32"/>
        </w:numPr>
        <w:tabs>
          <w:tab w:val="left" w:pos="945"/>
        </w:tabs>
        <w:spacing w:after="0"/>
        <w:rPr>
          <w:rFonts w:ascii="Arial" w:hAnsi="Arial" w:cs="Arial"/>
        </w:rPr>
      </w:pPr>
      <w:r w:rsidRPr="00D60517">
        <w:rPr>
          <w:rFonts w:ascii="Arial" w:hAnsi="Arial" w:cs="Arial"/>
        </w:rPr>
        <w:t xml:space="preserve">The first month’s rent (may be prorated) and Security Deposits must be paid upon </w:t>
      </w:r>
      <w:r w:rsidR="00712B54" w:rsidRPr="00D60517">
        <w:rPr>
          <w:rFonts w:ascii="Arial" w:hAnsi="Arial" w:cs="Arial"/>
        </w:rPr>
        <w:t xml:space="preserve">signing the lease </w:t>
      </w:r>
      <w:r w:rsidR="00D60517">
        <w:rPr>
          <w:rFonts w:ascii="Arial" w:hAnsi="Arial" w:cs="Arial"/>
        </w:rPr>
        <w:t>of</w:t>
      </w:r>
      <w:r w:rsidR="00712B54" w:rsidRPr="00D60517">
        <w:rPr>
          <w:rFonts w:ascii="Arial" w:hAnsi="Arial" w:cs="Arial"/>
        </w:rPr>
        <w:t xml:space="preserve"> the unit.</w:t>
      </w:r>
    </w:p>
    <w:bookmarkEnd w:id="18"/>
    <w:p w14:paraId="229D0E9B" w14:textId="77777777" w:rsidR="002A3CDB" w:rsidRDefault="002A3CDB" w:rsidP="002A3CDB">
      <w:pPr>
        <w:pStyle w:val="ListParagraph"/>
        <w:tabs>
          <w:tab w:val="left" w:pos="945"/>
        </w:tabs>
        <w:rPr>
          <w:rFonts w:ascii="Arial" w:hAnsi="Arial" w:cs="Arial"/>
        </w:rPr>
      </w:pPr>
    </w:p>
    <w:p w14:paraId="5D708093" w14:textId="77777777" w:rsidR="007A6D8D" w:rsidRPr="002A3CDB" w:rsidRDefault="007A6D8D" w:rsidP="002A3CDB">
      <w:pPr>
        <w:pStyle w:val="ListParagraph"/>
        <w:tabs>
          <w:tab w:val="left" w:pos="945"/>
        </w:tabs>
        <w:rPr>
          <w:rFonts w:ascii="Arial" w:hAnsi="Arial" w:cs="Arial"/>
        </w:rPr>
      </w:pPr>
    </w:p>
    <w:p w14:paraId="7E462653" w14:textId="01B5D071" w:rsidR="00712B54" w:rsidRDefault="00DB4CB0" w:rsidP="00F4615D">
      <w:pPr>
        <w:pStyle w:val="ListParagraph"/>
        <w:tabs>
          <w:tab w:val="left" w:pos="945"/>
        </w:tabs>
        <w:spacing w:before="240"/>
        <w:ind w:left="0"/>
        <w:rPr>
          <w:rFonts w:ascii="Arial" w:hAnsi="Arial" w:cs="Arial"/>
          <w:b/>
        </w:rPr>
      </w:pPr>
      <w:r>
        <w:rPr>
          <w:rFonts w:ascii="Arial" w:hAnsi="Arial" w:cs="Arial"/>
          <w:b/>
        </w:rPr>
        <w:t>Q</w:t>
      </w:r>
      <w:r w:rsidR="00F4615D" w:rsidRPr="00F4615D">
        <w:rPr>
          <w:rFonts w:ascii="Arial" w:hAnsi="Arial" w:cs="Arial"/>
          <w:b/>
        </w:rPr>
        <w:t>.</w:t>
      </w:r>
      <w:r w:rsidR="00712B54" w:rsidRPr="00F4615D">
        <w:rPr>
          <w:rFonts w:ascii="Arial" w:hAnsi="Arial" w:cs="Arial"/>
          <w:b/>
        </w:rPr>
        <w:t xml:space="preserve"> UNIT TRANSFERS</w:t>
      </w:r>
    </w:p>
    <w:p w14:paraId="64392C12" w14:textId="77777777" w:rsidR="00F4615D" w:rsidRPr="00F4615D" w:rsidRDefault="00F4615D" w:rsidP="00F4615D">
      <w:pPr>
        <w:pStyle w:val="ListParagraph"/>
        <w:tabs>
          <w:tab w:val="left" w:pos="945"/>
        </w:tabs>
        <w:ind w:left="0"/>
        <w:rPr>
          <w:rFonts w:ascii="Arial" w:hAnsi="Arial" w:cs="Arial"/>
          <w:b/>
        </w:rPr>
      </w:pPr>
    </w:p>
    <w:p w14:paraId="005C9A5D" w14:textId="77777777" w:rsidR="00712B54" w:rsidRPr="00736D27" w:rsidRDefault="00712B54" w:rsidP="0004795B">
      <w:pPr>
        <w:pStyle w:val="ListParagraph"/>
        <w:numPr>
          <w:ilvl w:val="0"/>
          <w:numId w:val="9"/>
        </w:numPr>
        <w:tabs>
          <w:tab w:val="left" w:pos="945"/>
        </w:tabs>
        <w:rPr>
          <w:rFonts w:ascii="Arial" w:hAnsi="Arial" w:cs="Arial"/>
          <w:u w:val="single"/>
        </w:rPr>
      </w:pPr>
      <w:r w:rsidRPr="00736D27">
        <w:rPr>
          <w:rFonts w:ascii="Arial" w:hAnsi="Arial" w:cs="Arial"/>
          <w:u w:val="single"/>
        </w:rPr>
        <w:t>Unit transfers are based on a change in family size or composition or to accommodate a resident for a Section</w:t>
      </w:r>
      <w:r w:rsidR="00F4615D" w:rsidRPr="00736D27">
        <w:rPr>
          <w:rFonts w:ascii="Arial" w:hAnsi="Arial" w:cs="Arial"/>
          <w:u w:val="single"/>
        </w:rPr>
        <w:t xml:space="preserve"> </w:t>
      </w:r>
      <w:r w:rsidR="00EF33FD" w:rsidRPr="00736D27">
        <w:rPr>
          <w:rFonts w:ascii="Arial" w:hAnsi="Arial" w:cs="Arial"/>
          <w:u w:val="single"/>
        </w:rPr>
        <w:t>504</w:t>
      </w:r>
      <w:r w:rsidRPr="00736D27">
        <w:rPr>
          <w:rFonts w:ascii="Arial" w:hAnsi="Arial" w:cs="Arial"/>
          <w:u w:val="single"/>
        </w:rPr>
        <w:t xml:space="preserve"> accommodation </w:t>
      </w:r>
      <w:r w:rsidRPr="004A32E8">
        <w:rPr>
          <w:rFonts w:ascii="Arial" w:hAnsi="Arial" w:cs="Arial"/>
          <w:b/>
          <w:bCs/>
          <w:u w:val="single"/>
        </w:rPr>
        <w:t>only</w:t>
      </w:r>
      <w:r w:rsidRPr="00736D27">
        <w:rPr>
          <w:rFonts w:ascii="Arial" w:hAnsi="Arial" w:cs="Arial"/>
          <w:u w:val="single"/>
        </w:rPr>
        <w:t>.</w:t>
      </w:r>
    </w:p>
    <w:p w14:paraId="7B9AA3DE" w14:textId="77777777" w:rsidR="001B0FBD" w:rsidRDefault="001B0FBD" w:rsidP="00007B44">
      <w:pPr>
        <w:pStyle w:val="ListParagraph"/>
        <w:tabs>
          <w:tab w:val="left" w:pos="945"/>
        </w:tabs>
        <w:ind w:left="1080"/>
        <w:rPr>
          <w:rFonts w:ascii="Arial" w:hAnsi="Arial" w:cs="Arial"/>
        </w:rPr>
      </w:pPr>
    </w:p>
    <w:p w14:paraId="768D83CB" w14:textId="52CEAC51" w:rsidR="00007B44" w:rsidRDefault="00007B44" w:rsidP="0004795B">
      <w:pPr>
        <w:pStyle w:val="ListParagraph"/>
        <w:numPr>
          <w:ilvl w:val="0"/>
          <w:numId w:val="9"/>
        </w:numPr>
        <w:tabs>
          <w:tab w:val="left" w:pos="945"/>
        </w:tabs>
        <w:rPr>
          <w:rFonts w:ascii="Arial" w:hAnsi="Arial" w:cs="Arial"/>
        </w:rPr>
      </w:pPr>
      <w:r>
        <w:rPr>
          <w:rFonts w:ascii="Arial" w:hAnsi="Arial" w:cs="Arial"/>
        </w:rPr>
        <w:t xml:space="preserve">A Section 504 request for a unit transfer by an in-place tenant will supersede any applicant on the waitlist with the next available unit being given to the </w:t>
      </w:r>
      <w:r w:rsidR="004A32E8">
        <w:rPr>
          <w:rFonts w:ascii="Arial" w:hAnsi="Arial" w:cs="Arial"/>
        </w:rPr>
        <w:t>in-place</w:t>
      </w:r>
      <w:r>
        <w:rPr>
          <w:rFonts w:ascii="Arial" w:hAnsi="Arial" w:cs="Arial"/>
        </w:rPr>
        <w:t xml:space="preserve"> tenant. </w:t>
      </w:r>
    </w:p>
    <w:p w14:paraId="09697725" w14:textId="77777777" w:rsidR="00E22E35" w:rsidRPr="00E22E35" w:rsidRDefault="00E22E35" w:rsidP="00E22E35">
      <w:pPr>
        <w:pStyle w:val="ListParagraph"/>
        <w:rPr>
          <w:rFonts w:ascii="Arial" w:hAnsi="Arial" w:cs="Arial"/>
        </w:rPr>
      </w:pPr>
    </w:p>
    <w:p w14:paraId="09E0A012" w14:textId="20CD97DE" w:rsidR="00E22E35" w:rsidRDefault="00E22E35" w:rsidP="0004795B">
      <w:pPr>
        <w:pStyle w:val="ListParagraph"/>
        <w:numPr>
          <w:ilvl w:val="0"/>
          <w:numId w:val="9"/>
        </w:numPr>
        <w:tabs>
          <w:tab w:val="left" w:pos="945"/>
        </w:tabs>
        <w:rPr>
          <w:rFonts w:ascii="Arial" w:hAnsi="Arial" w:cs="Arial"/>
        </w:rPr>
      </w:pPr>
      <w:r>
        <w:rPr>
          <w:rFonts w:ascii="Arial" w:hAnsi="Arial" w:cs="Arial"/>
        </w:rPr>
        <w:t xml:space="preserve">In essence, an </w:t>
      </w:r>
      <w:r w:rsidR="005027B0">
        <w:rPr>
          <w:rFonts w:ascii="Arial" w:hAnsi="Arial" w:cs="Arial"/>
        </w:rPr>
        <w:t>applicant,</w:t>
      </w:r>
      <w:r>
        <w:rPr>
          <w:rFonts w:ascii="Arial" w:hAnsi="Arial" w:cs="Arial"/>
        </w:rPr>
        <w:t xml:space="preserve"> or a tenant on the waitlist with medial reasons or need for an accessible unit will supersede any applicant if need be.</w:t>
      </w:r>
    </w:p>
    <w:p w14:paraId="2E05EC9F" w14:textId="77777777" w:rsidR="0054260B" w:rsidRDefault="0054260B" w:rsidP="00007B44">
      <w:pPr>
        <w:pStyle w:val="ListParagraph"/>
        <w:tabs>
          <w:tab w:val="left" w:pos="945"/>
        </w:tabs>
        <w:ind w:left="1080"/>
        <w:rPr>
          <w:rFonts w:ascii="Arial" w:hAnsi="Arial" w:cs="Arial"/>
        </w:rPr>
      </w:pPr>
    </w:p>
    <w:p w14:paraId="1F27B97A" w14:textId="2AECF520" w:rsidR="00995A40" w:rsidRPr="00440B6F" w:rsidRDefault="00E63B58" w:rsidP="0004795B">
      <w:pPr>
        <w:pStyle w:val="ListParagraph"/>
        <w:numPr>
          <w:ilvl w:val="0"/>
          <w:numId w:val="9"/>
        </w:numPr>
        <w:tabs>
          <w:tab w:val="left" w:pos="945"/>
        </w:tabs>
        <w:spacing w:after="0" w:line="240" w:lineRule="auto"/>
        <w:rPr>
          <w:rFonts w:ascii="Arial" w:hAnsi="Arial" w:cs="Arial"/>
        </w:rPr>
      </w:pPr>
      <w:r w:rsidRPr="00440B6F">
        <w:rPr>
          <w:rFonts w:ascii="Arial" w:hAnsi="Arial" w:cs="Arial"/>
        </w:rPr>
        <w:t xml:space="preserve">In case of a unit transfer to accommodate a request for </w:t>
      </w:r>
      <w:r w:rsidR="003931DE" w:rsidRPr="00440B6F">
        <w:rPr>
          <w:rFonts w:ascii="Arial" w:hAnsi="Arial" w:cs="Arial"/>
        </w:rPr>
        <w:t>202/8</w:t>
      </w:r>
      <w:r w:rsidRPr="00440B6F">
        <w:rPr>
          <w:rFonts w:ascii="Arial" w:hAnsi="Arial" w:cs="Arial"/>
        </w:rPr>
        <w:t xml:space="preserve"> accommodations, </w:t>
      </w:r>
      <w:r w:rsidR="009B18C8" w:rsidRPr="00440B6F">
        <w:rPr>
          <w:rFonts w:ascii="Arial" w:hAnsi="Arial" w:cs="Arial"/>
        </w:rPr>
        <w:t>M</w:t>
      </w:r>
      <w:r w:rsidR="00F4615D" w:rsidRPr="00440B6F">
        <w:rPr>
          <w:rFonts w:ascii="Arial" w:hAnsi="Arial" w:cs="Arial"/>
        </w:rPr>
        <w:t>DBM</w:t>
      </w:r>
      <w:r w:rsidRPr="00440B6F">
        <w:rPr>
          <w:rFonts w:ascii="Arial" w:hAnsi="Arial" w:cs="Arial"/>
        </w:rPr>
        <w:t xml:space="preserve"> must pay the costs associated with the transfer, unless doing so would be an undue financial and administrative burden.</w:t>
      </w:r>
    </w:p>
    <w:p w14:paraId="39D4A0D3" w14:textId="77777777" w:rsidR="001A46EA" w:rsidRPr="00EF33FD" w:rsidRDefault="001A46EA" w:rsidP="00EF33FD">
      <w:pPr>
        <w:pStyle w:val="ListParagraph"/>
        <w:tabs>
          <w:tab w:val="left" w:pos="945"/>
        </w:tabs>
        <w:ind w:left="1080"/>
        <w:rPr>
          <w:rFonts w:ascii="Arial" w:hAnsi="Arial" w:cs="Arial"/>
        </w:rPr>
      </w:pPr>
    </w:p>
    <w:p w14:paraId="2D2A901A" w14:textId="77777777" w:rsidR="00E63B58" w:rsidRDefault="00E63B58" w:rsidP="0004795B">
      <w:pPr>
        <w:pStyle w:val="ListParagraph"/>
        <w:numPr>
          <w:ilvl w:val="0"/>
          <w:numId w:val="9"/>
        </w:numPr>
        <w:tabs>
          <w:tab w:val="left" w:pos="945"/>
        </w:tabs>
        <w:rPr>
          <w:rFonts w:ascii="Arial" w:hAnsi="Arial" w:cs="Arial"/>
        </w:rPr>
      </w:pPr>
      <w:r>
        <w:rPr>
          <w:rFonts w:ascii="Arial" w:hAnsi="Arial" w:cs="Arial"/>
        </w:rPr>
        <w:t>When a unit becomes available, an in-place tenant having an approved unit transfer request or requiring a unit transfer based on family size, or composition will supersede the next eligible applicant on the waitlist.</w:t>
      </w:r>
    </w:p>
    <w:p w14:paraId="54E6F9EE" w14:textId="77777777" w:rsidR="00A00754" w:rsidRDefault="00A00754" w:rsidP="00A00754">
      <w:pPr>
        <w:pStyle w:val="ListParagraph"/>
        <w:tabs>
          <w:tab w:val="left" w:pos="945"/>
        </w:tabs>
        <w:rPr>
          <w:rFonts w:ascii="Arial" w:hAnsi="Arial" w:cs="Arial"/>
        </w:rPr>
      </w:pPr>
    </w:p>
    <w:p w14:paraId="5FA36E4C" w14:textId="77777777" w:rsidR="007A6D8D" w:rsidRDefault="007A6D8D" w:rsidP="00A00754">
      <w:pPr>
        <w:pStyle w:val="ListParagraph"/>
        <w:tabs>
          <w:tab w:val="left" w:pos="945"/>
        </w:tabs>
        <w:rPr>
          <w:rFonts w:ascii="Arial" w:hAnsi="Arial" w:cs="Arial"/>
        </w:rPr>
      </w:pPr>
    </w:p>
    <w:p w14:paraId="6224BF09" w14:textId="77777777" w:rsidR="007A6D8D" w:rsidRDefault="007A6D8D" w:rsidP="00A00754">
      <w:pPr>
        <w:pStyle w:val="ListParagraph"/>
        <w:tabs>
          <w:tab w:val="left" w:pos="945"/>
        </w:tabs>
        <w:rPr>
          <w:rFonts w:ascii="Arial" w:hAnsi="Arial" w:cs="Arial"/>
        </w:rPr>
      </w:pPr>
    </w:p>
    <w:p w14:paraId="3F3D7897" w14:textId="77777777" w:rsidR="007A6D8D" w:rsidRDefault="007A6D8D" w:rsidP="00A00754">
      <w:pPr>
        <w:pStyle w:val="ListParagraph"/>
        <w:tabs>
          <w:tab w:val="left" w:pos="945"/>
        </w:tabs>
        <w:rPr>
          <w:rFonts w:ascii="Arial" w:hAnsi="Arial" w:cs="Arial"/>
        </w:rPr>
      </w:pPr>
    </w:p>
    <w:p w14:paraId="4A66FAD4" w14:textId="77777777" w:rsidR="007A6D8D" w:rsidRDefault="007A6D8D" w:rsidP="00A00754">
      <w:pPr>
        <w:pStyle w:val="ListParagraph"/>
        <w:tabs>
          <w:tab w:val="left" w:pos="945"/>
        </w:tabs>
        <w:rPr>
          <w:rFonts w:ascii="Arial" w:hAnsi="Arial" w:cs="Arial"/>
        </w:rPr>
      </w:pPr>
    </w:p>
    <w:p w14:paraId="1345DC16" w14:textId="77777777" w:rsidR="007A6D8D" w:rsidRDefault="007A6D8D" w:rsidP="00A00754">
      <w:pPr>
        <w:pStyle w:val="ListParagraph"/>
        <w:tabs>
          <w:tab w:val="left" w:pos="945"/>
        </w:tabs>
        <w:rPr>
          <w:rFonts w:ascii="Arial" w:hAnsi="Arial" w:cs="Arial"/>
        </w:rPr>
      </w:pPr>
    </w:p>
    <w:p w14:paraId="27AF7C0C" w14:textId="77777777" w:rsidR="007A6D8D" w:rsidRDefault="007A6D8D" w:rsidP="00A00754">
      <w:pPr>
        <w:pStyle w:val="ListParagraph"/>
        <w:tabs>
          <w:tab w:val="left" w:pos="945"/>
        </w:tabs>
        <w:rPr>
          <w:rFonts w:ascii="Arial" w:hAnsi="Arial" w:cs="Arial"/>
        </w:rPr>
      </w:pPr>
    </w:p>
    <w:p w14:paraId="52295C35" w14:textId="77777777" w:rsidR="007A6D8D" w:rsidRDefault="007A6D8D" w:rsidP="00A00754">
      <w:pPr>
        <w:pStyle w:val="ListParagraph"/>
        <w:tabs>
          <w:tab w:val="left" w:pos="945"/>
        </w:tabs>
        <w:rPr>
          <w:rFonts w:ascii="Arial" w:hAnsi="Arial" w:cs="Arial"/>
        </w:rPr>
      </w:pPr>
    </w:p>
    <w:p w14:paraId="362E3083" w14:textId="77777777" w:rsidR="007A6D8D" w:rsidRDefault="007A6D8D" w:rsidP="00A00754">
      <w:pPr>
        <w:pStyle w:val="ListParagraph"/>
        <w:tabs>
          <w:tab w:val="left" w:pos="945"/>
        </w:tabs>
        <w:rPr>
          <w:rFonts w:ascii="Arial" w:hAnsi="Arial" w:cs="Arial"/>
        </w:rPr>
      </w:pPr>
    </w:p>
    <w:tbl>
      <w:tblPr>
        <w:tblStyle w:val="TableGrid"/>
        <w:tblpPr w:leftFromText="180" w:rightFromText="180" w:vertAnchor="text" w:horzAnchor="margin" w:tblpY="-359"/>
        <w:tblW w:w="9445" w:type="dxa"/>
        <w:tblLook w:val="04A0" w:firstRow="1" w:lastRow="0" w:firstColumn="1" w:lastColumn="0" w:noHBand="0" w:noVBand="1"/>
      </w:tblPr>
      <w:tblGrid>
        <w:gridCol w:w="3505"/>
        <w:gridCol w:w="2826"/>
        <w:gridCol w:w="3114"/>
      </w:tblGrid>
      <w:tr w:rsidR="007A6D8D" w14:paraId="2C21224D" w14:textId="77777777" w:rsidTr="007A6D8D">
        <w:tc>
          <w:tcPr>
            <w:tcW w:w="3505" w:type="dxa"/>
          </w:tcPr>
          <w:p w14:paraId="53CFE6E6" w14:textId="77777777" w:rsidR="007A6D8D" w:rsidRDefault="007A6D8D" w:rsidP="007A6D8D">
            <w:pPr>
              <w:rPr>
                <w:rFonts w:ascii="Arial" w:hAnsi="Arial" w:cs="Arial"/>
                <w:sz w:val="24"/>
                <w:szCs w:val="24"/>
              </w:rPr>
            </w:pPr>
            <w:r>
              <w:rPr>
                <w:rFonts w:ascii="Arial" w:hAnsi="Arial" w:cs="Arial"/>
                <w:sz w:val="24"/>
                <w:szCs w:val="24"/>
              </w:rPr>
              <w:lastRenderedPageBreak/>
              <w:t>Section/Topic:</w:t>
            </w:r>
          </w:p>
          <w:p w14:paraId="69D9DD98" w14:textId="77777777" w:rsidR="007A6D8D" w:rsidRPr="00E133F6" w:rsidRDefault="007A6D8D" w:rsidP="007A6D8D">
            <w:pPr>
              <w:rPr>
                <w:rFonts w:ascii="Arial" w:hAnsi="Arial" w:cs="Arial"/>
                <w:sz w:val="24"/>
                <w:szCs w:val="24"/>
              </w:rPr>
            </w:pPr>
            <w:r>
              <w:rPr>
                <w:rFonts w:ascii="Arial" w:hAnsi="Arial" w:cs="Arial"/>
                <w:sz w:val="24"/>
                <w:szCs w:val="24"/>
              </w:rPr>
              <w:t>Resident Selection Policies</w:t>
            </w:r>
          </w:p>
        </w:tc>
        <w:tc>
          <w:tcPr>
            <w:tcW w:w="2826" w:type="dxa"/>
          </w:tcPr>
          <w:p w14:paraId="6616FA77" w14:textId="77777777" w:rsidR="007A6D8D" w:rsidRPr="00E133F6" w:rsidRDefault="007A6D8D" w:rsidP="007A6D8D">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A9396CD" w14:textId="77777777" w:rsidR="007A6D8D" w:rsidRDefault="007A6D8D" w:rsidP="007A6D8D">
            <w:pPr>
              <w:rPr>
                <w:rFonts w:ascii="Arial" w:hAnsi="Arial" w:cs="Arial"/>
                <w:sz w:val="24"/>
                <w:szCs w:val="24"/>
              </w:rPr>
            </w:pPr>
            <w:r>
              <w:rPr>
                <w:rFonts w:ascii="Arial" w:hAnsi="Arial" w:cs="Arial"/>
                <w:sz w:val="24"/>
                <w:szCs w:val="24"/>
              </w:rPr>
              <w:t>Date of Issue:</w:t>
            </w:r>
          </w:p>
          <w:p w14:paraId="2B0CFBB5" w14:textId="77777777" w:rsidR="007A6D8D" w:rsidRPr="00E133F6" w:rsidRDefault="007A6D8D" w:rsidP="007A6D8D">
            <w:pPr>
              <w:rPr>
                <w:rFonts w:ascii="Arial" w:hAnsi="Arial" w:cs="Arial"/>
                <w:sz w:val="24"/>
                <w:szCs w:val="24"/>
              </w:rPr>
            </w:pPr>
            <w:r>
              <w:rPr>
                <w:rFonts w:ascii="Arial" w:hAnsi="Arial" w:cs="Arial"/>
                <w:sz w:val="24"/>
                <w:szCs w:val="24"/>
              </w:rPr>
              <w:t>November 2006</w:t>
            </w:r>
          </w:p>
        </w:tc>
      </w:tr>
      <w:tr w:rsidR="007A6D8D" w14:paraId="40347244" w14:textId="77777777" w:rsidTr="007A6D8D">
        <w:tc>
          <w:tcPr>
            <w:tcW w:w="3505" w:type="dxa"/>
          </w:tcPr>
          <w:p w14:paraId="0E2DABC2" w14:textId="77777777" w:rsidR="007A6D8D" w:rsidRDefault="007A6D8D" w:rsidP="007A6D8D">
            <w:pPr>
              <w:rPr>
                <w:rFonts w:ascii="Arial" w:hAnsi="Arial" w:cs="Arial"/>
                <w:sz w:val="24"/>
                <w:szCs w:val="24"/>
              </w:rPr>
            </w:pPr>
            <w:r>
              <w:rPr>
                <w:rFonts w:ascii="Arial" w:hAnsi="Arial" w:cs="Arial"/>
                <w:sz w:val="24"/>
                <w:szCs w:val="24"/>
              </w:rPr>
              <w:t>Subject: Tenant Selection Plan</w:t>
            </w:r>
          </w:p>
          <w:p w14:paraId="0922E568" w14:textId="77777777" w:rsidR="007A6D8D" w:rsidRPr="00E133F6" w:rsidRDefault="007A6D8D" w:rsidP="007A6D8D">
            <w:pPr>
              <w:rPr>
                <w:rFonts w:ascii="Arial" w:hAnsi="Arial" w:cs="Arial"/>
                <w:sz w:val="24"/>
                <w:szCs w:val="24"/>
              </w:rPr>
            </w:pPr>
            <w:r>
              <w:rPr>
                <w:rFonts w:ascii="Arial" w:hAnsi="Arial" w:cs="Arial"/>
                <w:sz w:val="24"/>
                <w:szCs w:val="24"/>
              </w:rPr>
              <w:t>Subsidized Units</w:t>
            </w:r>
          </w:p>
        </w:tc>
        <w:tc>
          <w:tcPr>
            <w:tcW w:w="2826" w:type="dxa"/>
          </w:tcPr>
          <w:p w14:paraId="1AC7758A" w14:textId="77777777" w:rsidR="007A6D8D" w:rsidRPr="00E133F6" w:rsidRDefault="007A6D8D" w:rsidP="007A6D8D">
            <w:pPr>
              <w:rPr>
                <w:rFonts w:ascii="Arial" w:hAnsi="Arial" w:cs="Arial"/>
                <w:sz w:val="24"/>
                <w:szCs w:val="24"/>
              </w:rPr>
            </w:pPr>
            <w:r>
              <w:rPr>
                <w:rFonts w:ascii="Arial" w:hAnsi="Arial" w:cs="Arial"/>
                <w:sz w:val="24"/>
                <w:szCs w:val="24"/>
              </w:rPr>
              <w:t>Page:   22 of 26</w:t>
            </w:r>
          </w:p>
        </w:tc>
        <w:tc>
          <w:tcPr>
            <w:tcW w:w="3114" w:type="dxa"/>
          </w:tcPr>
          <w:p w14:paraId="70F4EFCB" w14:textId="77777777" w:rsidR="007A6D8D" w:rsidRDefault="007A6D8D" w:rsidP="007A6D8D">
            <w:pPr>
              <w:rPr>
                <w:rFonts w:ascii="Arial" w:hAnsi="Arial" w:cs="Arial"/>
                <w:sz w:val="24"/>
                <w:szCs w:val="24"/>
              </w:rPr>
            </w:pPr>
            <w:r>
              <w:rPr>
                <w:rFonts w:ascii="Arial" w:hAnsi="Arial" w:cs="Arial"/>
                <w:sz w:val="24"/>
                <w:szCs w:val="24"/>
              </w:rPr>
              <w:t>Date Revised:</w:t>
            </w:r>
          </w:p>
          <w:p w14:paraId="7FA03594" w14:textId="36B366DD" w:rsidR="007A6D8D" w:rsidRPr="00E133F6" w:rsidRDefault="00E15070" w:rsidP="007A6D8D">
            <w:pPr>
              <w:rPr>
                <w:rFonts w:ascii="Arial" w:hAnsi="Arial" w:cs="Arial"/>
                <w:sz w:val="24"/>
                <w:szCs w:val="24"/>
              </w:rPr>
            </w:pPr>
            <w:r>
              <w:rPr>
                <w:rFonts w:ascii="Arial" w:hAnsi="Arial" w:cs="Arial"/>
                <w:sz w:val="24"/>
                <w:szCs w:val="24"/>
              </w:rPr>
              <w:t>December 8, 2025</w:t>
            </w:r>
          </w:p>
        </w:tc>
      </w:tr>
    </w:tbl>
    <w:p w14:paraId="6FEFB8E7" w14:textId="77777777" w:rsidR="007A6D8D" w:rsidRDefault="007A6D8D" w:rsidP="00F4615D">
      <w:pPr>
        <w:tabs>
          <w:tab w:val="left" w:pos="945"/>
        </w:tabs>
        <w:rPr>
          <w:rFonts w:ascii="Arial" w:hAnsi="Arial" w:cs="Arial"/>
          <w:b/>
        </w:rPr>
      </w:pPr>
    </w:p>
    <w:p w14:paraId="3C0EFA0D" w14:textId="7A141828" w:rsidR="00E63B58" w:rsidRPr="00F4615D" w:rsidRDefault="00DB4CB0" w:rsidP="00F4615D">
      <w:pPr>
        <w:tabs>
          <w:tab w:val="left" w:pos="945"/>
        </w:tabs>
        <w:rPr>
          <w:rFonts w:ascii="Arial" w:hAnsi="Arial" w:cs="Arial"/>
          <w:b/>
        </w:rPr>
      </w:pPr>
      <w:r>
        <w:rPr>
          <w:rFonts w:ascii="Arial" w:hAnsi="Arial" w:cs="Arial"/>
          <w:b/>
        </w:rPr>
        <w:t>R</w:t>
      </w:r>
      <w:r w:rsidR="00F4615D">
        <w:rPr>
          <w:rFonts w:ascii="Arial" w:hAnsi="Arial" w:cs="Arial"/>
          <w:b/>
        </w:rPr>
        <w:t xml:space="preserve">. </w:t>
      </w:r>
      <w:r w:rsidR="00151AC5">
        <w:rPr>
          <w:rFonts w:ascii="Arial" w:hAnsi="Arial" w:cs="Arial"/>
          <w:b/>
        </w:rPr>
        <w:t>SELECTION</w:t>
      </w:r>
      <w:r w:rsidR="00E63B58" w:rsidRPr="00F4615D">
        <w:rPr>
          <w:rFonts w:ascii="Arial" w:hAnsi="Arial" w:cs="Arial"/>
          <w:b/>
        </w:rPr>
        <w:t xml:space="preserve"> OF TENANTS ON WAIT LISTS</w:t>
      </w:r>
    </w:p>
    <w:p w14:paraId="7F6D573D" w14:textId="174AA765" w:rsidR="00D60517" w:rsidRPr="007345EE" w:rsidRDefault="00E63B58" w:rsidP="0004795B">
      <w:pPr>
        <w:pStyle w:val="ListParagraph"/>
        <w:numPr>
          <w:ilvl w:val="0"/>
          <w:numId w:val="37"/>
        </w:numPr>
        <w:tabs>
          <w:tab w:val="left" w:pos="945"/>
        </w:tabs>
        <w:rPr>
          <w:rFonts w:ascii="Arial" w:hAnsi="Arial" w:cs="Arial"/>
        </w:rPr>
      </w:pPr>
      <w:r w:rsidRPr="007345EE">
        <w:rPr>
          <w:rFonts w:ascii="Arial" w:hAnsi="Arial" w:cs="Arial"/>
          <w:u w:val="single"/>
        </w:rPr>
        <w:t>General Procedures</w:t>
      </w:r>
      <w:r w:rsidRPr="007345EE">
        <w:rPr>
          <w:rFonts w:ascii="Arial" w:hAnsi="Arial" w:cs="Arial"/>
        </w:rPr>
        <w:t>. In the event of full occupancy, a revolving list of interested parties will be established. Applicants with higher incomes may be skipped on the</w:t>
      </w:r>
      <w:r w:rsidR="00F4615D" w:rsidRPr="007345EE">
        <w:rPr>
          <w:rFonts w:ascii="Arial" w:hAnsi="Arial" w:cs="Arial"/>
        </w:rPr>
        <w:t xml:space="preserve"> </w:t>
      </w:r>
      <w:r w:rsidRPr="007345EE">
        <w:rPr>
          <w:rFonts w:ascii="Arial" w:hAnsi="Arial" w:cs="Arial"/>
        </w:rPr>
        <w:t xml:space="preserve">waiting list in order to achieve 40% extremely low-income, lower-income tenants may not be </w:t>
      </w:r>
      <w:r w:rsidR="00EE7B8E" w:rsidRPr="007345EE">
        <w:rPr>
          <w:rFonts w:ascii="Arial" w:hAnsi="Arial" w:cs="Arial"/>
        </w:rPr>
        <w:t>skipped in favor of others who have higher incomes; all other persons will be</w:t>
      </w:r>
      <w:r w:rsidR="00D60517" w:rsidRPr="007345EE">
        <w:rPr>
          <w:rFonts w:ascii="Arial" w:hAnsi="Arial" w:cs="Arial"/>
        </w:rPr>
        <w:t xml:space="preserve"> </w:t>
      </w:r>
      <w:r w:rsidR="00EE7B8E" w:rsidRPr="007345EE">
        <w:rPr>
          <w:rFonts w:ascii="Arial" w:hAnsi="Arial" w:cs="Arial"/>
        </w:rPr>
        <w:t>contact</w:t>
      </w:r>
      <w:r w:rsidR="00D60517" w:rsidRPr="007345EE">
        <w:rPr>
          <w:rFonts w:ascii="Arial" w:hAnsi="Arial" w:cs="Arial"/>
        </w:rPr>
        <w:t>ed</w:t>
      </w:r>
      <w:r w:rsidR="00EE7B8E" w:rsidRPr="007345EE">
        <w:rPr>
          <w:rFonts w:ascii="Arial" w:hAnsi="Arial" w:cs="Arial"/>
        </w:rPr>
        <w:t xml:space="preserve"> according to the date </w:t>
      </w:r>
      <w:r w:rsidR="002A3CDB" w:rsidRPr="007345EE">
        <w:rPr>
          <w:rFonts w:ascii="Arial" w:hAnsi="Arial" w:cs="Arial"/>
        </w:rPr>
        <w:t>their file is completed</w:t>
      </w:r>
      <w:r w:rsidR="00EE7B8E" w:rsidRPr="007345EE">
        <w:rPr>
          <w:rFonts w:ascii="Arial" w:hAnsi="Arial" w:cs="Arial"/>
        </w:rPr>
        <w:t xml:space="preserve"> (</w:t>
      </w:r>
      <w:r w:rsidR="005027B0" w:rsidRPr="007345EE">
        <w:rPr>
          <w:rFonts w:ascii="Arial" w:hAnsi="Arial" w:cs="Arial"/>
        </w:rPr>
        <w:t>i.e.,</w:t>
      </w:r>
      <w:r w:rsidR="00EE7B8E" w:rsidRPr="007345EE">
        <w:rPr>
          <w:rFonts w:ascii="Arial" w:hAnsi="Arial" w:cs="Arial"/>
        </w:rPr>
        <w:t xml:space="preserve"> the oldest dated application first). </w:t>
      </w:r>
    </w:p>
    <w:p w14:paraId="5BD7463C" w14:textId="77777777" w:rsidR="00652A5E" w:rsidRPr="00652A5E" w:rsidRDefault="00652A5E" w:rsidP="00652A5E">
      <w:pPr>
        <w:pStyle w:val="ListParagraph"/>
        <w:tabs>
          <w:tab w:val="left" w:pos="945"/>
        </w:tabs>
        <w:ind w:left="945"/>
        <w:rPr>
          <w:rFonts w:ascii="Arial" w:hAnsi="Arial" w:cs="Arial"/>
        </w:rPr>
      </w:pPr>
    </w:p>
    <w:p w14:paraId="2B538CC7" w14:textId="77777777" w:rsidR="00440B6F" w:rsidRPr="00652A5E" w:rsidRDefault="00EE7B8E" w:rsidP="0004795B">
      <w:pPr>
        <w:pStyle w:val="ListParagraph"/>
        <w:numPr>
          <w:ilvl w:val="0"/>
          <w:numId w:val="37"/>
        </w:numPr>
        <w:tabs>
          <w:tab w:val="left" w:pos="945"/>
        </w:tabs>
        <w:rPr>
          <w:rFonts w:ascii="Arial" w:hAnsi="Arial" w:cs="Arial"/>
        </w:rPr>
      </w:pPr>
      <w:r w:rsidRPr="00652A5E">
        <w:rPr>
          <w:rFonts w:ascii="Arial" w:hAnsi="Arial" w:cs="Arial"/>
        </w:rPr>
        <w:t>If applicant is not interested at that time, but wishes to remain on the list,</w:t>
      </w:r>
      <w:r w:rsidR="00326987" w:rsidRPr="00652A5E">
        <w:rPr>
          <w:rFonts w:ascii="Arial" w:hAnsi="Arial" w:cs="Arial"/>
        </w:rPr>
        <w:t xml:space="preserve"> </w:t>
      </w:r>
      <w:r w:rsidRPr="00652A5E">
        <w:rPr>
          <w:rFonts w:ascii="Arial" w:hAnsi="Arial" w:cs="Arial"/>
        </w:rPr>
        <w:t xml:space="preserve">applicant may be revolved to the bottom </w:t>
      </w:r>
      <w:r w:rsidR="00F4615D" w:rsidRPr="00652A5E">
        <w:rPr>
          <w:rFonts w:ascii="Arial" w:hAnsi="Arial" w:cs="Arial"/>
        </w:rPr>
        <w:t xml:space="preserve">of the list. The date of </w:t>
      </w:r>
      <w:r w:rsidRPr="00652A5E">
        <w:rPr>
          <w:rFonts w:ascii="Arial" w:hAnsi="Arial" w:cs="Arial"/>
        </w:rPr>
        <w:t xml:space="preserve">revolving to the bottom of the list will replace the original date of application to the list. If applicant declines an </w:t>
      </w:r>
    </w:p>
    <w:p w14:paraId="6CAE6421" w14:textId="09BACE0B" w:rsidR="00652A5E" w:rsidRDefault="00EE7B8E" w:rsidP="00440B6F">
      <w:pPr>
        <w:pStyle w:val="ListParagraph"/>
        <w:tabs>
          <w:tab w:val="left" w:pos="945"/>
        </w:tabs>
        <w:ind w:left="945"/>
        <w:rPr>
          <w:rFonts w:ascii="Arial" w:hAnsi="Arial" w:cs="Arial"/>
        </w:rPr>
      </w:pPr>
      <w:r w:rsidRPr="00652A5E">
        <w:rPr>
          <w:rFonts w:ascii="Arial" w:hAnsi="Arial" w:cs="Arial"/>
        </w:rPr>
        <w:t xml:space="preserve">apartment twice, after having come to the top of the waiting list each time, he/she will be removed from the waitlist and will have to reapply to be </w:t>
      </w:r>
      <w:r w:rsidR="005027B0" w:rsidRPr="00652A5E">
        <w:rPr>
          <w:rFonts w:ascii="Arial" w:hAnsi="Arial" w:cs="Arial"/>
        </w:rPr>
        <w:t>placed</w:t>
      </w:r>
      <w:r w:rsidRPr="00652A5E">
        <w:rPr>
          <w:rFonts w:ascii="Arial" w:hAnsi="Arial" w:cs="Arial"/>
        </w:rPr>
        <w:t xml:space="preserve"> back on the waitlist.</w:t>
      </w:r>
    </w:p>
    <w:p w14:paraId="59F59932" w14:textId="77777777" w:rsidR="008B1E97" w:rsidRPr="008B1E97" w:rsidRDefault="008B1E97" w:rsidP="008B1E97">
      <w:pPr>
        <w:pStyle w:val="ListParagraph"/>
        <w:rPr>
          <w:rFonts w:ascii="Arial" w:hAnsi="Arial" w:cs="Arial"/>
        </w:rPr>
      </w:pPr>
    </w:p>
    <w:p w14:paraId="63AB5241" w14:textId="20B18ECC" w:rsidR="00630341" w:rsidRPr="00D60517" w:rsidRDefault="00911B2A" w:rsidP="0004795B">
      <w:pPr>
        <w:pStyle w:val="ListParagraph"/>
        <w:numPr>
          <w:ilvl w:val="0"/>
          <w:numId w:val="37"/>
        </w:numPr>
        <w:tabs>
          <w:tab w:val="left" w:pos="945"/>
        </w:tabs>
        <w:rPr>
          <w:rFonts w:ascii="Arial" w:hAnsi="Arial" w:cs="Arial"/>
        </w:rPr>
      </w:pPr>
      <w:r w:rsidRPr="00D60517">
        <w:rPr>
          <w:rFonts w:ascii="Arial" w:hAnsi="Arial" w:cs="Arial"/>
        </w:rPr>
        <w:t>I</w:t>
      </w:r>
      <w:r w:rsidR="00EE7B8E" w:rsidRPr="00D60517">
        <w:rPr>
          <w:rFonts w:ascii="Arial" w:hAnsi="Arial" w:cs="Arial"/>
        </w:rPr>
        <w:t xml:space="preserve">f an applicant is eligible but no appropriate size unit is available, the owner must </w:t>
      </w:r>
      <w:r w:rsidR="00630341" w:rsidRPr="00D60517">
        <w:rPr>
          <w:rFonts w:ascii="Arial" w:hAnsi="Arial" w:cs="Arial"/>
        </w:rPr>
        <w:t>place</w:t>
      </w:r>
      <w:r w:rsidR="00D60517">
        <w:rPr>
          <w:rFonts w:ascii="Arial" w:hAnsi="Arial" w:cs="Arial"/>
        </w:rPr>
        <w:t xml:space="preserve"> </w:t>
      </w:r>
      <w:r w:rsidR="00630341" w:rsidRPr="00D60517">
        <w:rPr>
          <w:rFonts w:ascii="Arial" w:hAnsi="Arial" w:cs="Arial"/>
        </w:rPr>
        <w:t>the family on a waiting list for the project and notify the family of when a suitable unit may be available.</w:t>
      </w:r>
    </w:p>
    <w:p w14:paraId="3E7F6EB7" w14:textId="77777777" w:rsidR="00652A5E" w:rsidRDefault="00652A5E" w:rsidP="00652A5E">
      <w:pPr>
        <w:pStyle w:val="ListParagraph"/>
        <w:tabs>
          <w:tab w:val="left" w:pos="945"/>
        </w:tabs>
        <w:ind w:left="945"/>
        <w:rPr>
          <w:rFonts w:ascii="Arial" w:hAnsi="Arial" w:cs="Arial"/>
        </w:rPr>
      </w:pPr>
    </w:p>
    <w:p w14:paraId="39C739EC" w14:textId="14EB392F" w:rsidR="0027653F" w:rsidRDefault="00630341" w:rsidP="0004795B">
      <w:pPr>
        <w:pStyle w:val="ListParagraph"/>
        <w:numPr>
          <w:ilvl w:val="0"/>
          <w:numId w:val="37"/>
        </w:numPr>
        <w:tabs>
          <w:tab w:val="left" w:pos="945"/>
        </w:tabs>
        <w:rPr>
          <w:rFonts w:ascii="Arial" w:hAnsi="Arial" w:cs="Arial"/>
        </w:rPr>
      </w:pPr>
      <w:r w:rsidRPr="00652A5E">
        <w:rPr>
          <w:rFonts w:ascii="Arial" w:hAnsi="Arial" w:cs="Arial"/>
        </w:rPr>
        <w:t>The owner’s records must indicate the date and time the applicant is place</w:t>
      </w:r>
      <w:r w:rsidR="00151AC5">
        <w:rPr>
          <w:rFonts w:ascii="Arial" w:hAnsi="Arial" w:cs="Arial"/>
        </w:rPr>
        <w:t>d</w:t>
      </w:r>
      <w:r w:rsidRPr="00652A5E">
        <w:rPr>
          <w:rFonts w:ascii="Arial" w:hAnsi="Arial" w:cs="Arial"/>
        </w:rPr>
        <w:t xml:space="preserve"> on the waiting list. </w:t>
      </w:r>
      <w:r w:rsidR="003A415A" w:rsidRPr="00652A5E">
        <w:rPr>
          <w:rFonts w:ascii="Arial" w:hAnsi="Arial" w:cs="Arial"/>
        </w:rPr>
        <w:t>A</w:t>
      </w:r>
      <w:r w:rsidRPr="00652A5E">
        <w:rPr>
          <w:rFonts w:ascii="Arial" w:hAnsi="Arial" w:cs="Arial"/>
        </w:rPr>
        <w:t xml:space="preserve">pplicants will be sent an </w:t>
      </w:r>
      <w:r w:rsidR="003A415A" w:rsidRPr="00652A5E">
        <w:rPr>
          <w:rFonts w:ascii="Arial" w:hAnsi="Arial" w:cs="Arial"/>
        </w:rPr>
        <w:t>‘available unit’ notice.</w:t>
      </w:r>
      <w:r w:rsidR="00007B44" w:rsidRPr="00652A5E">
        <w:rPr>
          <w:rFonts w:ascii="Arial" w:hAnsi="Arial" w:cs="Arial"/>
        </w:rPr>
        <w:t xml:space="preserve"> Failure to respond within the stipulated deadline will result in removal from the waitlist.</w:t>
      </w:r>
    </w:p>
    <w:p w14:paraId="2B05EB9A" w14:textId="77777777" w:rsidR="00652A5E" w:rsidRPr="00652A5E" w:rsidRDefault="00652A5E" w:rsidP="00652A5E">
      <w:pPr>
        <w:pStyle w:val="ListParagraph"/>
        <w:tabs>
          <w:tab w:val="left" w:pos="945"/>
        </w:tabs>
        <w:ind w:left="945"/>
        <w:rPr>
          <w:rFonts w:ascii="Arial" w:hAnsi="Arial" w:cs="Arial"/>
        </w:rPr>
      </w:pPr>
    </w:p>
    <w:p w14:paraId="48B4052F" w14:textId="77777777" w:rsidR="007A6D8D" w:rsidRDefault="00FC36CE" w:rsidP="007A6D8D">
      <w:pPr>
        <w:pStyle w:val="ListParagraph"/>
        <w:numPr>
          <w:ilvl w:val="0"/>
          <w:numId w:val="37"/>
        </w:numPr>
        <w:tabs>
          <w:tab w:val="left" w:pos="945"/>
        </w:tabs>
        <w:rPr>
          <w:rFonts w:ascii="Arial" w:hAnsi="Arial" w:cs="Arial"/>
        </w:rPr>
      </w:pPr>
      <w:r w:rsidRPr="00652A5E">
        <w:rPr>
          <w:rFonts w:ascii="Arial" w:hAnsi="Arial" w:cs="Arial"/>
        </w:rPr>
        <w:t xml:space="preserve">There are two situations that warrant a waitlist exception. The first is to accommodate a resident’s request for </w:t>
      </w:r>
      <w:r w:rsidR="00151AC5" w:rsidRPr="00652A5E">
        <w:rPr>
          <w:rFonts w:ascii="Arial" w:hAnsi="Arial" w:cs="Arial"/>
        </w:rPr>
        <w:t>Section</w:t>
      </w:r>
      <w:r w:rsidR="0056163C" w:rsidRPr="00652A5E">
        <w:rPr>
          <w:rFonts w:ascii="Arial" w:hAnsi="Arial" w:cs="Arial"/>
        </w:rPr>
        <w:t xml:space="preserve"> </w:t>
      </w:r>
      <w:r w:rsidR="00042653" w:rsidRPr="00652A5E">
        <w:rPr>
          <w:rFonts w:ascii="Arial" w:hAnsi="Arial" w:cs="Arial"/>
        </w:rPr>
        <w:t>504</w:t>
      </w:r>
      <w:r w:rsidRPr="00652A5E">
        <w:rPr>
          <w:rFonts w:ascii="Arial" w:hAnsi="Arial" w:cs="Arial"/>
        </w:rPr>
        <w:t xml:space="preserve"> accommodation. The second is a transfer based on a change in family size or composition. With the exception of the two situations listed here, there are no in-house unit transfers allowed within the buildings.</w:t>
      </w:r>
    </w:p>
    <w:p w14:paraId="1BF1B334" w14:textId="77777777" w:rsidR="007A6D8D" w:rsidRPr="00E4685B" w:rsidRDefault="007A6D8D" w:rsidP="007A6D8D">
      <w:pPr>
        <w:pStyle w:val="ListParagraph"/>
        <w:tabs>
          <w:tab w:val="left" w:pos="945"/>
        </w:tabs>
        <w:ind w:left="945"/>
        <w:rPr>
          <w:rFonts w:ascii="Arial" w:hAnsi="Arial" w:cs="Arial"/>
          <w:color w:val="EE0000"/>
        </w:rPr>
      </w:pPr>
    </w:p>
    <w:p w14:paraId="251CB2C7" w14:textId="2017DF70" w:rsidR="00E22E35" w:rsidRPr="00465349" w:rsidRDefault="00E22E35" w:rsidP="007A6D8D">
      <w:pPr>
        <w:pStyle w:val="ListParagraph"/>
        <w:numPr>
          <w:ilvl w:val="0"/>
          <w:numId w:val="37"/>
        </w:numPr>
        <w:tabs>
          <w:tab w:val="left" w:pos="945"/>
        </w:tabs>
        <w:rPr>
          <w:rFonts w:ascii="Arial" w:hAnsi="Arial" w:cs="Arial"/>
        </w:rPr>
      </w:pPr>
      <w:r w:rsidRPr="00465349">
        <w:rPr>
          <w:rFonts w:ascii="Arial" w:hAnsi="Arial" w:cs="Arial"/>
        </w:rPr>
        <w:t xml:space="preserve">MDBM </w:t>
      </w:r>
      <w:r w:rsidR="000E2B71" w:rsidRPr="00465349">
        <w:rPr>
          <w:rFonts w:ascii="Arial" w:hAnsi="Arial" w:cs="Arial"/>
        </w:rPr>
        <w:t>may close the subsidized</w:t>
      </w:r>
      <w:r w:rsidR="00881455" w:rsidRPr="00465349">
        <w:rPr>
          <w:rFonts w:ascii="Arial" w:hAnsi="Arial" w:cs="Arial"/>
        </w:rPr>
        <w:t xml:space="preserve"> housing</w:t>
      </w:r>
      <w:r w:rsidR="000E2B71" w:rsidRPr="00465349">
        <w:rPr>
          <w:rFonts w:ascii="Arial" w:hAnsi="Arial" w:cs="Arial"/>
        </w:rPr>
        <w:t xml:space="preserve"> waitlists</w:t>
      </w:r>
      <w:r w:rsidR="000B2EDC" w:rsidRPr="00465349">
        <w:rPr>
          <w:rFonts w:ascii="Arial" w:hAnsi="Arial" w:cs="Arial"/>
        </w:rPr>
        <w:t xml:space="preserve"> for one or more unit sizes,</w:t>
      </w:r>
      <w:r w:rsidR="000E2B71" w:rsidRPr="00465349">
        <w:rPr>
          <w:rFonts w:ascii="Arial" w:hAnsi="Arial" w:cs="Arial"/>
        </w:rPr>
        <w:t xml:space="preserve"> </w:t>
      </w:r>
      <w:r w:rsidR="005D6FC2" w:rsidRPr="00465349">
        <w:rPr>
          <w:rFonts w:ascii="Arial" w:hAnsi="Arial" w:cs="Arial"/>
        </w:rPr>
        <w:t xml:space="preserve">when the average wait </w:t>
      </w:r>
      <w:r w:rsidR="008A5EFD" w:rsidRPr="00465349">
        <w:rPr>
          <w:rFonts w:ascii="Arial" w:hAnsi="Arial" w:cs="Arial"/>
        </w:rPr>
        <w:t>is excessive (e.g., one year or more)</w:t>
      </w:r>
      <w:r w:rsidRPr="00465349">
        <w:rPr>
          <w:rFonts w:ascii="Arial" w:hAnsi="Arial" w:cs="Arial"/>
        </w:rPr>
        <w:t>.</w:t>
      </w:r>
    </w:p>
    <w:p w14:paraId="126F715B" w14:textId="77777777" w:rsidR="00881455" w:rsidRPr="00465349" w:rsidRDefault="00881455" w:rsidP="00881455">
      <w:pPr>
        <w:pStyle w:val="ListParagraph"/>
        <w:rPr>
          <w:rFonts w:ascii="Arial" w:hAnsi="Arial" w:cs="Arial"/>
        </w:rPr>
      </w:pPr>
    </w:p>
    <w:p w14:paraId="1A8243CB" w14:textId="4DC7D14D" w:rsidR="00881455" w:rsidRPr="00465349" w:rsidRDefault="00AB145A" w:rsidP="007A6D8D">
      <w:pPr>
        <w:pStyle w:val="ListParagraph"/>
        <w:numPr>
          <w:ilvl w:val="0"/>
          <w:numId w:val="37"/>
        </w:numPr>
        <w:tabs>
          <w:tab w:val="left" w:pos="945"/>
        </w:tabs>
        <w:rPr>
          <w:rFonts w:ascii="Arial" w:hAnsi="Arial" w:cs="Arial"/>
        </w:rPr>
      </w:pPr>
      <w:r w:rsidRPr="00465349">
        <w:rPr>
          <w:rFonts w:ascii="Arial" w:hAnsi="Arial" w:cs="Arial"/>
        </w:rPr>
        <w:t xml:space="preserve">In the event MDBM closes the subsidized </w:t>
      </w:r>
      <w:r w:rsidR="000B2EDC" w:rsidRPr="00465349">
        <w:rPr>
          <w:rFonts w:ascii="Arial" w:hAnsi="Arial" w:cs="Arial"/>
        </w:rPr>
        <w:t>housing waitlist</w:t>
      </w:r>
      <w:r w:rsidR="005B50AF" w:rsidRPr="00465349">
        <w:rPr>
          <w:rFonts w:ascii="Arial" w:hAnsi="Arial" w:cs="Arial"/>
        </w:rPr>
        <w:t xml:space="preserve">, </w:t>
      </w:r>
      <w:r w:rsidR="002A3FF5" w:rsidRPr="00465349">
        <w:rPr>
          <w:rFonts w:ascii="Arial" w:hAnsi="Arial" w:cs="Arial"/>
        </w:rPr>
        <w:t xml:space="preserve">status of the </w:t>
      </w:r>
      <w:r w:rsidR="005B50AF" w:rsidRPr="00465349">
        <w:rPr>
          <w:rFonts w:ascii="Arial" w:hAnsi="Arial" w:cs="Arial"/>
        </w:rPr>
        <w:t xml:space="preserve">closure </w:t>
      </w:r>
      <w:r w:rsidR="002A3FF5" w:rsidRPr="00465349">
        <w:rPr>
          <w:rFonts w:ascii="Arial" w:hAnsi="Arial" w:cs="Arial"/>
        </w:rPr>
        <w:t xml:space="preserve">of </w:t>
      </w:r>
      <w:r w:rsidR="005B50AF" w:rsidRPr="00465349">
        <w:rPr>
          <w:rFonts w:ascii="Arial" w:hAnsi="Arial" w:cs="Arial"/>
        </w:rPr>
        <w:t>the waitlist</w:t>
      </w:r>
      <w:r w:rsidR="002A3FF5" w:rsidRPr="00465349">
        <w:rPr>
          <w:rFonts w:ascii="Arial" w:hAnsi="Arial" w:cs="Arial"/>
        </w:rPr>
        <w:t>,</w:t>
      </w:r>
      <w:r w:rsidR="005B50AF" w:rsidRPr="00465349">
        <w:rPr>
          <w:rFonts w:ascii="Arial" w:hAnsi="Arial" w:cs="Arial"/>
        </w:rPr>
        <w:t xml:space="preserve"> and</w:t>
      </w:r>
      <w:r w:rsidR="002A3FF5" w:rsidRPr="00465349">
        <w:rPr>
          <w:rFonts w:ascii="Arial" w:hAnsi="Arial" w:cs="Arial"/>
        </w:rPr>
        <w:t xml:space="preserve"> updates regarding the waitlist(s) will be posted on the TheBapistManor.org website.</w:t>
      </w:r>
    </w:p>
    <w:p w14:paraId="6278A7FC" w14:textId="77777777" w:rsidR="00E4685B" w:rsidRPr="00465349" w:rsidRDefault="00E4685B" w:rsidP="00E4685B">
      <w:pPr>
        <w:pStyle w:val="ListParagraph"/>
        <w:rPr>
          <w:rFonts w:ascii="Arial" w:hAnsi="Arial" w:cs="Arial"/>
        </w:rPr>
      </w:pPr>
    </w:p>
    <w:p w14:paraId="1593CEFE" w14:textId="658DFBF5" w:rsidR="00E4685B" w:rsidRPr="00465349" w:rsidRDefault="00E4685B" w:rsidP="007A6D8D">
      <w:pPr>
        <w:pStyle w:val="ListParagraph"/>
        <w:numPr>
          <w:ilvl w:val="0"/>
          <w:numId w:val="37"/>
        </w:numPr>
        <w:tabs>
          <w:tab w:val="left" w:pos="945"/>
        </w:tabs>
        <w:rPr>
          <w:rFonts w:ascii="Arial" w:hAnsi="Arial" w:cs="Arial"/>
        </w:rPr>
      </w:pPr>
      <w:r w:rsidRPr="00465349">
        <w:rPr>
          <w:rFonts w:ascii="Arial" w:hAnsi="Arial" w:cs="Arial"/>
        </w:rPr>
        <w:t xml:space="preserve">When the waitlist </w:t>
      </w:r>
      <w:r w:rsidR="00C733E1" w:rsidRPr="00465349">
        <w:rPr>
          <w:rFonts w:ascii="Arial" w:hAnsi="Arial" w:cs="Arial"/>
        </w:rPr>
        <w:t xml:space="preserve">is nearing a </w:t>
      </w:r>
      <w:r w:rsidR="007D507B" w:rsidRPr="00465349">
        <w:rPr>
          <w:rFonts w:ascii="Arial" w:hAnsi="Arial" w:cs="Arial"/>
        </w:rPr>
        <w:t>non-excessive</w:t>
      </w:r>
      <w:r w:rsidR="00C733E1" w:rsidRPr="00465349">
        <w:rPr>
          <w:rFonts w:ascii="Arial" w:hAnsi="Arial" w:cs="Arial"/>
        </w:rPr>
        <w:t xml:space="preserve"> wait period,</w:t>
      </w:r>
      <w:r w:rsidR="0056203F" w:rsidRPr="00465349">
        <w:rPr>
          <w:rFonts w:ascii="Arial" w:hAnsi="Arial" w:cs="Arial"/>
        </w:rPr>
        <w:t xml:space="preserve"> around one year,</w:t>
      </w:r>
      <w:r w:rsidR="00C733E1" w:rsidRPr="00465349">
        <w:rPr>
          <w:rFonts w:ascii="Arial" w:hAnsi="Arial" w:cs="Arial"/>
        </w:rPr>
        <w:t xml:space="preserve"> MDBM </w:t>
      </w:r>
      <w:r w:rsidR="002200D9" w:rsidRPr="00465349">
        <w:rPr>
          <w:rFonts w:ascii="Arial" w:hAnsi="Arial" w:cs="Arial"/>
        </w:rPr>
        <w:t xml:space="preserve">will </w:t>
      </w:r>
      <w:r w:rsidR="00E12BC7" w:rsidRPr="00465349">
        <w:rPr>
          <w:rFonts w:ascii="Arial" w:hAnsi="Arial" w:cs="Arial"/>
        </w:rPr>
        <w:t xml:space="preserve">update their publications to indicate the waitlist is </w:t>
      </w:r>
      <w:r w:rsidR="0056203F" w:rsidRPr="00465349">
        <w:rPr>
          <w:rFonts w:ascii="Arial" w:hAnsi="Arial" w:cs="Arial"/>
        </w:rPr>
        <w:t>open.</w:t>
      </w:r>
      <w:r w:rsidR="00E12BC7" w:rsidRPr="00465349">
        <w:rPr>
          <w:rFonts w:ascii="Arial" w:hAnsi="Arial" w:cs="Arial"/>
        </w:rPr>
        <w:t xml:space="preserve"> </w:t>
      </w:r>
    </w:p>
    <w:p w14:paraId="0395F7F6" w14:textId="77777777" w:rsidR="00CB2796" w:rsidRPr="00CB2796" w:rsidRDefault="00CB2796" w:rsidP="00CB2796">
      <w:pPr>
        <w:pStyle w:val="ListParagraph"/>
        <w:rPr>
          <w:rFonts w:ascii="Arial" w:hAnsi="Arial" w:cs="Arial"/>
          <w:color w:val="EE0000"/>
        </w:rPr>
      </w:pPr>
    </w:p>
    <w:p w14:paraId="5C0D417B" w14:textId="77777777" w:rsidR="00CB2796" w:rsidRPr="00CB2796" w:rsidRDefault="00CB2796" w:rsidP="00CB2796">
      <w:pPr>
        <w:tabs>
          <w:tab w:val="left" w:pos="945"/>
        </w:tabs>
        <w:rPr>
          <w:rFonts w:ascii="Arial" w:hAnsi="Arial" w:cs="Arial"/>
          <w:color w:val="EE0000"/>
        </w:rPr>
      </w:pPr>
    </w:p>
    <w:tbl>
      <w:tblPr>
        <w:tblStyle w:val="TableGrid"/>
        <w:tblpPr w:leftFromText="180" w:rightFromText="180" w:vertAnchor="text" w:horzAnchor="margin" w:tblpY="-374"/>
        <w:tblW w:w="9805" w:type="dxa"/>
        <w:tblLook w:val="04A0" w:firstRow="1" w:lastRow="0" w:firstColumn="1" w:lastColumn="0" w:noHBand="0" w:noVBand="1"/>
      </w:tblPr>
      <w:tblGrid>
        <w:gridCol w:w="3685"/>
        <w:gridCol w:w="3006"/>
        <w:gridCol w:w="3114"/>
      </w:tblGrid>
      <w:tr w:rsidR="00465349" w14:paraId="4B59031C" w14:textId="77777777" w:rsidTr="00465349">
        <w:tc>
          <w:tcPr>
            <w:tcW w:w="3685" w:type="dxa"/>
          </w:tcPr>
          <w:p w14:paraId="7FCC6A06" w14:textId="77777777" w:rsidR="00465349" w:rsidRDefault="00465349" w:rsidP="00465349">
            <w:pPr>
              <w:rPr>
                <w:rFonts w:ascii="Arial" w:hAnsi="Arial" w:cs="Arial"/>
                <w:sz w:val="24"/>
                <w:szCs w:val="24"/>
              </w:rPr>
            </w:pPr>
            <w:r>
              <w:rPr>
                <w:rFonts w:ascii="Arial" w:hAnsi="Arial" w:cs="Arial"/>
                <w:sz w:val="24"/>
                <w:szCs w:val="24"/>
              </w:rPr>
              <w:lastRenderedPageBreak/>
              <w:t>Section/Topic:</w:t>
            </w:r>
          </w:p>
          <w:p w14:paraId="600C5965" w14:textId="77777777" w:rsidR="00465349" w:rsidRPr="00E133F6" w:rsidRDefault="00465349" w:rsidP="00465349">
            <w:pPr>
              <w:rPr>
                <w:rFonts w:ascii="Arial" w:hAnsi="Arial" w:cs="Arial"/>
                <w:sz w:val="24"/>
                <w:szCs w:val="24"/>
              </w:rPr>
            </w:pPr>
            <w:r>
              <w:rPr>
                <w:rFonts w:ascii="Arial" w:hAnsi="Arial" w:cs="Arial"/>
                <w:sz w:val="24"/>
                <w:szCs w:val="24"/>
              </w:rPr>
              <w:t>Resident Selection Policies</w:t>
            </w:r>
          </w:p>
        </w:tc>
        <w:tc>
          <w:tcPr>
            <w:tcW w:w="3006" w:type="dxa"/>
          </w:tcPr>
          <w:p w14:paraId="54CE6336" w14:textId="77777777" w:rsidR="00465349" w:rsidRPr="00E133F6" w:rsidRDefault="00465349" w:rsidP="00465349">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CC10190" w14:textId="77777777" w:rsidR="00465349" w:rsidRDefault="00465349" w:rsidP="00465349">
            <w:pPr>
              <w:rPr>
                <w:rFonts w:ascii="Arial" w:hAnsi="Arial" w:cs="Arial"/>
                <w:sz w:val="24"/>
                <w:szCs w:val="24"/>
              </w:rPr>
            </w:pPr>
            <w:r>
              <w:rPr>
                <w:rFonts w:ascii="Arial" w:hAnsi="Arial" w:cs="Arial"/>
                <w:sz w:val="24"/>
                <w:szCs w:val="24"/>
              </w:rPr>
              <w:t>Date of Issue:</w:t>
            </w:r>
          </w:p>
          <w:p w14:paraId="636596DA" w14:textId="77777777" w:rsidR="00465349" w:rsidRPr="00E133F6" w:rsidRDefault="00465349" w:rsidP="00465349">
            <w:pPr>
              <w:rPr>
                <w:rFonts w:ascii="Arial" w:hAnsi="Arial" w:cs="Arial"/>
                <w:sz w:val="24"/>
                <w:szCs w:val="24"/>
              </w:rPr>
            </w:pPr>
            <w:r>
              <w:rPr>
                <w:rFonts w:ascii="Arial" w:hAnsi="Arial" w:cs="Arial"/>
                <w:sz w:val="24"/>
                <w:szCs w:val="24"/>
              </w:rPr>
              <w:t>November 2006</w:t>
            </w:r>
          </w:p>
        </w:tc>
      </w:tr>
      <w:tr w:rsidR="00465349" w14:paraId="14BD6448" w14:textId="77777777" w:rsidTr="00465349">
        <w:tc>
          <w:tcPr>
            <w:tcW w:w="3685" w:type="dxa"/>
          </w:tcPr>
          <w:p w14:paraId="30D921D0" w14:textId="77777777" w:rsidR="00465349" w:rsidRDefault="00465349" w:rsidP="00465349">
            <w:pPr>
              <w:rPr>
                <w:rFonts w:ascii="Arial" w:hAnsi="Arial" w:cs="Arial"/>
                <w:sz w:val="24"/>
                <w:szCs w:val="24"/>
              </w:rPr>
            </w:pPr>
            <w:r>
              <w:rPr>
                <w:rFonts w:ascii="Arial" w:hAnsi="Arial" w:cs="Arial"/>
                <w:sz w:val="24"/>
                <w:szCs w:val="24"/>
              </w:rPr>
              <w:t>Subject: Tenant Selection Plan</w:t>
            </w:r>
          </w:p>
          <w:p w14:paraId="14F2FDD5" w14:textId="77777777" w:rsidR="00465349" w:rsidRPr="00E133F6" w:rsidRDefault="00465349" w:rsidP="00465349">
            <w:pPr>
              <w:rPr>
                <w:rFonts w:ascii="Arial" w:hAnsi="Arial" w:cs="Arial"/>
                <w:sz w:val="24"/>
                <w:szCs w:val="24"/>
              </w:rPr>
            </w:pPr>
            <w:r>
              <w:rPr>
                <w:rFonts w:ascii="Arial" w:hAnsi="Arial" w:cs="Arial"/>
                <w:sz w:val="24"/>
                <w:szCs w:val="24"/>
              </w:rPr>
              <w:t>Subsidized Units</w:t>
            </w:r>
          </w:p>
        </w:tc>
        <w:tc>
          <w:tcPr>
            <w:tcW w:w="3006" w:type="dxa"/>
          </w:tcPr>
          <w:p w14:paraId="4900A2FA" w14:textId="77777777" w:rsidR="00465349" w:rsidRPr="00E133F6" w:rsidRDefault="00465349" w:rsidP="00465349">
            <w:pPr>
              <w:rPr>
                <w:rFonts w:ascii="Arial" w:hAnsi="Arial" w:cs="Arial"/>
                <w:sz w:val="24"/>
                <w:szCs w:val="24"/>
              </w:rPr>
            </w:pPr>
            <w:r>
              <w:rPr>
                <w:rFonts w:ascii="Arial" w:hAnsi="Arial" w:cs="Arial"/>
                <w:sz w:val="24"/>
                <w:szCs w:val="24"/>
              </w:rPr>
              <w:t>Page:   23 of 26</w:t>
            </w:r>
          </w:p>
        </w:tc>
        <w:tc>
          <w:tcPr>
            <w:tcW w:w="3114" w:type="dxa"/>
          </w:tcPr>
          <w:p w14:paraId="38793F6A" w14:textId="77777777" w:rsidR="00465349" w:rsidRDefault="00465349" w:rsidP="00465349">
            <w:pPr>
              <w:rPr>
                <w:rFonts w:ascii="Arial" w:hAnsi="Arial" w:cs="Arial"/>
                <w:sz w:val="24"/>
                <w:szCs w:val="24"/>
              </w:rPr>
            </w:pPr>
            <w:r>
              <w:rPr>
                <w:rFonts w:ascii="Arial" w:hAnsi="Arial" w:cs="Arial"/>
                <w:sz w:val="24"/>
                <w:szCs w:val="24"/>
              </w:rPr>
              <w:t>Date Revised:</w:t>
            </w:r>
          </w:p>
          <w:p w14:paraId="1E82A33F" w14:textId="4C11530E" w:rsidR="00465349" w:rsidRPr="00E133F6" w:rsidRDefault="00E15070" w:rsidP="00465349">
            <w:pPr>
              <w:rPr>
                <w:rFonts w:ascii="Arial" w:hAnsi="Arial" w:cs="Arial"/>
                <w:sz w:val="24"/>
                <w:szCs w:val="24"/>
              </w:rPr>
            </w:pPr>
            <w:r>
              <w:rPr>
                <w:rFonts w:ascii="Arial" w:hAnsi="Arial" w:cs="Arial"/>
                <w:sz w:val="24"/>
                <w:szCs w:val="24"/>
              </w:rPr>
              <w:t>December 8, 2025</w:t>
            </w:r>
          </w:p>
        </w:tc>
      </w:tr>
    </w:tbl>
    <w:p w14:paraId="06C13158" w14:textId="77777777" w:rsidR="00465349" w:rsidRDefault="00465349" w:rsidP="00E702CD">
      <w:pPr>
        <w:pStyle w:val="ListParagraph"/>
        <w:tabs>
          <w:tab w:val="left" w:pos="945"/>
        </w:tabs>
        <w:ind w:left="0"/>
        <w:rPr>
          <w:rFonts w:ascii="Arial" w:hAnsi="Arial" w:cs="Arial"/>
          <w:b/>
        </w:rPr>
      </w:pPr>
    </w:p>
    <w:p w14:paraId="479E27E6" w14:textId="77777777" w:rsidR="00465349" w:rsidRDefault="00465349" w:rsidP="00E702CD">
      <w:pPr>
        <w:pStyle w:val="ListParagraph"/>
        <w:tabs>
          <w:tab w:val="left" w:pos="945"/>
        </w:tabs>
        <w:ind w:left="0"/>
        <w:rPr>
          <w:rFonts w:ascii="Arial" w:hAnsi="Arial" w:cs="Arial"/>
          <w:b/>
        </w:rPr>
      </w:pPr>
    </w:p>
    <w:p w14:paraId="38099C9E" w14:textId="3C8EA6B4" w:rsidR="00E702CD" w:rsidRDefault="00DB4CB0" w:rsidP="00E702CD">
      <w:pPr>
        <w:pStyle w:val="ListParagraph"/>
        <w:tabs>
          <w:tab w:val="left" w:pos="945"/>
        </w:tabs>
        <w:ind w:left="0"/>
        <w:rPr>
          <w:rFonts w:ascii="Arial" w:hAnsi="Arial" w:cs="Arial"/>
          <w:b/>
        </w:rPr>
      </w:pPr>
      <w:r>
        <w:rPr>
          <w:rFonts w:ascii="Arial" w:hAnsi="Arial" w:cs="Arial"/>
          <w:b/>
        </w:rPr>
        <w:t>S</w:t>
      </w:r>
      <w:r w:rsidR="008529E9" w:rsidRPr="0056163C">
        <w:rPr>
          <w:rFonts w:ascii="Arial" w:hAnsi="Arial" w:cs="Arial"/>
          <w:b/>
        </w:rPr>
        <w:t>. DRUG FREE HOUSING</w:t>
      </w:r>
    </w:p>
    <w:p w14:paraId="63CA29B8" w14:textId="77777777" w:rsidR="00E702CD" w:rsidRDefault="00E702CD" w:rsidP="00E702CD">
      <w:pPr>
        <w:pStyle w:val="ListParagraph"/>
        <w:tabs>
          <w:tab w:val="left" w:pos="945"/>
        </w:tabs>
        <w:ind w:left="0"/>
        <w:rPr>
          <w:rFonts w:ascii="Arial" w:hAnsi="Arial" w:cs="Arial"/>
          <w:b/>
        </w:rPr>
      </w:pPr>
    </w:p>
    <w:p w14:paraId="72C62D66" w14:textId="56BFF8A9" w:rsidR="00995A40" w:rsidRPr="00440B6F" w:rsidRDefault="008529E9" w:rsidP="0004795B">
      <w:pPr>
        <w:pStyle w:val="ListParagraph"/>
        <w:numPr>
          <w:ilvl w:val="0"/>
          <w:numId w:val="10"/>
        </w:numPr>
        <w:tabs>
          <w:tab w:val="left" w:pos="945"/>
        </w:tabs>
        <w:rPr>
          <w:rFonts w:ascii="Arial" w:hAnsi="Arial" w:cs="Arial"/>
        </w:rPr>
      </w:pPr>
      <w:r w:rsidRPr="00440B6F">
        <w:rPr>
          <w:rFonts w:ascii="Arial" w:hAnsi="Arial" w:cs="Arial"/>
        </w:rPr>
        <w:t>“Drug-related criminal activity” means the illegal manufacture, sale, distribution or use, possession with intent to manufacture, sale, distribut</w:t>
      </w:r>
      <w:r w:rsidR="003F291C" w:rsidRPr="00440B6F">
        <w:rPr>
          <w:rFonts w:ascii="Arial" w:hAnsi="Arial" w:cs="Arial"/>
        </w:rPr>
        <w:t xml:space="preserve">e or </w:t>
      </w:r>
      <w:r w:rsidRPr="00440B6F">
        <w:rPr>
          <w:rFonts w:ascii="Arial" w:hAnsi="Arial" w:cs="Arial"/>
        </w:rPr>
        <w:t>use, of a controlled substanc</w:t>
      </w:r>
      <w:r w:rsidR="003F291C" w:rsidRPr="00440B6F">
        <w:rPr>
          <w:rFonts w:ascii="Arial" w:hAnsi="Arial" w:cs="Arial"/>
        </w:rPr>
        <w:t>e</w:t>
      </w:r>
    </w:p>
    <w:p w14:paraId="504C40D4" w14:textId="2A15209D" w:rsidR="007A6D8D" w:rsidRPr="00465349" w:rsidRDefault="001A46EA" w:rsidP="00465349">
      <w:pPr>
        <w:pStyle w:val="ListParagraph"/>
        <w:tabs>
          <w:tab w:val="left" w:pos="945"/>
        </w:tabs>
        <w:rPr>
          <w:rFonts w:ascii="Arial" w:hAnsi="Arial" w:cs="Arial"/>
        </w:rPr>
      </w:pPr>
      <w:r>
        <w:rPr>
          <w:rFonts w:ascii="Arial" w:hAnsi="Arial" w:cs="Arial"/>
        </w:rPr>
        <w:t xml:space="preserve">as defined in Section 102 of </w:t>
      </w:r>
      <w:r w:rsidR="008529E9" w:rsidRPr="00E702CD">
        <w:rPr>
          <w:rFonts w:ascii="Arial" w:hAnsi="Arial" w:cs="Arial"/>
        </w:rPr>
        <w:t xml:space="preserve">the Controlled Substance Act (21U.S.C.802). Independent Management Services, </w:t>
      </w:r>
      <w:r w:rsidR="003F291C" w:rsidRPr="00BA3EE9">
        <w:rPr>
          <w:rFonts w:ascii="Arial" w:hAnsi="Arial" w:cs="Arial"/>
        </w:rPr>
        <w:t>together with residents, is dedicated to creating a Drug Free Housing environment and eliminati</w:t>
      </w:r>
      <w:r w:rsidR="003F291C">
        <w:rPr>
          <w:rFonts w:ascii="Arial" w:hAnsi="Arial" w:cs="Arial"/>
        </w:rPr>
        <w:t>ng drug and criminal activity f</w:t>
      </w:r>
      <w:r w:rsidR="003F291C" w:rsidRPr="00BA3EE9">
        <w:rPr>
          <w:rFonts w:ascii="Arial" w:hAnsi="Arial" w:cs="Arial"/>
        </w:rPr>
        <w:t>r</w:t>
      </w:r>
      <w:r w:rsidR="003F291C">
        <w:rPr>
          <w:rFonts w:ascii="Arial" w:hAnsi="Arial" w:cs="Arial"/>
        </w:rPr>
        <w:t>o</w:t>
      </w:r>
      <w:r w:rsidR="003F291C" w:rsidRPr="00BA3EE9">
        <w:rPr>
          <w:rFonts w:ascii="Arial" w:hAnsi="Arial" w:cs="Arial"/>
        </w:rPr>
        <w:t>m the property.</w:t>
      </w:r>
    </w:p>
    <w:p w14:paraId="31DB3EE3" w14:textId="77777777" w:rsidR="007A6D8D" w:rsidRDefault="007A6D8D" w:rsidP="003F291C">
      <w:pPr>
        <w:pStyle w:val="ListParagraph"/>
        <w:tabs>
          <w:tab w:val="left" w:pos="945"/>
        </w:tabs>
        <w:spacing w:after="0"/>
        <w:rPr>
          <w:rFonts w:ascii="Arial" w:hAnsi="Arial" w:cs="Arial"/>
        </w:rPr>
      </w:pPr>
    </w:p>
    <w:p w14:paraId="675AD6A2" w14:textId="19977566" w:rsidR="009E7410" w:rsidRDefault="009E7410" w:rsidP="0004795B">
      <w:pPr>
        <w:pStyle w:val="ListParagraph"/>
        <w:numPr>
          <w:ilvl w:val="0"/>
          <w:numId w:val="10"/>
        </w:numPr>
        <w:tabs>
          <w:tab w:val="left" w:pos="945"/>
        </w:tabs>
        <w:rPr>
          <w:rFonts w:ascii="Arial" w:hAnsi="Arial" w:cs="Arial"/>
        </w:rPr>
      </w:pPr>
      <w:r w:rsidRPr="00E702CD">
        <w:rPr>
          <w:rFonts w:ascii="Arial" w:hAnsi="Arial" w:cs="Arial"/>
        </w:rPr>
        <w:t xml:space="preserve">Management will conduct quarterly unit visits and inspections, with special attention to </w:t>
      </w:r>
      <w:r w:rsidR="005027B0" w:rsidRPr="00E702CD">
        <w:rPr>
          <w:rFonts w:ascii="Arial" w:hAnsi="Arial" w:cs="Arial"/>
        </w:rPr>
        <w:t>drug-free</w:t>
      </w:r>
      <w:r w:rsidRPr="00E702CD">
        <w:rPr>
          <w:rFonts w:ascii="Arial" w:hAnsi="Arial" w:cs="Arial"/>
        </w:rPr>
        <w:t xml:space="preserve"> housing and security related items.</w:t>
      </w:r>
    </w:p>
    <w:p w14:paraId="22E8FF5D" w14:textId="77777777" w:rsidR="00326987" w:rsidRDefault="00326987" w:rsidP="00326987">
      <w:pPr>
        <w:pStyle w:val="ListParagraph"/>
        <w:tabs>
          <w:tab w:val="left" w:pos="945"/>
        </w:tabs>
        <w:rPr>
          <w:rFonts w:ascii="Arial" w:hAnsi="Arial" w:cs="Arial"/>
        </w:rPr>
      </w:pPr>
    </w:p>
    <w:p w14:paraId="6E581260" w14:textId="0473795C" w:rsidR="00D60517" w:rsidRPr="007345EE" w:rsidRDefault="009E7410" w:rsidP="0004795B">
      <w:pPr>
        <w:pStyle w:val="ListParagraph"/>
        <w:numPr>
          <w:ilvl w:val="0"/>
          <w:numId w:val="10"/>
        </w:numPr>
        <w:tabs>
          <w:tab w:val="left" w:pos="945"/>
        </w:tabs>
        <w:rPr>
          <w:rFonts w:ascii="Arial" w:hAnsi="Arial" w:cs="Arial"/>
        </w:rPr>
      </w:pPr>
      <w:r w:rsidRPr="007345EE">
        <w:rPr>
          <w:rFonts w:ascii="Arial" w:hAnsi="Arial" w:cs="Arial"/>
        </w:rPr>
        <w:t>In the event that this problem exists, regular meetings are conducted with residents and local authorities to coordinate a group effort to eradicate drug activity.</w:t>
      </w:r>
    </w:p>
    <w:p w14:paraId="160F6B2E" w14:textId="77777777" w:rsidR="00326987" w:rsidRDefault="00326987" w:rsidP="00326987">
      <w:pPr>
        <w:pStyle w:val="ListParagraph"/>
        <w:tabs>
          <w:tab w:val="left" w:pos="945"/>
        </w:tabs>
        <w:rPr>
          <w:rFonts w:ascii="Arial" w:hAnsi="Arial" w:cs="Arial"/>
        </w:rPr>
      </w:pPr>
    </w:p>
    <w:p w14:paraId="688F7576" w14:textId="4C5F1A4B" w:rsidR="00326987" w:rsidRDefault="00326987" w:rsidP="0004795B">
      <w:pPr>
        <w:pStyle w:val="ListParagraph"/>
        <w:numPr>
          <w:ilvl w:val="1"/>
          <w:numId w:val="10"/>
        </w:numPr>
        <w:tabs>
          <w:tab w:val="left" w:pos="945"/>
        </w:tabs>
        <w:rPr>
          <w:rFonts w:ascii="Arial" w:hAnsi="Arial" w:cs="Arial"/>
        </w:rPr>
      </w:pPr>
      <w:r w:rsidRPr="00326987">
        <w:rPr>
          <w:rFonts w:ascii="Arial" w:hAnsi="Arial" w:cs="Arial"/>
        </w:rPr>
        <w:t>Special rules for drug abuse and criminal activity.  The landlord owns and operates a subsidized multi-family housing development and therefore is mandated to utilize final rules published in the Federal Register, Volume Number 66 and 101 entitled “Screening and Eviction Drug Abuse and Other Criminal Activities</w:t>
      </w:r>
      <w:r>
        <w:rPr>
          <w:rFonts w:ascii="Arial" w:hAnsi="Arial" w:cs="Arial"/>
        </w:rPr>
        <w:t>.”</w:t>
      </w:r>
    </w:p>
    <w:p w14:paraId="629A2115" w14:textId="77777777" w:rsidR="00E702CD" w:rsidRPr="009E7410" w:rsidRDefault="00E702CD" w:rsidP="009E7410">
      <w:pPr>
        <w:pStyle w:val="ListParagraph"/>
        <w:tabs>
          <w:tab w:val="left" w:pos="945"/>
        </w:tabs>
        <w:ind w:left="2520"/>
        <w:rPr>
          <w:rFonts w:ascii="Arial" w:hAnsi="Arial" w:cs="Arial"/>
        </w:rPr>
      </w:pPr>
    </w:p>
    <w:p w14:paraId="4DF40E13" w14:textId="77777777" w:rsidR="009E7410" w:rsidRPr="00E702CD" w:rsidRDefault="009E7410" w:rsidP="0004795B">
      <w:pPr>
        <w:pStyle w:val="ListParagraph"/>
        <w:numPr>
          <w:ilvl w:val="0"/>
          <w:numId w:val="10"/>
        </w:numPr>
        <w:tabs>
          <w:tab w:val="left" w:pos="945"/>
        </w:tabs>
        <w:rPr>
          <w:rFonts w:ascii="Arial" w:hAnsi="Arial" w:cs="Arial"/>
          <w:i/>
        </w:rPr>
      </w:pPr>
      <w:r w:rsidRPr="00E702CD">
        <w:rPr>
          <w:rFonts w:ascii="Arial" w:hAnsi="Arial" w:cs="Arial"/>
          <w:u w:val="single"/>
        </w:rPr>
        <w:t>Denying Admissions</w:t>
      </w:r>
      <w:r w:rsidR="00E702CD" w:rsidRPr="00E702CD">
        <w:rPr>
          <w:rFonts w:ascii="Arial" w:hAnsi="Arial" w:cs="Arial"/>
          <w:u w:val="single"/>
        </w:rPr>
        <w:t xml:space="preserve"> - </w:t>
      </w:r>
      <w:r w:rsidRPr="00E702CD">
        <w:rPr>
          <w:rFonts w:ascii="Arial" w:hAnsi="Arial" w:cs="Arial"/>
          <w:u w:val="single"/>
        </w:rPr>
        <w:t>Mandatory Provisions</w:t>
      </w:r>
      <w:r>
        <w:rPr>
          <w:rFonts w:ascii="Arial" w:hAnsi="Arial" w:cs="Arial"/>
        </w:rPr>
        <w:t xml:space="preserve">. Applicants who fit into the following categories will be denied admission to this </w:t>
      </w:r>
      <w:r w:rsidR="009B18C8">
        <w:rPr>
          <w:rFonts w:ascii="Arial" w:hAnsi="Arial" w:cs="Arial"/>
        </w:rPr>
        <w:t>F</w:t>
      </w:r>
      <w:r>
        <w:rPr>
          <w:rFonts w:ascii="Arial" w:hAnsi="Arial" w:cs="Arial"/>
        </w:rPr>
        <w:t>ederally Assisted Development if:</w:t>
      </w:r>
    </w:p>
    <w:p w14:paraId="26CCDAE0" w14:textId="77777777" w:rsidR="00E702CD" w:rsidRPr="00E702CD" w:rsidRDefault="00E702CD" w:rsidP="00E702CD">
      <w:pPr>
        <w:pStyle w:val="ListParagraph"/>
        <w:tabs>
          <w:tab w:val="left" w:pos="945"/>
        </w:tabs>
        <w:rPr>
          <w:rFonts w:ascii="Arial" w:hAnsi="Arial" w:cs="Arial"/>
          <w:i/>
        </w:rPr>
      </w:pPr>
    </w:p>
    <w:p w14:paraId="4464039D" w14:textId="07821AC3" w:rsidR="00563752" w:rsidRPr="00D60517" w:rsidRDefault="009E7410" w:rsidP="0004795B">
      <w:pPr>
        <w:pStyle w:val="ListParagraph"/>
        <w:numPr>
          <w:ilvl w:val="0"/>
          <w:numId w:val="11"/>
        </w:numPr>
        <w:tabs>
          <w:tab w:val="left" w:pos="945"/>
        </w:tabs>
        <w:rPr>
          <w:rFonts w:ascii="Arial" w:hAnsi="Arial" w:cs="Arial"/>
        </w:rPr>
      </w:pPr>
      <w:r w:rsidRPr="00D60517">
        <w:rPr>
          <w:rFonts w:ascii="Arial" w:hAnsi="Arial" w:cs="Arial"/>
        </w:rPr>
        <w:t xml:space="preserve">Any household member has been evicted from </w:t>
      </w:r>
      <w:r w:rsidR="00440B6F" w:rsidRPr="00D60517">
        <w:rPr>
          <w:rFonts w:ascii="Arial" w:hAnsi="Arial" w:cs="Arial"/>
        </w:rPr>
        <w:t>Federally Assisted</w:t>
      </w:r>
      <w:r w:rsidR="00462D28" w:rsidRPr="00D60517">
        <w:rPr>
          <w:rFonts w:ascii="Arial" w:hAnsi="Arial" w:cs="Arial"/>
        </w:rPr>
        <w:t xml:space="preserve"> </w:t>
      </w:r>
      <w:r w:rsidR="00440B6F" w:rsidRPr="00D60517">
        <w:rPr>
          <w:rFonts w:ascii="Arial" w:hAnsi="Arial" w:cs="Arial"/>
        </w:rPr>
        <w:t>H</w:t>
      </w:r>
      <w:r w:rsidR="00462D28" w:rsidRPr="00D60517">
        <w:rPr>
          <w:rFonts w:ascii="Arial" w:hAnsi="Arial" w:cs="Arial"/>
        </w:rPr>
        <w:t xml:space="preserve">ousing for drug-related criminal activity, for three (3) years from the date of eviction. If the </w:t>
      </w:r>
    </w:p>
    <w:p w14:paraId="3D143B1D" w14:textId="5F09A696" w:rsidR="00326987" w:rsidRDefault="00462D28" w:rsidP="007345EE">
      <w:pPr>
        <w:pStyle w:val="ListParagraph"/>
        <w:tabs>
          <w:tab w:val="left" w:pos="945"/>
        </w:tabs>
        <w:spacing w:after="0"/>
        <w:ind w:left="1305"/>
        <w:rPr>
          <w:rFonts w:ascii="Arial" w:hAnsi="Arial" w:cs="Arial"/>
        </w:rPr>
      </w:pPr>
      <w:r w:rsidRPr="00E702CD">
        <w:rPr>
          <w:rFonts w:ascii="Arial" w:hAnsi="Arial" w:cs="Arial"/>
        </w:rPr>
        <w:t>evicted household member who engaged in drug related criminal activity has succ</w:t>
      </w:r>
      <w:r w:rsidR="00E702CD" w:rsidRPr="00E702CD">
        <w:rPr>
          <w:rFonts w:ascii="Arial" w:hAnsi="Arial" w:cs="Arial"/>
        </w:rPr>
        <w:t xml:space="preserve">essfully completed a supervised </w:t>
      </w:r>
      <w:r w:rsidRPr="00E702CD">
        <w:rPr>
          <w:rFonts w:ascii="Arial" w:hAnsi="Arial" w:cs="Arial"/>
        </w:rPr>
        <w:t>drug rehabilitation program or circumstances</w:t>
      </w:r>
      <w:r w:rsidR="005027B0">
        <w:rPr>
          <w:rFonts w:ascii="Arial" w:hAnsi="Arial" w:cs="Arial"/>
        </w:rPr>
        <w:t xml:space="preserve"> </w:t>
      </w:r>
      <w:r w:rsidRPr="00E702CD">
        <w:rPr>
          <w:rFonts w:ascii="Arial" w:hAnsi="Arial" w:cs="Arial"/>
        </w:rPr>
        <w:t>leading to the eviction no long</w:t>
      </w:r>
      <w:r w:rsidR="00AB0BD6">
        <w:rPr>
          <w:rFonts w:ascii="Arial" w:hAnsi="Arial" w:cs="Arial"/>
        </w:rPr>
        <w:t>er exists, the owner may, but is</w:t>
      </w:r>
      <w:r w:rsidRPr="00E702CD">
        <w:rPr>
          <w:rFonts w:ascii="Arial" w:hAnsi="Arial" w:cs="Arial"/>
        </w:rPr>
        <w:t xml:space="preserve"> not required to, admit the household.</w:t>
      </w:r>
    </w:p>
    <w:p w14:paraId="561285FD" w14:textId="77777777" w:rsidR="007345EE" w:rsidRDefault="00462D28" w:rsidP="0004795B">
      <w:pPr>
        <w:pStyle w:val="ListParagraph"/>
        <w:numPr>
          <w:ilvl w:val="0"/>
          <w:numId w:val="11"/>
        </w:numPr>
        <w:tabs>
          <w:tab w:val="left" w:pos="945"/>
        </w:tabs>
        <w:spacing w:after="0"/>
        <w:rPr>
          <w:rFonts w:ascii="Arial" w:hAnsi="Arial" w:cs="Arial"/>
        </w:rPr>
      </w:pPr>
      <w:r w:rsidRPr="00E702CD">
        <w:rPr>
          <w:rFonts w:ascii="Arial" w:hAnsi="Arial" w:cs="Arial"/>
        </w:rPr>
        <w:t>Any household member currently engaging in illegal drug use.</w:t>
      </w:r>
    </w:p>
    <w:p w14:paraId="0B3084E4" w14:textId="6C3205B9" w:rsidR="0027653F" w:rsidRPr="007345EE" w:rsidRDefault="00462D28" w:rsidP="0004795B">
      <w:pPr>
        <w:pStyle w:val="ListParagraph"/>
        <w:numPr>
          <w:ilvl w:val="0"/>
          <w:numId w:val="11"/>
        </w:numPr>
        <w:tabs>
          <w:tab w:val="left" w:pos="945"/>
        </w:tabs>
        <w:spacing w:after="0"/>
        <w:rPr>
          <w:rFonts w:ascii="Arial" w:hAnsi="Arial" w:cs="Arial"/>
        </w:rPr>
      </w:pPr>
      <w:r w:rsidRPr="007345EE">
        <w:rPr>
          <w:rFonts w:ascii="Arial" w:hAnsi="Arial" w:cs="Arial"/>
        </w:rPr>
        <w:t>The owner determines that there is reasonable cause to believe that a household member’s illegal use or a pattern of illegal use o</w:t>
      </w:r>
      <w:r w:rsidR="00042653" w:rsidRPr="007345EE">
        <w:rPr>
          <w:rFonts w:ascii="Arial" w:hAnsi="Arial" w:cs="Arial"/>
        </w:rPr>
        <w:t xml:space="preserve">f a drug may interfere with the </w:t>
      </w:r>
      <w:r w:rsidRPr="007345EE">
        <w:rPr>
          <w:rFonts w:ascii="Arial" w:hAnsi="Arial" w:cs="Arial"/>
        </w:rPr>
        <w:t xml:space="preserve">health, safety, or right to peaceful enjoyment of the premises by other residents. </w:t>
      </w:r>
    </w:p>
    <w:p w14:paraId="2DB5EAA7" w14:textId="77777777" w:rsidR="007345EE" w:rsidRDefault="00462D28" w:rsidP="007345EE">
      <w:pPr>
        <w:pStyle w:val="ListParagraph"/>
        <w:tabs>
          <w:tab w:val="left" w:pos="945"/>
        </w:tabs>
        <w:spacing w:after="0" w:line="240" w:lineRule="auto"/>
        <w:ind w:left="1305"/>
        <w:rPr>
          <w:rFonts w:ascii="Arial" w:hAnsi="Arial" w:cs="Arial"/>
        </w:rPr>
      </w:pPr>
      <w:r w:rsidRPr="00042653">
        <w:rPr>
          <w:rFonts w:ascii="Arial" w:hAnsi="Arial" w:cs="Arial"/>
        </w:rPr>
        <w:t xml:space="preserve">Examples of evidence of illegal activities may include a conviction record, former landlord references, etc. </w:t>
      </w:r>
      <w:bookmarkStart w:id="19" w:name="_Hlk131429031"/>
    </w:p>
    <w:p w14:paraId="4DC8B96A" w14:textId="77777777" w:rsidR="003D78BB" w:rsidRDefault="003D78BB" w:rsidP="007345EE">
      <w:pPr>
        <w:pStyle w:val="ListParagraph"/>
        <w:tabs>
          <w:tab w:val="left" w:pos="945"/>
        </w:tabs>
        <w:spacing w:after="0" w:line="240" w:lineRule="auto"/>
        <w:ind w:left="1305"/>
        <w:rPr>
          <w:rFonts w:ascii="Arial" w:hAnsi="Arial" w:cs="Arial"/>
        </w:rPr>
      </w:pPr>
    </w:p>
    <w:p w14:paraId="0954B3CB" w14:textId="77777777" w:rsidR="003D78BB" w:rsidRDefault="003D78BB" w:rsidP="007345EE">
      <w:pPr>
        <w:pStyle w:val="ListParagraph"/>
        <w:tabs>
          <w:tab w:val="left" w:pos="945"/>
        </w:tabs>
        <w:spacing w:after="0" w:line="240" w:lineRule="auto"/>
        <w:ind w:left="1305"/>
        <w:rPr>
          <w:rFonts w:ascii="Arial" w:hAnsi="Arial" w:cs="Arial"/>
        </w:rPr>
      </w:pPr>
    </w:p>
    <w:p w14:paraId="47E4972F" w14:textId="77777777" w:rsidR="003D78BB" w:rsidRDefault="003D78BB" w:rsidP="007345EE">
      <w:pPr>
        <w:pStyle w:val="ListParagraph"/>
        <w:tabs>
          <w:tab w:val="left" w:pos="945"/>
        </w:tabs>
        <w:spacing w:after="0" w:line="240" w:lineRule="auto"/>
        <w:ind w:left="1305"/>
        <w:rPr>
          <w:rFonts w:ascii="Arial" w:hAnsi="Arial" w:cs="Arial"/>
        </w:rPr>
      </w:pPr>
    </w:p>
    <w:p w14:paraId="420C7EA4" w14:textId="77777777" w:rsidR="003D78BB" w:rsidRDefault="003D78BB" w:rsidP="007345EE">
      <w:pPr>
        <w:pStyle w:val="ListParagraph"/>
        <w:tabs>
          <w:tab w:val="left" w:pos="945"/>
        </w:tabs>
        <w:spacing w:after="0" w:line="240" w:lineRule="auto"/>
        <w:ind w:left="1305"/>
        <w:rPr>
          <w:rFonts w:ascii="Arial" w:hAnsi="Arial" w:cs="Arial"/>
        </w:rPr>
      </w:pPr>
    </w:p>
    <w:p w14:paraId="1B1D540A" w14:textId="77777777" w:rsidR="003D78BB" w:rsidRDefault="003D78BB" w:rsidP="007345EE">
      <w:pPr>
        <w:pStyle w:val="ListParagraph"/>
        <w:tabs>
          <w:tab w:val="left" w:pos="945"/>
        </w:tabs>
        <w:spacing w:after="0" w:line="240" w:lineRule="auto"/>
        <w:ind w:left="1305"/>
        <w:rPr>
          <w:rFonts w:ascii="Arial" w:hAnsi="Arial" w:cs="Arial"/>
        </w:rPr>
      </w:pPr>
    </w:p>
    <w:tbl>
      <w:tblPr>
        <w:tblStyle w:val="TableGrid"/>
        <w:tblpPr w:leftFromText="180" w:rightFromText="180" w:vertAnchor="text" w:horzAnchor="margin" w:tblpY="-644"/>
        <w:tblW w:w="9445" w:type="dxa"/>
        <w:tblLook w:val="04A0" w:firstRow="1" w:lastRow="0" w:firstColumn="1" w:lastColumn="0" w:noHBand="0" w:noVBand="1"/>
      </w:tblPr>
      <w:tblGrid>
        <w:gridCol w:w="3600"/>
        <w:gridCol w:w="2731"/>
        <w:gridCol w:w="3114"/>
      </w:tblGrid>
      <w:tr w:rsidR="003D78BB" w:rsidRPr="00E133F6" w14:paraId="229197C6" w14:textId="77777777" w:rsidTr="00046255">
        <w:tc>
          <w:tcPr>
            <w:tcW w:w="3600" w:type="dxa"/>
          </w:tcPr>
          <w:p w14:paraId="4F6CDC85" w14:textId="77777777" w:rsidR="003D78BB" w:rsidRDefault="003D78BB" w:rsidP="00046255">
            <w:pPr>
              <w:rPr>
                <w:rFonts w:ascii="Arial" w:hAnsi="Arial" w:cs="Arial"/>
                <w:sz w:val="24"/>
                <w:szCs w:val="24"/>
              </w:rPr>
            </w:pPr>
            <w:bookmarkStart w:id="20" w:name="_Hlk129696091"/>
            <w:r>
              <w:rPr>
                <w:rFonts w:ascii="Arial" w:hAnsi="Arial" w:cs="Arial"/>
                <w:sz w:val="24"/>
                <w:szCs w:val="24"/>
              </w:rPr>
              <w:lastRenderedPageBreak/>
              <w:t>Section/Topic:</w:t>
            </w:r>
          </w:p>
          <w:p w14:paraId="1E54B3A2" w14:textId="77777777" w:rsidR="003D78BB" w:rsidRPr="00E133F6" w:rsidRDefault="003D78BB" w:rsidP="00046255">
            <w:pPr>
              <w:rPr>
                <w:rFonts w:ascii="Arial" w:hAnsi="Arial" w:cs="Arial"/>
                <w:sz w:val="24"/>
                <w:szCs w:val="24"/>
              </w:rPr>
            </w:pPr>
            <w:r>
              <w:rPr>
                <w:rFonts w:ascii="Arial" w:hAnsi="Arial" w:cs="Arial"/>
                <w:sz w:val="24"/>
                <w:szCs w:val="24"/>
              </w:rPr>
              <w:t>Resident Selection Policies</w:t>
            </w:r>
          </w:p>
        </w:tc>
        <w:tc>
          <w:tcPr>
            <w:tcW w:w="2731" w:type="dxa"/>
          </w:tcPr>
          <w:p w14:paraId="327C151C" w14:textId="77777777" w:rsidR="003D78BB" w:rsidRPr="00E133F6" w:rsidRDefault="003D78BB" w:rsidP="00046255">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D42A30B" w14:textId="77777777" w:rsidR="003D78BB" w:rsidRDefault="003D78BB" w:rsidP="00046255">
            <w:pPr>
              <w:rPr>
                <w:rFonts w:ascii="Arial" w:hAnsi="Arial" w:cs="Arial"/>
                <w:sz w:val="24"/>
                <w:szCs w:val="24"/>
              </w:rPr>
            </w:pPr>
            <w:r>
              <w:rPr>
                <w:rFonts w:ascii="Arial" w:hAnsi="Arial" w:cs="Arial"/>
                <w:sz w:val="24"/>
                <w:szCs w:val="24"/>
              </w:rPr>
              <w:t>Date of Issue:</w:t>
            </w:r>
          </w:p>
          <w:p w14:paraId="6075CEF6" w14:textId="77777777" w:rsidR="003D78BB" w:rsidRPr="00E133F6" w:rsidRDefault="003D78BB" w:rsidP="00046255">
            <w:pPr>
              <w:rPr>
                <w:rFonts w:ascii="Arial" w:hAnsi="Arial" w:cs="Arial"/>
                <w:sz w:val="24"/>
                <w:szCs w:val="24"/>
              </w:rPr>
            </w:pPr>
            <w:r>
              <w:rPr>
                <w:rFonts w:ascii="Arial" w:hAnsi="Arial" w:cs="Arial"/>
                <w:sz w:val="24"/>
                <w:szCs w:val="24"/>
              </w:rPr>
              <w:t>November 2006</w:t>
            </w:r>
          </w:p>
        </w:tc>
      </w:tr>
      <w:tr w:rsidR="003D78BB" w:rsidRPr="00E133F6" w14:paraId="112774E2" w14:textId="77777777" w:rsidTr="00046255">
        <w:tc>
          <w:tcPr>
            <w:tcW w:w="3600" w:type="dxa"/>
          </w:tcPr>
          <w:p w14:paraId="467849B1" w14:textId="77777777" w:rsidR="003D78BB" w:rsidRPr="00E133F6" w:rsidRDefault="003D78BB" w:rsidP="00046255">
            <w:pPr>
              <w:rPr>
                <w:rFonts w:ascii="Arial" w:hAnsi="Arial" w:cs="Arial"/>
                <w:sz w:val="24"/>
                <w:szCs w:val="24"/>
              </w:rPr>
            </w:pPr>
            <w:r>
              <w:rPr>
                <w:rFonts w:ascii="Arial" w:hAnsi="Arial" w:cs="Arial"/>
                <w:sz w:val="24"/>
                <w:szCs w:val="24"/>
              </w:rPr>
              <w:t>Subject: Tenant Selection Plan Subsidized Units</w:t>
            </w:r>
          </w:p>
        </w:tc>
        <w:tc>
          <w:tcPr>
            <w:tcW w:w="2731" w:type="dxa"/>
          </w:tcPr>
          <w:p w14:paraId="0FAFDF13" w14:textId="77777777" w:rsidR="003D78BB" w:rsidRPr="00E133F6" w:rsidRDefault="003D78BB" w:rsidP="00046255">
            <w:pPr>
              <w:rPr>
                <w:rFonts w:ascii="Arial" w:hAnsi="Arial" w:cs="Arial"/>
                <w:sz w:val="24"/>
                <w:szCs w:val="24"/>
              </w:rPr>
            </w:pPr>
            <w:r>
              <w:rPr>
                <w:rFonts w:ascii="Arial" w:hAnsi="Arial" w:cs="Arial"/>
                <w:sz w:val="24"/>
                <w:szCs w:val="24"/>
              </w:rPr>
              <w:t>Page:   24 of 26</w:t>
            </w:r>
          </w:p>
        </w:tc>
        <w:tc>
          <w:tcPr>
            <w:tcW w:w="3114" w:type="dxa"/>
          </w:tcPr>
          <w:p w14:paraId="690D9239" w14:textId="77777777" w:rsidR="003D78BB" w:rsidRDefault="003D78BB" w:rsidP="00046255">
            <w:pPr>
              <w:rPr>
                <w:rFonts w:ascii="Arial" w:hAnsi="Arial" w:cs="Arial"/>
                <w:sz w:val="24"/>
                <w:szCs w:val="24"/>
              </w:rPr>
            </w:pPr>
            <w:r>
              <w:rPr>
                <w:rFonts w:ascii="Arial" w:hAnsi="Arial" w:cs="Arial"/>
                <w:sz w:val="24"/>
                <w:szCs w:val="24"/>
              </w:rPr>
              <w:t>Date Revised:</w:t>
            </w:r>
          </w:p>
          <w:p w14:paraId="48AF88FF" w14:textId="1AE98E10" w:rsidR="003D78BB" w:rsidRPr="00E133F6" w:rsidRDefault="00E15070" w:rsidP="00046255">
            <w:pPr>
              <w:rPr>
                <w:rFonts w:ascii="Arial" w:hAnsi="Arial" w:cs="Arial"/>
                <w:sz w:val="24"/>
                <w:szCs w:val="24"/>
              </w:rPr>
            </w:pPr>
            <w:r>
              <w:rPr>
                <w:rFonts w:ascii="Arial" w:hAnsi="Arial" w:cs="Arial"/>
                <w:sz w:val="24"/>
                <w:szCs w:val="24"/>
              </w:rPr>
              <w:t>December 8, 2025</w:t>
            </w:r>
          </w:p>
        </w:tc>
      </w:tr>
      <w:bookmarkEnd w:id="20"/>
    </w:tbl>
    <w:p w14:paraId="29DBE791" w14:textId="77777777" w:rsidR="003D78BB" w:rsidRDefault="003D78BB" w:rsidP="007345EE">
      <w:pPr>
        <w:pStyle w:val="ListParagraph"/>
        <w:tabs>
          <w:tab w:val="left" w:pos="945"/>
        </w:tabs>
        <w:spacing w:after="0" w:line="240" w:lineRule="auto"/>
        <w:ind w:left="1305"/>
        <w:rPr>
          <w:rFonts w:ascii="Arial" w:hAnsi="Arial" w:cs="Arial"/>
        </w:rPr>
      </w:pPr>
    </w:p>
    <w:p w14:paraId="26DC13A6" w14:textId="77777777" w:rsidR="003D78BB" w:rsidRDefault="003D78BB" w:rsidP="007345EE">
      <w:pPr>
        <w:pStyle w:val="ListParagraph"/>
        <w:tabs>
          <w:tab w:val="left" w:pos="945"/>
        </w:tabs>
        <w:spacing w:after="0" w:line="240" w:lineRule="auto"/>
        <w:ind w:left="1305"/>
        <w:rPr>
          <w:rFonts w:ascii="Arial" w:hAnsi="Arial" w:cs="Arial"/>
        </w:rPr>
      </w:pPr>
    </w:p>
    <w:p w14:paraId="09019BB5" w14:textId="13419BEE" w:rsidR="00462D28" w:rsidRPr="00046255" w:rsidRDefault="00335AB8" w:rsidP="003D78BB">
      <w:pPr>
        <w:pStyle w:val="ListParagraph"/>
        <w:numPr>
          <w:ilvl w:val="0"/>
          <w:numId w:val="11"/>
        </w:numPr>
        <w:tabs>
          <w:tab w:val="left" w:pos="945"/>
        </w:tabs>
        <w:spacing w:after="0" w:line="240" w:lineRule="auto"/>
        <w:rPr>
          <w:rFonts w:ascii="Arial" w:hAnsi="Arial" w:cs="Arial"/>
        </w:rPr>
      </w:pPr>
      <w:r w:rsidRPr="00046255">
        <w:rPr>
          <w:rFonts w:ascii="Arial" w:hAnsi="Arial" w:cs="Arial"/>
        </w:rPr>
        <w:t xml:space="preserve">Any member of the household is subject to a lifetime registration requirement </w:t>
      </w:r>
      <w:r w:rsidR="00462D28" w:rsidRPr="00046255">
        <w:rPr>
          <w:rFonts w:ascii="Arial" w:hAnsi="Arial" w:cs="Arial"/>
        </w:rPr>
        <w:t xml:space="preserve">under a state sex offender registration program. In accordance with Federal law, owners shall establish standards that prohibit admission to any </w:t>
      </w:r>
      <w:r w:rsidR="00440B6F" w:rsidRPr="00046255">
        <w:rPr>
          <w:rFonts w:ascii="Arial" w:hAnsi="Arial" w:cs="Arial"/>
        </w:rPr>
        <w:t>Federally Assisted</w:t>
      </w:r>
      <w:r w:rsidR="00462D28" w:rsidRPr="00046255">
        <w:rPr>
          <w:rFonts w:ascii="Arial" w:hAnsi="Arial" w:cs="Arial"/>
        </w:rPr>
        <w:t xml:space="preserve"> property to sex offenders subject to a lifetime registration requirement under a state sex offender registration program. During the adm</w:t>
      </w:r>
      <w:r w:rsidR="00AB0BD6" w:rsidRPr="00046255">
        <w:rPr>
          <w:rFonts w:ascii="Arial" w:hAnsi="Arial" w:cs="Arial"/>
        </w:rPr>
        <w:t>issions screening process</w:t>
      </w:r>
      <w:r w:rsidR="00046255" w:rsidRPr="00046255">
        <w:rPr>
          <w:rFonts w:ascii="Arial" w:hAnsi="Arial" w:cs="Arial"/>
        </w:rPr>
        <w:t xml:space="preserve">, </w:t>
      </w:r>
      <w:r w:rsidR="00AB0BD6" w:rsidRPr="00046255">
        <w:rPr>
          <w:rFonts w:ascii="Arial" w:hAnsi="Arial" w:cs="Arial"/>
        </w:rPr>
        <w:t>the o</w:t>
      </w:r>
      <w:r w:rsidR="00462D28" w:rsidRPr="00046255">
        <w:rPr>
          <w:rFonts w:ascii="Arial" w:hAnsi="Arial" w:cs="Arial"/>
        </w:rPr>
        <w:t xml:space="preserve">wner must perform the necessary criminal history background checks in </w:t>
      </w:r>
      <w:r w:rsidR="003F291C" w:rsidRPr="00046255">
        <w:rPr>
          <w:rFonts w:ascii="Arial" w:hAnsi="Arial" w:cs="Arial"/>
        </w:rPr>
        <w:t>al</w:t>
      </w:r>
      <w:bookmarkStart w:id="21" w:name="_Hlk131429211"/>
      <w:bookmarkEnd w:id="19"/>
      <w:r w:rsidR="00046255" w:rsidRPr="00046255">
        <w:rPr>
          <w:rFonts w:ascii="Arial" w:hAnsi="Arial" w:cs="Arial"/>
        </w:rPr>
        <w:t>l s</w:t>
      </w:r>
      <w:r w:rsidR="003F291C" w:rsidRPr="00046255">
        <w:rPr>
          <w:rFonts w:ascii="Arial" w:hAnsi="Arial" w:cs="Arial"/>
        </w:rPr>
        <w:t>tates.</w:t>
      </w:r>
    </w:p>
    <w:p w14:paraId="329C5C98" w14:textId="77777777" w:rsidR="003D78BB" w:rsidRPr="003D78BB" w:rsidRDefault="003D78BB" w:rsidP="003D78BB">
      <w:pPr>
        <w:tabs>
          <w:tab w:val="left" w:pos="945"/>
        </w:tabs>
        <w:spacing w:after="0" w:line="240" w:lineRule="auto"/>
        <w:ind w:left="720"/>
        <w:rPr>
          <w:rFonts w:ascii="Arial" w:hAnsi="Arial" w:cs="Arial"/>
        </w:rPr>
      </w:pPr>
    </w:p>
    <w:p w14:paraId="364B0246" w14:textId="77668AF4" w:rsidR="007A6D8D" w:rsidRPr="00465349" w:rsidRDefault="003F291C" w:rsidP="00326987">
      <w:pPr>
        <w:pStyle w:val="ListParagraph"/>
        <w:numPr>
          <w:ilvl w:val="0"/>
          <w:numId w:val="11"/>
        </w:numPr>
        <w:tabs>
          <w:tab w:val="left" w:pos="945"/>
        </w:tabs>
        <w:rPr>
          <w:rFonts w:ascii="Arial" w:hAnsi="Arial" w:cs="Arial"/>
        </w:rPr>
      </w:pPr>
      <w:r>
        <w:rPr>
          <w:rFonts w:ascii="Arial" w:hAnsi="Arial" w:cs="Arial"/>
        </w:rPr>
        <w:t>Should t</w:t>
      </w:r>
      <w:r w:rsidR="00462D28">
        <w:rPr>
          <w:rFonts w:ascii="Arial" w:hAnsi="Arial" w:cs="Arial"/>
        </w:rPr>
        <w:t>he owner determine that there is reasonable cause to believe that a household member’s pattern of abuse of alcohol interferes with the health, safety, or right to peaceful enjoyment of the premises by other residents</w:t>
      </w:r>
      <w:r>
        <w:rPr>
          <w:rFonts w:ascii="Arial" w:hAnsi="Arial" w:cs="Arial"/>
        </w:rPr>
        <w:t>, they will be denied admission</w:t>
      </w:r>
      <w:bookmarkEnd w:id="21"/>
    </w:p>
    <w:p w14:paraId="4B59E308" w14:textId="1221D091" w:rsidR="00326987" w:rsidRPr="00E702CD" w:rsidRDefault="00DB4CB0" w:rsidP="00326987">
      <w:pPr>
        <w:tabs>
          <w:tab w:val="left" w:pos="945"/>
        </w:tabs>
        <w:rPr>
          <w:rFonts w:ascii="Arial" w:hAnsi="Arial" w:cs="Arial"/>
          <w:b/>
        </w:rPr>
      </w:pPr>
      <w:r>
        <w:rPr>
          <w:rFonts w:ascii="Arial" w:hAnsi="Arial" w:cs="Arial"/>
          <w:b/>
        </w:rPr>
        <w:t>T</w:t>
      </w:r>
      <w:r w:rsidR="00326987" w:rsidRPr="00E702CD">
        <w:rPr>
          <w:rFonts w:ascii="Arial" w:hAnsi="Arial" w:cs="Arial"/>
          <w:b/>
        </w:rPr>
        <w:t xml:space="preserve">.  </w:t>
      </w:r>
      <w:bookmarkStart w:id="22" w:name="_Hlk131429430"/>
      <w:r w:rsidR="00326987" w:rsidRPr="00E702CD">
        <w:rPr>
          <w:rFonts w:ascii="Arial" w:hAnsi="Arial" w:cs="Arial"/>
          <w:b/>
        </w:rPr>
        <w:t>DENYING ADMISSIONS</w:t>
      </w:r>
    </w:p>
    <w:p w14:paraId="415E0971" w14:textId="313BFC4E" w:rsidR="000A51D6" w:rsidRPr="00113061" w:rsidRDefault="00326987" w:rsidP="0004795B">
      <w:pPr>
        <w:pStyle w:val="ListParagraph"/>
        <w:numPr>
          <w:ilvl w:val="0"/>
          <w:numId w:val="23"/>
        </w:numPr>
        <w:tabs>
          <w:tab w:val="left" w:pos="945"/>
        </w:tabs>
        <w:rPr>
          <w:rFonts w:ascii="Arial" w:hAnsi="Arial" w:cs="Arial"/>
        </w:rPr>
      </w:pPr>
      <w:r w:rsidRPr="00113061">
        <w:rPr>
          <w:rFonts w:ascii="Arial" w:hAnsi="Arial" w:cs="Arial"/>
        </w:rPr>
        <w:t xml:space="preserve">In addition to the above mandatory screening standards and guidance in HUD Handbook 4350.3, Occupancy Requirements of Subsidized Multifamily Programs, </w:t>
      </w:r>
    </w:p>
    <w:p w14:paraId="6A35B109" w14:textId="4DAEF92A" w:rsidR="00A00754" w:rsidRDefault="00326987" w:rsidP="000A51D6">
      <w:pPr>
        <w:pStyle w:val="ListParagraph"/>
        <w:tabs>
          <w:tab w:val="left" w:pos="945"/>
        </w:tabs>
        <w:ind w:left="945"/>
        <w:rPr>
          <w:rFonts w:ascii="Arial" w:hAnsi="Arial" w:cs="Arial"/>
        </w:rPr>
      </w:pPr>
      <w:r w:rsidRPr="000A51D6">
        <w:rPr>
          <w:rFonts w:ascii="Arial" w:hAnsi="Arial" w:cs="Arial"/>
        </w:rPr>
        <w:t>owners of Federally</w:t>
      </w:r>
      <w:r w:rsidR="00440B6F" w:rsidRPr="000A51D6">
        <w:rPr>
          <w:rFonts w:ascii="Arial" w:hAnsi="Arial" w:cs="Arial"/>
        </w:rPr>
        <w:t xml:space="preserve"> </w:t>
      </w:r>
      <w:r w:rsidRPr="000A51D6">
        <w:rPr>
          <w:rFonts w:ascii="Arial" w:hAnsi="Arial" w:cs="Arial"/>
        </w:rPr>
        <w:t>Assisted Housing have the discretion to prohibit the admission of a household with a household member who is currently engaging in, or has engaged in during a reasonable time before the admission decision in:</w:t>
      </w:r>
    </w:p>
    <w:p w14:paraId="081DE1E2" w14:textId="77777777" w:rsidR="00113061" w:rsidRPr="00670263" w:rsidRDefault="00113061" w:rsidP="000A51D6">
      <w:pPr>
        <w:pStyle w:val="ListParagraph"/>
        <w:tabs>
          <w:tab w:val="left" w:pos="945"/>
        </w:tabs>
        <w:ind w:left="945"/>
        <w:rPr>
          <w:rFonts w:ascii="Arial" w:hAnsi="Arial" w:cs="Arial"/>
        </w:rPr>
      </w:pPr>
    </w:p>
    <w:p w14:paraId="269CCA6D" w14:textId="02DFDF8D" w:rsidR="00F3304F" w:rsidRPr="00440B6F" w:rsidRDefault="00F3304F" w:rsidP="0004795B">
      <w:pPr>
        <w:pStyle w:val="ListParagraph"/>
        <w:numPr>
          <w:ilvl w:val="0"/>
          <w:numId w:val="12"/>
        </w:numPr>
        <w:tabs>
          <w:tab w:val="left" w:pos="945"/>
        </w:tabs>
        <w:spacing w:after="0"/>
        <w:rPr>
          <w:rFonts w:ascii="Arial" w:hAnsi="Arial" w:cs="Arial"/>
        </w:rPr>
      </w:pPr>
      <w:r w:rsidRPr="00440B6F">
        <w:rPr>
          <w:rFonts w:ascii="Arial" w:hAnsi="Arial" w:cs="Arial"/>
        </w:rPr>
        <w:t>Drug-related criminal activity.</w:t>
      </w:r>
    </w:p>
    <w:p w14:paraId="0DDDB62E" w14:textId="13F9DFDE" w:rsidR="00F3304F" w:rsidRPr="00440B6F" w:rsidRDefault="00F3304F" w:rsidP="0004795B">
      <w:pPr>
        <w:pStyle w:val="ListParagraph"/>
        <w:numPr>
          <w:ilvl w:val="0"/>
          <w:numId w:val="12"/>
        </w:numPr>
        <w:tabs>
          <w:tab w:val="left" w:pos="945"/>
        </w:tabs>
        <w:rPr>
          <w:rFonts w:ascii="Arial" w:hAnsi="Arial" w:cs="Arial"/>
        </w:rPr>
      </w:pPr>
      <w:r w:rsidRPr="00440B6F">
        <w:rPr>
          <w:rFonts w:ascii="Arial" w:hAnsi="Arial" w:cs="Arial"/>
        </w:rPr>
        <w:t>Violent criminal activity.</w:t>
      </w:r>
    </w:p>
    <w:p w14:paraId="063191B9" w14:textId="555471C3" w:rsidR="00151AC5" w:rsidRPr="00F90A97" w:rsidRDefault="00F3304F" w:rsidP="0004795B">
      <w:pPr>
        <w:pStyle w:val="ListParagraph"/>
        <w:numPr>
          <w:ilvl w:val="0"/>
          <w:numId w:val="12"/>
        </w:numPr>
        <w:tabs>
          <w:tab w:val="left" w:pos="945"/>
        </w:tabs>
        <w:spacing w:after="0" w:line="240" w:lineRule="auto"/>
        <w:rPr>
          <w:rFonts w:ascii="Arial" w:hAnsi="Arial" w:cs="Arial"/>
        </w:rPr>
      </w:pPr>
      <w:r w:rsidRPr="00F90A97">
        <w:rPr>
          <w:rFonts w:ascii="Arial" w:hAnsi="Arial" w:cs="Arial"/>
        </w:rPr>
        <w:t>Other criminal activity that would threaten the health, safety, or right to peaceful enjoyment of the premises by other residents.</w:t>
      </w:r>
    </w:p>
    <w:p w14:paraId="774C8F8E" w14:textId="77777777" w:rsidR="00F3304F" w:rsidRDefault="00F3304F" w:rsidP="0004795B">
      <w:pPr>
        <w:pStyle w:val="ListParagraph"/>
        <w:numPr>
          <w:ilvl w:val="0"/>
          <w:numId w:val="12"/>
        </w:numPr>
        <w:tabs>
          <w:tab w:val="left" w:pos="945"/>
        </w:tabs>
        <w:rPr>
          <w:rFonts w:ascii="Arial" w:hAnsi="Arial" w:cs="Arial"/>
        </w:rPr>
      </w:pPr>
      <w:r>
        <w:rPr>
          <w:rFonts w:ascii="Arial" w:hAnsi="Arial" w:cs="Arial"/>
        </w:rPr>
        <w:t>Other criminal activity that would threaten the health or safety of the owner/management agent or any employee, contractor, subcontractor or agent of the owner/management agent involved in the housing operations.</w:t>
      </w:r>
    </w:p>
    <w:p w14:paraId="661624EA" w14:textId="77777777" w:rsidR="00563752" w:rsidRDefault="00563752" w:rsidP="00563752">
      <w:pPr>
        <w:pStyle w:val="ListParagraph"/>
        <w:tabs>
          <w:tab w:val="left" w:pos="945"/>
        </w:tabs>
        <w:spacing w:after="0"/>
        <w:ind w:left="900"/>
        <w:rPr>
          <w:rFonts w:ascii="Arial" w:hAnsi="Arial" w:cs="Arial"/>
        </w:rPr>
      </w:pPr>
    </w:p>
    <w:p w14:paraId="701F5FAD" w14:textId="639F01D5" w:rsidR="00F3304F" w:rsidRPr="00440B6F" w:rsidRDefault="00F3304F" w:rsidP="0004795B">
      <w:pPr>
        <w:pStyle w:val="ListParagraph"/>
        <w:numPr>
          <w:ilvl w:val="0"/>
          <w:numId w:val="23"/>
        </w:numPr>
        <w:tabs>
          <w:tab w:val="left" w:pos="945"/>
        </w:tabs>
        <w:spacing w:after="0"/>
        <w:rPr>
          <w:rFonts w:ascii="Arial" w:hAnsi="Arial" w:cs="Arial"/>
        </w:rPr>
      </w:pPr>
      <w:r w:rsidRPr="00440B6F">
        <w:rPr>
          <w:rFonts w:ascii="Arial" w:hAnsi="Arial" w:cs="Arial"/>
        </w:rPr>
        <w:t>To the extent that an owner’s admissions policy includes any item above or any similar restriction that employs a standard regarding a household member’s current or recent actions, the owner may delineate the length of time prior to the admission decision during which the applicant must not have engaged in the criminal activity that the owner will consider when making his/her determination.</w:t>
      </w:r>
    </w:p>
    <w:bookmarkEnd w:id="22"/>
    <w:p w14:paraId="3CC22B9E" w14:textId="00101C5A" w:rsidR="00335AB8" w:rsidRDefault="00335AB8" w:rsidP="00335AB8">
      <w:pPr>
        <w:pStyle w:val="ListParagraph"/>
        <w:tabs>
          <w:tab w:val="left" w:pos="945"/>
        </w:tabs>
        <w:spacing w:after="0"/>
        <w:ind w:left="900"/>
        <w:rPr>
          <w:rFonts w:ascii="Arial" w:hAnsi="Arial" w:cs="Arial"/>
        </w:rPr>
      </w:pPr>
    </w:p>
    <w:p w14:paraId="7EA65ED0" w14:textId="67D8C602" w:rsidR="00A00754" w:rsidRDefault="00F3304F" w:rsidP="0004795B">
      <w:pPr>
        <w:pStyle w:val="ListParagraph"/>
        <w:numPr>
          <w:ilvl w:val="0"/>
          <w:numId w:val="23"/>
        </w:numPr>
        <w:tabs>
          <w:tab w:val="left" w:pos="945"/>
        </w:tabs>
        <w:rPr>
          <w:rFonts w:ascii="Arial" w:hAnsi="Arial" w:cs="Arial"/>
        </w:rPr>
      </w:pPr>
      <w:bookmarkStart w:id="23" w:name="_Hlk131429595"/>
      <w:r w:rsidRPr="00455263">
        <w:rPr>
          <w:rFonts w:ascii="Arial" w:hAnsi="Arial" w:cs="Arial"/>
        </w:rPr>
        <w:t xml:space="preserve">Moreover, Metropolitan Detroit Baptist </w:t>
      </w:r>
      <w:r w:rsidR="009B18C8" w:rsidRPr="00455263">
        <w:rPr>
          <w:rFonts w:ascii="Arial" w:hAnsi="Arial" w:cs="Arial"/>
        </w:rPr>
        <w:t>M</w:t>
      </w:r>
      <w:r w:rsidRPr="00455263">
        <w:rPr>
          <w:rFonts w:ascii="Arial" w:hAnsi="Arial" w:cs="Arial"/>
        </w:rPr>
        <w:t xml:space="preserve">anor has the discretion to reconsider an </w:t>
      </w:r>
      <w:r w:rsidR="004B74AA" w:rsidRPr="00455263">
        <w:rPr>
          <w:rFonts w:ascii="Arial" w:hAnsi="Arial" w:cs="Arial"/>
        </w:rPr>
        <w:t>ap</w:t>
      </w:r>
      <w:r w:rsidRPr="00455263">
        <w:rPr>
          <w:rFonts w:ascii="Arial" w:hAnsi="Arial" w:cs="Arial"/>
        </w:rPr>
        <w:t xml:space="preserve">plicant who was previously denied admission to a </w:t>
      </w:r>
      <w:r w:rsidR="00440B6F" w:rsidRPr="00455263">
        <w:rPr>
          <w:rFonts w:ascii="Arial" w:hAnsi="Arial" w:cs="Arial"/>
        </w:rPr>
        <w:t>Federally Assisted</w:t>
      </w:r>
      <w:r w:rsidRPr="00455263">
        <w:rPr>
          <w:rFonts w:ascii="Arial" w:hAnsi="Arial" w:cs="Arial"/>
        </w:rPr>
        <w:t xml:space="preserve"> </w:t>
      </w:r>
      <w:r w:rsidR="00440B6F">
        <w:rPr>
          <w:rFonts w:ascii="Arial" w:hAnsi="Arial" w:cs="Arial"/>
        </w:rPr>
        <w:t>H</w:t>
      </w:r>
      <w:r w:rsidRPr="00455263">
        <w:rPr>
          <w:rFonts w:ascii="Arial" w:hAnsi="Arial" w:cs="Arial"/>
        </w:rPr>
        <w:t xml:space="preserve">ousing </w:t>
      </w:r>
    </w:p>
    <w:p w14:paraId="6EAEDD2C" w14:textId="19CCFF1A" w:rsidR="003F291C" w:rsidRDefault="00F3304F" w:rsidP="003F291C">
      <w:pPr>
        <w:pStyle w:val="ListParagraph"/>
        <w:tabs>
          <w:tab w:val="left" w:pos="945"/>
        </w:tabs>
        <w:ind w:left="900"/>
        <w:rPr>
          <w:rFonts w:ascii="Arial" w:hAnsi="Arial" w:cs="Arial"/>
        </w:rPr>
      </w:pPr>
      <w:r w:rsidRPr="003F291C">
        <w:rPr>
          <w:rFonts w:ascii="Arial" w:hAnsi="Arial" w:cs="Arial"/>
        </w:rPr>
        <w:t xml:space="preserve">because of a determination concerning a member of the household who has been engaged in criminal activity. </w:t>
      </w:r>
      <w:r w:rsidR="009B18C8" w:rsidRPr="003F291C">
        <w:rPr>
          <w:rFonts w:ascii="Arial" w:hAnsi="Arial" w:cs="Arial"/>
        </w:rPr>
        <w:t>M</w:t>
      </w:r>
      <w:r w:rsidRPr="003F291C">
        <w:rPr>
          <w:rFonts w:ascii="Arial" w:hAnsi="Arial" w:cs="Arial"/>
        </w:rPr>
        <w:t xml:space="preserve">DBM may admit the household if the household member is not currently engaged in and has not engaged </w:t>
      </w:r>
      <w:r w:rsidR="00770966" w:rsidRPr="003F291C">
        <w:rPr>
          <w:rFonts w:ascii="Arial" w:hAnsi="Arial" w:cs="Arial"/>
        </w:rPr>
        <w:t>in</w:t>
      </w:r>
      <w:r w:rsidRPr="003F291C">
        <w:rPr>
          <w:rFonts w:ascii="Arial" w:hAnsi="Arial" w:cs="Arial"/>
        </w:rPr>
        <w:t xml:space="preserve"> the criminal activity described above during a reasonable period to be determined by </w:t>
      </w:r>
      <w:r w:rsidR="009B18C8" w:rsidRPr="003F291C">
        <w:rPr>
          <w:rFonts w:ascii="Arial" w:hAnsi="Arial" w:cs="Arial"/>
        </w:rPr>
        <w:t>MDBM</w:t>
      </w:r>
      <w:r w:rsidRPr="003F291C">
        <w:rPr>
          <w:rFonts w:ascii="Arial" w:hAnsi="Arial" w:cs="Arial"/>
        </w:rPr>
        <w:t xml:space="preserve">. The </w:t>
      </w:r>
      <w:r w:rsidR="009B18C8" w:rsidRPr="003F291C">
        <w:rPr>
          <w:rFonts w:ascii="Arial" w:hAnsi="Arial" w:cs="Arial"/>
        </w:rPr>
        <w:t>M</w:t>
      </w:r>
      <w:r w:rsidRPr="003F291C">
        <w:rPr>
          <w:rFonts w:ascii="Arial" w:hAnsi="Arial" w:cs="Arial"/>
        </w:rPr>
        <w:t>DBM</w:t>
      </w:r>
      <w:r w:rsidR="003F291C">
        <w:rPr>
          <w:rFonts w:ascii="Arial" w:hAnsi="Arial" w:cs="Arial"/>
        </w:rPr>
        <w:t xml:space="preserve"> </w:t>
      </w:r>
      <w:r w:rsidRPr="003F291C">
        <w:rPr>
          <w:rFonts w:ascii="Arial" w:hAnsi="Arial" w:cs="Arial"/>
        </w:rPr>
        <w:t>policy will be uniformly applied to all applicants in a non-discriminatory manner and in accordance with applicable fair housing and civil rights laws.</w:t>
      </w:r>
    </w:p>
    <w:tbl>
      <w:tblPr>
        <w:tblStyle w:val="TableGrid1"/>
        <w:tblpPr w:leftFromText="180" w:rightFromText="180" w:vertAnchor="text" w:horzAnchor="margin" w:tblpY="-569"/>
        <w:tblW w:w="9445" w:type="dxa"/>
        <w:tblLook w:val="04A0" w:firstRow="1" w:lastRow="0" w:firstColumn="1" w:lastColumn="0" w:noHBand="0" w:noVBand="1"/>
      </w:tblPr>
      <w:tblGrid>
        <w:gridCol w:w="3510"/>
        <w:gridCol w:w="2821"/>
        <w:gridCol w:w="3114"/>
      </w:tblGrid>
      <w:tr w:rsidR="001C21A2" w:rsidRPr="004E3065" w14:paraId="7E04ACAF" w14:textId="77777777" w:rsidTr="001C21A2">
        <w:tc>
          <w:tcPr>
            <w:tcW w:w="3510" w:type="dxa"/>
          </w:tcPr>
          <w:p w14:paraId="157AD8FE" w14:textId="77777777" w:rsidR="001C21A2" w:rsidRPr="004E3065" w:rsidRDefault="001C21A2" w:rsidP="001C21A2">
            <w:pPr>
              <w:rPr>
                <w:rFonts w:ascii="Arial" w:hAnsi="Arial" w:cs="Arial"/>
                <w:sz w:val="24"/>
                <w:szCs w:val="24"/>
              </w:rPr>
            </w:pPr>
            <w:bookmarkStart w:id="24" w:name="_Hlk152678908"/>
            <w:r w:rsidRPr="004E3065">
              <w:rPr>
                <w:rFonts w:ascii="Arial" w:hAnsi="Arial" w:cs="Arial"/>
                <w:sz w:val="24"/>
                <w:szCs w:val="24"/>
              </w:rPr>
              <w:lastRenderedPageBreak/>
              <w:t>Section/Topic:</w:t>
            </w:r>
          </w:p>
          <w:p w14:paraId="24E34D0F" w14:textId="77777777" w:rsidR="001C21A2" w:rsidRPr="004E3065" w:rsidRDefault="001C21A2" w:rsidP="001C21A2">
            <w:pPr>
              <w:rPr>
                <w:rFonts w:ascii="Arial" w:hAnsi="Arial" w:cs="Arial"/>
                <w:sz w:val="24"/>
                <w:szCs w:val="24"/>
              </w:rPr>
            </w:pPr>
            <w:r w:rsidRPr="004E3065">
              <w:rPr>
                <w:rFonts w:ascii="Arial" w:hAnsi="Arial" w:cs="Arial"/>
                <w:sz w:val="24"/>
                <w:szCs w:val="24"/>
              </w:rPr>
              <w:t>Resident Selection Policies</w:t>
            </w:r>
          </w:p>
        </w:tc>
        <w:tc>
          <w:tcPr>
            <w:tcW w:w="2821" w:type="dxa"/>
          </w:tcPr>
          <w:p w14:paraId="3F10088C" w14:textId="77777777" w:rsidR="001C21A2" w:rsidRPr="004E3065" w:rsidRDefault="001C21A2" w:rsidP="001C21A2">
            <w:pPr>
              <w:rPr>
                <w:rFonts w:ascii="Arial" w:hAnsi="Arial" w:cs="Arial"/>
                <w:sz w:val="24"/>
                <w:szCs w:val="24"/>
              </w:rPr>
            </w:pPr>
            <w:r w:rsidRPr="004E3065">
              <w:rPr>
                <w:rFonts w:ascii="Arial" w:hAnsi="Arial" w:cs="Arial"/>
                <w:sz w:val="24"/>
                <w:szCs w:val="24"/>
              </w:rPr>
              <w:t>Section Number:   1.01</w:t>
            </w:r>
          </w:p>
        </w:tc>
        <w:tc>
          <w:tcPr>
            <w:tcW w:w="3114" w:type="dxa"/>
          </w:tcPr>
          <w:p w14:paraId="6524C35D" w14:textId="77777777" w:rsidR="001C21A2" w:rsidRPr="004E3065" w:rsidRDefault="001C21A2" w:rsidP="001C21A2">
            <w:pPr>
              <w:rPr>
                <w:rFonts w:ascii="Arial" w:hAnsi="Arial" w:cs="Arial"/>
                <w:sz w:val="24"/>
                <w:szCs w:val="24"/>
              </w:rPr>
            </w:pPr>
            <w:r w:rsidRPr="004E3065">
              <w:rPr>
                <w:rFonts w:ascii="Arial" w:hAnsi="Arial" w:cs="Arial"/>
                <w:sz w:val="24"/>
                <w:szCs w:val="24"/>
              </w:rPr>
              <w:t>Date of Issue:</w:t>
            </w:r>
          </w:p>
          <w:p w14:paraId="4E67C530" w14:textId="77777777" w:rsidR="001C21A2" w:rsidRPr="004E3065" w:rsidRDefault="001C21A2" w:rsidP="001C21A2">
            <w:pPr>
              <w:rPr>
                <w:rFonts w:ascii="Arial" w:hAnsi="Arial" w:cs="Arial"/>
                <w:sz w:val="24"/>
                <w:szCs w:val="24"/>
              </w:rPr>
            </w:pPr>
            <w:r w:rsidRPr="004E3065">
              <w:rPr>
                <w:rFonts w:ascii="Arial" w:hAnsi="Arial" w:cs="Arial"/>
                <w:sz w:val="24"/>
                <w:szCs w:val="24"/>
              </w:rPr>
              <w:t>November 2006</w:t>
            </w:r>
          </w:p>
        </w:tc>
      </w:tr>
      <w:tr w:rsidR="001C21A2" w:rsidRPr="004E3065" w14:paraId="1C6E5EEA" w14:textId="77777777" w:rsidTr="001C21A2">
        <w:tc>
          <w:tcPr>
            <w:tcW w:w="3510" w:type="dxa"/>
          </w:tcPr>
          <w:p w14:paraId="1461A525" w14:textId="77777777" w:rsidR="001C21A2" w:rsidRPr="004E3065" w:rsidRDefault="001C21A2" w:rsidP="001C21A2">
            <w:pPr>
              <w:rPr>
                <w:rFonts w:ascii="Arial" w:hAnsi="Arial" w:cs="Arial"/>
                <w:sz w:val="24"/>
                <w:szCs w:val="24"/>
              </w:rPr>
            </w:pPr>
            <w:r w:rsidRPr="004E3065">
              <w:rPr>
                <w:rFonts w:ascii="Arial" w:hAnsi="Arial" w:cs="Arial"/>
                <w:sz w:val="24"/>
                <w:szCs w:val="24"/>
              </w:rPr>
              <w:t>Subject:</w:t>
            </w:r>
            <w:r>
              <w:rPr>
                <w:rFonts w:ascii="Arial" w:hAnsi="Arial" w:cs="Arial"/>
                <w:sz w:val="24"/>
                <w:szCs w:val="24"/>
              </w:rPr>
              <w:t xml:space="preserve"> Tenant</w:t>
            </w:r>
            <w:r w:rsidRPr="004E3065">
              <w:rPr>
                <w:rFonts w:ascii="Arial" w:hAnsi="Arial" w:cs="Arial"/>
                <w:sz w:val="24"/>
                <w:szCs w:val="24"/>
              </w:rPr>
              <w:t xml:space="preserve"> Selection Plan</w:t>
            </w:r>
            <w:r>
              <w:rPr>
                <w:rFonts w:ascii="Arial" w:hAnsi="Arial" w:cs="Arial"/>
                <w:sz w:val="24"/>
                <w:szCs w:val="24"/>
              </w:rPr>
              <w:t xml:space="preserve"> Subsidized Units</w:t>
            </w:r>
          </w:p>
        </w:tc>
        <w:tc>
          <w:tcPr>
            <w:tcW w:w="2821" w:type="dxa"/>
          </w:tcPr>
          <w:p w14:paraId="010941C1" w14:textId="77777777" w:rsidR="001C21A2" w:rsidRPr="004E3065" w:rsidRDefault="001C21A2" w:rsidP="001C21A2">
            <w:pPr>
              <w:rPr>
                <w:rFonts w:ascii="Arial" w:hAnsi="Arial" w:cs="Arial"/>
                <w:sz w:val="24"/>
                <w:szCs w:val="24"/>
              </w:rPr>
            </w:pPr>
            <w:r w:rsidRPr="004E3065">
              <w:rPr>
                <w:rFonts w:ascii="Arial" w:hAnsi="Arial" w:cs="Arial"/>
                <w:sz w:val="24"/>
                <w:szCs w:val="24"/>
              </w:rPr>
              <w:t>Page:   25 of 2</w:t>
            </w:r>
            <w:r>
              <w:rPr>
                <w:rFonts w:ascii="Arial" w:hAnsi="Arial" w:cs="Arial"/>
                <w:sz w:val="24"/>
                <w:szCs w:val="24"/>
              </w:rPr>
              <w:t>6</w:t>
            </w:r>
          </w:p>
        </w:tc>
        <w:tc>
          <w:tcPr>
            <w:tcW w:w="3114" w:type="dxa"/>
          </w:tcPr>
          <w:p w14:paraId="5B2C3D43" w14:textId="77777777" w:rsidR="001C21A2" w:rsidRPr="004E3065" w:rsidRDefault="001C21A2" w:rsidP="001C21A2">
            <w:pPr>
              <w:rPr>
                <w:rFonts w:ascii="Arial" w:hAnsi="Arial" w:cs="Arial"/>
                <w:sz w:val="24"/>
                <w:szCs w:val="24"/>
              </w:rPr>
            </w:pPr>
            <w:r w:rsidRPr="004E3065">
              <w:rPr>
                <w:rFonts w:ascii="Arial" w:hAnsi="Arial" w:cs="Arial"/>
                <w:sz w:val="24"/>
                <w:szCs w:val="24"/>
              </w:rPr>
              <w:t>Date Revised:</w:t>
            </w:r>
          </w:p>
          <w:p w14:paraId="4B371D5D" w14:textId="2F4F723F" w:rsidR="001C21A2" w:rsidRPr="004E3065" w:rsidRDefault="00E15070" w:rsidP="001C21A2">
            <w:pPr>
              <w:rPr>
                <w:rFonts w:ascii="Arial" w:hAnsi="Arial" w:cs="Arial"/>
                <w:sz w:val="24"/>
                <w:szCs w:val="24"/>
              </w:rPr>
            </w:pPr>
            <w:r>
              <w:rPr>
                <w:rFonts w:ascii="Arial" w:hAnsi="Arial" w:cs="Arial"/>
                <w:sz w:val="24"/>
                <w:szCs w:val="24"/>
              </w:rPr>
              <w:t>December 8, 2025</w:t>
            </w:r>
          </w:p>
        </w:tc>
      </w:tr>
      <w:bookmarkEnd w:id="24"/>
    </w:tbl>
    <w:p w14:paraId="56E2181A" w14:textId="77777777" w:rsidR="00623D28" w:rsidRPr="003F291C" w:rsidRDefault="00623D28" w:rsidP="003F291C">
      <w:pPr>
        <w:pStyle w:val="ListParagraph"/>
        <w:tabs>
          <w:tab w:val="left" w:pos="945"/>
        </w:tabs>
        <w:ind w:left="900"/>
        <w:rPr>
          <w:rFonts w:ascii="Arial" w:hAnsi="Arial" w:cs="Arial"/>
        </w:rPr>
      </w:pPr>
    </w:p>
    <w:p w14:paraId="4567CEFB" w14:textId="77777777" w:rsidR="00042653" w:rsidRPr="00E702CD" w:rsidRDefault="00042653" w:rsidP="0004795B">
      <w:pPr>
        <w:pStyle w:val="ListParagraph"/>
        <w:numPr>
          <w:ilvl w:val="0"/>
          <w:numId w:val="23"/>
        </w:numPr>
        <w:tabs>
          <w:tab w:val="left" w:pos="945"/>
        </w:tabs>
        <w:rPr>
          <w:rFonts w:ascii="Arial" w:hAnsi="Arial" w:cs="Arial"/>
        </w:rPr>
      </w:pPr>
      <w:r w:rsidRPr="00E702CD">
        <w:rPr>
          <w:rFonts w:ascii="Arial" w:hAnsi="Arial" w:cs="Arial"/>
        </w:rPr>
        <w:t>A certification that states that she/he is not currently en</w:t>
      </w:r>
      <w:r w:rsidR="00083540">
        <w:rPr>
          <w:rFonts w:ascii="Arial" w:hAnsi="Arial" w:cs="Arial"/>
        </w:rPr>
        <w:t xml:space="preserve">gaged in such criminal activity </w:t>
      </w:r>
      <w:r w:rsidRPr="00E702CD">
        <w:rPr>
          <w:rFonts w:ascii="Arial" w:hAnsi="Arial" w:cs="Arial"/>
        </w:rPr>
        <w:t>and had not engaged in such activity during the specified period.</w:t>
      </w:r>
    </w:p>
    <w:p w14:paraId="3A7C3F89" w14:textId="77777777" w:rsidR="004E3065" w:rsidRPr="00042653" w:rsidRDefault="004E3065" w:rsidP="00042653">
      <w:pPr>
        <w:pStyle w:val="ListParagraph"/>
        <w:tabs>
          <w:tab w:val="left" w:pos="945"/>
        </w:tabs>
        <w:ind w:left="1080"/>
        <w:rPr>
          <w:rFonts w:ascii="Arial" w:hAnsi="Arial" w:cs="Arial"/>
        </w:rPr>
      </w:pPr>
    </w:p>
    <w:p w14:paraId="7763924A" w14:textId="34352EAD" w:rsidR="007A6D8D" w:rsidRPr="001C21A2" w:rsidRDefault="00F3304F" w:rsidP="00E9434F">
      <w:pPr>
        <w:pStyle w:val="ListParagraph"/>
        <w:numPr>
          <w:ilvl w:val="0"/>
          <w:numId w:val="23"/>
        </w:numPr>
        <w:tabs>
          <w:tab w:val="left" w:pos="945"/>
        </w:tabs>
        <w:rPr>
          <w:rFonts w:ascii="Arial" w:hAnsi="Arial" w:cs="Arial"/>
        </w:rPr>
      </w:pPr>
      <w:r>
        <w:rPr>
          <w:rFonts w:ascii="Arial" w:hAnsi="Arial" w:cs="Arial"/>
        </w:rPr>
        <w:t>Supporting information from such sources as a probation officer, a landlord,</w:t>
      </w:r>
      <w:r w:rsidR="00083540">
        <w:rPr>
          <w:rFonts w:ascii="Arial" w:hAnsi="Arial" w:cs="Arial"/>
        </w:rPr>
        <w:t xml:space="preserve"> </w:t>
      </w:r>
      <w:r>
        <w:rPr>
          <w:rFonts w:ascii="Arial" w:hAnsi="Arial" w:cs="Arial"/>
        </w:rPr>
        <w:t>neighbor</w:t>
      </w:r>
      <w:r w:rsidR="00E9434F">
        <w:rPr>
          <w:rFonts w:ascii="Arial" w:hAnsi="Arial" w:cs="Arial"/>
        </w:rPr>
        <w:t xml:space="preserve">s, social service agency worker, </w:t>
      </w:r>
      <w:r>
        <w:rPr>
          <w:rFonts w:ascii="Arial" w:hAnsi="Arial" w:cs="Arial"/>
        </w:rPr>
        <w:t>or criminal records that were verified by the owner.</w:t>
      </w:r>
      <w:bookmarkEnd w:id="23"/>
    </w:p>
    <w:p w14:paraId="12420045" w14:textId="41F00A28" w:rsidR="00E9434F" w:rsidRPr="00E702CD" w:rsidRDefault="00DB4CB0" w:rsidP="00E9434F">
      <w:pPr>
        <w:tabs>
          <w:tab w:val="left" w:pos="945"/>
        </w:tabs>
        <w:rPr>
          <w:rFonts w:ascii="Arial" w:hAnsi="Arial" w:cs="Arial"/>
          <w:b/>
        </w:rPr>
      </w:pPr>
      <w:r>
        <w:rPr>
          <w:rFonts w:ascii="Arial" w:hAnsi="Arial" w:cs="Arial"/>
          <w:b/>
        </w:rPr>
        <w:t>U</w:t>
      </w:r>
      <w:r w:rsidR="00E9434F" w:rsidRPr="00E702CD">
        <w:rPr>
          <w:rFonts w:ascii="Arial" w:hAnsi="Arial" w:cs="Arial"/>
          <w:b/>
        </w:rPr>
        <w:t>. ADDITIONS AND OR DELETIONS</w:t>
      </w:r>
    </w:p>
    <w:p w14:paraId="6B76F6C7" w14:textId="3154D7F3" w:rsidR="00D60517" w:rsidRPr="000A51D6" w:rsidRDefault="00E9434F" w:rsidP="0004795B">
      <w:pPr>
        <w:pStyle w:val="ListParagraph"/>
        <w:numPr>
          <w:ilvl w:val="0"/>
          <w:numId w:val="13"/>
        </w:numPr>
        <w:tabs>
          <w:tab w:val="left" w:pos="945"/>
        </w:tabs>
        <w:rPr>
          <w:rFonts w:ascii="Arial" w:hAnsi="Arial" w:cs="Arial"/>
        </w:rPr>
      </w:pPr>
      <w:r w:rsidRPr="000A51D6">
        <w:rPr>
          <w:rFonts w:ascii="Arial" w:hAnsi="Arial" w:cs="Arial"/>
        </w:rPr>
        <w:t>The managing agent reserves the right to alter these policies and procedures.</w:t>
      </w:r>
    </w:p>
    <w:p w14:paraId="6D752C2D" w14:textId="77777777" w:rsidR="00326987" w:rsidRDefault="00326987" w:rsidP="00326987">
      <w:pPr>
        <w:pStyle w:val="ListParagraph"/>
        <w:tabs>
          <w:tab w:val="left" w:pos="945"/>
        </w:tabs>
        <w:ind w:left="900"/>
        <w:rPr>
          <w:rFonts w:ascii="Arial" w:hAnsi="Arial" w:cs="Arial"/>
        </w:rPr>
      </w:pPr>
    </w:p>
    <w:p w14:paraId="432CA066" w14:textId="77777777" w:rsidR="00326987" w:rsidRPr="00670263" w:rsidRDefault="00326987" w:rsidP="0004795B">
      <w:pPr>
        <w:pStyle w:val="ListParagraph"/>
        <w:numPr>
          <w:ilvl w:val="0"/>
          <w:numId w:val="13"/>
        </w:numPr>
        <w:tabs>
          <w:tab w:val="left" w:pos="945"/>
        </w:tabs>
        <w:rPr>
          <w:rFonts w:ascii="Arial" w:hAnsi="Arial" w:cs="Arial"/>
        </w:rPr>
      </w:pPr>
      <w:r w:rsidRPr="00670263">
        <w:rPr>
          <w:rFonts w:ascii="Arial" w:hAnsi="Arial" w:cs="Arial"/>
        </w:rPr>
        <w:t xml:space="preserve">At least 40% of the assisted units that become available each year of the projects fiscal year are available for leasing to </w:t>
      </w:r>
      <w:r>
        <w:rPr>
          <w:rFonts w:ascii="Arial" w:hAnsi="Arial" w:cs="Arial"/>
        </w:rPr>
        <w:t>applicant(s)</w:t>
      </w:r>
      <w:r w:rsidRPr="00670263">
        <w:rPr>
          <w:rFonts w:ascii="Arial" w:hAnsi="Arial" w:cs="Arial"/>
        </w:rPr>
        <w:t xml:space="preserve"> whose income do</w:t>
      </w:r>
      <w:r>
        <w:rPr>
          <w:rFonts w:ascii="Arial" w:hAnsi="Arial" w:cs="Arial"/>
        </w:rPr>
        <w:t>es</w:t>
      </w:r>
      <w:r w:rsidRPr="00670263">
        <w:rPr>
          <w:rFonts w:ascii="Arial" w:hAnsi="Arial" w:cs="Arial"/>
        </w:rPr>
        <w:t xml:space="preserve"> not exceed 30% of the area median income (extremely low-income) at the time of admission.</w:t>
      </w:r>
    </w:p>
    <w:p w14:paraId="2212522E" w14:textId="77777777" w:rsidR="00E702CD" w:rsidRPr="00E702CD" w:rsidRDefault="00E702CD" w:rsidP="00E702CD">
      <w:pPr>
        <w:pStyle w:val="ListParagraph"/>
        <w:tabs>
          <w:tab w:val="left" w:pos="945"/>
        </w:tabs>
        <w:rPr>
          <w:rFonts w:ascii="Arial" w:hAnsi="Arial" w:cs="Arial"/>
        </w:rPr>
      </w:pPr>
    </w:p>
    <w:p w14:paraId="33E7827B" w14:textId="74D3F410" w:rsidR="00E9434F" w:rsidRDefault="00DC3975" w:rsidP="0004795B">
      <w:pPr>
        <w:pStyle w:val="ListParagraph"/>
        <w:numPr>
          <w:ilvl w:val="0"/>
          <w:numId w:val="13"/>
        </w:numPr>
        <w:tabs>
          <w:tab w:val="left" w:pos="945"/>
        </w:tabs>
        <w:rPr>
          <w:rFonts w:ascii="Arial" w:hAnsi="Arial" w:cs="Arial"/>
        </w:rPr>
      </w:pPr>
      <w:r>
        <w:rPr>
          <w:rFonts w:ascii="Arial" w:hAnsi="Arial" w:cs="Arial"/>
        </w:rPr>
        <w:t>M</w:t>
      </w:r>
      <w:r w:rsidR="00E702CD">
        <w:rPr>
          <w:rFonts w:ascii="Arial" w:hAnsi="Arial" w:cs="Arial"/>
        </w:rPr>
        <w:t>DBM</w:t>
      </w:r>
      <w:r w:rsidR="00E9434F">
        <w:rPr>
          <w:rFonts w:ascii="Arial" w:hAnsi="Arial" w:cs="Arial"/>
        </w:rPr>
        <w:t xml:space="preserve"> has determined that the composition of the waitl</w:t>
      </w:r>
      <w:r w:rsidR="008578FE">
        <w:rPr>
          <w:rFonts w:ascii="Arial" w:hAnsi="Arial" w:cs="Arial"/>
        </w:rPr>
        <w:t>i</w:t>
      </w:r>
      <w:r w:rsidR="00E9434F">
        <w:rPr>
          <w:rFonts w:ascii="Arial" w:hAnsi="Arial" w:cs="Arial"/>
        </w:rPr>
        <w:t>st consists of mainly extremely</w:t>
      </w:r>
      <w:r w:rsidR="008578FE">
        <w:rPr>
          <w:rFonts w:ascii="Arial" w:hAnsi="Arial" w:cs="Arial"/>
        </w:rPr>
        <w:t xml:space="preserve"> </w:t>
      </w:r>
      <w:r w:rsidR="00440B6F">
        <w:rPr>
          <w:rFonts w:ascii="Arial" w:hAnsi="Arial" w:cs="Arial"/>
        </w:rPr>
        <w:t>low-income</w:t>
      </w:r>
      <w:r w:rsidR="008578FE">
        <w:rPr>
          <w:rFonts w:ascii="Arial" w:hAnsi="Arial" w:cs="Arial"/>
        </w:rPr>
        <w:t xml:space="preserve"> applicants. </w:t>
      </w:r>
      <w:r w:rsidR="00440B6F">
        <w:rPr>
          <w:rFonts w:ascii="Arial" w:hAnsi="Arial" w:cs="Arial"/>
        </w:rPr>
        <w:t>Therefore,</w:t>
      </w:r>
      <w:r w:rsidR="008578FE">
        <w:rPr>
          <w:rFonts w:ascii="Arial" w:hAnsi="Arial" w:cs="Arial"/>
        </w:rPr>
        <w:t xml:space="preserve"> the property is able to meet the 40% requirement for income targeting by following the chronological waitlist order. The </w:t>
      </w:r>
      <w:r>
        <w:rPr>
          <w:rFonts w:ascii="Arial" w:hAnsi="Arial" w:cs="Arial"/>
        </w:rPr>
        <w:t>M</w:t>
      </w:r>
      <w:r w:rsidR="008578FE">
        <w:rPr>
          <w:rFonts w:ascii="Arial" w:hAnsi="Arial" w:cs="Arial"/>
        </w:rPr>
        <w:t xml:space="preserve">DBM </w:t>
      </w:r>
      <w:r w:rsidR="003F291C">
        <w:rPr>
          <w:rFonts w:ascii="Arial" w:hAnsi="Arial" w:cs="Arial"/>
        </w:rPr>
        <w:t>M</w:t>
      </w:r>
      <w:r w:rsidR="008578FE">
        <w:rPr>
          <w:rFonts w:ascii="Arial" w:hAnsi="Arial" w:cs="Arial"/>
        </w:rPr>
        <w:t xml:space="preserve">arketing </w:t>
      </w:r>
      <w:r w:rsidR="003F291C">
        <w:rPr>
          <w:rFonts w:ascii="Arial" w:hAnsi="Arial" w:cs="Arial"/>
        </w:rPr>
        <w:t>D</w:t>
      </w:r>
      <w:r w:rsidR="008578FE">
        <w:rPr>
          <w:rFonts w:ascii="Arial" w:hAnsi="Arial" w:cs="Arial"/>
        </w:rPr>
        <w:t>irector</w:t>
      </w:r>
      <w:r w:rsidR="003F291C">
        <w:rPr>
          <w:rFonts w:ascii="Arial" w:hAnsi="Arial" w:cs="Arial"/>
        </w:rPr>
        <w:t xml:space="preserve"> will</w:t>
      </w:r>
      <w:r w:rsidR="008578FE">
        <w:rPr>
          <w:rFonts w:ascii="Arial" w:hAnsi="Arial" w:cs="Arial"/>
        </w:rPr>
        <w:t xml:space="preserve"> review</w:t>
      </w:r>
      <w:r w:rsidR="003F291C">
        <w:rPr>
          <w:rFonts w:ascii="Arial" w:hAnsi="Arial" w:cs="Arial"/>
        </w:rPr>
        <w:t xml:space="preserve"> </w:t>
      </w:r>
      <w:r w:rsidR="008578FE">
        <w:rPr>
          <w:rFonts w:ascii="Arial" w:hAnsi="Arial" w:cs="Arial"/>
        </w:rPr>
        <w:t>the composition of the waitlist every three (3) months.</w:t>
      </w:r>
    </w:p>
    <w:p w14:paraId="5385855E" w14:textId="77777777" w:rsidR="00A3000F" w:rsidRDefault="00A3000F" w:rsidP="00A3000F">
      <w:pPr>
        <w:pStyle w:val="ListParagraph"/>
        <w:tabs>
          <w:tab w:val="left" w:pos="945"/>
        </w:tabs>
        <w:ind w:left="1080"/>
        <w:rPr>
          <w:rFonts w:ascii="Arial" w:hAnsi="Arial" w:cs="Arial"/>
        </w:rPr>
      </w:pPr>
    </w:p>
    <w:p w14:paraId="14DF9B21" w14:textId="1A65296C" w:rsidR="00151AC5" w:rsidRPr="00434311" w:rsidRDefault="008578FE" w:rsidP="0004795B">
      <w:pPr>
        <w:pStyle w:val="ListParagraph"/>
        <w:numPr>
          <w:ilvl w:val="0"/>
          <w:numId w:val="13"/>
        </w:numPr>
        <w:tabs>
          <w:tab w:val="left" w:pos="945"/>
        </w:tabs>
        <w:rPr>
          <w:rFonts w:ascii="Arial" w:hAnsi="Arial" w:cs="Arial"/>
        </w:rPr>
      </w:pPr>
      <w:r w:rsidRPr="00434311">
        <w:rPr>
          <w:rFonts w:ascii="Arial" w:hAnsi="Arial" w:cs="Arial"/>
        </w:rPr>
        <w:t xml:space="preserve">According to HUD Notice H 00-18, </w:t>
      </w:r>
      <w:r w:rsidR="00014D15" w:rsidRPr="00434311">
        <w:rPr>
          <w:rFonts w:ascii="Arial" w:hAnsi="Arial" w:cs="Arial"/>
        </w:rPr>
        <w:t>A</w:t>
      </w:r>
      <w:r w:rsidRPr="00434311">
        <w:rPr>
          <w:rFonts w:ascii="Arial" w:hAnsi="Arial" w:cs="Arial"/>
        </w:rPr>
        <w:t xml:space="preserve">dmission and Occupancy Provisions of the Quality Housing and Work Responsibility Act of 1998 (QHWRA) for Multifamily Housing </w:t>
      </w:r>
    </w:p>
    <w:p w14:paraId="1F875FED" w14:textId="07BFBC1A" w:rsidR="00A3000F" w:rsidRDefault="008578FE" w:rsidP="00D60517">
      <w:pPr>
        <w:pStyle w:val="ListParagraph"/>
        <w:tabs>
          <w:tab w:val="left" w:pos="945"/>
        </w:tabs>
        <w:ind w:left="900"/>
        <w:rPr>
          <w:rFonts w:ascii="Arial" w:hAnsi="Arial" w:cs="Arial"/>
        </w:rPr>
      </w:pPr>
      <w:r w:rsidRPr="00D365B4">
        <w:rPr>
          <w:rFonts w:ascii="Arial" w:hAnsi="Arial" w:cs="Arial"/>
        </w:rPr>
        <w:t xml:space="preserve">Programs – 24CFR 5.655, applicants with higher </w:t>
      </w:r>
      <w:r w:rsidR="005F6AB0" w:rsidRPr="00D365B4">
        <w:rPr>
          <w:rFonts w:ascii="Arial" w:hAnsi="Arial" w:cs="Arial"/>
        </w:rPr>
        <w:t>incomes</w:t>
      </w:r>
      <w:r w:rsidRPr="00D365B4">
        <w:rPr>
          <w:rFonts w:ascii="Arial" w:hAnsi="Arial" w:cs="Arial"/>
        </w:rPr>
        <w:t xml:space="preserve"> may be skipped on the </w:t>
      </w:r>
      <w:r w:rsidR="00440B6F">
        <w:rPr>
          <w:rFonts w:ascii="Arial" w:hAnsi="Arial" w:cs="Arial"/>
        </w:rPr>
        <w:t xml:space="preserve">waiting list </w:t>
      </w:r>
      <w:r w:rsidR="005027B0">
        <w:rPr>
          <w:rFonts w:ascii="Arial" w:hAnsi="Arial" w:cs="Arial"/>
        </w:rPr>
        <w:t>to</w:t>
      </w:r>
      <w:r w:rsidR="00440B6F">
        <w:rPr>
          <w:rFonts w:ascii="Arial" w:hAnsi="Arial" w:cs="Arial"/>
        </w:rPr>
        <w:t xml:space="preserve"> achieve 40% extremely low-income, lower income tenants may not </w:t>
      </w:r>
      <w:r w:rsidR="00D60517">
        <w:rPr>
          <w:rFonts w:ascii="Arial" w:hAnsi="Arial" w:cs="Arial"/>
        </w:rPr>
        <w:t>b</w:t>
      </w:r>
      <w:r w:rsidR="00440B6F">
        <w:rPr>
          <w:rFonts w:ascii="Arial" w:hAnsi="Arial" w:cs="Arial"/>
        </w:rPr>
        <w:t>e skipped in favor of others who have higher incomes until the 40% limit is met.</w:t>
      </w:r>
    </w:p>
    <w:p w14:paraId="14E7281B" w14:textId="77777777" w:rsidR="00563752" w:rsidRDefault="00563752" w:rsidP="00563752">
      <w:pPr>
        <w:pStyle w:val="ListParagraph"/>
        <w:tabs>
          <w:tab w:val="left" w:pos="945"/>
        </w:tabs>
        <w:ind w:left="900"/>
        <w:rPr>
          <w:rFonts w:ascii="Arial" w:hAnsi="Arial" w:cs="Arial"/>
        </w:rPr>
      </w:pPr>
    </w:p>
    <w:p w14:paraId="7F0888FE" w14:textId="738944FF" w:rsidR="00083540" w:rsidRPr="00D60517" w:rsidRDefault="008578FE" w:rsidP="0004795B">
      <w:pPr>
        <w:pStyle w:val="ListParagraph"/>
        <w:numPr>
          <w:ilvl w:val="0"/>
          <w:numId w:val="13"/>
        </w:numPr>
        <w:tabs>
          <w:tab w:val="left" w:pos="945"/>
        </w:tabs>
        <w:rPr>
          <w:rFonts w:ascii="Arial" w:hAnsi="Arial" w:cs="Arial"/>
        </w:rPr>
      </w:pPr>
      <w:r w:rsidRPr="00D60517">
        <w:rPr>
          <w:rFonts w:ascii="Arial" w:hAnsi="Arial" w:cs="Arial"/>
        </w:rPr>
        <w:t xml:space="preserve">To ensure compliance for “income targeting” is met; </w:t>
      </w:r>
      <w:r w:rsidR="00DC3975" w:rsidRPr="00D60517">
        <w:rPr>
          <w:rFonts w:ascii="Arial" w:hAnsi="Arial" w:cs="Arial"/>
        </w:rPr>
        <w:t>M</w:t>
      </w:r>
      <w:r w:rsidR="00E702CD" w:rsidRPr="00D60517">
        <w:rPr>
          <w:rFonts w:ascii="Arial" w:hAnsi="Arial" w:cs="Arial"/>
        </w:rPr>
        <w:t>DBM</w:t>
      </w:r>
      <w:r w:rsidRPr="00D60517">
        <w:rPr>
          <w:rFonts w:ascii="Arial" w:hAnsi="Arial" w:cs="Arial"/>
        </w:rPr>
        <w:t xml:space="preserve"> will alternate between the first extremely low-income applicant on the waiting list and the applicant a</w:t>
      </w:r>
      <w:r w:rsidR="00E702CD" w:rsidRPr="00D60517">
        <w:rPr>
          <w:rFonts w:ascii="Arial" w:hAnsi="Arial" w:cs="Arial"/>
        </w:rPr>
        <w:t xml:space="preserve">t the top of </w:t>
      </w:r>
      <w:r w:rsidR="00D365B4" w:rsidRPr="00D60517">
        <w:rPr>
          <w:rFonts w:ascii="Arial" w:hAnsi="Arial" w:cs="Arial"/>
        </w:rPr>
        <w:t>t</w:t>
      </w:r>
      <w:r w:rsidR="00E702CD" w:rsidRPr="00D60517">
        <w:rPr>
          <w:rFonts w:ascii="Arial" w:hAnsi="Arial" w:cs="Arial"/>
        </w:rPr>
        <w:t xml:space="preserve">he waiting list. </w:t>
      </w:r>
      <w:r w:rsidR="00DC3975" w:rsidRPr="00D60517">
        <w:rPr>
          <w:rFonts w:ascii="Arial" w:hAnsi="Arial" w:cs="Arial"/>
        </w:rPr>
        <w:t>M</w:t>
      </w:r>
      <w:r w:rsidR="00E702CD" w:rsidRPr="00D60517">
        <w:rPr>
          <w:rFonts w:ascii="Arial" w:hAnsi="Arial" w:cs="Arial"/>
        </w:rPr>
        <w:t>DBM</w:t>
      </w:r>
      <w:r w:rsidRPr="00D60517">
        <w:rPr>
          <w:rFonts w:ascii="Arial" w:hAnsi="Arial" w:cs="Arial"/>
        </w:rPr>
        <w:t xml:space="preserve"> will select the first extremely low-income applicant on the list (which may mean skipping over some applicants with higher incomes) for the </w:t>
      </w:r>
      <w:r w:rsidR="00335AB8" w:rsidRPr="00D60517">
        <w:rPr>
          <w:rFonts w:ascii="Arial" w:hAnsi="Arial" w:cs="Arial"/>
        </w:rPr>
        <w:t xml:space="preserve">available unit, and then select the next eligible applicant currently at the top of the waiting list (regardless of income level for the next available unit. As subsequent units </w:t>
      </w:r>
      <w:r w:rsidRPr="00D60517">
        <w:rPr>
          <w:rFonts w:ascii="Arial" w:hAnsi="Arial" w:cs="Arial"/>
        </w:rPr>
        <w:t xml:space="preserve">become available, tenant selection </w:t>
      </w:r>
      <w:r w:rsidR="00440B6F" w:rsidRPr="00D60517">
        <w:rPr>
          <w:rFonts w:ascii="Arial" w:hAnsi="Arial" w:cs="Arial"/>
        </w:rPr>
        <w:t>continues</w:t>
      </w:r>
      <w:r w:rsidRPr="00D60517">
        <w:rPr>
          <w:rFonts w:ascii="Arial" w:hAnsi="Arial" w:cs="Arial"/>
        </w:rPr>
        <w:t xml:space="preserve"> to alternate between the next extremely low-income applicant and the eligible applicant at the top of the waiting list until the 40% target is met.</w:t>
      </w:r>
    </w:p>
    <w:p w14:paraId="057C6885" w14:textId="77777777" w:rsidR="00455263" w:rsidRDefault="00455263" w:rsidP="00A00754">
      <w:pPr>
        <w:pStyle w:val="ListParagraph"/>
        <w:tabs>
          <w:tab w:val="left" w:pos="945"/>
        </w:tabs>
        <w:spacing w:after="0"/>
        <w:ind w:left="945"/>
        <w:rPr>
          <w:rFonts w:ascii="Arial" w:hAnsi="Arial" w:cs="Arial"/>
          <w:b/>
        </w:rPr>
      </w:pPr>
    </w:p>
    <w:p w14:paraId="10C26DB1" w14:textId="306C8B3D" w:rsidR="0054260B" w:rsidRDefault="00DB4CB0" w:rsidP="0054260B">
      <w:pPr>
        <w:tabs>
          <w:tab w:val="left" w:pos="945"/>
        </w:tabs>
        <w:spacing w:after="0"/>
        <w:rPr>
          <w:rFonts w:ascii="Arial" w:hAnsi="Arial" w:cs="Arial"/>
          <w:b/>
        </w:rPr>
      </w:pPr>
      <w:r>
        <w:rPr>
          <w:rFonts w:ascii="Arial" w:hAnsi="Arial" w:cs="Arial"/>
          <w:b/>
        </w:rPr>
        <w:t>V</w:t>
      </w:r>
      <w:r w:rsidR="00042653" w:rsidRPr="00E702CD">
        <w:rPr>
          <w:rFonts w:ascii="Arial" w:hAnsi="Arial" w:cs="Arial"/>
          <w:b/>
        </w:rPr>
        <w:t xml:space="preserve">.  </w:t>
      </w:r>
      <w:r w:rsidR="00EE2B58" w:rsidRPr="00E702CD">
        <w:rPr>
          <w:rFonts w:ascii="Arial" w:hAnsi="Arial" w:cs="Arial"/>
          <w:b/>
        </w:rPr>
        <w:t xml:space="preserve">  </w:t>
      </w:r>
      <w:bookmarkStart w:id="25" w:name="_Hlk131429701"/>
      <w:r w:rsidR="00EE2B58" w:rsidRPr="00E702CD">
        <w:rPr>
          <w:rFonts w:ascii="Arial" w:hAnsi="Arial" w:cs="Arial"/>
          <w:b/>
        </w:rPr>
        <w:t>VAWA PROTECTIONS</w:t>
      </w:r>
    </w:p>
    <w:p w14:paraId="4A9944C4" w14:textId="77777777" w:rsidR="00440B6F" w:rsidRDefault="00440B6F" w:rsidP="0054260B">
      <w:pPr>
        <w:tabs>
          <w:tab w:val="left" w:pos="945"/>
        </w:tabs>
        <w:spacing w:after="0"/>
        <w:rPr>
          <w:rFonts w:ascii="Arial" w:hAnsi="Arial" w:cs="Arial"/>
          <w:b/>
        </w:rPr>
      </w:pPr>
    </w:p>
    <w:p w14:paraId="0DF6DBB2" w14:textId="77777777" w:rsidR="00EE2B58" w:rsidRDefault="00EE2B58" w:rsidP="0054260B">
      <w:pPr>
        <w:tabs>
          <w:tab w:val="left" w:pos="945"/>
        </w:tabs>
        <w:spacing w:after="0"/>
        <w:rPr>
          <w:rFonts w:ascii="Arial" w:hAnsi="Arial" w:cs="Arial"/>
        </w:rPr>
      </w:pPr>
      <w:r>
        <w:rPr>
          <w:rFonts w:ascii="Arial" w:hAnsi="Arial" w:cs="Arial"/>
        </w:rPr>
        <w:t xml:space="preserve">      </w:t>
      </w:r>
      <w:r w:rsidRPr="00A3000F">
        <w:rPr>
          <w:rFonts w:ascii="Arial" w:hAnsi="Arial" w:cs="Arial"/>
          <w:i/>
          <w:u w:val="single"/>
        </w:rPr>
        <w:t>APPLICABILITY:</w:t>
      </w:r>
      <w:r>
        <w:rPr>
          <w:rFonts w:ascii="Arial" w:hAnsi="Arial" w:cs="Arial"/>
        </w:rPr>
        <w:t xml:space="preserve"> Section 8 Housing.</w:t>
      </w:r>
    </w:p>
    <w:p w14:paraId="6E712F1B" w14:textId="533D0498" w:rsidR="00EE2B58"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The Violence Against Women Act of 2013 (VAWA 2013) provides protections for victims of domestic violence, dating violence, sexual assault, or stalking.</w:t>
      </w:r>
    </w:p>
    <w:p w14:paraId="4EC89126" w14:textId="6C5EE6E4" w:rsidR="00326987"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VAWA 2013 protections are not only available to </w:t>
      </w:r>
      <w:r w:rsidR="003C18CC" w:rsidRPr="003C18CC">
        <w:rPr>
          <w:rFonts w:ascii="Arial" w:hAnsi="Arial" w:cs="Arial"/>
        </w:rPr>
        <w:t>women but</w:t>
      </w:r>
      <w:r w:rsidRPr="003C18CC">
        <w:rPr>
          <w:rFonts w:ascii="Arial" w:hAnsi="Arial" w:cs="Arial"/>
        </w:rPr>
        <w:t xml:space="preserve"> are available equally to all individuals regardless of sex, gender identity, or sexual orientation.</w:t>
      </w:r>
    </w:p>
    <w:tbl>
      <w:tblPr>
        <w:tblStyle w:val="TableGrid1"/>
        <w:tblpPr w:leftFromText="180" w:rightFromText="180" w:vertAnchor="text" w:horzAnchor="margin" w:tblpY="-389"/>
        <w:tblW w:w="9445" w:type="dxa"/>
        <w:tblLook w:val="04A0" w:firstRow="1" w:lastRow="0" w:firstColumn="1" w:lastColumn="0" w:noHBand="0" w:noVBand="1"/>
      </w:tblPr>
      <w:tblGrid>
        <w:gridCol w:w="3510"/>
        <w:gridCol w:w="2821"/>
        <w:gridCol w:w="3114"/>
      </w:tblGrid>
      <w:tr w:rsidR="001C21A2" w:rsidRPr="004E3065" w14:paraId="5E78F5A4" w14:textId="77777777" w:rsidTr="001C21A2">
        <w:tc>
          <w:tcPr>
            <w:tcW w:w="3510" w:type="dxa"/>
          </w:tcPr>
          <w:p w14:paraId="4CA1B8BD" w14:textId="77777777" w:rsidR="001C21A2" w:rsidRPr="004E3065" w:rsidRDefault="001C21A2" w:rsidP="001C21A2">
            <w:pPr>
              <w:rPr>
                <w:rFonts w:ascii="Arial" w:hAnsi="Arial" w:cs="Arial"/>
                <w:sz w:val="24"/>
                <w:szCs w:val="24"/>
              </w:rPr>
            </w:pPr>
            <w:r w:rsidRPr="004E3065">
              <w:rPr>
                <w:rFonts w:ascii="Arial" w:hAnsi="Arial" w:cs="Arial"/>
                <w:sz w:val="24"/>
                <w:szCs w:val="24"/>
              </w:rPr>
              <w:lastRenderedPageBreak/>
              <w:t>Section/Topic:</w:t>
            </w:r>
          </w:p>
          <w:p w14:paraId="73390193" w14:textId="77777777" w:rsidR="001C21A2" w:rsidRPr="004E3065" w:rsidRDefault="001C21A2" w:rsidP="001C21A2">
            <w:pPr>
              <w:rPr>
                <w:rFonts w:ascii="Arial" w:hAnsi="Arial" w:cs="Arial"/>
                <w:sz w:val="24"/>
                <w:szCs w:val="24"/>
              </w:rPr>
            </w:pPr>
            <w:r w:rsidRPr="004E3065">
              <w:rPr>
                <w:rFonts w:ascii="Arial" w:hAnsi="Arial" w:cs="Arial"/>
                <w:sz w:val="24"/>
                <w:szCs w:val="24"/>
              </w:rPr>
              <w:t>Resident Selection Policies</w:t>
            </w:r>
          </w:p>
        </w:tc>
        <w:tc>
          <w:tcPr>
            <w:tcW w:w="2821" w:type="dxa"/>
          </w:tcPr>
          <w:p w14:paraId="6CFE5937" w14:textId="77777777" w:rsidR="001C21A2" w:rsidRPr="004E3065" w:rsidRDefault="001C21A2" w:rsidP="001C21A2">
            <w:pPr>
              <w:rPr>
                <w:rFonts w:ascii="Arial" w:hAnsi="Arial" w:cs="Arial"/>
                <w:sz w:val="24"/>
                <w:szCs w:val="24"/>
              </w:rPr>
            </w:pPr>
            <w:r w:rsidRPr="004E3065">
              <w:rPr>
                <w:rFonts w:ascii="Arial" w:hAnsi="Arial" w:cs="Arial"/>
                <w:sz w:val="24"/>
                <w:szCs w:val="24"/>
              </w:rPr>
              <w:t>Section Number:   1.01</w:t>
            </w:r>
          </w:p>
        </w:tc>
        <w:tc>
          <w:tcPr>
            <w:tcW w:w="3114" w:type="dxa"/>
          </w:tcPr>
          <w:p w14:paraId="74B173B6" w14:textId="77777777" w:rsidR="001C21A2" w:rsidRPr="004E3065" w:rsidRDefault="001C21A2" w:rsidP="001C21A2">
            <w:pPr>
              <w:rPr>
                <w:rFonts w:ascii="Arial" w:hAnsi="Arial" w:cs="Arial"/>
                <w:sz w:val="24"/>
                <w:szCs w:val="24"/>
              </w:rPr>
            </w:pPr>
            <w:r w:rsidRPr="004E3065">
              <w:rPr>
                <w:rFonts w:ascii="Arial" w:hAnsi="Arial" w:cs="Arial"/>
                <w:sz w:val="24"/>
                <w:szCs w:val="24"/>
              </w:rPr>
              <w:t>Date of Issue:</w:t>
            </w:r>
          </w:p>
          <w:p w14:paraId="56B0FA23" w14:textId="77777777" w:rsidR="001C21A2" w:rsidRPr="004E3065" w:rsidRDefault="001C21A2" w:rsidP="001C21A2">
            <w:pPr>
              <w:rPr>
                <w:rFonts w:ascii="Arial" w:hAnsi="Arial" w:cs="Arial"/>
                <w:sz w:val="24"/>
                <w:szCs w:val="24"/>
              </w:rPr>
            </w:pPr>
            <w:r w:rsidRPr="004E3065">
              <w:rPr>
                <w:rFonts w:ascii="Arial" w:hAnsi="Arial" w:cs="Arial"/>
                <w:sz w:val="24"/>
                <w:szCs w:val="24"/>
              </w:rPr>
              <w:t>November 2006</w:t>
            </w:r>
          </w:p>
        </w:tc>
      </w:tr>
      <w:tr w:rsidR="001C21A2" w:rsidRPr="004E3065" w14:paraId="7530109E" w14:textId="77777777" w:rsidTr="001C21A2">
        <w:tc>
          <w:tcPr>
            <w:tcW w:w="3510" w:type="dxa"/>
          </w:tcPr>
          <w:p w14:paraId="6174881E" w14:textId="77777777" w:rsidR="001C21A2" w:rsidRPr="004E3065" w:rsidRDefault="001C21A2" w:rsidP="001C21A2">
            <w:pPr>
              <w:rPr>
                <w:rFonts w:ascii="Arial" w:hAnsi="Arial" w:cs="Arial"/>
                <w:sz w:val="24"/>
                <w:szCs w:val="24"/>
              </w:rPr>
            </w:pPr>
            <w:r w:rsidRPr="004E3065">
              <w:rPr>
                <w:rFonts w:ascii="Arial" w:hAnsi="Arial" w:cs="Arial"/>
                <w:sz w:val="24"/>
                <w:szCs w:val="24"/>
              </w:rPr>
              <w:t>Subject:</w:t>
            </w:r>
            <w:r>
              <w:rPr>
                <w:rFonts w:ascii="Arial" w:hAnsi="Arial" w:cs="Arial"/>
                <w:sz w:val="24"/>
                <w:szCs w:val="24"/>
              </w:rPr>
              <w:t xml:space="preserve"> Tenant</w:t>
            </w:r>
            <w:r w:rsidRPr="004E3065">
              <w:rPr>
                <w:rFonts w:ascii="Arial" w:hAnsi="Arial" w:cs="Arial"/>
                <w:sz w:val="24"/>
                <w:szCs w:val="24"/>
              </w:rPr>
              <w:t xml:space="preserve"> Selection Plan</w:t>
            </w:r>
            <w:r>
              <w:rPr>
                <w:rFonts w:ascii="Arial" w:hAnsi="Arial" w:cs="Arial"/>
                <w:sz w:val="24"/>
                <w:szCs w:val="24"/>
              </w:rPr>
              <w:t xml:space="preserve"> Subsidized Units</w:t>
            </w:r>
          </w:p>
        </w:tc>
        <w:tc>
          <w:tcPr>
            <w:tcW w:w="2821" w:type="dxa"/>
          </w:tcPr>
          <w:p w14:paraId="4E96C42F" w14:textId="77777777" w:rsidR="001C21A2" w:rsidRPr="004E3065" w:rsidRDefault="001C21A2" w:rsidP="001C21A2">
            <w:pPr>
              <w:rPr>
                <w:rFonts w:ascii="Arial" w:hAnsi="Arial" w:cs="Arial"/>
                <w:sz w:val="24"/>
                <w:szCs w:val="24"/>
              </w:rPr>
            </w:pPr>
            <w:r w:rsidRPr="004E3065">
              <w:rPr>
                <w:rFonts w:ascii="Arial" w:hAnsi="Arial" w:cs="Arial"/>
                <w:sz w:val="24"/>
                <w:szCs w:val="24"/>
              </w:rPr>
              <w:t>Page:   2</w:t>
            </w:r>
            <w:r>
              <w:rPr>
                <w:rFonts w:ascii="Arial" w:hAnsi="Arial" w:cs="Arial"/>
                <w:sz w:val="24"/>
                <w:szCs w:val="24"/>
              </w:rPr>
              <w:t>6</w:t>
            </w:r>
            <w:r w:rsidRPr="004E3065">
              <w:rPr>
                <w:rFonts w:ascii="Arial" w:hAnsi="Arial" w:cs="Arial"/>
                <w:sz w:val="24"/>
                <w:szCs w:val="24"/>
              </w:rPr>
              <w:t xml:space="preserve"> of 2</w:t>
            </w:r>
            <w:r>
              <w:rPr>
                <w:rFonts w:ascii="Arial" w:hAnsi="Arial" w:cs="Arial"/>
                <w:sz w:val="24"/>
                <w:szCs w:val="24"/>
              </w:rPr>
              <w:t>6</w:t>
            </w:r>
          </w:p>
        </w:tc>
        <w:tc>
          <w:tcPr>
            <w:tcW w:w="3114" w:type="dxa"/>
          </w:tcPr>
          <w:p w14:paraId="08F11E63" w14:textId="77777777" w:rsidR="001C21A2" w:rsidRPr="004E3065" w:rsidRDefault="001C21A2" w:rsidP="001C21A2">
            <w:pPr>
              <w:rPr>
                <w:rFonts w:ascii="Arial" w:hAnsi="Arial" w:cs="Arial"/>
                <w:sz w:val="24"/>
                <w:szCs w:val="24"/>
              </w:rPr>
            </w:pPr>
            <w:r w:rsidRPr="004E3065">
              <w:rPr>
                <w:rFonts w:ascii="Arial" w:hAnsi="Arial" w:cs="Arial"/>
                <w:sz w:val="24"/>
                <w:szCs w:val="24"/>
              </w:rPr>
              <w:t>Date Revised:</w:t>
            </w:r>
          </w:p>
          <w:p w14:paraId="2527713E" w14:textId="105FB49A" w:rsidR="001C21A2" w:rsidRPr="004E3065" w:rsidRDefault="00E15070" w:rsidP="001C21A2">
            <w:pPr>
              <w:rPr>
                <w:rFonts w:ascii="Arial" w:hAnsi="Arial" w:cs="Arial"/>
                <w:sz w:val="24"/>
                <w:szCs w:val="24"/>
              </w:rPr>
            </w:pPr>
            <w:r>
              <w:rPr>
                <w:rFonts w:ascii="Arial" w:hAnsi="Arial" w:cs="Arial"/>
                <w:sz w:val="24"/>
                <w:szCs w:val="24"/>
              </w:rPr>
              <w:t>December 8, 2025</w:t>
            </w:r>
          </w:p>
        </w:tc>
      </w:tr>
    </w:tbl>
    <w:p w14:paraId="5034CACD" w14:textId="77777777" w:rsidR="00113061"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w:t>
      </w:r>
      <w:r w:rsidR="00C4233F" w:rsidRPr="003C18CC">
        <w:rPr>
          <w:rFonts w:ascii="Arial" w:hAnsi="Arial" w:cs="Arial"/>
        </w:rPr>
        <w:t>An applicant or tenant may not be denied admission to, denied assistance under, terminated from participation in, or evicted from housing or a housing program</w:t>
      </w:r>
      <w:r w:rsidR="00D44C8C" w:rsidRPr="003C18CC">
        <w:rPr>
          <w:rFonts w:ascii="Arial" w:hAnsi="Arial" w:cs="Arial"/>
        </w:rPr>
        <w:t>,</w:t>
      </w:r>
      <w:r w:rsidR="00C4233F" w:rsidRPr="003C18CC">
        <w:rPr>
          <w:rFonts w:ascii="Arial" w:hAnsi="Arial" w:cs="Arial"/>
        </w:rPr>
        <w:t xml:space="preserve"> on </w:t>
      </w:r>
    </w:p>
    <w:p w14:paraId="665FA86B" w14:textId="77777777" w:rsidR="007A6D8D" w:rsidRDefault="00C4233F" w:rsidP="00113061">
      <w:pPr>
        <w:pStyle w:val="ListParagraph"/>
        <w:tabs>
          <w:tab w:val="left" w:pos="945"/>
        </w:tabs>
        <w:ind w:left="1080"/>
        <w:rPr>
          <w:rFonts w:ascii="Arial" w:hAnsi="Arial" w:cs="Arial"/>
        </w:rPr>
      </w:pPr>
      <w:r w:rsidRPr="003C18CC">
        <w:rPr>
          <w:rFonts w:ascii="Arial" w:hAnsi="Arial" w:cs="Arial"/>
        </w:rPr>
        <w:t xml:space="preserve">the basis or as a direct result of the fact, that the applicant or tenant is or has been a victim of domestic violence, dating violence, sexual assault, or stalking, if the </w:t>
      </w:r>
    </w:p>
    <w:p w14:paraId="6AFDB3B0" w14:textId="4CBE118A" w:rsidR="00D60517" w:rsidRPr="00D60517" w:rsidRDefault="00C4233F" w:rsidP="00113061">
      <w:pPr>
        <w:pStyle w:val="ListParagraph"/>
        <w:tabs>
          <w:tab w:val="left" w:pos="945"/>
        </w:tabs>
        <w:ind w:left="1080"/>
        <w:rPr>
          <w:rFonts w:ascii="Arial" w:hAnsi="Arial" w:cs="Arial"/>
        </w:rPr>
      </w:pPr>
      <w:r w:rsidRPr="003C18CC">
        <w:rPr>
          <w:rFonts w:ascii="Arial" w:hAnsi="Arial" w:cs="Arial"/>
        </w:rPr>
        <w:t>applicant or tenant otherwise qualifies for admission, assistance, participation, or occupancy</w:t>
      </w:r>
      <w:r w:rsidR="00EE2B58" w:rsidRPr="003C18CC">
        <w:rPr>
          <w:rFonts w:ascii="Arial" w:hAnsi="Arial" w:cs="Arial"/>
        </w:rPr>
        <w:t xml:space="preserve">. </w:t>
      </w:r>
    </w:p>
    <w:p w14:paraId="321EC4C2" w14:textId="75D93176" w:rsidR="006D7F09"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VAWA 2013 does not independently provide protections for victim of economic abuse who is not also victims of domestic violence, dating violence, sexual assault, or stalking.</w:t>
      </w:r>
    </w:p>
    <w:p w14:paraId="616F2137" w14:textId="38933FBB" w:rsidR="006D7F09" w:rsidRPr="006D7F09" w:rsidRDefault="006D7F09" w:rsidP="0004795B">
      <w:pPr>
        <w:pStyle w:val="ListParagraph"/>
        <w:numPr>
          <w:ilvl w:val="0"/>
          <w:numId w:val="25"/>
        </w:numPr>
        <w:tabs>
          <w:tab w:val="left" w:pos="945"/>
        </w:tabs>
        <w:rPr>
          <w:rFonts w:ascii="Arial" w:hAnsi="Arial" w:cs="Arial"/>
        </w:rPr>
      </w:pPr>
      <w:r>
        <w:rPr>
          <w:rFonts w:ascii="Arial" w:hAnsi="Arial" w:cs="Arial"/>
        </w:rPr>
        <w:t xml:space="preserve">  </w:t>
      </w:r>
      <w:r w:rsidRPr="006D7F09">
        <w:rPr>
          <w:rFonts w:ascii="Arial" w:hAnsi="Arial" w:cs="Arial"/>
        </w:rPr>
        <w:t>Both VAWA 2013 and th</w:t>
      </w:r>
      <w:r>
        <w:rPr>
          <w:rFonts w:ascii="Arial" w:hAnsi="Arial" w:cs="Arial"/>
        </w:rPr>
        <w:t>e</w:t>
      </w:r>
      <w:r w:rsidRPr="006D7F09">
        <w:rPr>
          <w:rFonts w:ascii="Arial" w:hAnsi="Arial" w:cs="Arial"/>
        </w:rPr>
        <w:t xml:space="preserve"> final rule provide that applicants will be provided with notice when they are denied assistance or admission under a covered housing program for any reason. Applicants would then</w:t>
      </w:r>
      <w:r w:rsidR="003C18CC">
        <w:rPr>
          <w:rFonts w:ascii="Arial" w:hAnsi="Arial" w:cs="Arial"/>
        </w:rPr>
        <w:t>,</w:t>
      </w:r>
      <w:r w:rsidRPr="006D7F09">
        <w:rPr>
          <w:rFonts w:ascii="Arial" w:hAnsi="Arial" w:cs="Arial"/>
        </w:rPr>
        <w:t xml:space="preserve"> have the opportunity</w:t>
      </w:r>
      <w:r w:rsidR="003C18CC">
        <w:rPr>
          <w:rFonts w:ascii="Arial" w:hAnsi="Arial" w:cs="Arial"/>
        </w:rPr>
        <w:t>,</w:t>
      </w:r>
      <w:r w:rsidRPr="006D7F09">
        <w:rPr>
          <w:rFonts w:ascii="Arial" w:hAnsi="Arial" w:cs="Arial"/>
        </w:rPr>
        <w:t xml:space="preserve"> to assert that they are or we</w:t>
      </w:r>
      <w:r w:rsidR="00C4233F">
        <w:rPr>
          <w:rFonts w:ascii="Arial" w:hAnsi="Arial" w:cs="Arial"/>
        </w:rPr>
        <w:t>re victims of domestic violence,</w:t>
      </w:r>
      <w:r w:rsidRPr="006D7F09">
        <w:rPr>
          <w:rFonts w:ascii="Arial" w:hAnsi="Arial" w:cs="Arial"/>
        </w:rPr>
        <w:t xml:space="preserve"> dating violence, sexual assault, or stalking, and that they are eligible for VAWA protections.</w:t>
      </w:r>
    </w:p>
    <w:bookmarkEnd w:id="25"/>
    <w:p w14:paraId="7F5A138B" w14:textId="77777777" w:rsidR="00D57770" w:rsidRDefault="00D57770" w:rsidP="005F27F1">
      <w:pPr>
        <w:pStyle w:val="ListParagraph"/>
        <w:tabs>
          <w:tab w:val="left" w:pos="945"/>
        </w:tabs>
        <w:ind w:left="0"/>
        <w:rPr>
          <w:rFonts w:ascii="Arial" w:hAnsi="Arial" w:cs="Arial"/>
        </w:rPr>
      </w:pPr>
    </w:p>
    <w:p w14:paraId="3DACB029" w14:textId="11BEA460" w:rsidR="00D365B4" w:rsidRDefault="00DB4CB0" w:rsidP="005F27F1">
      <w:pPr>
        <w:pStyle w:val="ListParagraph"/>
        <w:tabs>
          <w:tab w:val="left" w:pos="945"/>
        </w:tabs>
        <w:ind w:left="0"/>
        <w:rPr>
          <w:rFonts w:ascii="Arial" w:hAnsi="Arial" w:cs="Arial"/>
          <w:b/>
        </w:rPr>
      </w:pPr>
      <w:r>
        <w:rPr>
          <w:rFonts w:ascii="Arial" w:hAnsi="Arial" w:cs="Arial"/>
          <w:b/>
        </w:rPr>
        <w:t>W</w:t>
      </w:r>
      <w:r w:rsidR="005F27F1" w:rsidRPr="00E702CD">
        <w:rPr>
          <w:rFonts w:ascii="Arial" w:hAnsi="Arial" w:cs="Arial"/>
          <w:b/>
        </w:rPr>
        <w:t>. EIV EXISTING TENANT REPORT</w:t>
      </w:r>
    </w:p>
    <w:p w14:paraId="67DE214D" w14:textId="77777777" w:rsidR="00440B6F" w:rsidRDefault="00440B6F" w:rsidP="005F27F1">
      <w:pPr>
        <w:pStyle w:val="ListParagraph"/>
        <w:tabs>
          <w:tab w:val="left" w:pos="945"/>
        </w:tabs>
        <w:ind w:left="0"/>
        <w:rPr>
          <w:rFonts w:ascii="Arial" w:hAnsi="Arial" w:cs="Arial"/>
          <w:b/>
        </w:rPr>
      </w:pPr>
    </w:p>
    <w:p w14:paraId="456ED537" w14:textId="781A6071" w:rsidR="00EB150D" w:rsidRPr="00D60517" w:rsidRDefault="00EB150D" w:rsidP="0004795B">
      <w:pPr>
        <w:pStyle w:val="ListParagraph"/>
        <w:numPr>
          <w:ilvl w:val="0"/>
          <w:numId w:val="67"/>
        </w:numPr>
        <w:tabs>
          <w:tab w:val="left" w:pos="945"/>
        </w:tabs>
        <w:rPr>
          <w:rFonts w:ascii="Arial" w:hAnsi="Arial" w:cs="Arial"/>
        </w:rPr>
      </w:pPr>
      <w:r w:rsidRPr="00D60517">
        <w:rPr>
          <w:rFonts w:ascii="Arial" w:hAnsi="Arial" w:cs="Arial"/>
        </w:rPr>
        <w:t>MDBM must use HUD’s EIV system in its entirety, in accordance with 24 CFR 5.233.</w:t>
      </w:r>
    </w:p>
    <w:p w14:paraId="369A3B12" w14:textId="77777777" w:rsidR="00EB150D" w:rsidRDefault="00EB150D" w:rsidP="00EB150D">
      <w:pPr>
        <w:pStyle w:val="ListParagraph"/>
        <w:tabs>
          <w:tab w:val="left" w:pos="945"/>
        </w:tabs>
        <w:ind w:left="1080"/>
        <w:rPr>
          <w:rFonts w:ascii="Arial" w:hAnsi="Arial" w:cs="Arial"/>
        </w:rPr>
      </w:pPr>
    </w:p>
    <w:p w14:paraId="1E2B3188" w14:textId="476F330E" w:rsidR="003C18CC" w:rsidRPr="00D60517" w:rsidRDefault="00AD0891" w:rsidP="0004795B">
      <w:pPr>
        <w:pStyle w:val="ListParagraph"/>
        <w:numPr>
          <w:ilvl w:val="0"/>
          <w:numId w:val="67"/>
        </w:numPr>
        <w:tabs>
          <w:tab w:val="left" w:pos="945"/>
        </w:tabs>
        <w:rPr>
          <w:rFonts w:ascii="Arial" w:hAnsi="Arial" w:cs="Arial"/>
        </w:rPr>
      </w:pPr>
      <w:r w:rsidRPr="00D60517">
        <w:rPr>
          <w:rFonts w:ascii="Arial" w:hAnsi="Arial" w:cs="Arial"/>
        </w:rPr>
        <w:t>For all applicants of MDBM,</w:t>
      </w:r>
      <w:r w:rsidR="005F27F1" w:rsidRPr="00D60517">
        <w:rPr>
          <w:rFonts w:ascii="Arial" w:hAnsi="Arial" w:cs="Arial"/>
        </w:rPr>
        <w:t xml:space="preserve"> the company will conduct an Existing Tenant Search on the HUD EIV system. This system will let the management know if the applicant is already receiving any kind of Section 8 subsidy </w:t>
      </w:r>
      <w:r w:rsidR="005027B0" w:rsidRPr="00D60517">
        <w:rPr>
          <w:rFonts w:ascii="Arial" w:hAnsi="Arial" w:cs="Arial"/>
        </w:rPr>
        <w:t>on</w:t>
      </w:r>
      <w:r w:rsidR="005F27F1" w:rsidRPr="00D60517">
        <w:rPr>
          <w:rFonts w:ascii="Arial" w:hAnsi="Arial" w:cs="Arial"/>
        </w:rPr>
        <w:t xml:space="preserve"> any other property. </w:t>
      </w:r>
    </w:p>
    <w:p w14:paraId="026F3F33" w14:textId="77777777" w:rsidR="003C18CC" w:rsidRDefault="003C18CC" w:rsidP="003C18CC">
      <w:pPr>
        <w:pStyle w:val="ListParagraph"/>
        <w:tabs>
          <w:tab w:val="left" w:pos="945"/>
        </w:tabs>
        <w:ind w:left="1080"/>
        <w:rPr>
          <w:rFonts w:ascii="Arial" w:hAnsi="Arial" w:cs="Arial"/>
        </w:rPr>
      </w:pPr>
    </w:p>
    <w:p w14:paraId="2ACDBCBD" w14:textId="3C88885B" w:rsidR="00673140" w:rsidRDefault="00D365B4" w:rsidP="0004795B">
      <w:pPr>
        <w:pStyle w:val="ListParagraph"/>
        <w:numPr>
          <w:ilvl w:val="0"/>
          <w:numId w:val="67"/>
        </w:numPr>
        <w:spacing w:after="0"/>
        <w:rPr>
          <w:rFonts w:ascii="Arial" w:hAnsi="Arial" w:cs="Arial"/>
        </w:rPr>
      </w:pPr>
      <w:bookmarkStart w:id="26" w:name="_Hlk151387837"/>
      <w:r w:rsidRPr="00D60517">
        <w:rPr>
          <w:rFonts w:ascii="Arial" w:hAnsi="Arial" w:cs="Arial"/>
        </w:rPr>
        <w:t>This enables the management to work with the other property as well as the applicant to coordinate the move in and move out dates to avoid any double subsidies or subsidy overlaps. The forms HUD 9887 and HUD 9887A are completed</w:t>
      </w:r>
      <w:bookmarkEnd w:id="26"/>
      <w:r w:rsidR="00D60517" w:rsidRPr="00D60517">
        <w:rPr>
          <w:rFonts w:ascii="Arial" w:hAnsi="Arial" w:cs="Arial"/>
        </w:rPr>
        <w:t xml:space="preserve"> </w:t>
      </w:r>
      <w:r w:rsidR="0054260B" w:rsidRPr="00D60517">
        <w:rPr>
          <w:rFonts w:ascii="Arial" w:hAnsi="Arial" w:cs="Arial"/>
        </w:rPr>
        <w:t>b</w:t>
      </w:r>
      <w:r w:rsidRPr="00D60517">
        <w:rPr>
          <w:rFonts w:ascii="Arial" w:hAnsi="Arial" w:cs="Arial"/>
        </w:rPr>
        <w:t xml:space="preserve">y the applicant(s) and </w:t>
      </w:r>
      <w:r w:rsidR="003C18CC" w:rsidRPr="00D60517">
        <w:rPr>
          <w:rFonts w:ascii="Arial" w:hAnsi="Arial" w:cs="Arial"/>
        </w:rPr>
        <w:t>allow</w:t>
      </w:r>
      <w:r w:rsidRPr="00D60517">
        <w:rPr>
          <w:rFonts w:ascii="Arial" w:hAnsi="Arial" w:cs="Arial"/>
        </w:rPr>
        <w:t xml:space="preserve"> the management the required authority to run these reports.</w:t>
      </w:r>
    </w:p>
    <w:p w14:paraId="03BEDAA6" w14:textId="79C3944A" w:rsidR="007A6D8D" w:rsidRPr="00D60517" w:rsidRDefault="007A6D8D" w:rsidP="0004795B">
      <w:pPr>
        <w:pStyle w:val="ListParagraph"/>
        <w:numPr>
          <w:ilvl w:val="0"/>
          <w:numId w:val="67"/>
        </w:numPr>
        <w:spacing w:after="0"/>
        <w:rPr>
          <w:rFonts w:ascii="Arial" w:hAnsi="Arial" w:cs="Arial"/>
        </w:rPr>
      </w:pPr>
      <w:r>
        <w:rPr>
          <w:rFonts w:ascii="Arial" w:hAnsi="Arial" w:cs="Arial"/>
        </w:rPr>
        <w:t>All family members must sign the 9887/9887-A or when a family member turns 18 years of age between reexaminations.</w:t>
      </w:r>
    </w:p>
    <w:p w14:paraId="57DAC4B7" w14:textId="4E1ACF01" w:rsidR="00673140" w:rsidRDefault="00673140" w:rsidP="00673140">
      <w:pPr>
        <w:pStyle w:val="ListParagraph"/>
        <w:ind w:left="0"/>
        <w:rPr>
          <w:rFonts w:ascii="Arial" w:hAnsi="Arial" w:cs="Arial"/>
        </w:rPr>
      </w:pPr>
    </w:p>
    <w:p w14:paraId="75843D3D" w14:textId="69EC4305" w:rsidR="00673140" w:rsidRDefault="00DB4CB0" w:rsidP="00673140">
      <w:pPr>
        <w:pStyle w:val="ListParagraph"/>
        <w:ind w:left="0"/>
        <w:rPr>
          <w:rFonts w:ascii="Arial" w:hAnsi="Arial" w:cs="Arial"/>
          <w:b/>
          <w:bCs/>
        </w:rPr>
      </w:pPr>
      <w:bookmarkStart w:id="27" w:name="_Hlk131496043"/>
      <w:r>
        <w:rPr>
          <w:rFonts w:ascii="Arial" w:hAnsi="Arial" w:cs="Arial"/>
          <w:b/>
          <w:bCs/>
        </w:rPr>
        <w:t xml:space="preserve">X. </w:t>
      </w:r>
      <w:r w:rsidR="00673140">
        <w:rPr>
          <w:rFonts w:ascii="Arial" w:hAnsi="Arial" w:cs="Arial"/>
          <w:b/>
          <w:bCs/>
        </w:rPr>
        <w:t>PET DEPOSITS</w:t>
      </w:r>
    </w:p>
    <w:p w14:paraId="7BCA3552" w14:textId="176C7E2E" w:rsidR="00673140" w:rsidRDefault="00673140" w:rsidP="00673140">
      <w:pPr>
        <w:pStyle w:val="ListParagraph"/>
        <w:ind w:left="0"/>
        <w:rPr>
          <w:rFonts w:ascii="Arial" w:hAnsi="Arial" w:cs="Arial"/>
          <w:b/>
          <w:bCs/>
        </w:rPr>
      </w:pPr>
    </w:p>
    <w:p w14:paraId="4F529473" w14:textId="72B4C9A0" w:rsidR="00115F2C" w:rsidRPr="007A6D8D" w:rsidRDefault="00673140" w:rsidP="00680FA5">
      <w:pPr>
        <w:pStyle w:val="ListParagraph"/>
        <w:numPr>
          <w:ilvl w:val="0"/>
          <w:numId w:val="41"/>
        </w:numPr>
        <w:spacing w:after="0"/>
        <w:rPr>
          <w:rFonts w:ascii="Arial" w:hAnsi="Arial" w:cs="Arial"/>
        </w:rPr>
      </w:pPr>
      <w:r w:rsidRPr="007A6D8D">
        <w:rPr>
          <w:rFonts w:ascii="Arial" w:hAnsi="Arial" w:cs="Arial"/>
        </w:rPr>
        <w:t xml:space="preserve">All tenants must have </w:t>
      </w:r>
      <w:r w:rsidR="005027B0" w:rsidRPr="007A6D8D">
        <w:rPr>
          <w:rFonts w:ascii="Arial" w:hAnsi="Arial" w:cs="Arial"/>
        </w:rPr>
        <w:t>a Pet</w:t>
      </w:r>
      <w:r w:rsidRPr="007A6D8D">
        <w:rPr>
          <w:rFonts w:ascii="Arial" w:hAnsi="Arial" w:cs="Arial"/>
        </w:rPr>
        <w:t xml:space="preserve"> Application completed and approved before move-in. </w:t>
      </w:r>
    </w:p>
    <w:p w14:paraId="1A796FE1" w14:textId="59ED7309" w:rsidR="0053473E" w:rsidRPr="007A6D8D" w:rsidRDefault="00673140" w:rsidP="005874B7">
      <w:pPr>
        <w:pStyle w:val="ListParagraph"/>
        <w:numPr>
          <w:ilvl w:val="0"/>
          <w:numId w:val="41"/>
        </w:numPr>
        <w:spacing w:after="0"/>
        <w:rPr>
          <w:rFonts w:ascii="Arial" w:hAnsi="Arial" w:cs="Arial"/>
        </w:rPr>
      </w:pPr>
      <w:r w:rsidRPr="007A6D8D">
        <w:rPr>
          <w:rFonts w:ascii="Arial" w:hAnsi="Arial" w:cs="Arial"/>
        </w:rPr>
        <w:t xml:space="preserve">All pets except for Service Animals are subject to a </w:t>
      </w:r>
      <w:r w:rsidR="00EB150D" w:rsidRPr="007A6D8D">
        <w:rPr>
          <w:rFonts w:ascii="Arial" w:hAnsi="Arial" w:cs="Arial"/>
        </w:rPr>
        <w:t>30-pound</w:t>
      </w:r>
      <w:r w:rsidRPr="007A6D8D">
        <w:rPr>
          <w:rFonts w:ascii="Arial" w:hAnsi="Arial" w:cs="Arial"/>
        </w:rPr>
        <w:t xml:space="preserve"> weight limit and 1</w:t>
      </w:r>
      <w:r w:rsidR="00F90A97" w:rsidRPr="007A6D8D">
        <w:rPr>
          <w:rFonts w:ascii="Arial" w:hAnsi="Arial" w:cs="Arial"/>
        </w:rPr>
        <w:t>4</w:t>
      </w:r>
      <w:r w:rsidRPr="007A6D8D">
        <w:rPr>
          <w:rFonts w:ascii="Arial" w:hAnsi="Arial" w:cs="Arial"/>
        </w:rPr>
        <w:t xml:space="preserve"> in</w:t>
      </w:r>
      <w:r w:rsidR="006646C3" w:rsidRPr="007A6D8D">
        <w:rPr>
          <w:rFonts w:ascii="Arial" w:hAnsi="Arial" w:cs="Arial"/>
        </w:rPr>
        <w:t>.</w:t>
      </w:r>
      <w:r w:rsidRPr="007A6D8D">
        <w:rPr>
          <w:rFonts w:ascii="Arial" w:hAnsi="Arial" w:cs="Arial"/>
        </w:rPr>
        <w:t xml:space="preserve"> at shoulder, height limit.</w:t>
      </w:r>
      <w:bookmarkEnd w:id="27"/>
    </w:p>
    <w:p w14:paraId="4E166C7D" w14:textId="35457344" w:rsidR="00115F2C" w:rsidRPr="00563752" w:rsidRDefault="00115F2C" w:rsidP="0004795B">
      <w:pPr>
        <w:pStyle w:val="ListParagraph"/>
        <w:numPr>
          <w:ilvl w:val="0"/>
          <w:numId w:val="41"/>
        </w:numPr>
        <w:rPr>
          <w:rFonts w:ascii="Arial" w:hAnsi="Arial" w:cs="Arial"/>
        </w:rPr>
      </w:pPr>
      <w:r w:rsidRPr="00563752">
        <w:rPr>
          <w:rFonts w:ascii="Arial" w:hAnsi="Arial" w:cs="Arial"/>
        </w:rPr>
        <w:t>Section 202/8 tenants will have a</w:t>
      </w:r>
      <w:r w:rsidR="0053473E" w:rsidRPr="00563752">
        <w:rPr>
          <w:rFonts w:ascii="Arial" w:hAnsi="Arial" w:cs="Arial"/>
        </w:rPr>
        <w:t xml:space="preserve"> </w:t>
      </w:r>
      <w:r w:rsidRPr="00563752">
        <w:rPr>
          <w:rFonts w:ascii="Arial" w:hAnsi="Arial" w:cs="Arial"/>
        </w:rPr>
        <w:t xml:space="preserve">pet deposit of $50 per month until a total of $300 is reached. </w:t>
      </w:r>
    </w:p>
    <w:p w14:paraId="2BCBB8C6" w14:textId="4D5A8C02" w:rsidR="00115F2C" w:rsidRPr="007A6D8D" w:rsidRDefault="00115F2C" w:rsidP="000A060B">
      <w:pPr>
        <w:pStyle w:val="ListParagraph"/>
        <w:numPr>
          <w:ilvl w:val="0"/>
          <w:numId w:val="41"/>
        </w:numPr>
        <w:spacing w:after="0"/>
        <w:rPr>
          <w:rFonts w:ascii="Arial" w:hAnsi="Arial" w:cs="Arial"/>
        </w:rPr>
      </w:pPr>
      <w:r w:rsidRPr="007A6D8D">
        <w:rPr>
          <w:rFonts w:ascii="Arial" w:hAnsi="Arial" w:cs="Arial"/>
        </w:rPr>
        <w:t xml:space="preserve">Pets are not allowed to roam freely and must be on a leash and </w:t>
      </w:r>
      <w:r w:rsidR="003C18CC" w:rsidRPr="007A6D8D">
        <w:rPr>
          <w:rFonts w:ascii="Arial" w:hAnsi="Arial" w:cs="Arial"/>
        </w:rPr>
        <w:t>always controlled</w:t>
      </w:r>
      <w:r w:rsidRPr="007A6D8D">
        <w:rPr>
          <w:rFonts w:ascii="Arial" w:hAnsi="Arial" w:cs="Arial"/>
        </w:rPr>
        <w:t>.</w:t>
      </w:r>
    </w:p>
    <w:p w14:paraId="2C5AA07D" w14:textId="3DCC4C55" w:rsidR="00115F2C" w:rsidRDefault="00115F2C" w:rsidP="0004795B">
      <w:pPr>
        <w:pStyle w:val="ListParagraph"/>
        <w:numPr>
          <w:ilvl w:val="0"/>
          <w:numId w:val="41"/>
        </w:numPr>
        <w:spacing w:after="0"/>
        <w:rPr>
          <w:rFonts w:ascii="Arial" w:hAnsi="Arial" w:cs="Arial"/>
        </w:rPr>
      </w:pPr>
      <w:r>
        <w:rPr>
          <w:rFonts w:ascii="Arial" w:hAnsi="Arial" w:cs="Arial"/>
        </w:rPr>
        <w:t>Failure to follow the Pet Rules may result in lease violations which may lead to the termination of the lease.</w:t>
      </w:r>
    </w:p>
    <w:p w14:paraId="00A62838" w14:textId="016191BD" w:rsidR="004A66D3" w:rsidRDefault="004A66D3" w:rsidP="00673140">
      <w:pPr>
        <w:pStyle w:val="ListParagraph"/>
        <w:ind w:left="0"/>
        <w:rPr>
          <w:rFonts w:ascii="Arial" w:hAnsi="Arial" w:cs="Arial"/>
        </w:rPr>
      </w:pPr>
    </w:p>
    <w:tbl>
      <w:tblPr>
        <w:tblStyle w:val="TableGrid"/>
        <w:tblpPr w:leftFromText="180" w:rightFromText="180" w:vertAnchor="text" w:horzAnchor="margin" w:tblpY="-455"/>
        <w:tblW w:w="0" w:type="auto"/>
        <w:tblLook w:val="04A0" w:firstRow="1" w:lastRow="0" w:firstColumn="1" w:lastColumn="0" w:noHBand="0" w:noVBand="1"/>
      </w:tblPr>
      <w:tblGrid>
        <w:gridCol w:w="3595"/>
        <w:gridCol w:w="2880"/>
        <w:gridCol w:w="2875"/>
      </w:tblGrid>
      <w:tr w:rsidR="003C18CC" w:rsidRPr="004A66D3" w14:paraId="5E14AEAE" w14:textId="77777777" w:rsidTr="003C18CC">
        <w:tc>
          <w:tcPr>
            <w:tcW w:w="3595" w:type="dxa"/>
            <w:shd w:val="clear" w:color="auto" w:fill="F2F2F2" w:themeFill="background1" w:themeFillShade="F2"/>
          </w:tcPr>
          <w:p w14:paraId="6D169735" w14:textId="77777777" w:rsidR="003C18CC" w:rsidRPr="007C1803" w:rsidRDefault="003C18CC" w:rsidP="003C18CC">
            <w:pPr>
              <w:rPr>
                <w:rFonts w:ascii="Arial" w:hAnsi="Arial" w:cs="Arial"/>
              </w:rPr>
            </w:pPr>
            <w:bookmarkStart w:id="28" w:name="_Hlk131425378"/>
            <w:r w:rsidRPr="007C1803">
              <w:rPr>
                <w:rFonts w:ascii="Arial" w:hAnsi="Arial" w:cs="Arial"/>
              </w:rPr>
              <w:lastRenderedPageBreak/>
              <w:t>Section/Topic:</w:t>
            </w:r>
          </w:p>
          <w:p w14:paraId="16B3CB56" w14:textId="77777777" w:rsidR="003C18CC" w:rsidRPr="007C1803" w:rsidRDefault="003C18CC" w:rsidP="003C18CC">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880" w:type="dxa"/>
            <w:shd w:val="clear" w:color="auto" w:fill="F2F2F2" w:themeFill="background1" w:themeFillShade="F2"/>
            <w:vAlign w:val="center"/>
          </w:tcPr>
          <w:p w14:paraId="0A8C581F" w14:textId="77777777" w:rsidR="003C18CC" w:rsidRPr="004A66D3" w:rsidRDefault="003C18CC" w:rsidP="003C18CC">
            <w:pPr>
              <w:pStyle w:val="ListParagraph"/>
              <w:ind w:left="0"/>
              <w:rPr>
                <w:rFonts w:ascii="Arial" w:hAnsi="Arial" w:cs="Arial"/>
              </w:rPr>
            </w:pPr>
            <w:r w:rsidRPr="004A66D3">
              <w:rPr>
                <w:rFonts w:ascii="Arial" w:hAnsi="Arial" w:cs="Arial"/>
              </w:rPr>
              <w:t>Section Number:   1.01</w:t>
            </w:r>
          </w:p>
        </w:tc>
        <w:tc>
          <w:tcPr>
            <w:tcW w:w="2875" w:type="dxa"/>
            <w:shd w:val="clear" w:color="auto" w:fill="F2F2F2" w:themeFill="background1" w:themeFillShade="F2"/>
          </w:tcPr>
          <w:p w14:paraId="451D4161" w14:textId="77777777" w:rsidR="003C18CC" w:rsidRDefault="003C18CC" w:rsidP="003C18CC">
            <w:pPr>
              <w:rPr>
                <w:rFonts w:ascii="Arial" w:hAnsi="Arial" w:cs="Arial"/>
              </w:rPr>
            </w:pPr>
            <w:r w:rsidRPr="007C1803">
              <w:rPr>
                <w:rFonts w:ascii="Arial" w:hAnsi="Arial" w:cs="Arial"/>
              </w:rPr>
              <w:t>Date of Issue:</w:t>
            </w:r>
          </w:p>
          <w:p w14:paraId="0E61EED9" w14:textId="77777777" w:rsidR="003C18CC" w:rsidRPr="007C1803" w:rsidRDefault="003C18CC" w:rsidP="003C18CC">
            <w:pPr>
              <w:rPr>
                <w:rFonts w:ascii="Arial" w:hAnsi="Arial" w:cs="Arial"/>
              </w:rPr>
            </w:pPr>
            <w:r w:rsidRPr="007C1803">
              <w:rPr>
                <w:rFonts w:ascii="Arial" w:hAnsi="Arial" w:cs="Arial"/>
              </w:rPr>
              <w:t>November 2006</w:t>
            </w:r>
          </w:p>
        </w:tc>
      </w:tr>
      <w:tr w:rsidR="003C18CC" w:rsidRPr="004A66D3" w14:paraId="1934A6AD" w14:textId="77777777" w:rsidTr="003C18CC">
        <w:tc>
          <w:tcPr>
            <w:tcW w:w="3595" w:type="dxa"/>
            <w:shd w:val="clear" w:color="auto" w:fill="F2F2F2" w:themeFill="background1" w:themeFillShade="F2"/>
          </w:tcPr>
          <w:p w14:paraId="5A7E3DB9" w14:textId="77777777" w:rsidR="003C18CC" w:rsidRPr="007C1803" w:rsidRDefault="003C18CC" w:rsidP="003C18CC">
            <w:pPr>
              <w:rPr>
                <w:rFonts w:ascii="Arial" w:hAnsi="Arial" w:cs="Arial"/>
              </w:rPr>
            </w:pPr>
            <w:r w:rsidRPr="007C1803">
              <w:rPr>
                <w:rFonts w:ascii="Arial" w:hAnsi="Arial" w:cs="Arial"/>
              </w:rPr>
              <w:t>Subject:</w:t>
            </w:r>
            <w:r>
              <w:rPr>
                <w:rFonts w:ascii="Arial" w:hAnsi="Arial" w:cs="Arial"/>
              </w:rPr>
              <w:t xml:space="preserve"> </w:t>
            </w:r>
            <w:r w:rsidRPr="007C1803">
              <w:rPr>
                <w:rFonts w:ascii="Arial" w:hAnsi="Arial" w:cs="Arial"/>
              </w:rPr>
              <w:t>Tenant Selection Plan</w:t>
            </w:r>
          </w:p>
        </w:tc>
        <w:tc>
          <w:tcPr>
            <w:tcW w:w="2880" w:type="dxa"/>
            <w:shd w:val="clear" w:color="auto" w:fill="F2F2F2" w:themeFill="background1" w:themeFillShade="F2"/>
            <w:vAlign w:val="center"/>
          </w:tcPr>
          <w:p w14:paraId="3812CD5B" w14:textId="16CADDA2" w:rsidR="003C18CC" w:rsidRPr="004A66D3" w:rsidRDefault="003C18CC" w:rsidP="003C18CC">
            <w:pPr>
              <w:pStyle w:val="ListParagraph"/>
              <w:ind w:left="0"/>
              <w:rPr>
                <w:rFonts w:ascii="Arial" w:hAnsi="Arial" w:cs="Arial"/>
              </w:rPr>
            </w:pPr>
            <w:r w:rsidRPr="004A66D3">
              <w:rPr>
                <w:rFonts w:ascii="Arial" w:hAnsi="Arial" w:cs="Arial"/>
              </w:rPr>
              <w:t xml:space="preserve">Page:   </w:t>
            </w:r>
            <w:r>
              <w:rPr>
                <w:rFonts w:ascii="Arial" w:hAnsi="Arial" w:cs="Arial"/>
              </w:rPr>
              <w:t>01</w:t>
            </w:r>
            <w:r w:rsidRPr="004A66D3">
              <w:rPr>
                <w:rFonts w:ascii="Arial" w:hAnsi="Arial" w:cs="Arial"/>
              </w:rPr>
              <w:t xml:space="preserve"> of </w:t>
            </w:r>
            <w:r>
              <w:rPr>
                <w:rFonts w:ascii="Arial" w:hAnsi="Arial" w:cs="Arial"/>
              </w:rPr>
              <w:t>1</w:t>
            </w:r>
            <w:r w:rsidR="00926848">
              <w:rPr>
                <w:rFonts w:ascii="Arial" w:hAnsi="Arial" w:cs="Arial"/>
              </w:rPr>
              <w:t>0</w:t>
            </w:r>
          </w:p>
        </w:tc>
        <w:tc>
          <w:tcPr>
            <w:tcW w:w="2875" w:type="dxa"/>
            <w:shd w:val="clear" w:color="auto" w:fill="F2F2F2" w:themeFill="background1" w:themeFillShade="F2"/>
          </w:tcPr>
          <w:p w14:paraId="445CEC28" w14:textId="77777777" w:rsidR="003C18CC" w:rsidRPr="007C1803" w:rsidRDefault="003C18CC" w:rsidP="003C18CC">
            <w:pPr>
              <w:rPr>
                <w:rFonts w:ascii="Arial" w:hAnsi="Arial" w:cs="Arial"/>
              </w:rPr>
            </w:pPr>
            <w:r w:rsidRPr="007C1803">
              <w:rPr>
                <w:rFonts w:ascii="Arial" w:hAnsi="Arial" w:cs="Arial"/>
              </w:rPr>
              <w:t>Date Revised:</w:t>
            </w:r>
          </w:p>
          <w:p w14:paraId="3BDC9B0A" w14:textId="436636F0" w:rsidR="003C18CC" w:rsidRPr="007C1803" w:rsidRDefault="00B63D1A" w:rsidP="003C18CC">
            <w:pPr>
              <w:rPr>
                <w:rFonts w:ascii="Arial" w:hAnsi="Arial" w:cs="Arial"/>
              </w:rPr>
            </w:pPr>
            <w:r>
              <w:rPr>
                <w:rFonts w:ascii="Arial" w:hAnsi="Arial" w:cs="Arial"/>
              </w:rPr>
              <w:t>January 1, 2025</w:t>
            </w:r>
          </w:p>
        </w:tc>
      </w:tr>
      <w:bookmarkEnd w:id="28"/>
    </w:tbl>
    <w:p w14:paraId="6CBD98C6" w14:textId="77777777" w:rsidR="006646C3" w:rsidRDefault="006646C3" w:rsidP="004A66D3">
      <w:pPr>
        <w:pStyle w:val="ListParagraph"/>
        <w:ind w:left="0"/>
        <w:rPr>
          <w:rFonts w:ascii="Arial" w:hAnsi="Arial" w:cs="Arial"/>
          <w:b/>
          <w:bCs/>
        </w:rPr>
      </w:pPr>
    </w:p>
    <w:p w14:paraId="0B017C04" w14:textId="77CF74B7" w:rsidR="004A66D3" w:rsidRPr="004A66D3" w:rsidRDefault="004A66D3" w:rsidP="004A66D3">
      <w:pPr>
        <w:pStyle w:val="ListParagraph"/>
        <w:ind w:left="0"/>
        <w:rPr>
          <w:rFonts w:ascii="Arial" w:hAnsi="Arial" w:cs="Arial"/>
          <w:b/>
          <w:bCs/>
        </w:rPr>
      </w:pPr>
      <w:r w:rsidRPr="004A66D3">
        <w:rPr>
          <w:rFonts w:ascii="Arial" w:hAnsi="Arial" w:cs="Arial"/>
          <w:b/>
          <w:bCs/>
        </w:rPr>
        <w:t>When reviewing this Tenant Selection Plan please refer to the building specific criteria list above to define your building selection.</w:t>
      </w:r>
    </w:p>
    <w:p w14:paraId="52FF51A9" w14:textId="77777777" w:rsidR="004A66D3" w:rsidRPr="004A66D3" w:rsidRDefault="004A66D3" w:rsidP="004A66D3">
      <w:pPr>
        <w:pStyle w:val="ListParagraph"/>
        <w:rPr>
          <w:rFonts w:ascii="Arial" w:hAnsi="Arial" w:cs="Arial"/>
        </w:rPr>
      </w:pPr>
    </w:p>
    <w:p w14:paraId="27ECA0AE" w14:textId="77777777" w:rsidR="004A66D3" w:rsidRPr="004A66D3" w:rsidRDefault="004A66D3" w:rsidP="004A66D3">
      <w:pPr>
        <w:pStyle w:val="ListParagraph"/>
        <w:ind w:left="0"/>
        <w:rPr>
          <w:rFonts w:ascii="Arial" w:hAnsi="Arial" w:cs="Arial"/>
        </w:rPr>
      </w:pPr>
      <w:r w:rsidRPr="004A66D3">
        <w:rPr>
          <w:rFonts w:ascii="Arial" w:hAnsi="Arial" w:cs="Arial"/>
        </w:rPr>
        <w:t>The Metropolitan Detroit Baptist Manor, Inc., also known as The Baptist Manor, will be, in this Tenant Selection Plan, referred to as the acronym ‘MDBM.’</w:t>
      </w:r>
    </w:p>
    <w:p w14:paraId="3BDCF659" w14:textId="77777777" w:rsidR="004A66D3" w:rsidRPr="004A66D3" w:rsidRDefault="004A66D3" w:rsidP="004A66D3">
      <w:pPr>
        <w:pStyle w:val="ListParagraph"/>
        <w:ind w:left="0"/>
        <w:rPr>
          <w:rFonts w:ascii="Arial" w:hAnsi="Arial" w:cs="Arial"/>
        </w:rPr>
      </w:pPr>
    </w:p>
    <w:p w14:paraId="374CC7DC" w14:textId="14D66955" w:rsidR="00D222C2" w:rsidRDefault="004A66D3" w:rsidP="004A66D3">
      <w:pPr>
        <w:pStyle w:val="ListParagraph"/>
        <w:ind w:left="0"/>
        <w:rPr>
          <w:rFonts w:ascii="Arial" w:hAnsi="Arial" w:cs="Arial"/>
        </w:rPr>
      </w:pPr>
      <w:r w:rsidRPr="004A66D3">
        <w:rPr>
          <w:rFonts w:ascii="Arial" w:hAnsi="Arial" w:cs="Arial"/>
        </w:rPr>
        <w:t xml:space="preserve">Metropolitan Detroit Baptist Manor, Inc. (MDBM) subscribes to the following procedures in selecting new residents for all of Private Pay units. </w:t>
      </w:r>
      <w:r w:rsidR="00D222C2">
        <w:rPr>
          <w:rFonts w:ascii="Arial" w:hAnsi="Arial" w:cs="Arial"/>
        </w:rPr>
        <w:t xml:space="preserve"> </w:t>
      </w:r>
    </w:p>
    <w:p w14:paraId="0093A28C" w14:textId="77777777" w:rsidR="00D222C2" w:rsidRDefault="00D222C2" w:rsidP="004A66D3">
      <w:pPr>
        <w:pStyle w:val="ListParagraph"/>
        <w:ind w:left="0"/>
        <w:rPr>
          <w:rFonts w:ascii="Arial" w:hAnsi="Arial" w:cs="Arial"/>
        </w:rPr>
      </w:pPr>
    </w:p>
    <w:p w14:paraId="0427D57F" w14:textId="59894554" w:rsidR="00C86194" w:rsidRDefault="00D222C2" w:rsidP="00D222C2">
      <w:pPr>
        <w:pStyle w:val="ListParagraph"/>
        <w:ind w:left="0"/>
        <w:jc w:val="center"/>
        <w:rPr>
          <w:rFonts w:ascii="Arial" w:hAnsi="Arial" w:cs="Arial"/>
          <w:i/>
          <w:iCs/>
        </w:rPr>
      </w:pPr>
      <w:r w:rsidRPr="00D222C2">
        <w:rPr>
          <w:rFonts w:ascii="Arial" w:hAnsi="Arial" w:cs="Arial"/>
          <w:i/>
          <w:iCs/>
        </w:rPr>
        <w:t xml:space="preserve">MDBM is a 62 </w:t>
      </w:r>
      <w:r w:rsidR="009267BC" w:rsidRPr="00D222C2">
        <w:rPr>
          <w:rFonts w:ascii="Arial" w:hAnsi="Arial" w:cs="Arial"/>
          <w:i/>
          <w:iCs/>
        </w:rPr>
        <w:t>year</w:t>
      </w:r>
      <w:r w:rsidRPr="00D222C2">
        <w:rPr>
          <w:rFonts w:ascii="Arial" w:hAnsi="Arial" w:cs="Arial"/>
          <w:i/>
          <w:iCs/>
        </w:rPr>
        <w:t xml:space="preserve"> and older Senior Independent Living Community.</w:t>
      </w:r>
    </w:p>
    <w:p w14:paraId="585375AE" w14:textId="77777777" w:rsidR="00D222C2" w:rsidRPr="00D222C2" w:rsidRDefault="00D222C2" w:rsidP="004A66D3">
      <w:pPr>
        <w:pStyle w:val="ListParagraph"/>
        <w:ind w:left="0"/>
        <w:rPr>
          <w:rFonts w:ascii="Arial" w:hAnsi="Arial" w:cs="Arial"/>
          <w:i/>
          <w:iCs/>
        </w:rPr>
      </w:pPr>
    </w:p>
    <w:p w14:paraId="26E38495" w14:textId="5B090765" w:rsidR="004A66D3" w:rsidRPr="004A66D3" w:rsidRDefault="004A66D3" w:rsidP="004A66D3">
      <w:pPr>
        <w:pStyle w:val="ListParagraph"/>
        <w:ind w:left="0"/>
        <w:rPr>
          <w:rFonts w:ascii="Arial" w:hAnsi="Arial" w:cs="Arial"/>
        </w:rPr>
      </w:pPr>
      <w:r w:rsidRPr="004A66D3">
        <w:rPr>
          <w:rFonts w:ascii="Arial" w:hAnsi="Arial" w:cs="Arial"/>
        </w:rPr>
        <w:t xml:space="preserve">The purpose of this Tenant Section Plan is to implement the </w:t>
      </w:r>
      <w:r w:rsidR="00C86194">
        <w:rPr>
          <w:rFonts w:ascii="Arial" w:hAnsi="Arial" w:cs="Arial"/>
        </w:rPr>
        <w:t>Fair Housing r</w:t>
      </w:r>
      <w:r w:rsidRPr="004A66D3">
        <w:rPr>
          <w:rFonts w:ascii="Arial" w:hAnsi="Arial" w:cs="Arial"/>
        </w:rPr>
        <w:t xml:space="preserve">egulations, including </w:t>
      </w:r>
      <w:r w:rsidR="00C86194">
        <w:rPr>
          <w:rFonts w:ascii="Arial" w:hAnsi="Arial" w:cs="Arial"/>
        </w:rPr>
        <w:t>Equal Opportunity Housing.</w:t>
      </w:r>
    </w:p>
    <w:p w14:paraId="2A14B76B" w14:textId="77777777" w:rsidR="004A66D3" w:rsidRPr="004A66D3" w:rsidRDefault="004A66D3" w:rsidP="004A66D3">
      <w:pPr>
        <w:pStyle w:val="ListParagraph"/>
        <w:rPr>
          <w:rFonts w:ascii="Arial" w:hAnsi="Arial" w:cs="Arial"/>
        </w:rPr>
      </w:pPr>
    </w:p>
    <w:p w14:paraId="10699231" w14:textId="77777777" w:rsidR="006C3659" w:rsidRPr="006C3659" w:rsidRDefault="006C3659" w:rsidP="006C3659">
      <w:pPr>
        <w:pStyle w:val="ListParagraph"/>
        <w:rPr>
          <w:rFonts w:ascii="Arial" w:hAnsi="Arial" w:cs="Arial"/>
          <w:b/>
          <w:bCs/>
        </w:rPr>
      </w:pPr>
      <w:r w:rsidRPr="006C3659">
        <w:rPr>
          <w:rFonts w:ascii="Arial" w:hAnsi="Arial" w:cs="Arial"/>
          <w:b/>
          <w:bCs/>
        </w:rPr>
        <w:t xml:space="preserve">NOTE:   All </w:t>
      </w:r>
      <w:r w:rsidRPr="006C3659">
        <w:rPr>
          <w:rFonts w:ascii="Arial" w:hAnsi="Arial" w:cs="Arial"/>
          <w:b/>
          <w:bCs/>
          <w:u w:val="single"/>
        </w:rPr>
        <w:t>Market Rental Tenants</w:t>
      </w:r>
      <w:r w:rsidRPr="006C3659">
        <w:rPr>
          <w:rFonts w:ascii="Arial" w:hAnsi="Arial" w:cs="Arial"/>
          <w:b/>
          <w:bCs/>
        </w:rPr>
        <w:t xml:space="preserve"> will be required to show proof of rental insurance within 30 days of move-in.</w:t>
      </w:r>
    </w:p>
    <w:p w14:paraId="196370E4" w14:textId="77777777" w:rsidR="004A66D3" w:rsidRPr="004A66D3" w:rsidRDefault="004A66D3" w:rsidP="004A66D3">
      <w:pPr>
        <w:pStyle w:val="ListParagraph"/>
        <w:rPr>
          <w:rFonts w:ascii="Arial" w:hAnsi="Arial" w:cs="Arial"/>
        </w:rPr>
      </w:pPr>
    </w:p>
    <w:p w14:paraId="5D4864CB" w14:textId="3E553D43" w:rsidR="004A66D3" w:rsidRPr="00DC2EEB" w:rsidRDefault="004A66D3" w:rsidP="0004795B">
      <w:pPr>
        <w:pStyle w:val="ListParagraph"/>
        <w:numPr>
          <w:ilvl w:val="0"/>
          <w:numId w:val="42"/>
        </w:numPr>
        <w:rPr>
          <w:rFonts w:ascii="Arial" w:hAnsi="Arial" w:cs="Arial"/>
          <w:b/>
          <w:bCs/>
        </w:rPr>
      </w:pPr>
      <w:r w:rsidRPr="00DC2EEB">
        <w:rPr>
          <w:rFonts w:ascii="Arial" w:hAnsi="Arial" w:cs="Arial"/>
          <w:b/>
          <w:bCs/>
        </w:rPr>
        <w:t>EQUAL OPPORTUNITY HOUSING</w:t>
      </w:r>
    </w:p>
    <w:p w14:paraId="3D4FAAD2" w14:textId="77777777" w:rsidR="004A66D3" w:rsidRPr="004A66D3" w:rsidRDefault="004A66D3" w:rsidP="004A66D3">
      <w:pPr>
        <w:pStyle w:val="ListParagraph"/>
        <w:rPr>
          <w:rFonts w:ascii="Arial" w:hAnsi="Arial" w:cs="Arial"/>
        </w:rPr>
      </w:pPr>
    </w:p>
    <w:p w14:paraId="3459036C" w14:textId="77777777" w:rsidR="004A66D3" w:rsidRPr="004A66D3" w:rsidRDefault="004A66D3" w:rsidP="004A66D3">
      <w:pPr>
        <w:pStyle w:val="ListParagraph"/>
        <w:ind w:left="0"/>
        <w:rPr>
          <w:rFonts w:ascii="Arial" w:hAnsi="Arial" w:cs="Arial"/>
        </w:rPr>
      </w:pPr>
      <w:r w:rsidRPr="004A66D3">
        <w:rPr>
          <w:rFonts w:ascii="Arial" w:hAnsi="Arial" w:cs="Arial"/>
        </w:rPr>
        <w:t xml:space="preserve">The management of MDBM fully adheres to the Federal Fair Housing Law (Title VII of the Civil Rights Act of 1968; as amended by the Housing and Community Development Act of </w:t>
      </w:r>
    </w:p>
    <w:p w14:paraId="24017EEF" w14:textId="046D83CA" w:rsidR="00B31EE1" w:rsidRDefault="004A66D3" w:rsidP="00C86194">
      <w:pPr>
        <w:pStyle w:val="ListParagraph"/>
        <w:spacing w:after="0"/>
        <w:ind w:left="0"/>
        <w:rPr>
          <w:rFonts w:ascii="Arial" w:hAnsi="Arial" w:cs="Arial"/>
        </w:rPr>
      </w:pPr>
      <w:r w:rsidRPr="004A66D3">
        <w:rPr>
          <w:rFonts w:ascii="Arial" w:hAnsi="Arial" w:cs="Arial"/>
        </w:rPr>
        <w:t>1974), which stipulates that it is illegal to discriminate against any person because of race, color, religion, sex, national origin, marital status, handicap or familial status, including Admission and Occupancy Provisions of the Quality Housing and Work Responsibility Act of 1998 (QHWRA) for Multifamily Housing Programs.</w:t>
      </w:r>
    </w:p>
    <w:p w14:paraId="15FA1EAA" w14:textId="37772D16" w:rsidR="00B31EE1" w:rsidRPr="00DC2EEB" w:rsidRDefault="00B31EE1" w:rsidP="004A66D3">
      <w:pPr>
        <w:pStyle w:val="ListParagraph"/>
        <w:ind w:left="0"/>
        <w:rPr>
          <w:rFonts w:ascii="Arial" w:hAnsi="Arial" w:cs="Arial"/>
          <w:b/>
          <w:bCs/>
        </w:rPr>
      </w:pPr>
    </w:p>
    <w:p w14:paraId="259EF64A" w14:textId="7494EF1D" w:rsidR="00C86194" w:rsidRPr="00DC2EEB" w:rsidRDefault="00C86194" w:rsidP="0004795B">
      <w:pPr>
        <w:pStyle w:val="ListParagraph"/>
        <w:numPr>
          <w:ilvl w:val="0"/>
          <w:numId w:val="42"/>
        </w:numPr>
        <w:rPr>
          <w:rFonts w:ascii="Arial" w:eastAsia="Times New Roman" w:hAnsi="Arial" w:cs="Arial"/>
          <w:b/>
          <w:bCs/>
          <w:color w:val="000000"/>
        </w:rPr>
      </w:pPr>
      <w:r w:rsidRPr="00DC2EEB">
        <w:rPr>
          <w:rFonts w:ascii="Arial" w:eastAsia="Times New Roman" w:hAnsi="Arial" w:cs="Arial"/>
          <w:b/>
          <w:bCs/>
          <w:color w:val="000000"/>
        </w:rPr>
        <w:t>FAIR HOUSING ACT</w:t>
      </w:r>
    </w:p>
    <w:p w14:paraId="78083E5B" w14:textId="3373B5E0" w:rsidR="00C86194" w:rsidRPr="00C86194" w:rsidRDefault="00C86194" w:rsidP="00C86194">
      <w:pPr>
        <w:rPr>
          <w:rFonts w:ascii="Arial" w:eastAsia="Times New Roman" w:hAnsi="Arial" w:cs="Arial"/>
          <w:color w:val="000000"/>
        </w:rPr>
      </w:pPr>
      <w:r w:rsidRPr="00C86194">
        <w:rPr>
          <w:rFonts w:ascii="Arial" w:eastAsia="Times New Roman" w:hAnsi="Arial" w:cs="Arial"/>
          <w:color w:val="000000"/>
        </w:rPr>
        <w:t xml:space="preserve">The Fair Housing Act specifically exempts three types of housing for older persons from liability for familial status discrimination. Such exempt housing facilities or communities can lawfully refuse to sell or rent dwellings to families with minor children only if they qualify for the exemption. </w:t>
      </w:r>
      <w:r w:rsidR="003C18CC" w:rsidRPr="006646C3">
        <w:rPr>
          <w:rFonts w:ascii="Arial" w:eastAsia="Times New Roman" w:hAnsi="Arial" w:cs="Arial"/>
          <w:color w:val="000000"/>
          <w:u w:val="single"/>
        </w:rPr>
        <w:t>To</w:t>
      </w:r>
      <w:r w:rsidRPr="006646C3">
        <w:rPr>
          <w:rFonts w:ascii="Arial" w:eastAsia="Times New Roman" w:hAnsi="Arial" w:cs="Arial"/>
          <w:color w:val="000000"/>
          <w:u w:val="single"/>
        </w:rPr>
        <w:t xml:space="preserve"> qualify for the "housing for older persons" exemption, a facility or community must comply with all the requirements of the exemption</w:t>
      </w:r>
      <w:r w:rsidRPr="00C86194">
        <w:rPr>
          <w:rFonts w:ascii="Arial" w:eastAsia="Times New Roman" w:hAnsi="Arial" w:cs="Arial"/>
          <w:color w:val="000000"/>
        </w:rPr>
        <w:t>.</w:t>
      </w:r>
    </w:p>
    <w:p w14:paraId="6F4D32D9" w14:textId="503CACFF" w:rsidR="00C86194" w:rsidRDefault="00C86194" w:rsidP="00C86194">
      <w:pPr>
        <w:pStyle w:val="ListParagraph"/>
        <w:ind w:left="0"/>
        <w:rPr>
          <w:rFonts w:ascii="Arial" w:eastAsia="Times New Roman" w:hAnsi="Arial" w:cs="Arial"/>
          <w:color w:val="000000"/>
        </w:rPr>
      </w:pPr>
      <w:r w:rsidRPr="00C86194">
        <w:rPr>
          <w:rFonts w:ascii="Arial" w:eastAsia="Times New Roman" w:hAnsi="Arial" w:cs="Arial"/>
          <w:color w:val="000000"/>
        </w:rPr>
        <w:t xml:space="preserve">The Housing for Older Persons exemptions </w:t>
      </w:r>
      <w:r w:rsidR="003C18CC" w:rsidRPr="00C86194">
        <w:rPr>
          <w:rFonts w:ascii="Arial" w:eastAsia="Times New Roman" w:hAnsi="Arial" w:cs="Arial"/>
          <w:color w:val="000000"/>
        </w:rPr>
        <w:t>applies</w:t>
      </w:r>
      <w:r w:rsidRPr="00C86194">
        <w:rPr>
          <w:rFonts w:ascii="Arial" w:eastAsia="Times New Roman" w:hAnsi="Arial" w:cs="Arial"/>
          <w:color w:val="000000"/>
        </w:rPr>
        <w:t xml:space="preserve"> to the following housing:</w:t>
      </w:r>
    </w:p>
    <w:p w14:paraId="2D0A670C" w14:textId="77777777" w:rsidR="003C18CC" w:rsidRPr="00C86194" w:rsidRDefault="003C18CC" w:rsidP="00C86194">
      <w:pPr>
        <w:pStyle w:val="ListParagraph"/>
        <w:ind w:left="0"/>
        <w:rPr>
          <w:rFonts w:ascii="Arial" w:eastAsia="Times New Roman" w:hAnsi="Arial" w:cs="Arial"/>
          <w:color w:val="000000"/>
        </w:rPr>
      </w:pPr>
    </w:p>
    <w:p w14:paraId="791C77BC" w14:textId="0DC4E56B" w:rsidR="00B72035" w:rsidRPr="003C18CC" w:rsidRDefault="003C18CC" w:rsidP="003C18CC">
      <w:pPr>
        <w:pStyle w:val="ListParagraph"/>
        <w:numPr>
          <w:ilvl w:val="1"/>
          <w:numId w:val="1"/>
        </w:numPr>
        <w:rPr>
          <w:rFonts w:ascii="Arial" w:eastAsia="Times New Roman" w:hAnsi="Arial" w:cs="Arial"/>
          <w:color w:val="000000"/>
        </w:rPr>
      </w:pPr>
      <w:r w:rsidRPr="003C18CC">
        <w:rPr>
          <w:rFonts w:ascii="Arial" w:eastAsia="Times New Roman" w:hAnsi="Arial" w:cs="Arial"/>
          <w:color w:val="000000"/>
        </w:rPr>
        <w:t>Provided under any state or federal program that the Secretary of HUD has determined to be specifically designed and operated to assist elderly persons (as defined in the state or federal program</w:t>
      </w:r>
      <w:r w:rsidR="006646C3" w:rsidRPr="003C18CC">
        <w:rPr>
          <w:rFonts w:ascii="Arial" w:eastAsia="Times New Roman" w:hAnsi="Arial" w:cs="Arial"/>
          <w:color w:val="000000"/>
        </w:rPr>
        <w:t>).</w:t>
      </w:r>
    </w:p>
    <w:tbl>
      <w:tblPr>
        <w:tblStyle w:val="TableGrid"/>
        <w:tblpPr w:leftFromText="180" w:rightFromText="180" w:vertAnchor="text" w:horzAnchor="margin" w:tblpY="-138"/>
        <w:tblW w:w="0" w:type="auto"/>
        <w:tblLook w:val="04A0" w:firstRow="1" w:lastRow="0" w:firstColumn="1" w:lastColumn="0" w:noHBand="0" w:noVBand="1"/>
      </w:tblPr>
      <w:tblGrid>
        <w:gridCol w:w="3415"/>
        <w:gridCol w:w="2970"/>
        <w:gridCol w:w="2965"/>
      </w:tblGrid>
      <w:tr w:rsidR="00FF41EB" w:rsidRPr="004A66D3" w14:paraId="417C6F5F" w14:textId="77777777" w:rsidTr="007C1803">
        <w:tc>
          <w:tcPr>
            <w:tcW w:w="3415" w:type="dxa"/>
            <w:shd w:val="clear" w:color="auto" w:fill="F2F2F2" w:themeFill="background1" w:themeFillShade="F2"/>
          </w:tcPr>
          <w:p w14:paraId="14341106" w14:textId="77777777" w:rsidR="00FF41EB" w:rsidRPr="007C1803" w:rsidRDefault="00FF41EB" w:rsidP="007C1803">
            <w:pPr>
              <w:rPr>
                <w:rFonts w:ascii="Arial" w:hAnsi="Arial" w:cs="Arial"/>
              </w:rPr>
            </w:pPr>
            <w:r w:rsidRPr="007C1803">
              <w:rPr>
                <w:rFonts w:ascii="Arial" w:hAnsi="Arial" w:cs="Arial"/>
              </w:rPr>
              <w:lastRenderedPageBreak/>
              <w:t>Section/Topic:</w:t>
            </w:r>
          </w:p>
          <w:p w14:paraId="2C7DC1B6" w14:textId="77777777" w:rsidR="00FF41EB" w:rsidRPr="007C1803" w:rsidRDefault="00FF41EB" w:rsidP="007C1803">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970" w:type="dxa"/>
            <w:shd w:val="clear" w:color="auto" w:fill="F2F2F2" w:themeFill="background1" w:themeFillShade="F2"/>
            <w:vAlign w:val="center"/>
          </w:tcPr>
          <w:p w14:paraId="6F7D353C" w14:textId="77777777" w:rsidR="00FF41EB" w:rsidRPr="004A66D3" w:rsidRDefault="00FF41EB" w:rsidP="000B4953">
            <w:pPr>
              <w:pStyle w:val="ListParagraph"/>
              <w:ind w:left="0"/>
              <w:rPr>
                <w:rFonts w:ascii="Arial" w:hAnsi="Arial" w:cs="Arial"/>
              </w:rPr>
            </w:pPr>
            <w:r w:rsidRPr="004A66D3">
              <w:rPr>
                <w:rFonts w:ascii="Arial" w:hAnsi="Arial" w:cs="Arial"/>
              </w:rPr>
              <w:t>Section Number:   1.01</w:t>
            </w:r>
          </w:p>
        </w:tc>
        <w:tc>
          <w:tcPr>
            <w:tcW w:w="2965" w:type="dxa"/>
            <w:shd w:val="clear" w:color="auto" w:fill="F2F2F2" w:themeFill="background1" w:themeFillShade="F2"/>
          </w:tcPr>
          <w:p w14:paraId="317041FF" w14:textId="77777777" w:rsidR="00FF41EB" w:rsidRPr="007C1803" w:rsidRDefault="00FF41EB" w:rsidP="007C1803">
            <w:pPr>
              <w:rPr>
                <w:rFonts w:ascii="Arial" w:hAnsi="Arial" w:cs="Arial"/>
              </w:rPr>
            </w:pPr>
            <w:r w:rsidRPr="007C1803">
              <w:rPr>
                <w:rFonts w:ascii="Arial" w:hAnsi="Arial" w:cs="Arial"/>
              </w:rPr>
              <w:t>Date of Issue:</w:t>
            </w:r>
          </w:p>
          <w:p w14:paraId="3AA0AF93" w14:textId="77777777" w:rsidR="00FF41EB" w:rsidRPr="007C1803" w:rsidRDefault="00FF41EB" w:rsidP="007C1803">
            <w:pPr>
              <w:rPr>
                <w:rFonts w:ascii="Arial" w:hAnsi="Arial" w:cs="Arial"/>
              </w:rPr>
            </w:pPr>
            <w:r w:rsidRPr="007C1803">
              <w:rPr>
                <w:rFonts w:ascii="Arial" w:hAnsi="Arial" w:cs="Arial"/>
              </w:rPr>
              <w:t>November 2006</w:t>
            </w:r>
          </w:p>
        </w:tc>
      </w:tr>
      <w:tr w:rsidR="00FF41EB" w:rsidRPr="004A66D3" w14:paraId="3B5DF856" w14:textId="77777777" w:rsidTr="007C1803">
        <w:tc>
          <w:tcPr>
            <w:tcW w:w="3415" w:type="dxa"/>
            <w:shd w:val="clear" w:color="auto" w:fill="F2F2F2" w:themeFill="background1" w:themeFillShade="F2"/>
          </w:tcPr>
          <w:p w14:paraId="12BEB4AA" w14:textId="7E7F2825" w:rsidR="00FF41EB" w:rsidRPr="007C1803" w:rsidRDefault="00FF41EB" w:rsidP="007C1803">
            <w:pPr>
              <w:rPr>
                <w:rFonts w:ascii="Arial" w:hAnsi="Arial" w:cs="Arial"/>
              </w:rPr>
            </w:pPr>
            <w:r w:rsidRPr="007C1803">
              <w:rPr>
                <w:rFonts w:ascii="Arial" w:hAnsi="Arial" w:cs="Arial"/>
              </w:rPr>
              <w:t>Subject:</w:t>
            </w:r>
            <w:r w:rsidR="007C1803">
              <w:rPr>
                <w:rFonts w:ascii="Arial" w:hAnsi="Arial" w:cs="Arial"/>
              </w:rPr>
              <w:t xml:space="preserve"> </w:t>
            </w:r>
            <w:r w:rsidRPr="007C1803">
              <w:rPr>
                <w:rFonts w:ascii="Arial" w:hAnsi="Arial" w:cs="Arial"/>
              </w:rPr>
              <w:t>Tenant Selection Plan</w:t>
            </w:r>
          </w:p>
        </w:tc>
        <w:tc>
          <w:tcPr>
            <w:tcW w:w="2970" w:type="dxa"/>
            <w:shd w:val="clear" w:color="auto" w:fill="F2F2F2" w:themeFill="background1" w:themeFillShade="F2"/>
            <w:vAlign w:val="center"/>
          </w:tcPr>
          <w:p w14:paraId="392593A2" w14:textId="01E10185" w:rsidR="00FF41EB" w:rsidRPr="004A66D3" w:rsidRDefault="00FF41EB" w:rsidP="000B4953">
            <w:pPr>
              <w:pStyle w:val="ListParagraph"/>
              <w:ind w:left="0"/>
              <w:rPr>
                <w:rFonts w:ascii="Arial" w:hAnsi="Arial" w:cs="Arial"/>
              </w:rPr>
            </w:pPr>
            <w:r w:rsidRPr="004A66D3">
              <w:rPr>
                <w:rFonts w:ascii="Arial" w:hAnsi="Arial" w:cs="Arial"/>
              </w:rPr>
              <w:t xml:space="preserve">Page:   </w:t>
            </w:r>
            <w:r>
              <w:rPr>
                <w:rFonts w:ascii="Arial" w:hAnsi="Arial" w:cs="Arial"/>
              </w:rPr>
              <w:t>02</w:t>
            </w:r>
            <w:r w:rsidRPr="004A66D3">
              <w:rPr>
                <w:rFonts w:ascii="Arial" w:hAnsi="Arial" w:cs="Arial"/>
              </w:rPr>
              <w:t xml:space="preserve"> of </w:t>
            </w:r>
            <w:r>
              <w:rPr>
                <w:rFonts w:ascii="Arial" w:hAnsi="Arial" w:cs="Arial"/>
              </w:rPr>
              <w:t>1</w:t>
            </w:r>
            <w:r w:rsidR="00926848">
              <w:rPr>
                <w:rFonts w:ascii="Arial" w:hAnsi="Arial" w:cs="Arial"/>
              </w:rPr>
              <w:t>0</w:t>
            </w:r>
          </w:p>
        </w:tc>
        <w:tc>
          <w:tcPr>
            <w:tcW w:w="2965" w:type="dxa"/>
            <w:shd w:val="clear" w:color="auto" w:fill="F2F2F2" w:themeFill="background1" w:themeFillShade="F2"/>
          </w:tcPr>
          <w:p w14:paraId="719D7854" w14:textId="77777777" w:rsidR="00FF41EB" w:rsidRPr="007C1803" w:rsidRDefault="00FF41EB" w:rsidP="007C1803">
            <w:pPr>
              <w:rPr>
                <w:rFonts w:ascii="Arial" w:hAnsi="Arial" w:cs="Arial"/>
              </w:rPr>
            </w:pPr>
            <w:r w:rsidRPr="007C1803">
              <w:rPr>
                <w:rFonts w:ascii="Arial" w:hAnsi="Arial" w:cs="Arial"/>
              </w:rPr>
              <w:t>Date Revised:</w:t>
            </w:r>
          </w:p>
          <w:p w14:paraId="411E1D7C" w14:textId="0C78FB9C" w:rsidR="00FF41EB" w:rsidRPr="007C1803" w:rsidRDefault="00B63D1A" w:rsidP="007C1803">
            <w:pPr>
              <w:rPr>
                <w:rFonts w:ascii="Arial" w:hAnsi="Arial" w:cs="Arial"/>
              </w:rPr>
            </w:pPr>
            <w:r>
              <w:rPr>
                <w:rFonts w:ascii="Arial" w:hAnsi="Arial" w:cs="Arial"/>
              </w:rPr>
              <w:t>January 1, 2025</w:t>
            </w:r>
          </w:p>
        </w:tc>
      </w:tr>
    </w:tbl>
    <w:p w14:paraId="7547A10E" w14:textId="77777777" w:rsidR="00B72035" w:rsidRDefault="00B72035" w:rsidP="00B72035">
      <w:pPr>
        <w:pStyle w:val="ListParagraph"/>
        <w:ind w:left="1440"/>
        <w:rPr>
          <w:rFonts w:ascii="Arial" w:eastAsia="Times New Roman" w:hAnsi="Arial" w:cs="Arial"/>
          <w:color w:val="000000"/>
        </w:rPr>
      </w:pPr>
    </w:p>
    <w:p w14:paraId="6C153B6D" w14:textId="5478A4BE" w:rsidR="00C86194" w:rsidRPr="003C18CC" w:rsidRDefault="00C86194" w:rsidP="007874AD">
      <w:pPr>
        <w:pStyle w:val="ListParagraph"/>
        <w:numPr>
          <w:ilvl w:val="1"/>
          <w:numId w:val="1"/>
        </w:numPr>
        <w:rPr>
          <w:rFonts w:ascii="Arial" w:eastAsia="Times New Roman" w:hAnsi="Arial" w:cs="Arial"/>
          <w:color w:val="000000"/>
        </w:rPr>
      </w:pPr>
      <w:bookmarkStart w:id="29" w:name="_Hlk167188010"/>
      <w:r w:rsidRPr="006646C3">
        <w:rPr>
          <w:rFonts w:ascii="Arial" w:eastAsia="Times New Roman" w:hAnsi="Arial" w:cs="Arial"/>
          <w:color w:val="000000"/>
          <w:u w:val="single"/>
        </w:rPr>
        <w:t>Intended for, and solely occupied by persons 62 years of age or older</w:t>
      </w:r>
      <w:r w:rsidRPr="003C18CC">
        <w:rPr>
          <w:rFonts w:ascii="Arial" w:eastAsia="Times New Roman" w:hAnsi="Arial" w:cs="Arial"/>
          <w:color w:val="000000"/>
        </w:rPr>
        <w:t>; or</w:t>
      </w:r>
    </w:p>
    <w:p w14:paraId="0595C5B4" w14:textId="7360C97A" w:rsidR="00C86194" w:rsidRPr="007874AD" w:rsidRDefault="00C86194" w:rsidP="007874AD">
      <w:pPr>
        <w:pStyle w:val="ListParagraph"/>
        <w:numPr>
          <w:ilvl w:val="1"/>
          <w:numId w:val="1"/>
        </w:numPr>
        <w:rPr>
          <w:rFonts w:ascii="Arial" w:eastAsia="Times New Roman" w:hAnsi="Arial" w:cs="Arial"/>
          <w:color w:val="000000"/>
        </w:rPr>
      </w:pPr>
      <w:r w:rsidRPr="007874AD">
        <w:rPr>
          <w:rFonts w:ascii="Arial" w:eastAsia="Times New Roman" w:hAnsi="Arial" w:cs="Arial"/>
          <w:color w:val="000000"/>
        </w:rPr>
        <w:t>Intended and operated for occupancy by persons 55 years of age or older.</w:t>
      </w:r>
    </w:p>
    <w:bookmarkEnd w:id="29"/>
    <w:p w14:paraId="0EF831C0" w14:textId="77777777" w:rsidR="00C86194" w:rsidRPr="00DC2EEB" w:rsidRDefault="00C86194" w:rsidP="00673140">
      <w:pPr>
        <w:pStyle w:val="ListParagraph"/>
        <w:ind w:left="0"/>
        <w:rPr>
          <w:rFonts w:ascii="Arial" w:hAnsi="Arial" w:cs="Arial"/>
          <w:b/>
        </w:rPr>
      </w:pPr>
    </w:p>
    <w:p w14:paraId="4AD726BE" w14:textId="04E1DB2C" w:rsidR="004A66D3" w:rsidRPr="00DC2EEB" w:rsidRDefault="004A66D3" w:rsidP="0004795B">
      <w:pPr>
        <w:pStyle w:val="ListParagraph"/>
        <w:numPr>
          <w:ilvl w:val="0"/>
          <w:numId w:val="42"/>
        </w:numPr>
        <w:rPr>
          <w:rFonts w:ascii="Arial" w:hAnsi="Arial" w:cs="Arial"/>
          <w:b/>
        </w:rPr>
      </w:pPr>
      <w:r w:rsidRPr="00DC2EEB">
        <w:rPr>
          <w:rFonts w:ascii="Arial" w:hAnsi="Arial" w:cs="Arial"/>
          <w:b/>
        </w:rPr>
        <w:t xml:space="preserve">ELIGIBILITY REQUIRMENTS IN ALL </w:t>
      </w:r>
      <w:r w:rsidR="00B31EE1" w:rsidRPr="00DC2EEB">
        <w:rPr>
          <w:rFonts w:ascii="Arial" w:hAnsi="Arial" w:cs="Arial"/>
          <w:b/>
        </w:rPr>
        <w:t xml:space="preserve">SENIOR </w:t>
      </w:r>
      <w:r w:rsidRPr="00DC2EEB">
        <w:rPr>
          <w:rFonts w:ascii="Arial" w:hAnsi="Arial" w:cs="Arial"/>
          <w:b/>
        </w:rPr>
        <w:t>MARKET RENTALS.</w:t>
      </w:r>
    </w:p>
    <w:p w14:paraId="34631A57" w14:textId="77777777" w:rsidR="004A66D3" w:rsidRDefault="004A66D3" w:rsidP="004A66D3">
      <w:pPr>
        <w:pStyle w:val="ListParagraph"/>
        <w:ind w:left="0"/>
        <w:rPr>
          <w:rFonts w:ascii="Arial" w:hAnsi="Arial" w:cs="Arial"/>
          <w:bCs/>
        </w:rPr>
      </w:pPr>
    </w:p>
    <w:p w14:paraId="3D3B594A" w14:textId="26C44259" w:rsidR="004A66D3" w:rsidRDefault="004A66D3" w:rsidP="006646C3">
      <w:pPr>
        <w:pStyle w:val="ListParagraph"/>
        <w:spacing w:after="0" w:line="240" w:lineRule="auto"/>
        <w:ind w:left="0"/>
        <w:rPr>
          <w:rFonts w:ascii="Arial" w:hAnsi="Arial" w:cs="Arial"/>
          <w:bCs/>
        </w:rPr>
      </w:pPr>
      <w:r>
        <w:rPr>
          <w:rFonts w:ascii="Arial" w:hAnsi="Arial" w:cs="Arial"/>
          <w:bCs/>
        </w:rPr>
        <w:t>The Alpha Building (100 units), Beta Homes (7 Duplexes), Delta Homes (7 Quadplexes) and the Gamma Building (150 units)</w:t>
      </w:r>
      <w:r w:rsidR="006646C3">
        <w:rPr>
          <w:rFonts w:ascii="Arial" w:hAnsi="Arial" w:cs="Arial"/>
          <w:bCs/>
        </w:rPr>
        <w:t>:</w:t>
      </w:r>
    </w:p>
    <w:p w14:paraId="26A5CE77" w14:textId="77777777" w:rsidR="00B31EE1" w:rsidRPr="004A66D3" w:rsidRDefault="00B31EE1" w:rsidP="00B31EE1">
      <w:pPr>
        <w:pStyle w:val="ListParagraph"/>
        <w:spacing w:after="0"/>
        <w:ind w:left="0"/>
        <w:rPr>
          <w:rFonts w:ascii="Arial" w:hAnsi="Arial" w:cs="Arial"/>
        </w:rPr>
      </w:pPr>
    </w:p>
    <w:p w14:paraId="52920312" w14:textId="39E12796" w:rsidR="00E4654E" w:rsidRDefault="00B31EE1" w:rsidP="0004795B">
      <w:pPr>
        <w:pStyle w:val="ListParagraph"/>
        <w:numPr>
          <w:ilvl w:val="0"/>
          <w:numId w:val="43"/>
        </w:numPr>
        <w:rPr>
          <w:rFonts w:ascii="Arial" w:hAnsi="Arial" w:cs="Arial"/>
        </w:rPr>
      </w:pPr>
      <w:r>
        <w:rPr>
          <w:rFonts w:ascii="Arial" w:hAnsi="Arial" w:cs="Arial"/>
        </w:rPr>
        <w:t xml:space="preserve">A single person who is 62 years of age or </w:t>
      </w:r>
      <w:r w:rsidR="003C18CC">
        <w:rPr>
          <w:rFonts w:ascii="Arial" w:hAnsi="Arial" w:cs="Arial"/>
        </w:rPr>
        <w:t>older.</w:t>
      </w:r>
    </w:p>
    <w:p w14:paraId="1D9DE3D1" w14:textId="77777777" w:rsidR="00E4654E" w:rsidRDefault="004A66D3" w:rsidP="0004795B">
      <w:pPr>
        <w:pStyle w:val="ListParagraph"/>
        <w:numPr>
          <w:ilvl w:val="0"/>
          <w:numId w:val="43"/>
        </w:numPr>
        <w:rPr>
          <w:rFonts w:ascii="Arial" w:hAnsi="Arial" w:cs="Arial"/>
        </w:rPr>
      </w:pPr>
      <w:r w:rsidRPr="00E4654E">
        <w:rPr>
          <w:rFonts w:ascii="Arial" w:hAnsi="Arial" w:cs="Arial"/>
        </w:rPr>
        <w:t>Families of two or more persons, the head of which (or his or her spouse) is 62 years of age or older.</w:t>
      </w:r>
    </w:p>
    <w:p w14:paraId="33015A99" w14:textId="7602EE9B" w:rsidR="00E4654E" w:rsidRDefault="004A66D3" w:rsidP="0004795B">
      <w:pPr>
        <w:pStyle w:val="ListParagraph"/>
        <w:numPr>
          <w:ilvl w:val="0"/>
          <w:numId w:val="43"/>
        </w:numPr>
        <w:rPr>
          <w:rFonts w:ascii="Arial" w:hAnsi="Arial" w:cs="Arial"/>
        </w:rPr>
      </w:pPr>
      <w:r w:rsidRPr="00E4654E">
        <w:rPr>
          <w:rFonts w:ascii="Arial" w:hAnsi="Arial" w:cs="Arial"/>
        </w:rPr>
        <w:t xml:space="preserve">The surviving member or members of a family described in </w:t>
      </w:r>
      <w:r w:rsidRPr="00E4654E">
        <w:rPr>
          <w:rFonts w:ascii="Arial" w:hAnsi="Arial" w:cs="Arial"/>
          <w:i/>
        </w:rPr>
        <w:t>‘</w:t>
      </w:r>
      <w:r w:rsidR="00E4654E">
        <w:rPr>
          <w:rFonts w:ascii="Arial" w:hAnsi="Arial" w:cs="Arial"/>
          <w:i/>
        </w:rPr>
        <w:t>3</w:t>
      </w:r>
      <w:r w:rsidRPr="00E4654E">
        <w:rPr>
          <w:rFonts w:ascii="Arial" w:hAnsi="Arial" w:cs="Arial"/>
          <w:i/>
        </w:rPr>
        <w:t>.</w:t>
      </w:r>
      <w:r w:rsidR="00B31EE1" w:rsidRPr="00E4654E">
        <w:rPr>
          <w:rFonts w:ascii="Arial" w:hAnsi="Arial" w:cs="Arial"/>
          <w:i/>
        </w:rPr>
        <w:t>a).</w:t>
      </w:r>
      <w:r w:rsidRPr="00E4654E">
        <w:rPr>
          <w:rFonts w:ascii="Arial" w:hAnsi="Arial" w:cs="Arial"/>
          <w:i/>
        </w:rPr>
        <w:t>’</w:t>
      </w:r>
      <w:r w:rsidRPr="00E4654E">
        <w:rPr>
          <w:rFonts w:ascii="Arial" w:hAnsi="Arial" w:cs="Arial"/>
        </w:rPr>
        <w:t xml:space="preserve"> living in a unit with the now deceased member of the family at the time of his or her death.</w:t>
      </w:r>
    </w:p>
    <w:p w14:paraId="13B210C4" w14:textId="6AC2B600" w:rsidR="002E37FA" w:rsidRPr="00E4654E" w:rsidRDefault="002E37FA" w:rsidP="0004795B">
      <w:pPr>
        <w:pStyle w:val="ListParagraph"/>
        <w:numPr>
          <w:ilvl w:val="0"/>
          <w:numId w:val="43"/>
        </w:numPr>
        <w:rPr>
          <w:rFonts w:ascii="Arial" w:hAnsi="Arial" w:cs="Arial"/>
        </w:rPr>
      </w:pPr>
      <w:r w:rsidRPr="00E4654E">
        <w:rPr>
          <w:rFonts w:ascii="Arial" w:hAnsi="Arial" w:cs="Arial"/>
        </w:rPr>
        <w:t xml:space="preserve">The Tenant must demonstrate </w:t>
      </w:r>
      <w:r w:rsidR="009267BC">
        <w:rPr>
          <w:rFonts w:ascii="Arial" w:hAnsi="Arial" w:cs="Arial"/>
        </w:rPr>
        <w:t>the</w:t>
      </w:r>
      <w:r w:rsidRPr="00E4654E">
        <w:rPr>
          <w:rFonts w:ascii="Arial" w:hAnsi="Arial" w:cs="Arial"/>
        </w:rPr>
        <w:t xml:space="preserve"> ability to pay monthly rent and security deposit. Details of income, assets and expenses with supporting documents shall need to be provided.</w:t>
      </w:r>
    </w:p>
    <w:p w14:paraId="03781323" w14:textId="77777777" w:rsidR="00B31EE1" w:rsidRPr="004A66D3" w:rsidRDefault="00B31EE1" w:rsidP="004A66D3">
      <w:pPr>
        <w:pStyle w:val="ListParagraph"/>
        <w:ind w:left="0"/>
        <w:rPr>
          <w:rFonts w:ascii="Arial" w:hAnsi="Arial" w:cs="Arial"/>
        </w:rPr>
      </w:pPr>
    </w:p>
    <w:p w14:paraId="15124FD3" w14:textId="20159AEC" w:rsidR="002E37FA" w:rsidRPr="00DC2EEB" w:rsidRDefault="002E37FA" w:rsidP="0004795B">
      <w:pPr>
        <w:pStyle w:val="ListParagraph"/>
        <w:numPr>
          <w:ilvl w:val="0"/>
          <w:numId w:val="42"/>
        </w:numPr>
        <w:rPr>
          <w:rFonts w:ascii="Arial" w:hAnsi="Arial" w:cs="Arial"/>
          <w:b/>
          <w:bCs/>
        </w:rPr>
      </w:pPr>
      <w:r w:rsidRPr="00DC2EEB">
        <w:rPr>
          <w:rFonts w:ascii="Arial" w:hAnsi="Arial" w:cs="Arial"/>
          <w:b/>
          <w:bCs/>
        </w:rPr>
        <w:t>NON-CITIZENS/PERMANENT RESIDENT ALIENS OR A LEGAL PERMANENT RESIDENT</w:t>
      </w:r>
    </w:p>
    <w:p w14:paraId="6EA3FEF9" w14:textId="76D24C14" w:rsidR="002E37FA" w:rsidRDefault="002E37FA" w:rsidP="002E37FA">
      <w:pPr>
        <w:rPr>
          <w:rFonts w:ascii="Arial" w:hAnsi="Arial" w:cs="Arial"/>
        </w:rPr>
      </w:pPr>
      <w:r w:rsidRPr="002E37FA">
        <w:rPr>
          <w:rFonts w:ascii="Arial" w:hAnsi="Arial" w:cs="Arial"/>
        </w:rPr>
        <w:t>The MDBM must obtain the following documentation for each family member</w:t>
      </w:r>
      <w:r>
        <w:rPr>
          <w:rFonts w:ascii="Arial" w:hAnsi="Arial" w:cs="Arial"/>
        </w:rPr>
        <w:t>:</w:t>
      </w:r>
      <w:r w:rsidRPr="002E37FA">
        <w:rPr>
          <w:rFonts w:ascii="Arial" w:hAnsi="Arial" w:cs="Arial"/>
        </w:rPr>
        <w:t xml:space="preserve"> From noncitizens under the age of 62 claiming eligible status:</w:t>
      </w:r>
    </w:p>
    <w:p w14:paraId="5F0782EE" w14:textId="52320AED" w:rsidR="002E37FA" w:rsidRPr="002E37FA" w:rsidRDefault="002E37FA" w:rsidP="006646C3">
      <w:pPr>
        <w:pStyle w:val="ListParagraph"/>
        <w:ind w:left="360"/>
        <w:rPr>
          <w:rFonts w:ascii="Arial" w:hAnsi="Arial" w:cs="Arial"/>
        </w:rPr>
      </w:pPr>
      <w:r w:rsidRPr="002E37FA">
        <w:rPr>
          <w:rFonts w:ascii="Arial" w:hAnsi="Arial" w:cs="Arial"/>
        </w:rPr>
        <w:t>One of the DHS approved documents:</w:t>
      </w:r>
    </w:p>
    <w:p w14:paraId="6C824255" w14:textId="77777777" w:rsidR="002E37FA" w:rsidRDefault="002E37FA" w:rsidP="0004795B">
      <w:pPr>
        <w:pStyle w:val="ListParagraph"/>
        <w:numPr>
          <w:ilvl w:val="0"/>
          <w:numId w:val="44"/>
        </w:numPr>
        <w:rPr>
          <w:rFonts w:ascii="Arial" w:hAnsi="Arial" w:cs="Arial"/>
        </w:rPr>
      </w:pPr>
      <w:r w:rsidRPr="002E37FA">
        <w:rPr>
          <w:rFonts w:ascii="Arial" w:hAnsi="Arial" w:cs="Arial"/>
        </w:rPr>
        <w:t>I-551 Permanent Resident Card</w:t>
      </w:r>
    </w:p>
    <w:p w14:paraId="1745DCBB" w14:textId="3914C2CF" w:rsidR="002E37FA" w:rsidRPr="002E37FA" w:rsidRDefault="002E37FA" w:rsidP="0004795B">
      <w:pPr>
        <w:pStyle w:val="ListParagraph"/>
        <w:numPr>
          <w:ilvl w:val="0"/>
          <w:numId w:val="44"/>
        </w:numPr>
        <w:rPr>
          <w:rFonts w:ascii="Arial" w:hAnsi="Arial" w:cs="Arial"/>
        </w:rPr>
      </w:pPr>
      <w:r w:rsidRPr="002E37FA">
        <w:rPr>
          <w:rFonts w:ascii="Arial" w:hAnsi="Arial" w:cs="Arial"/>
        </w:rPr>
        <w:t>I-94 Arrival-Departure Record annotated with one of the following:</w:t>
      </w:r>
    </w:p>
    <w:p w14:paraId="6E31AACD" w14:textId="7CAAD405" w:rsidR="002E37FA" w:rsidRPr="002E37FA" w:rsidRDefault="002E37FA" w:rsidP="0004795B">
      <w:pPr>
        <w:pStyle w:val="ListParagraph"/>
        <w:numPr>
          <w:ilvl w:val="0"/>
          <w:numId w:val="45"/>
        </w:numPr>
        <w:rPr>
          <w:rFonts w:ascii="Arial" w:hAnsi="Arial" w:cs="Arial"/>
        </w:rPr>
      </w:pPr>
      <w:r w:rsidRPr="002E37FA">
        <w:rPr>
          <w:rFonts w:ascii="Arial" w:hAnsi="Arial" w:cs="Arial"/>
        </w:rPr>
        <w:t>Admitted as a Refugee Pursuant to Section 207.</w:t>
      </w:r>
    </w:p>
    <w:p w14:paraId="02727582" w14:textId="4094C691" w:rsidR="002E37FA" w:rsidRPr="002E37FA" w:rsidRDefault="002E37FA" w:rsidP="0004795B">
      <w:pPr>
        <w:pStyle w:val="ListParagraph"/>
        <w:numPr>
          <w:ilvl w:val="0"/>
          <w:numId w:val="45"/>
        </w:numPr>
        <w:rPr>
          <w:rFonts w:ascii="Arial" w:hAnsi="Arial" w:cs="Arial"/>
        </w:rPr>
      </w:pPr>
      <w:r w:rsidRPr="002E37FA">
        <w:rPr>
          <w:rFonts w:ascii="Arial" w:hAnsi="Arial" w:cs="Arial"/>
        </w:rPr>
        <w:t>Section 208 or Asylum</w:t>
      </w:r>
    </w:p>
    <w:p w14:paraId="7C12B997" w14:textId="2692812B" w:rsidR="002E37FA" w:rsidRPr="002E37FA" w:rsidRDefault="002E37FA" w:rsidP="0004795B">
      <w:pPr>
        <w:pStyle w:val="ListParagraph"/>
        <w:numPr>
          <w:ilvl w:val="0"/>
          <w:numId w:val="45"/>
        </w:numPr>
        <w:rPr>
          <w:rFonts w:ascii="Arial" w:hAnsi="Arial" w:cs="Arial"/>
        </w:rPr>
      </w:pPr>
      <w:r w:rsidRPr="002E37FA">
        <w:rPr>
          <w:rFonts w:ascii="Arial" w:hAnsi="Arial" w:cs="Arial"/>
        </w:rPr>
        <w:t>Section 234(h) or Deportation stayed by Attorney General</w:t>
      </w:r>
    </w:p>
    <w:p w14:paraId="7566CCFE" w14:textId="5D7215F4" w:rsidR="002E37FA" w:rsidRPr="002E37FA" w:rsidRDefault="002E37FA" w:rsidP="0004795B">
      <w:pPr>
        <w:pStyle w:val="ListParagraph"/>
        <w:numPr>
          <w:ilvl w:val="0"/>
          <w:numId w:val="45"/>
        </w:numPr>
        <w:rPr>
          <w:rFonts w:ascii="Arial" w:hAnsi="Arial" w:cs="Arial"/>
        </w:rPr>
      </w:pPr>
      <w:r w:rsidRPr="002E37FA">
        <w:rPr>
          <w:rFonts w:ascii="Arial" w:hAnsi="Arial" w:cs="Arial"/>
        </w:rPr>
        <w:t>Paroled Pursuant to Section 212(d)(5) of the INA</w:t>
      </w:r>
    </w:p>
    <w:p w14:paraId="365DE0CD" w14:textId="6869F730" w:rsidR="00182627" w:rsidRDefault="00182627" w:rsidP="00182627">
      <w:pPr>
        <w:spacing w:after="0"/>
        <w:rPr>
          <w:rFonts w:ascii="Arial" w:hAnsi="Arial" w:cs="Arial"/>
        </w:rPr>
      </w:pPr>
      <w:r>
        <w:rPr>
          <w:rFonts w:ascii="Arial" w:hAnsi="Arial" w:cs="Arial"/>
        </w:rPr>
        <w:t xml:space="preserve">      c).  </w:t>
      </w:r>
      <w:r w:rsidR="002E37FA" w:rsidRPr="00182627">
        <w:rPr>
          <w:rFonts w:ascii="Arial" w:hAnsi="Arial" w:cs="Arial"/>
        </w:rPr>
        <w:t>I-94 Arrival-Departure Record (with no annotation) accompanied by one of the following:</w:t>
      </w:r>
      <w:r>
        <w:rPr>
          <w:rFonts w:ascii="Arial" w:hAnsi="Arial" w:cs="Arial"/>
        </w:rPr>
        <w:t xml:space="preserve"> </w:t>
      </w:r>
    </w:p>
    <w:p w14:paraId="2BC81E1D" w14:textId="52749D9C" w:rsidR="00B72035" w:rsidRPr="003C18CC" w:rsidRDefault="00182627" w:rsidP="0004795B">
      <w:pPr>
        <w:pStyle w:val="ListParagraph"/>
        <w:numPr>
          <w:ilvl w:val="0"/>
          <w:numId w:val="46"/>
        </w:numPr>
        <w:rPr>
          <w:rFonts w:ascii="Arial" w:hAnsi="Arial" w:cs="Arial"/>
        </w:rPr>
      </w:pPr>
      <w:r w:rsidRPr="003C18CC">
        <w:rPr>
          <w:rFonts w:ascii="Arial" w:hAnsi="Arial" w:cs="Arial"/>
        </w:rPr>
        <w:t xml:space="preserve">A </w:t>
      </w:r>
      <w:r w:rsidR="002E37FA" w:rsidRPr="003C18CC">
        <w:rPr>
          <w:rFonts w:ascii="Arial" w:hAnsi="Arial" w:cs="Arial"/>
        </w:rPr>
        <w:t>final court decision granting asylum (but only in no appeal is taken).</w:t>
      </w:r>
    </w:p>
    <w:p w14:paraId="38707F8E" w14:textId="4E54F1AB" w:rsidR="002E37FA" w:rsidRPr="002E37FA" w:rsidRDefault="002E37FA" w:rsidP="0004795B">
      <w:pPr>
        <w:pStyle w:val="ListParagraph"/>
        <w:numPr>
          <w:ilvl w:val="0"/>
          <w:numId w:val="46"/>
        </w:numPr>
        <w:rPr>
          <w:rFonts w:ascii="Arial" w:hAnsi="Arial" w:cs="Arial"/>
        </w:rPr>
      </w:pPr>
      <w:r w:rsidRPr="002E37FA">
        <w:rPr>
          <w:rFonts w:ascii="Arial" w:hAnsi="Arial" w:cs="Arial"/>
        </w:rPr>
        <w:t>A letter from a DHS asylum officer granting asylum (if application was filed on or after October1, 1990) or from a DHS district director granting asylum (application filled was before October 1, 1990).</w:t>
      </w:r>
    </w:p>
    <w:p w14:paraId="4EDA36A3" w14:textId="7E2E8E48" w:rsidR="002E37FA" w:rsidRDefault="002E37FA" w:rsidP="0004795B">
      <w:pPr>
        <w:pStyle w:val="ListParagraph"/>
        <w:numPr>
          <w:ilvl w:val="0"/>
          <w:numId w:val="46"/>
        </w:numPr>
        <w:rPr>
          <w:rFonts w:ascii="Arial" w:hAnsi="Arial" w:cs="Arial"/>
        </w:rPr>
      </w:pPr>
      <w:r w:rsidRPr="002E37FA">
        <w:rPr>
          <w:rFonts w:ascii="Arial" w:hAnsi="Arial" w:cs="Arial"/>
        </w:rPr>
        <w:t>A court decision granting withholding of deportation.</w:t>
      </w:r>
    </w:p>
    <w:p w14:paraId="767CC969" w14:textId="77777777" w:rsidR="003C18CC" w:rsidRDefault="003C18CC" w:rsidP="003C18CC">
      <w:pPr>
        <w:pStyle w:val="ListParagraph"/>
        <w:ind w:left="1800"/>
        <w:rPr>
          <w:rFonts w:ascii="Arial" w:hAnsi="Arial" w:cs="Arial"/>
        </w:rPr>
      </w:pPr>
    </w:p>
    <w:p w14:paraId="53FA314F" w14:textId="77777777" w:rsidR="003C18CC" w:rsidRDefault="003C18CC" w:rsidP="003C18CC">
      <w:pPr>
        <w:pStyle w:val="ListParagraph"/>
        <w:ind w:left="1800"/>
        <w:rPr>
          <w:rFonts w:ascii="Arial" w:hAnsi="Arial" w:cs="Arial"/>
        </w:rPr>
      </w:pPr>
    </w:p>
    <w:p w14:paraId="514FCEE2" w14:textId="77777777" w:rsidR="003C18CC" w:rsidRDefault="003C18CC" w:rsidP="003C18CC">
      <w:pPr>
        <w:pStyle w:val="ListParagraph"/>
        <w:spacing w:after="0"/>
        <w:ind w:left="1800"/>
        <w:rPr>
          <w:rFonts w:ascii="Arial" w:hAnsi="Arial" w:cs="Arial"/>
        </w:rPr>
      </w:pPr>
    </w:p>
    <w:p w14:paraId="514F3F66" w14:textId="77777777" w:rsidR="003C18CC" w:rsidRPr="002E37FA" w:rsidRDefault="003C18CC" w:rsidP="003C18CC">
      <w:pPr>
        <w:pStyle w:val="ListParagraph"/>
        <w:spacing w:after="0"/>
        <w:ind w:left="1800"/>
        <w:rPr>
          <w:rFonts w:ascii="Arial" w:hAnsi="Arial" w:cs="Arial"/>
        </w:rPr>
      </w:pPr>
    </w:p>
    <w:tbl>
      <w:tblPr>
        <w:tblStyle w:val="TableGrid"/>
        <w:tblpPr w:leftFromText="180" w:rightFromText="180" w:vertAnchor="text" w:horzAnchor="margin" w:tblpY="-191"/>
        <w:tblW w:w="0" w:type="auto"/>
        <w:shd w:val="clear" w:color="auto" w:fill="F2F2F2" w:themeFill="background1" w:themeFillShade="F2"/>
        <w:tblLook w:val="04A0" w:firstRow="1" w:lastRow="0" w:firstColumn="1" w:lastColumn="0" w:noHBand="0" w:noVBand="1"/>
      </w:tblPr>
      <w:tblGrid>
        <w:gridCol w:w="3130"/>
        <w:gridCol w:w="3106"/>
        <w:gridCol w:w="3114"/>
      </w:tblGrid>
      <w:tr w:rsidR="003C18CC" w:rsidRPr="00B72035" w14:paraId="3B369CA4" w14:textId="77777777" w:rsidTr="003C18CC">
        <w:tc>
          <w:tcPr>
            <w:tcW w:w="3130" w:type="dxa"/>
            <w:shd w:val="clear" w:color="auto" w:fill="F2F2F2" w:themeFill="background1" w:themeFillShade="F2"/>
          </w:tcPr>
          <w:p w14:paraId="28F3CFE5" w14:textId="77777777" w:rsidR="003C18CC" w:rsidRPr="00B72035" w:rsidRDefault="003C18CC" w:rsidP="003C18CC">
            <w:pPr>
              <w:pStyle w:val="ListParagraph"/>
              <w:ind w:left="0"/>
              <w:rPr>
                <w:rFonts w:ascii="Arial" w:hAnsi="Arial" w:cs="Arial"/>
              </w:rPr>
            </w:pPr>
            <w:r w:rsidRPr="00B72035">
              <w:rPr>
                <w:rFonts w:ascii="Arial" w:hAnsi="Arial" w:cs="Arial"/>
              </w:rPr>
              <w:t>Section/Topic:</w:t>
            </w:r>
          </w:p>
          <w:p w14:paraId="2C7B430F" w14:textId="14139EB1" w:rsidR="003C18CC" w:rsidRPr="00B72035" w:rsidRDefault="003C18CC" w:rsidP="003C18CC">
            <w:pPr>
              <w:pStyle w:val="ListParagraph"/>
              <w:ind w:left="0"/>
              <w:rPr>
                <w:rFonts w:ascii="Arial" w:hAnsi="Arial" w:cs="Arial"/>
              </w:rPr>
            </w:pPr>
            <w:r w:rsidRPr="00B72035">
              <w:rPr>
                <w:rFonts w:ascii="Arial" w:hAnsi="Arial" w:cs="Arial"/>
              </w:rPr>
              <w:t>Resident Selection Policies-</w:t>
            </w:r>
          </w:p>
        </w:tc>
        <w:tc>
          <w:tcPr>
            <w:tcW w:w="3106" w:type="dxa"/>
            <w:shd w:val="clear" w:color="auto" w:fill="F2F2F2" w:themeFill="background1" w:themeFillShade="F2"/>
          </w:tcPr>
          <w:p w14:paraId="0FC87024" w14:textId="77777777" w:rsidR="003C18CC" w:rsidRPr="00B72035" w:rsidRDefault="003C18CC" w:rsidP="003C18CC">
            <w:pPr>
              <w:pStyle w:val="ListParagraph"/>
              <w:ind w:left="0"/>
              <w:rPr>
                <w:rFonts w:ascii="Arial" w:hAnsi="Arial" w:cs="Arial"/>
              </w:rPr>
            </w:pPr>
            <w:r w:rsidRPr="00B72035">
              <w:rPr>
                <w:rFonts w:ascii="Arial" w:hAnsi="Arial" w:cs="Arial"/>
              </w:rPr>
              <w:t>Section Number:   1.01</w:t>
            </w:r>
          </w:p>
        </w:tc>
        <w:tc>
          <w:tcPr>
            <w:tcW w:w="3114" w:type="dxa"/>
            <w:shd w:val="clear" w:color="auto" w:fill="F2F2F2" w:themeFill="background1" w:themeFillShade="F2"/>
          </w:tcPr>
          <w:p w14:paraId="1782D8D1" w14:textId="77777777" w:rsidR="003C18CC" w:rsidRPr="00B72035" w:rsidRDefault="003C18CC" w:rsidP="003C18CC">
            <w:pPr>
              <w:pStyle w:val="ListParagraph"/>
              <w:ind w:left="0"/>
              <w:rPr>
                <w:rFonts w:ascii="Arial" w:hAnsi="Arial" w:cs="Arial"/>
              </w:rPr>
            </w:pPr>
            <w:r w:rsidRPr="00B72035">
              <w:rPr>
                <w:rFonts w:ascii="Arial" w:hAnsi="Arial" w:cs="Arial"/>
              </w:rPr>
              <w:t>Date of Issue:</w:t>
            </w:r>
          </w:p>
          <w:p w14:paraId="11C48532" w14:textId="77777777" w:rsidR="003C18CC" w:rsidRPr="00B72035" w:rsidRDefault="003C18CC" w:rsidP="003C18CC">
            <w:pPr>
              <w:pStyle w:val="ListParagraph"/>
              <w:ind w:left="0"/>
              <w:rPr>
                <w:rFonts w:ascii="Arial" w:hAnsi="Arial" w:cs="Arial"/>
              </w:rPr>
            </w:pPr>
            <w:r w:rsidRPr="00B72035">
              <w:rPr>
                <w:rFonts w:ascii="Arial" w:hAnsi="Arial" w:cs="Arial"/>
              </w:rPr>
              <w:t>November 2006</w:t>
            </w:r>
          </w:p>
        </w:tc>
      </w:tr>
      <w:tr w:rsidR="003C18CC" w:rsidRPr="00B72035" w14:paraId="229F7FDC" w14:textId="77777777" w:rsidTr="003C18CC">
        <w:tc>
          <w:tcPr>
            <w:tcW w:w="3130" w:type="dxa"/>
            <w:shd w:val="clear" w:color="auto" w:fill="F2F2F2" w:themeFill="background1" w:themeFillShade="F2"/>
          </w:tcPr>
          <w:p w14:paraId="39241260" w14:textId="77777777" w:rsidR="003C18CC" w:rsidRPr="00B72035" w:rsidRDefault="003C18CC" w:rsidP="003C18CC">
            <w:pPr>
              <w:pStyle w:val="ListParagraph"/>
              <w:ind w:left="0"/>
              <w:rPr>
                <w:rFonts w:ascii="Arial" w:hAnsi="Arial" w:cs="Arial"/>
              </w:rPr>
            </w:pPr>
            <w:r w:rsidRPr="00B72035">
              <w:rPr>
                <w:rFonts w:ascii="Arial" w:hAnsi="Arial" w:cs="Arial"/>
              </w:rPr>
              <w:t>Subject:</w:t>
            </w:r>
          </w:p>
          <w:p w14:paraId="37E1BBB3" w14:textId="77777777" w:rsidR="003C18CC" w:rsidRPr="00B72035" w:rsidRDefault="003C18CC" w:rsidP="003C18CC">
            <w:pPr>
              <w:pStyle w:val="ListParagraph"/>
              <w:ind w:left="0"/>
              <w:rPr>
                <w:rFonts w:ascii="Arial" w:hAnsi="Arial" w:cs="Arial"/>
              </w:rPr>
            </w:pPr>
            <w:r w:rsidRPr="00B72035">
              <w:rPr>
                <w:rFonts w:ascii="Arial" w:hAnsi="Arial" w:cs="Arial"/>
              </w:rPr>
              <w:t>Tenant Selection Plan</w:t>
            </w:r>
          </w:p>
        </w:tc>
        <w:tc>
          <w:tcPr>
            <w:tcW w:w="3106" w:type="dxa"/>
            <w:shd w:val="clear" w:color="auto" w:fill="F2F2F2" w:themeFill="background1" w:themeFillShade="F2"/>
          </w:tcPr>
          <w:p w14:paraId="69EA9F29" w14:textId="23DF8898" w:rsidR="003C18CC" w:rsidRPr="00B72035" w:rsidRDefault="003C18CC" w:rsidP="003C18CC">
            <w:pPr>
              <w:pStyle w:val="ListParagraph"/>
              <w:ind w:left="0"/>
              <w:rPr>
                <w:rFonts w:ascii="Arial" w:hAnsi="Arial" w:cs="Arial"/>
              </w:rPr>
            </w:pPr>
            <w:r w:rsidRPr="00B72035">
              <w:rPr>
                <w:rFonts w:ascii="Arial" w:hAnsi="Arial" w:cs="Arial"/>
              </w:rPr>
              <w:t>Page:   0</w:t>
            </w:r>
            <w:r>
              <w:rPr>
                <w:rFonts w:ascii="Arial" w:hAnsi="Arial" w:cs="Arial"/>
              </w:rPr>
              <w:t>3</w:t>
            </w:r>
            <w:r w:rsidRPr="00B72035">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68E8DFA1" w14:textId="77777777" w:rsidR="003C18CC" w:rsidRPr="00B72035" w:rsidRDefault="003C18CC" w:rsidP="003C18CC">
            <w:pPr>
              <w:pStyle w:val="ListParagraph"/>
              <w:ind w:left="0"/>
              <w:rPr>
                <w:rFonts w:ascii="Arial" w:hAnsi="Arial" w:cs="Arial"/>
              </w:rPr>
            </w:pPr>
            <w:r w:rsidRPr="00B72035">
              <w:rPr>
                <w:rFonts w:ascii="Arial" w:hAnsi="Arial" w:cs="Arial"/>
              </w:rPr>
              <w:t>Date Revised:</w:t>
            </w:r>
          </w:p>
          <w:p w14:paraId="48D8075E" w14:textId="514801C6" w:rsidR="003C18CC" w:rsidRPr="00B72035" w:rsidRDefault="00B63D1A" w:rsidP="003C18CC">
            <w:pPr>
              <w:pStyle w:val="ListParagraph"/>
              <w:ind w:left="0"/>
              <w:rPr>
                <w:rFonts w:ascii="Arial" w:hAnsi="Arial" w:cs="Arial"/>
              </w:rPr>
            </w:pPr>
            <w:r>
              <w:rPr>
                <w:rFonts w:ascii="Arial" w:hAnsi="Arial" w:cs="Arial"/>
              </w:rPr>
              <w:t>January 1, 2025</w:t>
            </w:r>
          </w:p>
        </w:tc>
      </w:tr>
    </w:tbl>
    <w:p w14:paraId="246EF311" w14:textId="3B26D8D5" w:rsidR="002E37FA" w:rsidRPr="002E37FA" w:rsidRDefault="002E37FA" w:rsidP="0004795B">
      <w:pPr>
        <w:pStyle w:val="ListParagraph"/>
        <w:numPr>
          <w:ilvl w:val="0"/>
          <w:numId w:val="46"/>
        </w:numPr>
        <w:rPr>
          <w:rFonts w:ascii="Arial" w:hAnsi="Arial" w:cs="Arial"/>
        </w:rPr>
      </w:pPr>
      <w:r w:rsidRPr="002E37FA">
        <w:rPr>
          <w:rFonts w:ascii="Arial" w:hAnsi="Arial" w:cs="Arial"/>
        </w:rPr>
        <w:t>A letter from an asylum officer granting withholding of deportation (if application was filed on or after October 1, 1990).</w:t>
      </w:r>
    </w:p>
    <w:p w14:paraId="4F6FA393" w14:textId="120EA35E" w:rsidR="002E37FA" w:rsidRPr="002E37FA" w:rsidRDefault="002E37FA" w:rsidP="0004795B">
      <w:pPr>
        <w:pStyle w:val="ListParagraph"/>
        <w:numPr>
          <w:ilvl w:val="0"/>
          <w:numId w:val="46"/>
        </w:numPr>
        <w:rPr>
          <w:rFonts w:ascii="Arial" w:hAnsi="Arial" w:cs="Arial"/>
        </w:rPr>
      </w:pPr>
      <w:r w:rsidRPr="002E37FA">
        <w:rPr>
          <w:rFonts w:ascii="Arial" w:hAnsi="Arial" w:cs="Arial"/>
        </w:rPr>
        <w:t>A receipt issued by the DHS indication that an application for issuance of a replacement document is one of the above listed categories has been made that the applicant’s entitlement to the document has been verified.</w:t>
      </w:r>
    </w:p>
    <w:p w14:paraId="08E3146C" w14:textId="5630281A" w:rsidR="002E37FA" w:rsidRPr="002E37FA" w:rsidRDefault="002E37FA" w:rsidP="0004795B">
      <w:pPr>
        <w:pStyle w:val="ListParagraph"/>
        <w:numPr>
          <w:ilvl w:val="0"/>
          <w:numId w:val="46"/>
        </w:numPr>
        <w:rPr>
          <w:rFonts w:ascii="Arial" w:hAnsi="Arial" w:cs="Arial"/>
        </w:rPr>
      </w:pPr>
      <w:r w:rsidRPr="002E37FA">
        <w:rPr>
          <w:rFonts w:ascii="Arial" w:hAnsi="Arial" w:cs="Arial"/>
        </w:rPr>
        <w:t>Other acceptable evidence. If other documents are determined by the DHS to constitute acceptable evidence of eligible immigration status, they will be announced by notice published in the Federal Register.</w:t>
      </w:r>
    </w:p>
    <w:p w14:paraId="4C8E6D7F" w14:textId="676867A9" w:rsidR="004A66D3" w:rsidRPr="00DC2EEB" w:rsidRDefault="002E37FA" w:rsidP="00DC2EEB">
      <w:pPr>
        <w:rPr>
          <w:rFonts w:ascii="Arial" w:hAnsi="Arial" w:cs="Arial"/>
        </w:rPr>
      </w:pPr>
      <w:r w:rsidRPr="00DC2EEB">
        <w:rPr>
          <w:rFonts w:ascii="Arial" w:hAnsi="Arial" w:cs="Arial"/>
        </w:rPr>
        <w:t>The MDBM employs the Systematic Alien Verification for Entitlements System (S.A.V.E. System) to verify eligibility for housing assistance.</w:t>
      </w:r>
    </w:p>
    <w:p w14:paraId="682F63DB" w14:textId="77777777" w:rsidR="006646C3" w:rsidRDefault="00DC2EEB" w:rsidP="0004795B">
      <w:pPr>
        <w:pStyle w:val="ListParagraph"/>
        <w:numPr>
          <w:ilvl w:val="0"/>
          <w:numId w:val="47"/>
        </w:numPr>
        <w:rPr>
          <w:rFonts w:ascii="Arial" w:hAnsi="Arial" w:cs="Arial"/>
        </w:rPr>
      </w:pPr>
      <w:r w:rsidRPr="006646C3">
        <w:rPr>
          <w:rFonts w:ascii="Arial" w:hAnsi="Arial" w:cs="Arial"/>
        </w:rPr>
        <w:t xml:space="preserve">The MDBM shall verify with the Department of Homeland Security, the validity of the documents provided by applicants. If the applicant is a permanent resident or a Legal Permanent resident who relies on family support to meet financial obligations, the applicants shall need to include a copy of the Affidavit of Support (I-864), which gives the name of the US Citizen who has sworn to support financially, the applicant. </w:t>
      </w:r>
    </w:p>
    <w:p w14:paraId="50B72AF1" w14:textId="339082C5" w:rsidR="00DC2EEB" w:rsidRPr="006646C3" w:rsidRDefault="00DC2EEB" w:rsidP="0004795B">
      <w:pPr>
        <w:pStyle w:val="ListParagraph"/>
        <w:numPr>
          <w:ilvl w:val="0"/>
          <w:numId w:val="47"/>
        </w:numPr>
        <w:rPr>
          <w:rFonts w:ascii="Arial" w:hAnsi="Arial" w:cs="Arial"/>
        </w:rPr>
      </w:pPr>
      <w:r w:rsidRPr="006646C3">
        <w:rPr>
          <w:rFonts w:ascii="Arial" w:hAnsi="Arial" w:cs="Arial"/>
        </w:rPr>
        <w:t xml:space="preserve">In case the applicant does not have a copy of this </w:t>
      </w:r>
      <w:r w:rsidR="006646C3" w:rsidRPr="006646C3">
        <w:rPr>
          <w:rFonts w:ascii="Arial" w:hAnsi="Arial" w:cs="Arial"/>
        </w:rPr>
        <w:t>a</w:t>
      </w:r>
      <w:r w:rsidRPr="006646C3">
        <w:rPr>
          <w:rFonts w:ascii="Arial" w:hAnsi="Arial" w:cs="Arial"/>
        </w:rPr>
        <w:t>ffidavit, MDBM requires the applicants or sponsors to complete the G-369, which is the Freedom of Information/Privacy Act Request, which gives the MDBM permission to get copy of the Affidavit of Support (I-864) from the local USCIS office. Either of these documents shall need to be submitted within 30 days of the receipt of application</w:t>
      </w:r>
      <w:r w:rsidR="006646C3" w:rsidRPr="006646C3">
        <w:rPr>
          <w:rFonts w:ascii="Arial" w:hAnsi="Arial" w:cs="Arial"/>
        </w:rPr>
        <w:t>,</w:t>
      </w:r>
      <w:r w:rsidR="006646C3">
        <w:rPr>
          <w:rFonts w:ascii="Arial" w:hAnsi="Arial" w:cs="Arial"/>
        </w:rPr>
        <w:t xml:space="preserve"> </w:t>
      </w:r>
      <w:r w:rsidRPr="006646C3">
        <w:rPr>
          <w:rFonts w:ascii="Arial" w:hAnsi="Arial" w:cs="Arial"/>
        </w:rPr>
        <w:t xml:space="preserve">otherwise, the application will be </w:t>
      </w:r>
      <w:r w:rsidR="006646C3" w:rsidRPr="006646C3">
        <w:rPr>
          <w:rFonts w:ascii="Arial" w:hAnsi="Arial" w:cs="Arial"/>
        </w:rPr>
        <w:t>rejected,</w:t>
      </w:r>
      <w:r w:rsidRPr="006646C3">
        <w:rPr>
          <w:rFonts w:ascii="Arial" w:hAnsi="Arial" w:cs="Arial"/>
        </w:rPr>
        <w:t xml:space="preserve"> and the applicant will be removed from the waitlist, MDBM will continue to process the application as per normal procedure, pending the receipt of either of these documents during the </w:t>
      </w:r>
      <w:r w:rsidR="006646C3" w:rsidRPr="006646C3">
        <w:rPr>
          <w:rFonts w:ascii="Arial" w:hAnsi="Arial" w:cs="Arial"/>
        </w:rPr>
        <w:t>30-day</w:t>
      </w:r>
      <w:r w:rsidRPr="006646C3">
        <w:rPr>
          <w:rFonts w:ascii="Arial" w:hAnsi="Arial" w:cs="Arial"/>
        </w:rPr>
        <w:t xml:space="preserve"> period.</w:t>
      </w:r>
    </w:p>
    <w:p w14:paraId="603285AE" w14:textId="119F7B39" w:rsidR="003C3040" w:rsidRDefault="00DC2EEB" w:rsidP="0004795B">
      <w:pPr>
        <w:pStyle w:val="ListParagraph"/>
        <w:numPr>
          <w:ilvl w:val="0"/>
          <w:numId w:val="47"/>
        </w:numPr>
        <w:rPr>
          <w:rFonts w:ascii="Arial" w:hAnsi="Arial" w:cs="Arial"/>
        </w:rPr>
      </w:pPr>
      <w:r w:rsidRPr="00DC2EEB">
        <w:rPr>
          <w:rFonts w:ascii="Arial" w:hAnsi="Arial" w:cs="Arial"/>
        </w:rPr>
        <w:t xml:space="preserve">If the applicant cannot supply the documentation within the specified </w:t>
      </w:r>
      <w:r w:rsidR="006646C3" w:rsidRPr="00DC2EEB">
        <w:rPr>
          <w:rFonts w:ascii="Arial" w:hAnsi="Arial" w:cs="Arial"/>
        </w:rPr>
        <w:t>30-day</w:t>
      </w:r>
      <w:r w:rsidRPr="00DC2EEB">
        <w:rPr>
          <w:rFonts w:ascii="Arial" w:hAnsi="Arial" w:cs="Arial"/>
        </w:rPr>
        <w:t xml:space="preserve"> time limit, MDBM may grant the applicant an extension of up to 30 days, but only if the applicant certifies that the documentation is temporarily unavailable and additional time is needed to collect and submit the required documentation. However, until the necessary documents are received, a unit cannot be allotted to the applicant. If during this period, the applicant comes to the top of the waitlist and a unit becomes available, the unit may not be allotted to the </w:t>
      </w:r>
      <w:r w:rsidR="003C18CC" w:rsidRPr="00DC2EEB">
        <w:rPr>
          <w:rFonts w:ascii="Arial" w:hAnsi="Arial" w:cs="Arial"/>
        </w:rPr>
        <w:t>applicant,</w:t>
      </w:r>
      <w:r w:rsidRPr="00DC2EEB">
        <w:rPr>
          <w:rFonts w:ascii="Arial" w:hAnsi="Arial" w:cs="Arial"/>
        </w:rPr>
        <w:t xml:space="preserve"> and </w:t>
      </w:r>
      <w:r w:rsidR="003C18CC" w:rsidRPr="003C18CC">
        <w:rPr>
          <w:rFonts w:ascii="Arial" w:hAnsi="Arial" w:cs="Arial"/>
        </w:rPr>
        <w:t>he/she may be moved to the bottom of the waitlist. It is therefore in the interest of the applicant to move quickly on the submission of the above documents.</w:t>
      </w:r>
    </w:p>
    <w:p w14:paraId="5301F36E" w14:textId="77777777" w:rsidR="003C3040" w:rsidRDefault="003C3040" w:rsidP="003C3040">
      <w:pPr>
        <w:pStyle w:val="ListParagraph"/>
        <w:ind w:left="1440"/>
        <w:rPr>
          <w:rFonts w:ascii="Arial" w:hAnsi="Arial" w:cs="Arial"/>
        </w:rPr>
      </w:pPr>
    </w:p>
    <w:tbl>
      <w:tblPr>
        <w:tblStyle w:val="TableGrid"/>
        <w:tblpPr w:leftFromText="180" w:rightFromText="180" w:vertAnchor="text" w:horzAnchor="margin" w:tblpY="-138"/>
        <w:tblW w:w="0" w:type="auto"/>
        <w:shd w:val="clear" w:color="auto" w:fill="F2F2F2" w:themeFill="background1" w:themeFillShade="F2"/>
        <w:tblLook w:val="04A0" w:firstRow="1" w:lastRow="0" w:firstColumn="1" w:lastColumn="0" w:noHBand="0" w:noVBand="1"/>
      </w:tblPr>
      <w:tblGrid>
        <w:gridCol w:w="3130"/>
        <w:gridCol w:w="3106"/>
        <w:gridCol w:w="3114"/>
      </w:tblGrid>
      <w:tr w:rsidR="003C3040" w:rsidRPr="003C3040" w14:paraId="13CBBFA4" w14:textId="77777777" w:rsidTr="00FF41EB">
        <w:tc>
          <w:tcPr>
            <w:tcW w:w="3130" w:type="dxa"/>
            <w:shd w:val="clear" w:color="auto" w:fill="F2F2F2" w:themeFill="background1" w:themeFillShade="F2"/>
          </w:tcPr>
          <w:p w14:paraId="11615390" w14:textId="77777777" w:rsidR="003C3040" w:rsidRPr="003C3040" w:rsidRDefault="003C3040" w:rsidP="003C3040">
            <w:pPr>
              <w:pStyle w:val="ListParagraph"/>
              <w:ind w:left="0"/>
              <w:rPr>
                <w:rFonts w:ascii="Arial" w:hAnsi="Arial" w:cs="Arial"/>
              </w:rPr>
            </w:pPr>
            <w:bookmarkStart w:id="30" w:name="_Hlk131425703"/>
            <w:r w:rsidRPr="003C3040">
              <w:rPr>
                <w:rFonts w:ascii="Arial" w:hAnsi="Arial" w:cs="Arial"/>
              </w:rPr>
              <w:lastRenderedPageBreak/>
              <w:t>Section/Topic:</w:t>
            </w:r>
          </w:p>
          <w:p w14:paraId="5DCF83B1" w14:textId="77777777" w:rsidR="003C3040" w:rsidRPr="003C3040" w:rsidRDefault="003C3040" w:rsidP="003C3040">
            <w:pPr>
              <w:pStyle w:val="ListParagraph"/>
              <w:ind w:left="0"/>
              <w:rPr>
                <w:rFonts w:ascii="Arial" w:hAnsi="Arial" w:cs="Arial"/>
              </w:rPr>
            </w:pPr>
            <w:r w:rsidRPr="003C3040">
              <w:rPr>
                <w:rFonts w:ascii="Arial" w:hAnsi="Arial" w:cs="Arial"/>
              </w:rPr>
              <w:t>Resident Selection Policies-MARKET RENTALS</w:t>
            </w:r>
          </w:p>
        </w:tc>
        <w:tc>
          <w:tcPr>
            <w:tcW w:w="3106" w:type="dxa"/>
            <w:shd w:val="clear" w:color="auto" w:fill="F2F2F2" w:themeFill="background1" w:themeFillShade="F2"/>
          </w:tcPr>
          <w:p w14:paraId="7CFC08F8" w14:textId="77777777" w:rsidR="003C3040" w:rsidRPr="003C3040" w:rsidRDefault="003C3040" w:rsidP="003C3040">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6BF112F8" w14:textId="77777777" w:rsidR="003C3040" w:rsidRPr="003C3040" w:rsidRDefault="003C3040" w:rsidP="003C3040">
            <w:pPr>
              <w:pStyle w:val="ListParagraph"/>
              <w:ind w:left="0"/>
              <w:rPr>
                <w:rFonts w:ascii="Arial" w:hAnsi="Arial" w:cs="Arial"/>
              </w:rPr>
            </w:pPr>
            <w:r w:rsidRPr="003C3040">
              <w:rPr>
                <w:rFonts w:ascii="Arial" w:hAnsi="Arial" w:cs="Arial"/>
              </w:rPr>
              <w:t>Date of Issue:</w:t>
            </w:r>
          </w:p>
          <w:p w14:paraId="1A719E1F" w14:textId="77777777" w:rsidR="003C3040" w:rsidRPr="003C3040" w:rsidRDefault="003C3040" w:rsidP="003C3040">
            <w:pPr>
              <w:pStyle w:val="ListParagraph"/>
              <w:ind w:left="0"/>
              <w:rPr>
                <w:rFonts w:ascii="Arial" w:hAnsi="Arial" w:cs="Arial"/>
              </w:rPr>
            </w:pPr>
            <w:r w:rsidRPr="003C3040">
              <w:rPr>
                <w:rFonts w:ascii="Arial" w:hAnsi="Arial" w:cs="Arial"/>
              </w:rPr>
              <w:t>November 2006</w:t>
            </w:r>
          </w:p>
        </w:tc>
      </w:tr>
      <w:tr w:rsidR="003C3040" w:rsidRPr="003C3040" w14:paraId="1EDC3A8F" w14:textId="77777777" w:rsidTr="00FF41EB">
        <w:tc>
          <w:tcPr>
            <w:tcW w:w="3130" w:type="dxa"/>
            <w:shd w:val="clear" w:color="auto" w:fill="F2F2F2" w:themeFill="background1" w:themeFillShade="F2"/>
          </w:tcPr>
          <w:p w14:paraId="0A83A8C9" w14:textId="77777777" w:rsidR="003C3040" w:rsidRPr="003C3040" w:rsidRDefault="003C3040" w:rsidP="003C3040">
            <w:pPr>
              <w:pStyle w:val="ListParagraph"/>
              <w:ind w:left="0"/>
              <w:rPr>
                <w:rFonts w:ascii="Arial" w:hAnsi="Arial" w:cs="Arial"/>
              </w:rPr>
            </w:pPr>
            <w:r w:rsidRPr="003C3040">
              <w:rPr>
                <w:rFonts w:ascii="Arial" w:hAnsi="Arial" w:cs="Arial"/>
              </w:rPr>
              <w:t>Subject:</w:t>
            </w:r>
          </w:p>
          <w:p w14:paraId="77EECEF4" w14:textId="77777777" w:rsidR="003C3040" w:rsidRPr="003C3040" w:rsidRDefault="003C3040" w:rsidP="003C3040">
            <w:pPr>
              <w:pStyle w:val="ListParagraph"/>
              <w:ind w:left="0"/>
              <w:rPr>
                <w:rFonts w:ascii="Arial" w:hAnsi="Arial" w:cs="Arial"/>
              </w:rPr>
            </w:pPr>
            <w:r w:rsidRPr="003C3040">
              <w:rPr>
                <w:rFonts w:ascii="Arial" w:hAnsi="Arial" w:cs="Arial"/>
              </w:rPr>
              <w:t>Tenant Selection Plan</w:t>
            </w:r>
          </w:p>
        </w:tc>
        <w:tc>
          <w:tcPr>
            <w:tcW w:w="3106" w:type="dxa"/>
            <w:shd w:val="clear" w:color="auto" w:fill="F2F2F2" w:themeFill="background1" w:themeFillShade="F2"/>
          </w:tcPr>
          <w:p w14:paraId="1F865FBA" w14:textId="6A26BDC0" w:rsidR="003C3040" w:rsidRPr="003C3040" w:rsidRDefault="003C3040" w:rsidP="003C3040">
            <w:pPr>
              <w:pStyle w:val="ListParagraph"/>
              <w:ind w:left="0"/>
              <w:rPr>
                <w:rFonts w:ascii="Arial" w:hAnsi="Arial" w:cs="Arial"/>
              </w:rPr>
            </w:pPr>
            <w:r w:rsidRPr="003C3040">
              <w:rPr>
                <w:rFonts w:ascii="Arial" w:hAnsi="Arial" w:cs="Arial"/>
              </w:rPr>
              <w:t>Page:   0</w:t>
            </w:r>
            <w:r w:rsidR="00FF41EB">
              <w:rPr>
                <w:rFonts w:ascii="Arial" w:hAnsi="Arial" w:cs="Arial"/>
              </w:rPr>
              <w:t>4</w:t>
            </w:r>
            <w:r w:rsidRPr="003C3040">
              <w:rPr>
                <w:rFonts w:ascii="Arial" w:hAnsi="Arial" w:cs="Arial"/>
              </w:rPr>
              <w:t xml:space="preserve"> of </w:t>
            </w:r>
            <w:r w:rsidR="00FF41EB">
              <w:rPr>
                <w:rFonts w:ascii="Arial" w:hAnsi="Arial" w:cs="Arial"/>
              </w:rPr>
              <w:t>1</w:t>
            </w:r>
            <w:r w:rsidR="00926848">
              <w:rPr>
                <w:rFonts w:ascii="Arial" w:hAnsi="Arial" w:cs="Arial"/>
              </w:rPr>
              <w:t>0</w:t>
            </w:r>
          </w:p>
        </w:tc>
        <w:tc>
          <w:tcPr>
            <w:tcW w:w="3114" w:type="dxa"/>
            <w:shd w:val="clear" w:color="auto" w:fill="F2F2F2" w:themeFill="background1" w:themeFillShade="F2"/>
          </w:tcPr>
          <w:p w14:paraId="01132A6E" w14:textId="77777777" w:rsidR="003C3040" w:rsidRPr="003C3040" w:rsidRDefault="003C3040" w:rsidP="003C3040">
            <w:pPr>
              <w:pStyle w:val="ListParagraph"/>
              <w:ind w:left="0"/>
              <w:rPr>
                <w:rFonts w:ascii="Arial" w:hAnsi="Arial" w:cs="Arial"/>
              </w:rPr>
            </w:pPr>
            <w:r w:rsidRPr="003C3040">
              <w:rPr>
                <w:rFonts w:ascii="Arial" w:hAnsi="Arial" w:cs="Arial"/>
              </w:rPr>
              <w:t>Date Revised:</w:t>
            </w:r>
          </w:p>
          <w:p w14:paraId="574F78DA" w14:textId="36D162AD" w:rsidR="003C3040" w:rsidRPr="003C3040" w:rsidRDefault="00B63D1A" w:rsidP="003C3040">
            <w:pPr>
              <w:pStyle w:val="ListParagraph"/>
              <w:ind w:left="0"/>
              <w:rPr>
                <w:rFonts w:ascii="Arial" w:hAnsi="Arial" w:cs="Arial"/>
              </w:rPr>
            </w:pPr>
            <w:r>
              <w:rPr>
                <w:rFonts w:ascii="Arial" w:hAnsi="Arial" w:cs="Arial"/>
              </w:rPr>
              <w:t>January 1, 2025</w:t>
            </w:r>
          </w:p>
        </w:tc>
      </w:tr>
      <w:bookmarkEnd w:id="30"/>
    </w:tbl>
    <w:p w14:paraId="2CCC5BCB" w14:textId="77777777" w:rsidR="003C3040" w:rsidRDefault="003C3040" w:rsidP="003C3040">
      <w:pPr>
        <w:pStyle w:val="ListParagraph"/>
        <w:ind w:left="1440"/>
        <w:rPr>
          <w:rFonts w:ascii="Arial" w:hAnsi="Arial" w:cs="Arial"/>
        </w:rPr>
      </w:pPr>
    </w:p>
    <w:p w14:paraId="61CC86C6" w14:textId="3F032AF8" w:rsidR="00DC2EEB" w:rsidRPr="00DC2EEB" w:rsidRDefault="00DC2EEB" w:rsidP="0004795B">
      <w:pPr>
        <w:pStyle w:val="ListParagraph"/>
        <w:numPr>
          <w:ilvl w:val="0"/>
          <w:numId w:val="47"/>
        </w:numPr>
        <w:rPr>
          <w:rFonts w:ascii="Arial" w:hAnsi="Arial" w:cs="Arial"/>
        </w:rPr>
      </w:pPr>
      <w:r w:rsidRPr="00DC2EEB">
        <w:rPr>
          <w:rFonts w:ascii="Arial" w:hAnsi="Arial" w:cs="Arial"/>
        </w:rPr>
        <w:t>If the applicant is supported by a family member/sponsor, a notarized Letter of Support must be submitted each year that the resident is recertified for stay at the MDBM Buildings.</w:t>
      </w:r>
    </w:p>
    <w:p w14:paraId="10703E3B" w14:textId="6EBA5490" w:rsidR="00DC2EEB" w:rsidRPr="00B813A6" w:rsidRDefault="00DC2EEB" w:rsidP="0004795B">
      <w:pPr>
        <w:pStyle w:val="ListParagraph"/>
        <w:numPr>
          <w:ilvl w:val="0"/>
          <w:numId w:val="47"/>
        </w:numPr>
        <w:rPr>
          <w:rFonts w:ascii="Arial" w:hAnsi="Arial" w:cs="Arial"/>
          <w:b/>
        </w:rPr>
      </w:pPr>
      <w:r w:rsidRPr="003C18CC">
        <w:rPr>
          <w:rFonts w:ascii="Arial" w:hAnsi="Arial" w:cs="Arial"/>
        </w:rPr>
        <w:t xml:space="preserve">If there is any change in the status of immigration, the applicant/resident must inform the MDBM of these </w:t>
      </w:r>
      <w:r w:rsidR="006646C3" w:rsidRPr="003C18CC">
        <w:rPr>
          <w:rFonts w:ascii="Arial" w:hAnsi="Arial" w:cs="Arial"/>
        </w:rPr>
        <w:t>changes and</w:t>
      </w:r>
      <w:r w:rsidRPr="003C18CC">
        <w:rPr>
          <w:rFonts w:ascii="Arial" w:hAnsi="Arial" w:cs="Arial"/>
        </w:rPr>
        <w:t xml:space="preserve"> submit the necessary documentation. In such case, the resident may be recertified, depending on change of the status and assistance eligibility. In such a case, the resident/MDBM may be recertified, depending on change of the status and assistance eligibility.</w:t>
      </w:r>
    </w:p>
    <w:p w14:paraId="1222CE3A" w14:textId="77777777" w:rsidR="00B813A6" w:rsidRPr="003C18CC" w:rsidRDefault="00B813A6" w:rsidP="00B813A6">
      <w:pPr>
        <w:pStyle w:val="ListParagraph"/>
        <w:ind w:left="1440"/>
        <w:rPr>
          <w:rFonts w:ascii="Arial" w:hAnsi="Arial" w:cs="Arial"/>
          <w:b/>
        </w:rPr>
      </w:pPr>
    </w:p>
    <w:p w14:paraId="31C19B67" w14:textId="16C5F070" w:rsidR="00B813A6" w:rsidRPr="00B813A6" w:rsidRDefault="00DC2EEB" w:rsidP="0004795B">
      <w:pPr>
        <w:pStyle w:val="ListParagraph"/>
        <w:numPr>
          <w:ilvl w:val="0"/>
          <w:numId w:val="42"/>
        </w:numPr>
        <w:rPr>
          <w:rFonts w:ascii="Arial" w:hAnsi="Arial" w:cs="Arial"/>
        </w:rPr>
      </w:pPr>
      <w:r w:rsidRPr="00B813A6">
        <w:rPr>
          <w:rFonts w:ascii="Arial" w:hAnsi="Arial" w:cs="Arial"/>
          <w:b/>
        </w:rPr>
        <w:t>SELECTION CRITERIA/APPLICATION REJECTIONS</w:t>
      </w:r>
    </w:p>
    <w:tbl>
      <w:tblPr>
        <w:tblStyle w:val="TableGrid"/>
        <w:tblpPr w:leftFromText="180" w:rightFromText="180" w:vertAnchor="text" w:horzAnchor="margin" w:tblpXSpec="center" w:tblpY="-7"/>
        <w:tblW w:w="9185" w:type="dxa"/>
        <w:tblLayout w:type="fixed"/>
        <w:tblLook w:val="04A0" w:firstRow="1" w:lastRow="0" w:firstColumn="1" w:lastColumn="0" w:noHBand="0" w:noVBand="1"/>
      </w:tblPr>
      <w:tblGrid>
        <w:gridCol w:w="2965"/>
        <w:gridCol w:w="1620"/>
        <w:gridCol w:w="1980"/>
        <w:gridCol w:w="1170"/>
        <w:gridCol w:w="1450"/>
      </w:tblGrid>
      <w:tr w:rsidR="00712BB7" w14:paraId="22D9CCA2" w14:textId="77777777" w:rsidTr="00B63D1A">
        <w:trPr>
          <w:trHeight w:val="890"/>
        </w:trPr>
        <w:tc>
          <w:tcPr>
            <w:tcW w:w="2965" w:type="dxa"/>
          </w:tcPr>
          <w:p w14:paraId="1FB7C02F" w14:textId="15794976" w:rsidR="00712BB7" w:rsidRPr="00B813A6" w:rsidRDefault="00712BB7" w:rsidP="0022719B">
            <w:pPr>
              <w:rPr>
                <w:rFonts w:ascii="Arial" w:hAnsi="Arial" w:cs="Arial"/>
                <w:b/>
                <w:u w:val="single"/>
              </w:rPr>
            </w:pPr>
            <w:r>
              <w:rPr>
                <w:rFonts w:ascii="Arial" w:hAnsi="Arial" w:cs="Arial"/>
                <w:b/>
              </w:rPr>
              <w:t xml:space="preserve">MONTHLY INCOME TO QUALIFY FOR </w:t>
            </w:r>
            <w:r w:rsidRPr="0020455E">
              <w:rPr>
                <w:rFonts w:ascii="Arial" w:hAnsi="Arial" w:cs="Arial"/>
                <w:b/>
                <w:u w:val="single"/>
              </w:rPr>
              <w:t>MARKET RENTALS</w:t>
            </w:r>
          </w:p>
        </w:tc>
        <w:tc>
          <w:tcPr>
            <w:tcW w:w="1620" w:type="dxa"/>
          </w:tcPr>
          <w:p w14:paraId="67548BE3" w14:textId="77777777" w:rsidR="00712BB7" w:rsidRDefault="00712BB7" w:rsidP="0022719B">
            <w:pPr>
              <w:rPr>
                <w:rFonts w:ascii="Arial" w:hAnsi="Arial" w:cs="Arial"/>
                <w:b/>
              </w:rPr>
            </w:pPr>
            <w:r>
              <w:rPr>
                <w:rFonts w:ascii="Arial" w:hAnsi="Arial" w:cs="Arial"/>
                <w:b/>
              </w:rPr>
              <w:t xml:space="preserve">ALPHA </w:t>
            </w:r>
          </w:p>
          <w:p w14:paraId="318761E0" w14:textId="6CCB2844" w:rsidR="00712BB7" w:rsidRDefault="00712BB7" w:rsidP="0022719B">
            <w:pPr>
              <w:rPr>
                <w:rFonts w:ascii="Arial" w:hAnsi="Arial" w:cs="Arial"/>
                <w:b/>
              </w:rPr>
            </w:pPr>
            <w:r>
              <w:rPr>
                <w:rFonts w:ascii="Arial" w:hAnsi="Arial" w:cs="Arial"/>
                <w:b/>
              </w:rPr>
              <w:t>(as of 1/01/25)</w:t>
            </w:r>
          </w:p>
        </w:tc>
        <w:tc>
          <w:tcPr>
            <w:tcW w:w="1980" w:type="dxa"/>
          </w:tcPr>
          <w:p w14:paraId="31C2A31F" w14:textId="5A887EE5" w:rsidR="00712BB7" w:rsidRDefault="00712BB7" w:rsidP="0022719B">
            <w:pPr>
              <w:rPr>
                <w:rFonts w:ascii="Arial" w:hAnsi="Arial" w:cs="Arial"/>
                <w:b/>
              </w:rPr>
            </w:pPr>
            <w:r>
              <w:rPr>
                <w:rFonts w:ascii="Arial" w:hAnsi="Arial" w:cs="Arial"/>
                <w:b/>
              </w:rPr>
              <w:t xml:space="preserve">GAMMA </w:t>
            </w:r>
          </w:p>
          <w:p w14:paraId="12F8A073" w14:textId="0DDD6B23" w:rsidR="00712BB7" w:rsidRDefault="00712BB7" w:rsidP="0022719B">
            <w:pPr>
              <w:rPr>
                <w:rFonts w:ascii="Arial" w:hAnsi="Arial" w:cs="Arial"/>
                <w:b/>
              </w:rPr>
            </w:pPr>
            <w:r>
              <w:rPr>
                <w:rFonts w:ascii="Arial" w:hAnsi="Arial" w:cs="Arial"/>
                <w:b/>
              </w:rPr>
              <w:t>(as of 1/01/2025)</w:t>
            </w:r>
          </w:p>
        </w:tc>
        <w:tc>
          <w:tcPr>
            <w:tcW w:w="1170" w:type="dxa"/>
          </w:tcPr>
          <w:p w14:paraId="19948F83" w14:textId="77777777" w:rsidR="00712BB7" w:rsidRDefault="00712BB7" w:rsidP="0022719B">
            <w:pPr>
              <w:rPr>
                <w:rFonts w:ascii="Arial" w:hAnsi="Arial" w:cs="Arial"/>
                <w:b/>
              </w:rPr>
            </w:pPr>
            <w:r>
              <w:rPr>
                <w:rFonts w:ascii="Arial" w:hAnsi="Arial" w:cs="Arial"/>
                <w:b/>
              </w:rPr>
              <w:t>Beta Home</w:t>
            </w:r>
          </w:p>
          <w:p w14:paraId="73524E48" w14:textId="77777777" w:rsidR="00712BB7" w:rsidRDefault="00712BB7" w:rsidP="0022719B">
            <w:pPr>
              <w:rPr>
                <w:rFonts w:ascii="Arial" w:hAnsi="Arial" w:cs="Arial"/>
                <w:b/>
              </w:rPr>
            </w:pPr>
            <w:r>
              <w:rPr>
                <w:rFonts w:ascii="Arial" w:hAnsi="Arial" w:cs="Arial"/>
                <w:b/>
              </w:rPr>
              <w:t>(Duplex)</w:t>
            </w:r>
          </w:p>
        </w:tc>
        <w:tc>
          <w:tcPr>
            <w:tcW w:w="1450" w:type="dxa"/>
          </w:tcPr>
          <w:p w14:paraId="37921B1D" w14:textId="77777777" w:rsidR="00712BB7" w:rsidRDefault="00712BB7" w:rsidP="0022719B">
            <w:pPr>
              <w:rPr>
                <w:rFonts w:ascii="Arial" w:hAnsi="Arial" w:cs="Arial"/>
                <w:b/>
              </w:rPr>
            </w:pPr>
            <w:r>
              <w:rPr>
                <w:rFonts w:ascii="Arial" w:hAnsi="Arial" w:cs="Arial"/>
                <w:b/>
              </w:rPr>
              <w:t>Delta Home</w:t>
            </w:r>
          </w:p>
          <w:p w14:paraId="7B270438" w14:textId="69E3B46F" w:rsidR="00712BB7" w:rsidRDefault="00712BB7" w:rsidP="0022719B">
            <w:pPr>
              <w:rPr>
                <w:rFonts w:ascii="Arial" w:hAnsi="Arial" w:cs="Arial"/>
                <w:b/>
              </w:rPr>
            </w:pPr>
            <w:r>
              <w:rPr>
                <w:rFonts w:ascii="Arial" w:hAnsi="Arial" w:cs="Arial"/>
                <w:b/>
              </w:rPr>
              <w:t>(Quadplex)</w:t>
            </w:r>
          </w:p>
        </w:tc>
      </w:tr>
      <w:tr w:rsidR="00712BB7" w14:paraId="42BB5A9E" w14:textId="77777777" w:rsidTr="00B63D1A">
        <w:trPr>
          <w:trHeight w:val="236"/>
        </w:trPr>
        <w:tc>
          <w:tcPr>
            <w:tcW w:w="2965" w:type="dxa"/>
          </w:tcPr>
          <w:p w14:paraId="188C3919" w14:textId="742FB9D8" w:rsidR="00712BB7" w:rsidRDefault="00712BB7" w:rsidP="0022719B">
            <w:pPr>
              <w:rPr>
                <w:rFonts w:ascii="Arial" w:hAnsi="Arial" w:cs="Arial"/>
                <w:b/>
              </w:rPr>
            </w:pPr>
            <w:r>
              <w:rPr>
                <w:rFonts w:ascii="Arial" w:hAnsi="Arial" w:cs="Arial"/>
                <w:b/>
              </w:rPr>
              <w:t>STUDIO</w:t>
            </w:r>
            <w:r w:rsidR="00A262BA">
              <w:rPr>
                <w:rFonts w:ascii="Arial" w:hAnsi="Arial" w:cs="Arial"/>
                <w:b/>
              </w:rPr>
              <w:t xml:space="preserve"> (remodeled) / Classic</w:t>
            </w:r>
          </w:p>
        </w:tc>
        <w:tc>
          <w:tcPr>
            <w:tcW w:w="1620" w:type="dxa"/>
          </w:tcPr>
          <w:p w14:paraId="25EB31CA" w14:textId="77777777" w:rsidR="00712BB7" w:rsidRDefault="00712BB7" w:rsidP="0022719B">
            <w:pPr>
              <w:rPr>
                <w:rFonts w:ascii="Arial" w:hAnsi="Arial" w:cs="Arial"/>
                <w:b/>
              </w:rPr>
            </w:pPr>
            <w:r>
              <w:rPr>
                <w:rFonts w:ascii="Arial" w:hAnsi="Arial" w:cs="Arial"/>
                <w:b/>
              </w:rPr>
              <w:t xml:space="preserve">  $ 2</w:t>
            </w:r>
            <w:r w:rsidR="00B63D1A">
              <w:rPr>
                <w:rFonts w:ascii="Arial" w:hAnsi="Arial" w:cs="Arial"/>
                <w:b/>
              </w:rPr>
              <w:t>4</w:t>
            </w:r>
            <w:r>
              <w:rPr>
                <w:rFonts w:ascii="Arial" w:hAnsi="Arial" w:cs="Arial"/>
                <w:b/>
              </w:rPr>
              <w:t>00</w:t>
            </w:r>
            <w:r w:rsidR="00A262BA">
              <w:rPr>
                <w:rFonts w:ascii="Arial" w:hAnsi="Arial" w:cs="Arial"/>
                <w:b/>
              </w:rPr>
              <w:t xml:space="preserve"> / </w:t>
            </w:r>
          </w:p>
          <w:p w14:paraId="56772A2E" w14:textId="60CB2425" w:rsidR="00A262BA" w:rsidRDefault="00A262BA" w:rsidP="0022719B">
            <w:pPr>
              <w:rPr>
                <w:rFonts w:ascii="Arial" w:hAnsi="Arial" w:cs="Arial"/>
                <w:b/>
              </w:rPr>
            </w:pPr>
            <w:r>
              <w:rPr>
                <w:rFonts w:ascii="Arial" w:hAnsi="Arial" w:cs="Arial"/>
                <w:b/>
              </w:rPr>
              <w:t xml:space="preserve">  $2000</w:t>
            </w:r>
          </w:p>
        </w:tc>
        <w:tc>
          <w:tcPr>
            <w:tcW w:w="1980" w:type="dxa"/>
          </w:tcPr>
          <w:p w14:paraId="349A0618" w14:textId="1320DE48" w:rsidR="00712BB7" w:rsidRDefault="00712BB7" w:rsidP="0022719B">
            <w:pPr>
              <w:rPr>
                <w:rFonts w:ascii="Arial" w:hAnsi="Arial" w:cs="Arial"/>
                <w:b/>
              </w:rPr>
            </w:pPr>
            <w:r>
              <w:rPr>
                <w:rFonts w:ascii="Arial" w:hAnsi="Arial" w:cs="Arial"/>
                <w:b/>
              </w:rPr>
              <w:t xml:space="preserve">   $ 2000</w:t>
            </w:r>
          </w:p>
        </w:tc>
        <w:tc>
          <w:tcPr>
            <w:tcW w:w="1170" w:type="dxa"/>
          </w:tcPr>
          <w:p w14:paraId="31E3955C" w14:textId="77777777" w:rsidR="00712BB7" w:rsidRDefault="00712BB7" w:rsidP="0022719B">
            <w:pPr>
              <w:rPr>
                <w:rFonts w:ascii="Arial" w:hAnsi="Arial" w:cs="Arial"/>
                <w:b/>
              </w:rPr>
            </w:pPr>
          </w:p>
        </w:tc>
        <w:tc>
          <w:tcPr>
            <w:tcW w:w="1450" w:type="dxa"/>
          </w:tcPr>
          <w:p w14:paraId="02E5BE1F" w14:textId="77777777" w:rsidR="00712BB7" w:rsidRDefault="00712BB7" w:rsidP="0022719B">
            <w:pPr>
              <w:rPr>
                <w:rFonts w:ascii="Arial" w:hAnsi="Arial" w:cs="Arial"/>
                <w:b/>
              </w:rPr>
            </w:pPr>
          </w:p>
        </w:tc>
      </w:tr>
      <w:tr w:rsidR="00712BB7" w14:paraId="2E72E1D4" w14:textId="77777777" w:rsidTr="00B63D1A">
        <w:trPr>
          <w:trHeight w:val="236"/>
        </w:trPr>
        <w:tc>
          <w:tcPr>
            <w:tcW w:w="2965" w:type="dxa"/>
          </w:tcPr>
          <w:p w14:paraId="58960F61" w14:textId="77777777" w:rsidR="00712BB7" w:rsidRDefault="00712BB7" w:rsidP="0022719B">
            <w:pPr>
              <w:rPr>
                <w:rFonts w:ascii="Arial" w:hAnsi="Arial" w:cs="Arial"/>
                <w:b/>
              </w:rPr>
            </w:pPr>
            <w:r>
              <w:rPr>
                <w:rFonts w:ascii="Arial" w:hAnsi="Arial" w:cs="Arial"/>
                <w:b/>
              </w:rPr>
              <w:t>1 BEDROOM</w:t>
            </w:r>
            <w:r w:rsidR="00B63D1A">
              <w:rPr>
                <w:rFonts w:ascii="Arial" w:hAnsi="Arial" w:cs="Arial"/>
                <w:b/>
              </w:rPr>
              <w:t xml:space="preserve"> /</w:t>
            </w:r>
          </w:p>
          <w:p w14:paraId="28903173" w14:textId="2E68C858" w:rsidR="00B63D1A" w:rsidRDefault="00B63D1A" w:rsidP="0022719B">
            <w:pPr>
              <w:rPr>
                <w:rFonts w:ascii="Arial" w:hAnsi="Arial" w:cs="Arial"/>
                <w:b/>
              </w:rPr>
            </w:pPr>
            <w:r>
              <w:rPr>
                <w:rFonts w:ascii="Arial" w:hAnsi="Arial" w:cs="Arial"/>
                <w:b/>
              </w:rPr>
              <w:t>1 BEDROOM (remodeled)</w:t>
            </w:r>
          </w:p>
        </w:tc>
        <w:tc>
          <w:tcPr>
            <w:tcW w:w="1620" w:type="dxa"/>
          </w:tcPr>
          <w:p w14:paraId="3EC5CF49" w14:textId="75EB037E" w:rsidR="00B63D1A" w:rsidRDefault="00712BB7" w:rsidP="0022719B">
            <w:pPr>
              <w:rPr>
                <w:rFonts w:ascii="Arial" w:hAnsi="Arial" w:cs="Arial"/>
                <w:b/>
              </w:rPr>
            </w:pPr>
            <w:r>
              <w:rPr>
                <w:rFonts w:ascii="Arial" w:hAnsi="Arial" w:cs="Arial"/>
                <w:b/>
              </w:rPr>
              <w:t xml:space="preserve">  $ 2400</w:t>
            </w:r>
            <w:r w:rsidR="00B63D1A">
              <w:rPr>
                <w:rFonts w:ascii="Arial" w:hAnsi="Arial" w:cs="Arial"/>
                <w:b/>
              </w:rPr>
              <w:t xml:space="preserve"> </w:t>
            </w:r>
          </w:p>
        </w:tc>
        <w:tc>
          <w:tcPr>
            <w:tcW w:w="1980" w:type="dxa"/>
          </w:tcPr>
          <w:p w14:paraId="45ADFA70" w14:textId="5C2BD5C9" w:rsidR="00712BB7" w:rsidRDefault="00712BB7" w:rsidP="0022719B">
            <w:pPr>
              <w:rPr>
                <w:rFonts w:ascii="Arial" w:hAnsi="Arial" w:cs="Arial"/>
                <w:b/>
              </w:rPr>
            </w:pPr>
            <w:r>
              <w:rPr>
                <w:rFonts w:ascii="Arial" w:hAnsi="Arial" w:cs="Arial"/>
                <w:b/>
              </w:rPr>
              <w:t xml:space="preserve">   $ 2400</w:t>
            </w:r>
          </w:p>
        </w:tc>
        <w:tc>
          <w:tcPr>
            <w:tcW w:w="1170" w:type="dxa"/>
          </w:tcPr>
          <w:p w14:paraId="42B6D67D" w14:textId="77777777" w:rsidR="00712BB7" w:rsidRDefault="00712BB7" w:rsidP="0022719B">
            <w:pPr>
              <w:rPr>
                <w:rFonts w:ascii="Arial" w:hAnsi="Arial" w:cs="Arial"/>
                <w:b/>
              </w:rPr>
            </w:pPr>
          </w:p>
        </w:tc>
        <w:tc>
          <w:tcPr>
            <w:tcW w:w="1450" w:type="dxa"/>
          </w:tcPr>
          <w:p w14:paraId="7B4F5B6A" w14:textId="1E26B7BC" w:rsidR="00712BB7" w:rsidRDefault="00712BB7" w:rsidP="0022719B">
            <w:pPr>
              <w:rPr>
                <w:rFonts w:ascii="Arial" w:hAnsi="Arial" w:cs="Arial"/>
                <w:b/>
              </w:rPr>
            </w:pPr>
            <w:r>
              <w:rPr>
                <w:rFonts w:ascii="Arial" w:hAnsi="Arial" w:cs="Arial"/>
                <w:b/>
              </w:rPr>
              <w:t>$2</w:t>
            </w:r>
            <w:r w:rsidR="005F3DBF">
              <w:rPr>
                <w:rFonts w:ascii="Arial" w:hAnsi="Arial" w:cs="Arial"/>
                <w:b/>
              </w:rPr>
              <w:t>8</w:t>
            </w:r>
            <w:r>
              <w:rPr>
                <w:rFonts w:ascii="Arial" w:hAnsi="Arial" w:cs="Arial"/>
                <w:b/>
              </w:rPr>
              <w:t>00</w:t>
            </w:r>
          </w:p>
        </w:tc>
      </w:tr>
      <w:tr w:rsidR="00712BB7" w14:paraId="3EF4218F" w14:textId="77777777" w:rsidTr="00B63D1A">
        <w:trPr>
          <w:trHeight w:val="236"/>
        </w:trPr>
        <w:tc>
          <w:tcPr>
            <w:tcW w:w="2965" w:type="dxa"/>
          </w:tcPr>
          <w:p w14:paraId="084E4049" w14:textId="77777777" w:rsidR="00712BB7" w:rsidRDefault="00712BB7" w:rsidP="0022719B">
            <w:pPr>
              <w:rPr>
                <w:rFonts w:ascii="Arial" w:hAnsi="Arial" w:cs="Arial"/>
                <w:b/>
              </w:rPr>
            </w:pPr>
            <w:r>
              <w:rPr>
                <w:rFonts w:ascii="Arial" w:hAnsi="Arial" w:cs="Arial"/>
                <w:b/>
              </w:rPr>
              <w:t>2 BEDROOM</w:t>
            </w:r>
          </w:p>
        </w:tc>
        <w:tc>
          <w:tcPr>
            <w:tcW w:w="1620" w:type="dxa"/>
          </w:tcPr>
          <w:p w14:paraId="3D04E1D3" w14:textId="6C82C0D9" w:rsidR="00712BB7" w:rsidRDefault="00712BB7" w:rsidP="0022719B">
            <w:pPr>
              <w:rPr>
                <w:rFonts w:ascii="Arial" w:hAnsi="Arial" w:cs="Arial"/>
                <w:b/>
              </w:rPr>
            </w:pPr>
            <w:r>
              <w:rPr>
                <w:rFonts w:ascii="Arial" w:hAnsi="Arial" w:cs="Arial"/>
                <w:b/>
              </w:rPr>
              <w:t xml:space="preserve">  $ 2600</w:t>
            </w:r>
          </w:p>
        </w:tc>
        <w:tc>
          <w:tcPr>
            <w:tcW w:w="1980" w:type="dxa"/>
          </w:tcPr>
          <w:p w14:paraId="7F58230E" w14:textId="6BDA3C90" w:rsidR="00712BB7" w:rsidRDefault="00712BB7" w:rsidP="0022719B">
            <w:pPr>
              <w:rPr>
                <w:rFonts w:ascii="Arial" w:hAnsi="Arial" w:cs="Arial"/>
                <w:b/>
              </w:rPr>
            </w:pPr>
            <w:r>
              <w:rPr>
                <w:rFonts w:ascii="Arial" w:hAnsi="Arial" w:cs="Arial"/>
                <w:b/>
              </w:rPr>
              <w:t xml:space="preserve">   $ 2600</w:t>
            </w:r>
          </w:p>
        </w:tc>
        <w:tc>
          <w:tcPr>
            <w:tcW w:w="1170" w:type="dxa"/>
          </w:tcPr>
          <w:p w14:paraId="1035A542" w14:textId="1DAFA4EF" w:rsidR="00712BB7" w:rsidRDefault="00712BB7" w:rsidP="0022719B">
            <w:pPr>
              <w:rPr>
                <w:rFonts w:ascii="Arial" w:hAnsi="Arial" w:cs="Arial"/>
                <w:b/>
              </w:rPr>
            </w:pPr>
            <w:r>
              <w:rPr>
                <w:rFonts w:ascii="Arial" w:hAnsi="Arial" w:cs="Arial"/>
                <w:b/>
              </w:rPr>
              <w:t>$3</w:t>
            </w:r>
            <w:r w:rsidR="00926848">
              <w:rPr>
                <w:rFonts w:ascii="Arial" w:hAnsi="Arial" w:cs="Arial"/>
                <w:b/>
              </w:rPr>
              <w:t>6</w:t>
            </w:r>
            <w:r>
              <w:rPr>
                <w:rFonts w:ascii="Arial" w:hAnsi="Arial" w:cs="Arial"/>
                <w:b/>
              </w:rPr>
              <w:t>00</w:t>
            </w:r>
          </w:p>
        </w:tc>
        <w:tc>
          <w:tcPr>
            <w:tcW w:w="1450" w:type="dxa"/>
          </w:tcPr>
          <w:p w14:paraId="751197A9" w14:textId="3735D37F" w:rsidR="00712BB7" w:rsidRDefault="00712BB7" w:rsidP="0022719B">
            <w:pPr>
              <w:rPr>
                <w:rFonts w:ascii="Arial" w:hAnsi="Arial" w:cs="Arial"/>
                <w:b/>
              </w:rPr>
            </w:pPr>
            <w:r>
              <w:rPr>
                <w:rFonts w:ascii="Arial" w:hAnsi="Arial" w:cs="Arial"/>
                <w:b/>
              </w:rPr>
              <w:t>$</w:t>
            </w:r>
            <w:r w:rsidR="005F3DBF">
              <w:rPr>
                <w:rFonts w:ascii="Arial" w:hAnsi="Arial" w:cs="Arial"/>
                <w:b/>
              </w:rPr>
              <w:t>32</w:t>
            </w:r>
            <w:r>
              <w:rPr>
                <w:rFonts w:ascii="Arial" w:hAnsi="Arial" w:cs="Arial"/>
                <w:b/>
              </w:rPr>
              <w:t>00</w:t>
            </w:r>
          </w:p>
        </w:tc>
      </w:tr>
    </w:tbl>
    <w:p w14:paraId="3B099A28" w14:textId="77777777" w:rsidR="00B813A6" w:rsidRPr="005F3DBF" w:rsidRDefault="00B813A6" w:rsidP="005F3DBF">
      <w:pPr>
        <w:rPr>
          <w:rFonts w:ascii="Arial" w:hAnsi="Arial" w:cs="Arial"/>
          <w:b/>
          <w:bCs/>
        </w:rPr>
      </w:pPr>
    </w:p>
    <w:p w14:paraId="1879460A" w14:textId="54F907BE" w:rsidR="00C313AB" w:rsidRPr="00C313AB" w:rsidRDefault="00C313AB" w:rsidP="0004795B">
      <w:pPr>
        <w:pStyle w:val="ListParagraph"/>
        <w:numPr>
          <w:ilvl w:val="0"/>
          <w:numId w:val="48"/>
        </w:numPr>
        <w:rPr>
          <w:rFonts w:ascii="Arial" w:hAnsi="Arial" w:cs="Arial"/>
        </w:rPr>
      </w:pPr>
      <w:bookmarkStart w:id="31" w:name="_Hlk179538352"/>
      <w:r w:rsidRPr="00C313AB">
        <w:rPr>
          <w:rFonts w:ascii="Arial" w:hAnsi="Arial" w:cs="Arial"/>
          <w:u w:val="single"/>
        </w:rPr>
        <w:t>Credit Standing</w:t>
      </w:r>
      <w:r w:rsidRPr="00C313AB">
        <w:rPr>
          <w:rFonts w:ascii="Arial" w:hAnsi="Arial" w:cs="Arial"/>
        </w:rPr>
        <w:t xml:space="preserve">. Eligible applicants must have a satisfactory history of meeting financial obligations, including timely payments of rent, bills, judgments. A history of </w:t>
      </w:r>
      <w:r w:rsidR="00482E27" w:rsidRPr="00C313AB">
        <w:rPr>
          <w:rFonts w:ascii="Arial" w:hAnsi="Arial" w:cs="Arial"/>
        </w:rPr>
        <w:t>past due payments</w:t>
      </w:r>
      <w:r w:rsidRPr="00C313AB">
        <w:rPr>
          <w:rFonts w:ascii="Arial" w:hAnsi="Arial" w:cs="Arial"/>
        </w:rPr>
        <w:t xml:space="preserve"> of bills and/or rent will be grounds for non-selection.</w:t>
      </w:r>
    </w:p>
    <w:p w14:paraId="04D6DF2B" w14:textId="213C84BB" w:rsidR="00C313AB" w:rsidRPr="00C313AB" w:rsidRDefault="00C313AB" w:rsidP="00C313AB">
      <w:pPr>
        <w:pStyle w:val="ListParagraph"/>
        <w:ind w:left="1080"/>
        <w:rPr>
          <w:rFonts w:ascii="Arial" w:hAnsi="Arial" w:cs="Arial"/>
        </w:rPr>
      </w:pPr>
      <w:r>
        <w:rPr>
          <w:rFonts w:ascii="Arial" w:hAnsi="Arial" w:cs="Arial"/>
        </w:rPr>
        <w:t>In</w:t>
      </w:r>
      <w:r w:rsidRPr="00C313AB">
        <w:rPr>
          <w:rFonts w:ascii="Arial" w:hAnsi="Arial" w:cs="Arial"/>
        </w:rPr>
        <w:t xml:space="preserve"> general:</w:t>
      </w:r>
    </w:p>
    <w:p w14:paraId="5620A164" w14:textId="55654F71" w:rsidR="00C313AB" w:rsidRDefault="00C313AB" w:rsidP="0004795B">
      <w:pPr>
        <w:pStyle w:val="ListParagraph"/>
        <w:numPr>
          <w:ilvl w:val="0"/>
          <w:numId w:val="49"/>
        </w:numPr>
        <w:spacing w:after="0"/>
        <w:rPr>
          <w:rFonts w:ascii="Arial" w:hAnsi="Arial" w:cs="Arial"/>
        </w:rPr>
      </w:pPr>
      <w:r w:rsidRPr="00C313AB">
        <w:rPr>
          <w:rFonts w:ascii="Arial" w:hAnsi="Arial" w:cs="Arial"/>
        </w:rPr>
        <w:t xml:space="preserve">If the applicant has 3 or more non-medical collections in their history in the past three years, bankruptcy in the past 3 years or a public judgment against them in the past 3 years, this application may be rejected. </w:t>
      </w:r>
    </w:p>
    <w:p w14:paraId="0F1B7440" w14:textId="3156484E" w:rsidR="00C313AB" w:rsidRPr="00C313AB" w:rsidRDefault="00C313AB" w:rsidP="0004795B">
      <w:pPr>
        <w:pStyle w:val="ListParagraph"/>
        <w:numPr>
          <w:ilvl w:val="0"/>
          <w:numId w:val="49"/>
        </w:numPr>
        <w:rPr>
          <w:rFonts w:ascii="Arial" w:hAnsi="Arial" w:cs="Arial"/>
        </w:rPr>
      </w:pPr>
      <w:r w:rsidRPr="00C313AB">
        <w:rPr>
          <w:rFonts w:ascii="Arial" w:hAnsi="Arial" w:cs="Arial"/>
        </w:rPr>
        <w:t>If an applicant has processed a ‘quick-claim’ deed within the last 2 years, the applicant may be rejected.</w:t>
      </w:r>
    </w:p>
    <w:p w14:paraId="2367139D" w14:textId="0C545A1A" w:rsidR="00C313AB" w:rsidRPr="00C313AB" w:rsidRDefault="00C313AB" w:rsidP="0004795B">
      <w:pPr>
        <w:pStyle w:val="ListParagraph"/>
        <w:numPr>
          <w:ilvl w:val="0"/>
          <w:numId w:val="49"/>
        </w:numPr>
        <w:rPr>
          <w:rFonts w:ascii="Arial" w:hAnsi="Arial" w:cs="Arial"/>
        </w:rPr>
      </w:pPr>
      <w:r w:rsidRPr="00C313AB">
        <w:rPr>
          <w:rFonts w:ascii="Arial" w:hAnsi="Arial" w:cs="Arial"/>
        </w:rPr>
        <w:t>If the applicant has any unsatisfied tax liens within the last 10 years, the application may be rejected.</w:t>
      </w:r>
    </w:p>
    <w:p w14:paraId="6A086E31" w14:textId="5A748538" w:rsidR="00C313AB" w:rsidRPr="00C313AB" w:rsidRDefault="00C313AB" w:rsidP="0004795B">
      <w:pPr>
        <w:pStyle w:val="ListParagraph"/>
        <w:numPr>
          <w:ilvl w:val="0"/>
          <w:numId w:val="49"/>
        </w:numPr>
        <w:rPr>
          <w:rFonts w:ascii="Arial" w:hAnsi="Arial" w:cs="Arial"/>
        </w:rPr>
      </w:pPr>
      <w:r w:rsidRPr="00C313AB">
        <w:rPr>
          <w:rFonts w:ascii="Arial" w:hAnsi="Arial" w:cs="Arial"/>
        </w:rPr>
        <w:t>The application may be rejected, if DBM receives unsatisfactory landlord verification or if the applicant has a previous eviction on the eviction report within the last 3 years.</w:t>
      </w:r>
    </w:p>
    <w:p w14:paraId="7E223E66" w14:textId="715DD4BE" w:rsidR="00C313AB" w:rsidRPr="00C313AB" w:rsidRDefault="00C313AB" w:rsidP="0004795B">
      <w:pPr>
        <w:pStyle w:val="ListParagraph"/>
        <w:numPr>
          <w:ilvl w:val="0"/>
          <w:numId w:val="48"/>
        </w:numPr>
        <w:rPr>
          <w:rFonts w:ascii="Arial" w:hAnsi="Arial" w:cs="Arial"/>
        </w:rPr>
      </w:pPr>
      <w:r w:rsidRPr="00C313AB">
        <w:rPr>
          <w:rFonts w:ascii="Arial" w:hAnsi="Arial" w:cs="Arial"/>
        </w:rPr>
        <w:t xml:space="preserve">The applicant may reapply after </w:t>
      </w:r>
      <w:r w:rsidR="00965F5A">
        <w:rPr>
          <w:rFonts w:ascii="Arial" w:hAnsi="Arial" w:cs="Arial"/>
        </w:rPr>
        <w:t xml:space="preserve">the </w:t>
      </w:r>
      <w:r w:rsidRPr="00C313AB">
        <w:rPr>
          <w:rFonts w:ascii="Arial" w:hAnsi="Arial" w:cs="Arial"/>
        </w:rPr>
        <w:t xml:space="preserve">stated time </w:t>
      </w:r>
      <w:r w:rsidR="00965F5A">
        <w:rPr>
          <w:rFonts w:ascii="Arial" w:hAnsi="Arial" w:cs="Arial"/>
        </w:rPr>
        <w:t xml:space="preserve">frame </w:t>
      </w:r>
      <w:r w:rsidRPr="00C313AB">
        <w:rPr>
          <w:rFonts w:ascii="Arial" w:hAnsi="Arial" w:cs="Arial"/>
        </w:rPr>
        <w:t>has expired for any negative credit items listed above</w:t>
      </w:r>
      <w:r w:rsidR="00965F5A">
        <w:rPr>
          <w:rFonts w:ascii="Arial" w:hAnsi="Arial" w:cs="Arial"/>
        </w:rPr>
        <w:t>.</w:t>
      </w:r>
      <w:r w:rsidRPr="00C313AB">
        <w:rPr>
          <w:rFonts w:ascii="Arial" w:hAnsi="Arial" w:cs="Arial"/>
          <w:i/>
        </w:rPr>
        <w:t xml:space="preserve"> </w:t>
      </w:r>
    </w:p>
    <w:p w14:paraId="3ACD5DDC" w14:textId="273FEB70" w:rsidR="00C313AB" w:rsidRPr="00C313AB" w:rsidRDefault="00C313AB" w:rsidP="0004795B">
      <w:pPr>
        <w:pStyle w:val="ListParagraph"/>
        <w:numPr>
          <w:ilvl w:val="0"/>
          <w:numId w:val="48"/>
        </w:numPr>
        <w:rPr>
          <w:rFonts w:ascii="Arial" w:hAnsi="Arial" w:cs="Arial"/>
        </w:rPr>
      </w:pPr>
      <w:r w:rsidRPr="00C313AB">
        <w:rPr>
          <w:rFonts w:ascii="Arial" w:hAnsi="Arial" w:cs="Arial"/>
        </w:rPr>
        <w:t xml:space="preserve">Proper documentation </w:t>
      </w:r>
      <w:r w:rsidR="00965F5A">
        <w:rPr>
          <w:rFonts w:ascii="Arial" w:hAnsi="Arial" w:cs="Arial"/>
        </w:rPr>
        <w:t xml:space="preserve">is </w:t>
      </w:r>
      <w:r w:rsidRPr="00C313AB">
        <w:rPr>
          <w:rFonts w:ascii="Arial" w:hAnsi="Arial" w:cs="Arial"/>
        </w:rPr>
        <w:t>required to show all debts have been satisfied for</w:t>
      </w:r>
      <w:r w:rsidR="00965F5A">
        <w:rPr>
          <w:rFonts w:ascii="Arial" w:hAnsi="Arial" w:cs="Arial"/>
        </w:rPr>
        <w:t>.</w:t>
      </w:r>
    </w:p>
    <w:bookmarkEnd w:id="31"/>
    <w:p w14:paraId="45B64278" w14:textId="77777777" w:rsidR="003C3040" w:rsidRDefault="003C3040" w:rsidP="003C3040">
      <w:pPr>
        <w:pStyle w:val="ListParagraph"/>
        <w:ind w:left="1080"/>
        <w:rPr>
          <w:rFonts w:ascii="Arial" w:hAnsi="Arial" w:cs="Arial"/>
        </w:rPr>
      </w:pPr>
    </w:p>
    <w:tbl>
      <w:tblPr>
        <w:tblStyle w:val="TableGrid"/>
        <w:tblpPr w:leftFromText="180" w:rightFromText="180" w:vertAnchor="text" w:horzAnchor="margin" w:tblpY="-138"/>
        <w:tblW w:w="0" w:type="auto"/>
        <w:tblLook w:val="04A0" w:firstRow="1" w:lastRow="0" w:firstColumn="1" w:lastColumn="0" w:noHBand="0" w:noVBand="1"/>
      </w:tblPr>
      <w:tblGrid>
        <w:gridCol w:w="3865"/>
        <w:gridCol w:w="2520"/>
        <w:gridCol w:w="2965"/>
      </w:tblGrid>
      <w:tr w:rsidR="00FF41EB" w:rsidRPr="004A66D3" w14:paraId="1B1B3069" w14:textId="77777777" w:rsidTr="00623D28">
        <w:tc>
          <w:tcPr>
            <w:tcW w:w="3865" w:type="dxa"/>
            <w:shd w:val="clear" w:color="auto" w:fill="F2F2F2" w:themeFill="background1" w:themeFillShade="F2"/>
          </w:tcPr>
          <w:p w14:paraId="78959C35" w14:textId="77777777" w:rsidR="00FF41EB" w:rsidRPr="007C1803" w:rsidRDefault="00FF41EB" w:rsidP="007C1803">
            <w:pPr>
              <w:rPr>
                <w:rFonts w:ascii="Arial" w:hAnsi="Arial" w:cs="Arial"/>
              </w:rPr>
            </w:pPr>
            <w:r w:rsidRPr="007C1803">
              <w:rPr>
                <w:rFonts w:ascii="Arial" w:hAnsi="Arial" w:cs="Arial"/>
              </w:rPr>
              <w:lastRenderedPageBreak/>
              <w:t>Section/Topic:</w:t>
            </w:r>
          </w:p>
          <w:p w14:paraId="1E968EFF" w14:textId="77777777" w:rsidR="00FF41EB" w:rsidRPr="007C1803" w:rsidRDefault="00FF41EB" w:rsidP="007C1803">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20" w:type="dxa"/>
            <w:shd w:val="clear" w:color="auto" w:fill="F2F2F2" w:themeFill="background1" w:themeFillShade="F2"/>
            <w:vAlign w:val="center"/>
          </w:tcPr>
          <w:p w14:paraId="10F89C4A" w14:textId="77777777" w:rsidR="00FF41EB" w:rsidRPr="004A66D3" w:rsidRDefault="00FF41EB" w:rsidP="000B4953">
            <w:pPr>
              <w:pStyle w:val="ListParagraph"/>
              <w:ind w:left="0"/>
              <w:rPr>
                <w:rFonts w:ascii="Arial" w:hAnsi="Arial" w:cs="Arial"/>
              </w:rPr>
            </w:pPr>
            <w:r w:rsidRPr="004A66D3">
              <w:rPr>
                <w:rFonts w:ascii="Arial" w:hAnsi="Arial" w:cs="Arial"/>
              </w:rPr>
              <w:t>Section Number:   1.01</w:t>
            </w:r>
          </w:p>
        </w:tc>
        <w:tc>
          <w:tcPr>
            <w:tcW w:w="2965" w:type="dxa"/>
            <w:shd w:val="clear" w:color="auto" w:fill="F2F2F2" w:themeFill="background1" w:themeFillShade="F2"/>
          </w:tcPr>
          <w:p w14:paraId="2C907995" w14:textId="77777777" w:rsidR="00FF41EB" w:rsidRPr="007C1803" w:rsidRDefault="00FF41EB" w:rsidP="007C1803">
            <w:pPr>
              <w:rPr>
                <w:rFonts w:ascii="Arial" w:hAnsi="Arial" w:cs="Arial"/>
              </w:rPr>
            </w:pPr>
            <w:r w:rsidRPr="007C1803">
              <w:rPr>
                <w:rFonts w:ascii="Arial" w:hAnsi="Arial" w:cs="Arial"/>
              </w:rPr>
              <w:t>Date of Issue:</w:t>
            </w:r>
          </w:p>
          <w:p w14:paraId="3D951388" w14:textId="77777777" w:rsidR="00FF41EB" w:rsidRPr="007C1803" w:rsidRDefault="00FF41EB" w:rsidP="007C1803">
            <w:pPr>
              <w:rPr>
                <w:rFonts w:ascii="Arial" w:hAnsi="Arial" w:cs="Arial"/>
              </w:rPr>
            </w:pPr>
            <w:r w:rsidRPr="007C1803">
              <w:rPr>
                <w:rFonts w:ascii="Arial" w:hAnsi="Arial" w:cs="Arial"/>
              </w:rPr>
              <w:t>November 2006</w:t>
            </w:r>
          </w:p>
        </w:tc>
      </w:tr>
      <w:tr w:rsidR="00FF41EB" w:rsidRPr="004A66D3" w14:paraId="40F20DFF" w14:textId="77777777" w:rsidTr="00623D28">
        <w:tc>
          <w:tcPr>
            <w:tcW w:w="3865" w:type="dxa"/>
            <w:shd w:val="clear" w:color="auto" w:fill="F2F2F2" w:themeFill="background1" w:themeFillShade="F2"/>
          </w:tcPr>
          <w:p w14:paraId="7D1CE41D" w14:textId="77777777" w:rsidR="00FF41EB" w:rsidRPr="007C1803" w:rsidRDefault="00FF41EB" w:rsidP="007C1803">
            <w:pPr>
              <w:rPr>
                <w:rFonts w:ascii="Arial" w:hAnsi="Arial" w:cs="Arial"/>
              </w:rPr>
            </w:pPr>
            <w:r w:rsidRPr="007C1803">
              <w:rPr>
                <w:rFonts w:ascii="Arial" w:hAnsi="Arial" w:cs="Arial"/>
              </w:rPr>
              <w:t>Subject:</w:t>
            </w:r>
          </w:p>
          <w:p w14:paraId="586820AC" w14:textId="77777777" w:rsidR="00FF41EB" w:rsidRPr="007C1803" w:rsidRDefault="00FF41EB" w:rsidP="007C1803">
            <w:pPr>
              <w:rPr>
                <w:rFonts w:ascii="Arial" w:hAnsi="Arial" w:cs="Arial"/>
              </w:rPr>
            </w:pPr>
            <w:r w:rsidRPr="007C1803">
              <w:rPr>
                <w:rFonts w:ascii="Arial" w:hAnsi="Arial" w:cs="Arial"/>
              </w:rPr>
              <w:t>Tenant Selection Plan</w:t>
            </w:r>
          </w:p>
        </w:tc>
        <w:tc>
          <w:tcPr>
            <w:tcW w:w="2520" w:type="dxa"/>
            <w:shd w:val="clear" w:color="auto" w:fill="F2F2F2" w:themeFill="background1" w:themeFillShade="F2"/>
            <w:vAlign w:val="center"/>
          </w:tcPr>
          <w:p w14:paraId="2DBA554E" w14:textId="2A140261" w:rsidR="00FF41EB" w:rsidRPr="004A66D3" w:rsidRDefault="00FF41EB" w:rsidP="000B4953">
            <w:pPr>
              <w:pStyle w:val="ListParagraph"/>
              <w:ind w:left="0"/>
              <w:rPr>
                <w:rFonts w:ascii="Arial" w:hAnsi="Arial" w:cs="Arial"/>
              </w:rPr>
            </w:pPr>
            <w:r w:rsidRPr="004A66D3">
              <w:rPr>
                <w:rFonts w:ascii="Arial" w:hAnsi="Arial" w:cs="Arial"/>
              </w:rPr>
              <w:t xml:space="preserve">Page:   </w:t>
            </w:r>
            <w:r>
              <w:rPr>
                <w:rFonts w:ascii="Arial" w:hAnsi="Arial" w:cs="Arial"/>
              </w:rPr>
              <w:t>05</w:t>
            </w:r>
            <w:r w:rsidRPr="004A66D3">
              <w:rPr>
                <w:rFonts w:ascii="Arial" w:hAnsi="Arial" w:cs="Arial"/>
              </w:rPr>
              <w:t xml:space="preserve"> of </w:t>
            </w:r>
            <w:r>
              <w:rPr>
                <w:rFonts w:ascii="Arial" w:hAnsi="Arial" w:cs="Arial"/>
              </w:rPr>
              <w:t>1</w:t>
            </w:r>
            <w:r w:rsidR="00926848">
              <w:rPr>
                <w:rFonts w:ascii="Arial" w:hAnsi="Arial" w:cs="Arial"/>
              </w:rPr>
              <w:t>0</w:t>
            </w:r>
          </w:p>
        </w:tc>
        <w:tc>
          <w:tcPr>
            <w:tcW w:w="2965" w:type="dxa"/>
            <w:shd w:val="clear" w:color="auto" w:fill="F2F2F2" w:themeFill="background1" w:themeFillShade="F2"/>
          </w:tcPr>
          <w:p w14:paraId="60675D9C" w14:textId="77777777" w:rsidR="00FF41EB" w:rsidRPr="007C1803" w:rsidRDefault="00FF41EB" w:rsidP="007C1803">
            <w:pPr>
              <w:rPr>
                <w:rFonts w:ascii="Arial" w:hAnsi="Arial" w:cs="Arial"/>
              </w:rPr>
            </w:pPr>
            <w:r w:rsidRPr="007C1803">
              <w:rPr>
                <w:rFonts w:ascii="Arial" w:hAnsi="Arial" w:cs="Arial"/>
              </w:rPr>
              <w:t>Date Revised:</w:t>
            </w:r>
          </w:p>
          <w:p w14:paraId="787F266D" w14:textId="010F4978" w:rsidR="00FF41EB" w:rsidRPr="007C1803" w:rsidRDefault="00B63D1A" w:rsidP="007C1803">
            <w:pPr>
              <w:rPr>
                <w:rFonts w:ascii="Arial" w:hAnsi="Arial" w:cs="Arial"/>
              </w:rPr>
            </w:pPr>
            <w:r>
              <w:rPr>
                <w:rFonts w:ascii="Arial" w:hAnsi="Arial" w:cs="Arial"/>
              </w:rPr>
              <w:t>January 1, 2025</w:t>
            </w:r>
          </w:p>
        </w:tc>
      </w:tr>
    </w:tbl>
    <w:p w14:paraId="46B50A39" w14:textId="77777777" w:rsidR="003C3040" w:rsidRDefault="003C3040" w:rsidP="003C3040">
      <w:pPr>
        <w:pStyle w:val="ListParagraph"/>
        <w:ind w:left="1080"/>
        <w:rPr>
          <w:rFonts w:ascii="Arial" w:hAnsi="Arial" w:cs="Arial"/>
        </w:rPr>
      </w:pPr>
    </w:p>
    <w:p w14:paraId="7493A9D0" w14:textId="1F690F6E" w:rsidR="00C313AB" w:rsidRPr="00E827F7" w:rsidRDefault="00C313AB" w:rsidP="0004795B">
      <w:pPr>
        <w:pStyle w:val="ListParagraph"/>
        <w:numPr>
          <w:ilvl w:val="0"/>
          <w:numId w:val="48"/>
        </w:numPr>
        <w:rPr>
          <w:rFonts w:ascii="Arial" w:hAnsi="Arial" w:cs="Arial"/>
        </w:rPr>
      </w:pPr>
      <w:bookmarkStart w:id="32" w:name="_Hlk179538375"/>
      <w:r w:rsidRPr="00E827F7">
        <w:rPr>
          <w:rFonts w:ascii="Arial" w:hAnsi="Arial" w:cs="Arial"/>
        </w:rPr>
        <w:t>In certain circumstances, our inability to verify sufficient credit references may be grounds for rejection of an application. Consideration will be given to special</w:t>
      </w:r>
      <w:r w:rsidR="00E827F7">
        <w:rPr>
          <w:rFonts w:ascii="Arial" w:hAnsi="Arial" w:cs="Arial"/>
        </w:rPr>
        <w:t xml:space="preserve"> </w:t>
      </w:r>
      <w:r w:rsidRPr="00E827F7">
        <w:rPr>
          <w:rFonts w:ascii="Arial" w:hAnsi="Arial" w:cs="Arial"/>
        </w:rPr>
        <w:t>circumstances in which credit has not been established for some reason (income, age, etc.)</w:t>
      </w:r>
    </w:p>
    <w:p w14:paraId="348384BD" w14:textId="5846B0A2" w:rsidR="00C313AB" w:rsidRPr="008251E3" w:rsidRDefault="00C313AB" w:rsidP="0004795B">
      <w:pPr>
        <w:pStyle w:val="ListParagraph"/>
        <w:numPr>
          <w:ilvl w:val="0"/>
          <w:numId w:val="48"/>
        </w:numPr>
        <w:rPr>
          <w:rFonts w:ascii="Arial" w:hAnsi="Arial" w:cs="Arial"/>
          <w:sz w:val="16"/>
          <w:szCs w:val="16"/>
        </w:rPr>
      </w:pPr>
      <w:r w:rsidRPr="008251E3">
        <w:rPr>
          <w:rFonts w:ascii="Arial" w:hAnsi="Arial" w:cs="Arial"/>
        </w:rPr>
        <w:t>An applicant and/or resident must be either an eligible citizen or non-citizen with eligible immigration status</w:t>
      </w:r>
      <w:r w:rsidR="00965F5A">
        <w:rPr>
          <w:rFonts w:ascii="Arial" w:hAnsi="Arial" w:cs="Arial"/>
        </w:rPr>
        <w:t xml:space="preserve"> to apply.</w:t>
      </w:r>
    </w:p>
    <w:p w14:paraId="34881BDB" w14:textId="77777777" w:rsidR="00C313AB" w:rsidRPr="007668AD" w:rsidRDefault="00C313AB" w:rsidP="0004795B">
      <w:pPr>
        <w:pStyle w:val="ListParagraph"/>
        <w:numPr>
          <w:ilvl w:val="0"/>
          <w:numId w:val="48"/>
        </w:numPr>
        <w:rPr>
          <w:rFonts w:ascii="Arial" w:hAnsi="Arial" w:cs="Arial"/>
        </w:rPr>
      </w:pPr>
      <w:r w:rsidRPr="007668AD">
        <w:rPr>
          <w:rFonts w:ascii="Arial" w:hAnsi="Arial" w:cs="Arial"/>
          <w:u w:val="single"/>
        </w:rPr>
        <w:t>Information on the Application</w:t>
      </w:r>
      <w:r>
        <w:rPr>
          <w:rFonts w:ascii="Arial" w:hAnsi="Arial" w:cs="Arial"/>
        </w:rPr>
        <w:t>. If an</w:t>
      </w:r>
      <w:r w:rsidRPr="007668AD">
        <w:rPr>
          <w:rFonts w:ascii="Arial" w:hAnsi="Arial" w:cs="Arial"/>
        </w:rPr>
        <w:t xml:space="preserve"> application is not fully completed or contains false information, the applicant will be rejected.</w:t>
      </w:r>
    </w:p>
    <w:p w14:paraId="1F26EC28" w14:textId="706E8413" w:rsidR="00C313AB" w:rsidRDefault="00C313AB" w:rsidP="0004795B">
      <w:pPr>
        <w:pStyle w:val="ListParagraph"/>
        <w:numPr>
          <w:ilvl w:val="0"/>
          <w:numId w:val="48"/>
        </w:numPr>
        <w:rPr>
          <w:rFonts w:ascii="Arial" w:hAnsi="Arial" w:cs="Arial"/>
        </w:rPr>
      </w:pPr>
      <w:r w:rsidRPr="00716070">
        <w:rPr>
          <w:rFonts w:ascii="Arial" w:hAnsi="Arial" w:cs="Arial"/>
        </w:rPr>
        <w:t>An applicant will not be selected</w:t>
      </w:r>
      <w:r>
        <w:rPr>
          <w:rFonts w:ascii="Arial" w:hAnsi="Arial" w:cs="Arial"/>
        </w:rPr>
        <w:t>, n</w:t>
      </w:r>
      <w:r w:rsidRPr="00716070">
        <w:rPr>
          <w:rFonts w:ascii="Arial" w:hAnsi="Arial" w:cs="Arial"/>
        </w:rPr>
        <w:t xml:space="preserve">or any person living in the unit, </w:t>
      </w:r>
      <w:r>
        <w:rPr>
          <w:rFonts w:ascii="Arial" w:hAnsi="Arial" w:cs="Arial"/>
        </w:rPr>
        <w:t>if they have</w:t>
      </w:r>
      <w:r w:rsidRPr="00716070">
        <w:rPr>
          <w:rFonts w:ascii="Arial" w:hAnsi="Arial" w:cs="Arial"/>
        </w:rPr>
        <w:t xml:space="preserve"> a history of criminal activity,</w:t>
      </w:r>
      <w:r w:rsidR="00965F5A">
        <w:rPr>
          <w:rFonts w:ascii="Arial" w:hAnsi="Arial" w:cs="Arial"/>
        </w:rPr>
        <w:t xml:space="preserve"> of any kind, </w:t>
      </w:r>
      <w:r w:rsidRPr="00716070">
        <w:rPr>
          <w:rFonts w:ascii="Arial" w:hAnsi="Arial" w:cs="Arial"/>
        </w:rPr>
        <w:t xml:space="preserve">or/and sex offenses and particularly those involving physical violence to persons or property. Any criminal activity, which would affect the health or safety of the other residents, would also be a basis for the applicant’s denial for residency.  </w:t>
      </w:r>
    </w:p>
    <w:p w14:paraId="230BE486" w14:textId="31998E06" w:rsidR="00965F5A" w:rsidRDefault="00965F5A" w:rsidP="0004795B">
      <w:pPr>
        <w:pStyle w:val="ListParagraph"/>
        <w:numPr>
          <w:ilvl w:val="0"/>
          <w:numId w:val="48"/>
        </w:numPr>
        <w:rPr>
          <w:rFonts w:ascii="Arial" w:hAnsi="Arial" w:cs="Arial"/>
        </w:rPr>
      </w:pPr>
      <w:bookmarkStart w:id="33" w:name="_Hlk178952711"/>
      <w:r>
        <w:rPr>
          <w:rFonts w:ascii="Arial" w:hAnsi="Arial" w:cs="Arial"/>
        </w:rPr>
        <w:t>Should the owner determine that there is reasonable cause to believe that a household member’s pattern of abuse of alcohol interferes with the health, safety, or right to peaceful enjoyment of the premises by other residents, they will be denied admission.</w:t>
      </w:r>
    </w:p>
    <w:p w14:paraId="057BD74F" w14:textId="0BF77134" w:rsidR="00C313AB" w:rsidRDefault="00C313AB" w:rsidP="0004795B">
      <w:pPr>
        <w:pStyle w:val="ListParagraph"/>
        <w:numPr>
          <w:ilvl w:val="0"/>
          <w:numId w:val="48"/>
        </w:numPr>
        <w:rPr>
          <w:rFonts w:ascii="Arial" w:hAnsi="Arial" w:cs="Arial"/>
        </w:rPr>
      </w:pPr>
      <w:r w:rsidRPr="00E827F7">
        <w:rPr>
          <w:rFonts w:ascii="Arial" w:hAnsi="Arial" w:cs="Arial"/>
        </w:rPr>
        <w:t xml:space="preserve">Persons who have a history </w:t>
      </w:r>
      <w:r w:rsidR="00F665CF">
        <w:rPr>
          <w:rFonts w:ascii="Arial" w:hAnsi="Arial" w:cs="Arial"/>
        </w:rPr>
        <w:t>of</w:t>
      </w:r>
      <w:r w:rsidRPr="00E827F7">
        <w:rPr>
          <w:rFonts w:ascii="Arial" w:hAnsi="Arial" w:cs="Arial"/>
        </w:rPr>
        <w:t xml:space="preserve"> disturbance of neighbors, destruction of property or living habits at prior residence which would adversely affect the health, safety, or welfare of other residents will not be selected for occupancy. A history of grossly unsanitary or hazardous housekeeping will be grounds for denial. This category is not intended to exclude households whose housekeeping is only superficially</w:t>
      </w:r>
      <w:r w:rsidR="00E827F7">
        <w:rPr>
          <w:rFonts w:ascii="Arial" w:hAnsi="Arial" w:cs="Arial"/>
        </w:rPr>
        <w:t xml:space="preserve"> </w:t>
      </w:r>
      <w:r w:rsidRPr="00E827F7">
        <w:rPr>
          <w:rFonts w:ascii="Arial" w:hAnsi="Arial" w:cs="Arial"/>
        </w:rPr>
        <w:t>unclean or disorderly, if such conditions do not appear to affect the health, safety, or comfortable possession of other residents.</w:t>
      </w:r>
    </w:p>
    <w:p w14:paraId="45566CAE" w14:textId="77777777" w:rsidR="00965F5A" w:rsidRPr="00965F5A" w:rsidRDefault="00965F5A" w:rsidP="0004795B">
      <w:pPr>
        <w:pStyle w:val="ListParagraph"/>
        <w:numPr>
          <w:ilvl w:val="0"/>
          <w:numId w:val="48"/>
        </w:numPr>
        <w:rPr>
          <w:rFonts w:ascii="Arial" w:hAnsi="Arial" w:cs="Arial"/>
        </w:rPr>
      </w:pPr>
      <w:r w:rsidRPr="00965F5A">
        <w:rPr>
          <w:rFonts w:ascii="Arial" w:hAnsi="Arial" w:cs="Arial"/>
        </w:rPr>
        <w:t>Household family size is inappropriate for available unit(s).</w:t>
      </w:r>
    </w:p>
    <w:p w14:paraId="1F9427DA" w14:textId="77777777" w:rsidR="00965F5A" w:rsidRPr="00965F5A" w:rsidRDefault="00965F5A" w:rsidP="0004795B">
      <w:pPr>
        <w:pStyle w:val="ListParagraph"/>
        <w:numPr>
          <w:ilvl w:val="0"/>
          <w:numId w:val="48"/>
        </w:numPr>
        <w:rPr>
          <w:rFonts w:ascii="Arial" w:hAnsi="Arial" w:cs="Arial"/>
        </w:rPr>
      </w:pPr>
      <w:r w:rsidRPr="00965F5A">
        <w:rPr>
          <w:rFonts w:ascii="Arial" w:hAnsi="Arial" w:cs="Arial"/>
        </w:rPr>
        <w:t>The applicant(s) is unable to disclose and document SSNs or provide certification that one has been assigned. The applicant does not declare citizenship or non-citizenship status or sign a statement electing not contend non-citizen status.</w:t>
      </w:r>
    </w:p>
    <w:bookmarkEnd w:id="32"/>
    <w:bookmarkEnd w:id="33"/>
    <w:p w14:paraId="4921EFFE" w14:textId="77777777" w:rsidR="00965F5A" w:rsidRPr="00E827F7" w:rsidRDefault="00965F5A" w:rsidP="00965F5A">
      <w:pPr>
        <w:pStyle w:val="ListParagraph"/>
        <w:spacing w:after="0"/>
        <w:ind w:left="1080"/>
        <w:rPr>
          <w:rFonts w:ascii="Arial" w:hAnsi="Arial" w:cs="Arial"/>
        </w:rPr>
      </w:pPr>
    </w:p>
    <w:p w14:paraId="4973FDCD" w14:textId="426BF222" w:rsidR="00B72035" w:rsidRPr="00C801FD" w:rsidRDefault="00B72035" w:rsidP="0004795B">
      <w:pPr>
        <w:pStyle w:val="ListParagraph"/>
        <w:numPr>
          <w:ilvl w:val="0"/>
          <w:numId w:val="42"/>
        </w:numPr>
        <w:spacing w:after="0"/>
        <w:rPr>
          <w:rFonts w:ascii="Arial" w:hAnsi="Arial" w:cs="Arial"/>
          <w:b/>
        </w:rPr>
      </w:pPr>
      <w:r w:rsidRPr="00C801FD">
        <w:rPr>
          <w:rFonts w:ascii="Arial" w:hAnsi="Arial" w:cs="Arial"/>
          <w:b/>
        </w:rPr>
        <w:t>APPLICATION PROCESS</w:t>
      </w:r>
    </w:p>
    <w:p w14:paraId="3A36496F" w14:textId="77777777" w:rsidR="00C801FD" w:rsidRPr="00C801FD" w:rsidRDefault="00C801FD" w:rsidP="00C801FD">
      <w:pPr>
        <w:pStyle w:val="ListParagraph"/>
        <w:rPr>
          <w:rFonts w:ascii="Arial" w:hAnsi="Arial" w:cs="Arial"/>
          <w:b/>
        </w:rPr>
      </w:pPr>
    </w:p>
    <w:p w14:paraId="01DC7638" w14:textId="77777777" w:rsidR="00B72035" w:rsidRPr="00E827F7" w:rsidRDefault="00B72035" w:rsidP="0004795B">
      <w:pPr>
        <w:pStyle w:val="ListParagraph"/>
        <w:numPr>
          <w:ilvl w:val="0"/>
          <w:numId w:val="68"/>
        </w:numPr>
        <w:rPr>
          <w:rFonts w:ascii="Arial" w:hAnsi="Arial" w:cs="Arial"/>
        </w:rPr>
      </w:pPr>
      <w:r w:rsidRPr="00E827F7">
        <w:rPr>
          <w:rFonts w:ascii="Arial" w:hAnsi="Arial" w:cs="Arial"/>
        </w:rPr>
        <w:t xml:space="preserve">Interested parties can request a blank application via mail, fax, or by phone. Return the completed application via mail, fax, or drop off at the Central Office. Only completed application(s) will be accepted by the Marketing Director. A person with disabilities can </w:t>
      </w:r>
    </w:p>
    <w:p w14:paraId="01B00688" w14:textId="77777777" w:rsidR="00B72035" w:rsidRPr="00B72035" w:rsidRDefault="00B72035" w:rsidP="00B72035">
      <w:pPr>
        <w:rPr>
          <w:rFonts w:ascii="Arial" w:hAnsi="Arial" w:cs="Arial"/>
        </w:rPr>
      </w:pPr>
      <w:r w:rsidRPr="00B72035">
        <w:rPr>
          <w:rFonts w:ascii="Arial" w:hAnsi="Arial" w:cs="Arial"/>
        </w:rPr>
        <w:t>Request for reasonable accommodations for alternative methods of application process. The Marketing Director will then perform the following criteria activities:</w:t>
      </w:r>
    </w:p>
    <w:p w14:paraId="227CED60" w14:textId="77777777" w:rsidR="00B72035" w:rsidRDefault="00B72035" w:rsidP="00B72035">
      <w:pPr>
        <w:rPr>
          <w:rFonts w:ascii="Arial" w:hAnsi="Arial" w:cs="Arial"/>
        </w:rPr>
      </w:pPr>
      <w:r w:rsidRPr="00B72035">
        <w:rPr>
          <w:rFonts w:ascii="Arial" w:hAnsi="Arial" w:cs="Arial"/>
          <w:b/>
        </w:rPr>
        <w:t>NOTE:</w:t>
      </w:r>
      <w:r w:rsidRPr="00B72035">
        <w:rPr>
          <w:rFonts w:ascii="Arial" w:hAnsi="Arial" w:cs="Arial"/>
        </w:rPr>
        <w:t xml:space="preserve"> </w:t>
      </w:r>
      <w:r w:rsidRPr="00B72035">
        <w:rPr>
          <w:rFonts w:ascii="Arial" w:hAnsi="Arial" w:cs="Arial"/>
          <w:u w:val="single"/>
        </w:rPr>
        <w:t>Applications will not be placed on any waitlist until applicant’s file has been completed</w:t>
      </w:r>
      <w:r w:rsidRPr="00B72035">
        <w:rPr>
          <w:rFonts w:ascii="Arial" w:hAnsi="Arial" w:cs="Arial"/>
        </w:rPr>
        <w:t>.</w:t>
      </w:r>
    </w:p>
    <w:p w14:paraId="54B6A255" w14:textId="77777777" w:rsidR="00965F5A" w:rsidRDefault="00965F5A" w:rsidP="00B72035">
      <w:pPr>
        <w:rPr>
          <w:rFonts w:ascii="Arial" w:hAnsi="Arial" w:cs="Arial"/>
        </w:rPr>
      </w:pPr>
    </w:p>
    <w:tbl>
      <w:tblPr>
        <w:tblStyle w:val="TableGrid"/>
        <w:tblpPr w:leftFromText="180" w:rightFromText="180" w:vertAnchor="text" w:horzAnchor="margin" w:tblpY="-374"/>
        <w:tblW w:w="0" w:type="auto"/>
        <w:tblLook w:val="04A0" w:firstRow="1" w:lastRow="0" w:firstColumn="1" w:lastColumn="0" w:noHBand="0" w:noVBand="1"/>
      </w:tblPr>
      <w:tblGrid>
        <w:gridCol w:w="3685"/>
        <w:gridCol w:w="2551"/>
        <w:gridCol w:w="3114"/>
      </w:tblGrid>
      <w:tr w:rsidR="00965F5A" w:rsidRPr="003C3040" w14:paraId="58B7FDC4" w14:textId="77777777" w:rsidTr="00965F5A">
        <w:tc>
          <w:tcPr>
            <w:tcW w:w="3685" w:type="dxa"/>
            <w:shd w:val="clear" w:color="auto" w:fill="F2F2F2" w:themeFill="background1" w:themeFillShade="F2"/>
          </w:tcPr>
          <w:p w14:paraId="48D1F1A4" w14:textId="77777777" w:rsidR="00965F5A" w:rsidRPr="003C3040" w:rsidRDefault="00965F5A" w:rsidP="00965F5A">
            <w:pPr>
              <w:pStyle w:val="ListParagraph"/>
              <w:rPr>
                <w:rFonts w:ascii="Arial" w:hAnsi="Arial" w:cs="Arial"/>
              </w:rPr>
            </w:pPr>
            <w:r w:rsidRPr="003C3040">
              <w:rPr>
                <w:rFonts w:ascii="Arial" w:hAnsi="Arial" w:cs="Arial"/>
              </w:rPr>
              <w:t>Section/Topic:</w:t>
            </w:r>
          </w:p>
          <w:p w14:paraId="392FF0D4" w14:textId="77777777" w:rsidR="00965F5A" w:rsidRPr="003C3040" w:rsidRDefault="00965F5A" w:rsidP="00965F5A">
            <w:pPr>
              <w:pStyle w:val="ListParagraph"/>
              <w:rPr>
                <w:rFonts w:ascii="Arial" w:hAnsi="Arial" w:cs="Arial"/>
              </w:rPr>
            </w:pPr>
            <w:r w:rsidRPr="003C3040">
              <w:rPr>
                <w:rFonts w:ascii="Arial" w:hAnsi="Arial" w:cs="Arial"/>
              </w:rPr>
              <w:t>Resident Selection Policies-</w:t>
            </w:r>
            <w:r w:rsidRPr="003C3040">
              <w:rPr>
                <w:rFonts w:ascii="Arial" w:hAnsi="Arial" w:cs="Arial"/>
                <w:b/>
                <w:bCs/>
              </w:rPr>
              <w:t>MARKET RENTALS</w:t>
            </w:r>
          </w:p>
        </w:tc>
        <w:tc>
          <w:tcPr>
            <w:tcW w:w="2551" w:type="dxa"/>
            <w:shd w:val="clear" w:color="auto" w:fill="F2F2F2" w:themeFill="background1" w:themeFillShade="F2"/>
            <w:vAlign w:val="center"/>
          </w:tcPr>
          <w:p w14:paraId="7F36BD18" w14:textId="77777777" w:rsidR="00965F5A" w:rsidRPr="003C3040" w:rsidRDefault="00965F5A" w:rsidP="00965F5A">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720137E1" w14:textId="77777777" w:rsidR="00965F5A" w:rsidRPr="007C1803" w:rsidRDefault="00965F5A" w:rsidP="00965F5A">
            <w:pPr>
              <w:rPr>
                <w:rFonts w:ascii="Arial" w:hAnsi="Arial" w:cs="Arial"/>
              </w:rPr>
            </w:pPr>
            <w:r w:rsidRPr="007C1803">
              <w:rPr>
                <w:rFonts w:ascii="Arial" w:hAnsi="Arial" w:cs="Arial"/>
              </w:rPr>
              <w:t>Date of Issue:</w:t>
            </w:r>
          </w:p>
          <w:p w14:paraId="33C99DD0" w14:textId="77777777" w:rsidR="00965F5A" w:rsidRPr="007C1803" w:rsidRDefault="00965F5A" w:rsidP="00965F5A">
            <w:pPr>
              <w:rPr>
                <w:rFonts w:ascii="Arial" w:hAnsi="Arial" w:cs="Arial"/>
              </w:rPr>
            </w:pPr>
            <w:r w:rsidRPr="007C1803">
              <w:rPr>
                <w:rFonts w:ascii="Arial" w:hAnsi="Arial" w:cs="Arial"/>
              </w:rPr>
              <w:t>November 2006</w:t>
            </w:r>
          </w:p>
        </w:tc>
      </w:tr>
      <w:tr w:rsidR="00965F5A" w:rsidRPr="003C3040" w14:paraId="3876F650" w14:textId="77777777" w:rsidTr="00965F5A">
        <w:tc>
          <w:tcPr>
            <w:tcW w:w="3685" w:type="dxa"/>
            <w:shd w:val="clear" w:color="auto" w:fill="F2F2F2" w:themeFill="background1" w:themeFillShade="F2"/>
          </w:tcPr>
          <w:p w14:paraId="258F33CD" w14:textId="77777777" w:rsidR="00965F5A" w:rsidRPr="003C3040" w:rsidRDefault="00965F5A" w:rsidP="00965F5A">
            <w:pPr>
              <w:pStyle w:val="ListParagraph"/>
              <w:rPr>
                <w:rFonts w:ascii="Arial" w:hAnsi="Arial" w:cs="Arial"/>
              </w:rPr>
            </w:pPr>
            <w:r w:rsidRPr="003C3040">
              <w:rPr>
                <w:rFonts w:ascii="Arial" w:hAnsi="Arial" w:cs="Arial"/>
              </w:rPr>
              <w:t>Subject:</w:t>
            </w:r>
          </w:p>
          <w:p w14:paraId="01C31306" w14:textId="77777777" w:rsidR="00965F5A" w:rsidRPr="003C3040" w:rsidRDefault="00965F5A" w:rsidP="00965F5A">
            <w:pPr>
              <w:pStyle w:val="ListParagraph"/>
              <w:rPr>
                <w:rFonts w:ascii="Arial" w:hAnsi="Arial" w:cs="Arial"/>
              </w:rPr>
            </w:pPr>
            <w:r w:rsidRPr="003C3040">
              <w:rPr>
                <w:rFonts w:ascii="Arial" w:hAnsi="Arial" w:cs="Arial"/>
              </w:rPr>
              <w:t>Tenant Selection Plan</w:t>
            </w:r>
          </w:p>
        </w:tc>
        <w:tc>
          <w:tcPr>
            <w:tcW w:w="2551" w:type="dxa"/>
            <w:shd w:val="clear" w:color="auto" w:fill="F2F2F2" w:themeFill="background1" w:themeFillShade="F2"/>
            <w:vAlign w:val="center"/>
          </w:tcPr>
          <w:p w14:paraId="33BD6E99" w14:textId="0696D049" w:rsidR="00965F5A" w:rsidRPr="003C3040" w:rsidRDefault="00965F5A" w:rsidP="00965F5A">
            <w:pPr>
              <w:pStyle w:val="ListParagraph"/>
              <w:ind w:left="0"/>
              <w:rPr>
                <w:rFonts w:ascii="Arial" w:hAnsi="Arial" w:cs="Arial"/>
              </w:rPr>
            </w:pPr>
            <w:r w:rsidRPr="003C3040">
              <w:rPr>
                <w:rFonts w:ascii="Arial" w:hAnsi="Arial" w:cs="Arial"/>
              </w:rPr>
              <w:t>Page:   0</w:t>
            </w:r>
            <w:r>
              <w:rPr>
                <w:rFonts w:ascii="Arial" w:hAnsi="Arial" w:cs="Arial"/>
              </w:rPr>
              <w:t>6</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0548BDE0" w14:textId="77777777" w:rsidR="00965F5A" w:rsidRPr="007C1803" w:rsidRDefault="00965F5A" w:rsidP="00965F5A">
            <w:pPr>
              <w:rPr>
                <w:rFonts w:ascii="Arial" w:hAnsi="Arial" w:cs="Arial"/>
              </w:rPr>
            </w:pPr>
            <w:r w:rsidRPr="007C1803">
              <w:rPr>
                <w:rFonts w:ascii="Arial" w:hAnsi="Arial" w:cs="Arial"/>
              </w:rPr>
              <w:t>Date Revised:</w:t>
            </w:r>
          </w:p>
          <w:p w14:paraId="52A90022" w14:textId="03C1A9C0" w:rsidR="00965F5A" w:rsidRPr="007C1803" w:rsidRDefault="00B63D1A" w:rsidP="00965F5A">
            <w:pPr>
              <w:rPr>
                <w:rFonts w:ascii="Arial" w:hAnsi="Arial" w:cs="Arial"/>
              </w:rPr>
            </w:pPr>
            <w:r>
              <w:rPr>
                <w:rFonts w:ascii="Arial" w:hAnsi="Arial" w:cs="Arial"/>
              </w:rPr>
              <w:t>January 1, 2025</w:t>
            </w:r>
          </w:p>
        </w:tc>
      </w:tr>
    </w:tbl>
    <w:p w14:paraId="1DCB2445" w14:textId="77777777" w:rsidR="00B72035" w:rsidRPr="00E827F7" w:rsidRDefault="00B72035" w:rsidP="0004795B">
      <w:pPr>
        <w:pStyle w:val="ListParagraph"/>
        <w:numPr>
          <w:ilvl w:val="0"/>
          <w:numId w:val="68"/>
        </w:numPr>
        <w:rPr>
          <w:rFonts w:ascii="Arial" w:hAnsi="Arial" w:cs="Arial"/>
        </w:rPr>
      </w:pPr>
      <w:r w:rsidRPr="00E827F7">
        <w:rPr>
          <w:rFonts w:ascii="Arial" w:hAnsi="Arial" w:cs="Arial"/>
        </w:rPr>
        <w:t>Obtain a credit check, eviction and bankruptcy check, criminal background check and sex offender registry list for all states.</w:t>
      </w:r>
    </w:p>
    <w:p w14:paraId="25F3629C" w14:textId="41EC9192" w:rsidR="003C3040" w:rsidRPr="00965F5A" w:rsidRDefault="00B72035" w:rsidP="0004795B">
      <w:pPr>
        <w:pStyle w:val="ListParagraph"/>
        <w:numPr>
          <w:ilvl w:val="0"/>
          <w:numId w:val="68"/>
        </w:numPr>
        <w:rPr>
          <w:rFonts w:ascii="Arial" w:hAnsi="Arial" w:cs="Arial"/>
        </w:rPr>
      </w:pPr>
      <w:r w:rsidRPr="00965F5A">
        <w:rPr>
          <w:rFonts w:ascii="Arial" w:hAnsi="Arial" w:cs="Arial"/>
        </w:rPr>
        <w:t>Social Security Number, Photo ID, Citizenship/Immigration status.</w:t>
      </w:r>
      <w:r w:rsidR="00CD6125" w:rsidRPr="00965F5A">
        <w:rPr>
          <w:rFonts w:ascii="Arial" w:hAnsi="Arial" w:cs="Arial"/>
        </w:rPr>
        <w:t xml:space="preserve"> </w:t>
      </w:r>
      <w:r w:rsidRPr="00965F5A">
        <w:rPr>
          <w:rFonts w:ascii="Arial" w:hAnsi="Arial" w:cs="Arial"/>
        </w:rPr>
        <w:t>The owner must obtain the following documentation for each family member</w:t>
      </w:r>
      <w:r w:rsidR="00CD6125" w:rsidRPr="00965F5A">
        <w:rPr>
          <w:rFonts w:ascii="Arial" w:hAnsi="Arial" w:cs="Arial"/>
        </w:rPr>
        <w:t>.</w:t>
      </w:r>
    </w:p>
    <w:p w14:paraId="71F00688" w14:textId="7913AB16" w:rsidR="00B72035" w:rsidRPr="00E827F7" w:rsidRDefault="00B72035" w:rsidP="0004795B">
      <w:pPr>
        <w:pStyle w:val="ListParagraph"/>
        <w:numPr>
          <w:ilvl w:val="0"/>
          <w:numId w:val="68"/>
        </w:numPr>
        <w:rPr>
          <w:rFonts w:ascii="Arial" w:hAnsi="Arial" w:cs="Arial"/>
        </w:rPr>
      </w:pPr>
      <w:bookmarkStart w:id="34" w:name="_Hlk178953076"/>
      <w:r w:rsidRPr="00E827F7">
        <w:rPr>
          <w:rFonts w:ascii="Arial" w:hAnsi="Arial" w:cs="Arial"/>
        </w:rPr>
        <w:t>DBM requires presentation of a U.S. Passport or U.S. Birth Certificate</w:t>
      </w:r>
      <w:r w:rsidR="00F665CF">
        <w:rPr>
          <w:rFonts w:ascii="Arial" w:hAnsi="Arial" w:cs="Arial"/>
        </w:rPr>
        <w:t>, Naturalization Certificate</w:t>
      </w:r>
      <w:r w:rsidRPr="00E827F7">
        <w:rPr>
          <w:rFonts w:ascii="Arial" w:hAnsi="Arial" w:cs="Arial"/>
        </w:rPr>
        <w:t>. An Enhanced Driver’s License is acceptable.</w:t>
      </w:r>
    </w:p>
    <w:p w14:paraId="49B243D2" w14:textId="75A4D25A" w:rsidR="00B72035" w:rsidRPr="00E827F7" w:rsidRDefault="00B72035" w:rsidP="0004795B">
      <w:pPr>
        <w:pStyle w:val="ListParagraph"/>
        <w:numPr>
          <w:ilvl w:val="0"/>
          <w:numId w:val="68"/>
        </w:numPr>
        <w:rPr>
          <w:rFonts w:ascii="Arial" w:hAnsi="Arial" w:cs="Arial"/>
        </w:rPr>
      </w:pPr>
      <w:r w:rsidRPr="00E827F7">
        <w:rPr>
          <w:rFonts w:ascii="Arial" w:hAnsi="Arial" w:cs="Arial"/>
        </w:rPr>
        <w:t>The Baptist Manor may seek verification of Marriage Certificates.</w:t>
      </w:r>
    </w:p>
    <w:p w14:paraId="36A72F5E" w14:textId="06E3A76D" w:rsidR="00B72035" w:rsidRPr="00E827F7" w:rsidRDefault="00B72035" w:rsidP="0004795B">
      <w:pPr>
        <w:pStyle w:val="ListParagraph"/>
        <w:numPr>
          <w:ilvl w:val="0"/>
          <w:numId w:val="68"/>
        </w:numPr>
        <w:rPr>
          <w:rFonts w:ascii="Arial" w:hAnsi="Arial" w:cs="Arial"/>
        </w:rPr>
      </w:pPr>
      <w:r w:rsidRPr="00E827F7">
        <w:rPr>
          <w:rFonts w:ascii="Arial" w:hAnsi="Arial" w:cs="Arial"/>
        </w:rPr>
        <w:t xml:space="preserve">Landlord Verification forms must be signed, dated and list of previous landlord information (look-back five/5 years). If applicant has lived with family/friends, no landlord </w:t>
      </w:r>
      <w:bookmarkEnd w:id="34"/>
      <w:r w:rsidRPr="00E827F7">
        <w:rPr>
          <w:rFonts w:ascii="Arial" w:hAnsi="Arial" w:cs="Arial"/>
        </w:rPr>
        <w:t>verification will be needed</w:t>
      </w:r>
      <w:r w:rsidR="00E827F7" w:rsidRPr="00E827F7">
        <w:rPr>
          <w:rFonts w:ascii="Arial" w:hAnsi="Arial" w:cs="Arial"/>
        </w:rPr>
        <w:t>; however, the form must be completed with signature and date.</w:t>
      </w:r>
    </w:p>
    <w:p w14:paraId="7A00CA30" w14:textId="77777777" w:rsidR="00B72035" w:rsidRPr="00E827F7" w:rsidRDefault="00B72035" w:rsidP="0004795B">
      <w:pPr>
        <w:pStyle w:val="ListParagraph"/>
        <w:numPr>
          <w:ilvl w:val="0"/>
          <w:numId w:val="68"/>
        </w:numPr>
        <w:rPr>
          <w:rFonts w:ascii="Arial" w:hAnsi="Arial" w:cs="Arial"/>
        </w:rPr>
      </w:pPr>
      <w:bookmarkStart w:id="35" w:name="_Hlk178953161"/>
      <w:r w:rsidRPr="00E827F7">
        <w:rPr>
          <w:rFonts w:ascii="Arial" w:hAnsi="Arial" w:cs="Arial"/>
        </w:rPr>
        <w:t xml:space="preserve">Applicants must provide documentation of Social Security Number (SSN). Adequate      documentation means a Social Security Card issued by the Social Security Administration (SSA) or other acceptable evidence of the SSN. </w:t>
      </w:r>
    </w:p>
    <w:p w14:paraId="0886812C" w14:textId="1CF9DF45" w:rsidR="00DC2EEB" w:rsidRPr="00E827F7" w:rsidRDefault="00B72035" w:rsidP="0004795B">
      <w:pPr>
        <w:pStyle w:val="ListParagraph"/>
        <w:numPr>
          <w:ilvl w:val="0"/>
          <w:numId w:val="68"/>
        </w:numPr>
        <w:rPr>
          <w:rFonts w:ascii="Arial" w:hAnsi="Arial" w:cs="Arial"/>
        </w:rPr>
      </w:pPr>
      <w:r w:rsidRPr="00E827F7">
        <w:rPr>
          <w:rFonts w:ascii="Arial" w:hAnsi="Arial" w:cs="Arial"/>
        </w:rPr>
        <w:t xml:space="preserve">Application of benefits from State or Federal agency – non-citizens awaiting temporary lawful residency may produce a letter from DHS certifying the SSN issued, in place of the card. Applicants that have applied for legalization under the Immigration Reform and Control Act of 1986 should be able to disclose the </w:t>
      </w:r>
      <w:r w:rsidR="00CD6125" w:rsidRPr="00E827F7">
        <w:rPr>
          <w:rFonts w:ascii="Arial" w:hAnsi="Arial" w:cs="Arial"/>
        </w:rPr>
        <w:t>SSN but</w:t>
      </w:r>
      <w:r w:rsidRPr="00E827F7">
        <w:rPr>
          <w:rFonts w:ascii="Arial" w:hAnsi="Arial" w:cs="Arial"/>
        </w:rPr>
        <w:t xml:space="preserve"> will be unable to produce the card for documentation. DHS will then verify the number until the applicant is granted temporary lawful resident status.</w:t>
      </w:r>
    </w:p>
    <w:p w14:paraId="6A91B29F" w14:textId="6EF7E987" w:rsidR="00B72035" w:rsidRPr="00E827F7" w:rsidRDefault="00B72035" w:rsidP="0004795B">
      <w:pPr>
        <w:pStyle w:val="ListParagraph"/>
        <w:numPr>
          <w:ilvl w:val="0"/>
          <w:numId w:val="68"/>
        </w:numPr>
        <w:rPr>
          <w:rFonts w:ascii="Arial" w:hAnsi="Arial" w:cs="Arial"/>
        </w:rPr>
      </w:pPr>
      <w:r w:rsidRPr="00E827F7">
        <w:rPr>
          <w:rFonts w:ascii="Arial" w:hAnsi="Arial" w:cs="Arial"/>
        </w:rPr>
        <w:t>The MDBM will accept a letter from DHS indication the SSN that had been assigned as verification instead of the physical card.</w:t>
      </w:r>
    </w:p>
    <w:p w14:paraId="727E6B3B" w14:textId="73CCC125" w:rsidR="00B72035" w:rsidRPr="00E827F7" w:rsidRDefault="00B72035" w:rsidP="0004795B">
      <w:pPr>
        <w:pStyle w:val="ListParagraph"/>
        <w:numPr>
          <w:ilvl w:val="0"/>
          <w:numId w:val="68"/>
        </w:numPr>
        <w:rPr>
          <w:rFonts w:ascii="Arial" w:hAnsi="Arial" w:cs="Arial"/>
        </w:rPr>
      </w:pPr>
      <w:bookmarkStart w:id="36" w:name="_Hlk178953176"/>
      <w:bookmarkEnd w:id="35"/>
      <w:r w:rsidRPr="00E827F7">
        <w:rPr>
          <w:rFonts w:ascii="Arial" w:hAnsi="Arial" w:cs="Arial"/>
        </w:rPr>
        <w:t xml:space="preserve">Other forms of documentation of a Social Security Number are: </w:t>
      </w:r>
    </w:p>
    <w:p w14:paraId="356B3B61" w14:textId="77777777" w:rsidR="003C3040" w:rsidRPr="003C3040" w:rsidRDefault="003C3040" w:rsidP="0004795B">
      <w:pPr>
        <w:pStyle w:val="ListParagraph"/>
        <w:numPr>
          <w:ilvl w:val="0"/>
          <w:numId w:val="51"/>
        </w:numPr>
        <w:rPr>
          <w:rFonts w:ascii="Arial" w:hAnsi="Arial" w:cs="Arial"/>
        </w:rPr>
      </w:pPr>
      <w:r w:rsidRPr="003C3040">
        <w:rPr>
          <w:rFonts w:ascii="Arial" w:hAnsi="Arial" w:cs="Arial"/>
        </w:rPr>
        <w:t>A valid social security number card issued by the Social Security Administration.</w:t>
      </w:r>
    </w:p>
    <w:p w14:paraId="6DD1D153" w14:textId="2B08895F" w:rsidR="003C3040" w:rsidRPr="003C3040" w:rsidRDefault="003C3040" w:rsidP="0004795B">
      <w:pPr>
        <w:pStyle w:val="ListParagraph"/>
        <w:numPr>
          <w:ilvl w:val="0"/>
          <w:numId w:val="51"/>
        </w:numPr>
        <w:rPr>
          <w:rFonts w:ascii="Arial" w:hAnsi="Arial" w:cs="Arial"/>
        </w:rPr>
      </w:pPr>
      <w:r w:rsidRPr="003C3040">
        <w:rPr>
          <w:rFonts w:ascii="Arial" w:hAnsi="Arial" w:cs="Arial"/>
        </w:rPr>
        <w:t xml:space="preserve">An original document issued by a federal or state government agency, which contains the name of the individual and the social security number of the individual, along with other identifying information of the </w:t>
      </w:r>
      <w:r w:rsidR="00CD6125" w:rsidRPr="003C3040">
        <w:rPr>
          <w:rFonts w:ascii="Arial" w:hAnsi="Arial" w:cs="Arial"/>
        </w:rPr>
        <w:t>individual.</w:t>
      </w:r>
    </w:p>
    <w:p w14:paraId="39112422" w14:textId="0A010E54" w:rsidR="00E4654E" w:rsidRPr="00CD6125" w:rsidRDefault="003C3040" w:rsidP="0004795B">
      <w:pPr>
        <w:pStyle w:val="ListParagraph"/>
        <w:numPr>
          <w:ilvl w:val="0"/>
          <w:numId w:val="51"/>
        </w:numPr>
        <w:rPr>
          <w:rFonts w:ascii="Arial" w:hAnsi="Arial" w:cs="Arial"/>
        </w:rPr>
      </w:pPr>
      <w:r w:rsidRPr="00CD6125">
        <w:rPr>
          <w:rFonts w:ascii="Arial" w:hAnsi="Arial" w:cs="Arial"/>
        </w:rPr>
        <w:t>Such other evidence of the Social Security number as HUD may prescribe in administrative instructions.</w:t>
      </w:r>
    </w:p>
    <w:p w14:paraId="69510E8D" w14:textId="77777777" w:rsidR="003C3040" w:rsidRPr="00E827F7" w:rsidRDefault="003C3040" w:rsidP="0004795B">
      <w:pPr>
        <w:pStyle w:val="ListParagraph"/>
        <w:numPr>
          <w:ilvl w:val="0"/>
          <w:numId w:val="68"/>
        </w:numPr>
        <w:rPr>
          <w:rFonts w:ascii="Arial" w:hAnsi="Arial" w:cs="Arial"/>
        </w:rPr>
      </w:pPr>
      <w:r w:rsidRPr="00E827F7">
        <w:rPr>
          <w:rFonts w:ascii="Arial" w:hAnsi="Arial" w:cs="Arial"/>
        </w:rPr>
        <w:t>All applicants that are unable to disclose at minimum, the SSN issued, and document that a number is certified will not be eligible for housing.</w:t>
      </w:r>
    </w:p>
    <w:p w14:paraId="06DDA5FF" w14:textId="65CB6FEF" w:rsidR="00CD6125" w:rsidRPr="00F665CF" w:rsidRDefault="00CD6125" w:rsidP="0004795B">
      <w:pPr>
        <w:pStyle w:val="ListParagraph"/>
        <w:numPr>
          <w:ilvl w:val="0"/>
          <w:numId w:val="68"/>
        </w:numPr>
        <w:rPr>
          <w:rFonts w:ascii="Arial" w:hAnsi="Arial" w:cs="Arial"/>
        </w:rPr>
      </w:pPr>
      <w:r w:rsidRPr="00F665CF">
        <w:rPr>
          <w:rFonts w:ascii="Arial" w:hAnsi="Arial" w:cs="Arial"/>
        </w:rPr>
        <w:t>Social Security number requirements do not apply to individuals who do not contend eligible immigration status and individuals aged 62 or older, as of January 31, 2010, whose initial determination of eligibility was begun before January 31, 2010.</w:t>
      </w:r>
    </w:p>
    <w:p w14:paraId="2BECC446" w14:textId="126E556C" w:rsidR="00CD6125" w:rsidRPr="00F665CF" w:rsidRDefault="00CD6125" w:rsidP="0004795B">
      <w:pPr>
        <w:pStyle w:val="ListParagraph"/>
        <w:numPr>
          <w:ilvl w:val="0"/>
          <w:numId w:val="68"/>
        </w:numPr>
        <w:rPr>
          <w:rFonts w:ascii="Arial" w:hAnsi="Arial" w:cs="Arial"/>
        </w:rPr>
      </w:pPr>
      <w:r w:rsidRPr="00F665CF">
        <w:rPr>
          <w:rFonts w:ascii="Arial" w:hAnsi="Arial" w:cs="Arial"/>
        </w:rPr>
        <w:t>If all household members have not disclosed and/or provided verification of their SSNs at the time a unit becomes available, the next eligible applicant must be offered the available unit.</w:t>
      </w:r>
    </w:p>
    <w:tbl>
      <w:tblPr>
        <w:tblStyle w:val="TableGrid"/>
        <w:tblpPr w:leftFromText="180" w:rightFromText="180" w:vertAnchor="text" w:horzAnchor="margin" w:tblpY="-44"/>
        <w:tblW w:w="0" w:type="auto"/>
        <w:tblLook w:val="04A0" w:firstRow="1" w:lastRow="0" w:firstColumn="1" w:lastColumn="0" w:noHBand="0" w:noVBand="1"/>
      </w:tblPr>
      <w:tblGrid>
        <w:gridCol w:w="3685"/>
        <w:gridCol w:w="2551"/>
        <w:gridCol w:w="3114"/>
      </w:tblGrid>
      <w:tr w:rsidR="00965F5A" w:rsidRPr="003C3040" w14:paraId="3C320B49" w14:textId="77777777" w:rsidTr="00965F5A">
        <w:tc>
          <w:tcPr>
            <w:tcW w:w="3685" w:type="dxa"/>
            <w:shd w:val="clear" w:color="auto" w:fill="F2F2F2" w:themeFill="background1" w:themeFillShade="F2"/>
          </w:tcPr>
          <w:bookmarkEnd w:id="36"/>
          <w:p w14:paraId="0BE4620A" w14:textId="77777777" w:rsidR="00965F5A" w:rsidRPr="007C1803" w:rsidRDefault="00965F5A" w:rsidP="00965F5A">
            <w:pPr>
              <w:rPr>
                <w:rFonts w:ascii="Arial" w:hAnsi="Arial" w:cs="Arial"/>
              </w:rPr>
            </w:pPr>
            <w:r w:rsidRPr="007C1803">
              <w:rPr>
                <w:rFonts w:ascii="Arial" w:hAnsi="Arial" w:cs="Arial"/>
              </w:rPr>
              <w:lastRenderedPageBreak/>
              <w:t>Section/Topic:</w:t>
            </w:r>
          </w:p>
          <w:p w14:paraId="5391D9D8" w14:textId="77777777" w:rsidR="00965F5A" w:rsidRPr="007C1803" w:rsidRDefault="00965F5A" w:rsidP="00965F5A">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1D5F26DC" w14:textId="77777777" w:rsidR="00965F5A" w:rsidRPr="003C3040" w:rsidRDefault="00965F5A" w:rsidP="00965F5A">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66629545" w14:textId="77777777" w:rsidR="00965F5A" w:rsidRPr="007C1803" w:rsidRDefault="00965F5A" w:rsidP="00965F5A">
            <w:pPr>
              <w:rPr>
                <w:rFonts w:ascii="Arial" w:hAnsi="Arial" w:cs="Arial"/>
              </w:rPr>
            </w:pPr>
            <w:r w:rsidRPr="007C1803">
              <w:rPr>
                <w:rFonts w:ascii="Arial" w:hAnsi="Arial" w:cs="Arial"/>
              </w:rPr>
              <w:t>Date of Issue:</w:t>
            </w:r>
          </w:p>
          <w:p w14:paraId="6F055F9D" w14:textId="77777777" w:rsidR="00965F5A" w:rsidRPr="007C1803" w:rsidRDefault="00965F5A" w:rsidP="00965F5A">
            <w:pPr>
              <w:rPr>
                <w:rFonts w:ascii="Arial" w:hAnsi="Arial" w:cs="Arial"/>
              </w:rPr>
            </w:pPr>
            <w:r w:rsidRPr="007C1803">
              <w:rPr>
                <w:rFonts w:ascii="Arial" w:hAnsi="Arial" w:cs="Arial"/>
              </w:rPr>
              <w:t>November 2006</w:t>
            </w:r>
          </w:p>
        </w:tc>
      </w:tr>
      <w:tr w:rsidR="00965F5A" w:rsidRPr="003C3040" w14:paraId="26415D46" w14:textId="77777777" w:rsidTr="00965F5A">
        <w:tc>
          <w:tcPr>
            <w:tcW w:w="3685" w:type="dxa"/>
            <w:shd w:val="clear" w:color="auto" w:fill="F2F2F2" w:themeFill="background1" w:themeFillShade="F2"/>
          </w:tcPr>
          <w:p w14:paraId="66E7D618" w14:textId="77777777" w:rsidR="00965F5A" w:rsidRPr="007C1803" w:rsidRDefault="00965F5A" w:rsidP="00965F5A">
            <w:pPr>
              <w:rPr>
                <w:rFonts w:ascii="Arial" w:hAnsi="Arial" w:cs="Arial"/>
              </w:rPr>
            </w:pPr>
            <w:r w:rsidRPr="007C1803">
              <w:rPr>
                <w:rFonts w:ascii="Arial" w:hAnsi="Arial" w:cs="Arial"/>
              </w:rPr>
              <w:t>Subject:</w:t>
            </w:r>
          </w:p>
          <w:p w14:paraId="670D4A1B" w14:textId="77777777" w:rsidR="00965F5A" w:rsidRPr="007C1803" w:rsidRDefault="00965F5A" w:rsidP="00965F5A">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03E0E386" w14:textId="4D8ECBDB" w:rsidR="00965F5A" w:rsidRPr="003C3040" w:rsidRDefault="00965F5A" w:rsidP="00965F5A">
            <w:pPr>
              <w:pStyle w:val="ListParagraph"/>
              <w:ind w:left="0"/>
              <w:rPr>
                <w:rFonts w:ascii="Arial" w:hAnsi="Arial" w:cs="Arial"/>
              </w:rPr>
            </w:pPr>
            <w:r w:rsidRPr="003C3040">
              <w:rPr>
                <w:rFonts w:ascii="Arial" w:hAnsi="Arial" w:cs="Arial"/>
              </w:rPr>
              <w:t>Page:   0</w:t>
            </w:r>
            <w:r>
              <w:rPr>
                <w:rFonts w:ascii="Arial" w:hAnsi="Arial" w:cs="Arial"/>
              </w:rPr>
              <w:t>7</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65854CDE" w14:textId="77777777" w:rsidR="00965F5A" w:rsidRPr="007C1803" w:rsidRDefault="00965F5A" w:rsidP="00965F5A">
            <w:pPr>
              <w:rPr>
                <w:rFonts w:ascii="Arial" w:hAnsi="Arial" w:cs="Arial"/>
              </w:rPr>
            </w:pPr>
            <w:r w:rsidRPr="007C1803">
              <w:rPr>
                <w:rFonts w:ascii="Arial" w:hAnsi="Arial" w:cs="Arial"/>
              </w:rPr>
              <w:t>Date Revised:</w:t>
            </w:r>
          </w:p>
          <w:p w14:paraId="45E2BB89" w14:textId="6536EB2C" w:rsidR="00965F5A" w:rsidRPr="007C1803" w:rsidRDefault="00B63D1A" w:rsidP="00965F5A">
            <w:pPr>
              <w:rPr>
                <w:rFonts w:ascii="Arial" w:hAnsi="Arial" w:cs="Arial"/>
              </w:rPr>
            </w:pPr>
            <w:r>
              <w:rPr>
                <w:rFonts w:ascii="Arial" w:hAnsi="Arial" w:cs="Arial"/>
              </w:rPr>
              <w:t>January 1, 2025</w:t>
            </w:r>
          </w:p>
        </w:tc>
      </w:tr>
    </w:tbl>
    <w:p w14:paraId="7846ADAE" w14:textId="4A81DDE0" w:rsidR="00FF41EB" w:rsidRDefault="00FF41EB" w:rsidP="00CD6125">
      <w:pPr>
        <w:pStyle w:val="ListParagraph"/>
        <w:spacing w:after="0"/>
        <w:ind w:left="1080"/>
        <w:rPr>
          <w:rFonts w:ascii="Arial" w:hAnsi="Arial" w:cs="Arial"/>
        </w:rPr>
      </w:pPr>
    </w:p>
    <w:p w14:paraId="5D1CF3B7" w14:textId="081606BA" w:rsidR="00C801FD" w:rsidRDefault="00C801FD" w:rsidP="0004795B">
      <w:pPr>
        <w:pStyle w:val="ListParagraph"/>
        <w:numPr>
          <w:ilvl w:val="0"/>
          <w:numId w:val="42"/>
        </w:numPr>
        <w:rPr>
          <w:rFonts w:ascii="Arial" w:hAnsi="Arial" w:cs="Arial"/>
          <w:b/>
          <w:bCs/>
        </w:rPr>
      </w:pPr>
      <w:r w:rsidRPr="0087270E">
        <w:rPr>
          <w:rFonts w:ascii="Arial" w:hAnsi="Arial" w:cs="Arial"/>
          <w:b/>
          <w:bCs/>
        </w:rPr>
        <w:t>REVIEW OF REJECTED APPLICANTS</w:t>
      </w:r>
    </w:p>
    <w:p w14:paraId="500CB55B" w14:textId="77777777" w:rsidR="0087270E" w:rsidRPr="0087270E" w:rsidRDefault="0087270E" w:rsidP="0087270E">
      <w:pPr>
        <w:pStyle w:val="ListParagraph"/>
        <w:ind w:left="360"/>
        <w:rPr>
          <w:rFonts w:ascii="Arial" w:hAnsi="Arial" w:cs="Arial"/>
          <w:b/>
          <w:bCs/>
        </w:rPr>
      </w:pPr>
    </w:p>
    <w:p w14:paraId="7AFDE671" w14:textId="4586F220" w:rsidR="005B1914" w:rsidRPr="005B7B7A" w:rsidRDefault="00C801FD" w:rsidP="0004795B">
      <w:pPr>
        <w:pStyle w:val="ListParagraph"/>
        <w:numPr>
          <w:ilvl w:val="0"/>
          <w:numId w:val="52"/>
        </w:numPr>
        <w:rPr>
          <w:rFonts w:ascii="Arial" w:hAnsi="Arial" w:cs="Arial"/>
        </w:rPr>
      </w:pPr>
      <w:bookmarkStart w:id="37" w:name="_Hlk179196789"/>
      <w:r w:rsidRPr="005B7B7A">
        <w:rPr>
          <w:rFonts w:ascii="Arial" w:hAnsi="Arial" w:cs="Arial"/>
        </w:rPr>
        <w:t xml:space="preserve">Applicants who are rejected will receive a written declination of their </w:t>
      </w:r>
      <w:r w:rsidR="005B1914" w:rsidRPr="005B7B7A">
        <w:rPr>
          <w:rFonts w:ascii="Arial" w:hAnsi="Arial" w:cs="Arial"/>
        </w:rPr>
        <w:t>application and</w:t>
      </w:r>
      <w:r w:rsidRPr="005B7B7A">
        <w:rPr>
          <w:rFonts w:ascii="Arial" w:hAnsi="Arial" w:cs="Arial"/>
        </w:rPr>
        <w:t xml:space="preserve"> will be given a fourteen (14) day period during which they may send a written appeal to the appellate authority.</w:t>
      </w:r>
    </w:p>
    <w:p w14:paraId="2372C516" w14:textId="35C1A874" w:rsidR="00C801FD" w:rsidRDefault="00C801FD" w:rsidP="0004795B">
      <w:pPr>
        <w:pStyle w:val="ListParagraph"/>
        <w:numPr>
          <w:ilvl w:val="0"/>
          <w:numId w:val="52"/>
        </w:numPr>
        <w:rPr>
          <w:rFonts w:ascii="Arial" w:hAnsi="Arial" w:cs="Arial"/>
        </w:rPr>
      </w:pPr>
      <w:r w:rsidRPr="00C801FD">
        <w:rPr>
          <w:rFonts w:ascii="Arial" w:hAnsi="Arial" w:cs="Arial"/>
        </w:rPr>
        <w:t xml:space="preserve">Disputed cases will be automatically reviewed by the management’s designated agent, who shall not be the person originally handling the application and who shall </w:t>
      </w:r>
      <w:r w:rsidR="005B1914" w:rsidRPr="00C801FD">
        <w:rPr>
          <w:rFonts w:ascii="Arial" w:hAnsi="Arial" w:cs="Arial"/>
        </w:rPr>
        <w:t>consider</w:t>
      </w:r>
      <w:r w:rsidRPr="00C801FD">
        <w:rPr>
          <w:rFonts w:ascii="Arial" w:hAnsi="Arial" w:cs="Arial"/>
        </w:rPr>
        <w:t xml:space="preserve"> any additional information supplied by the applicant. Applicants will be notified within five (5) business days of receipt of written appeal. If the applicant is denied at requested meeting with designated agent, there are no further avenues of appeal</w:t>
      </w:r>
      <w:r>
        <w:rPr>
          <w:rFonts w:ascii="Arial" w:hAnsi="Arial" w:cs="Arial"/>
        </w:rPr>
        <w:t>.</w:t>
      </w:r>
    </w:p>
    <w:p w14:paraId="0975D26B" w14:textId="6ABA1CD3" w:rsidR="0087270E" w:rsidRPr="005B1914" w:rsidRDefault="00C801FD" w:rsidP="0004795B">
      <w:pPr>
        <w:pStyle w:val="ListParagraph"/>
        <w:numPr>
          <w:ilvl w:val="0"/>
          <w:numId w:val="52"/>
        </w:numPr>
        <w:rPr>
          <w:rFonts w:ascii="Arial" w:hAnsi="Arial" w:cs="Arial"/>
        </w:rPr>
      </w:pPr>
      <w:r w:rsidRPr="005B1914">
        <w:rPr>
          <w:rFonts w:ascii="Arial" w:hAnsi="Arial" w:cs="Arial"/>
        </w:rPr>
        <w:t xml:space="preserve">If </w:t>
      </w:r>
      <w:r w:rsidR="003D58E2" w:rsidRPr="005B1914">
        <w:rPr>
          <w:rFonts w:ascii="Arial" w:hAnsi="Arial" w:cs="Arial"/>
        </w:rPr>
        <w:t>the cause</w:t>
      </w:r>
      <w:r w:rsidRPr="005B1914">
        <w:rPr>
          <w:rFonts w:ascii="Arial" w:hAnsi="Arial" w:cs="Arial"/>
        </w:rPr>
        <w:t xml:space="preserve"> for rejection is due to credit history, the correspondence will list the credit bureau used, their phone number/address, for direct contact with the service.</w:t>
      </w:r>
    </w:p>
    <w:bookmarkEnd w:id="37"/>
    <w:p w14:paraId="69E1D206" w14:textId="77777777" w:rsidR="0087270E" w:rsidRPr="00C801FD" w:rsidRDefault="0087270E" w:rsidP="0087270E">
      <w:pPr>
        <w:pStyle w:val="ListParagraph"/>
        <w:rPr>
          <w:rFonts w:ascii="Arial" w:hAnsi="Arial" w:cs="Arial"/>
        </w:rPr>
      </w:pPr>
    </w:p>
    <w:p w14:paraId="74A9404B" w14:textId="24166FF0" w:rsidR="00C801FD" w:rsidRPr="0087270E" w:rsidRDefault="00C801FD" w:rsidP="0004795B">
      <w:pPr>
        <w:pStyle w:val="ListParagraph"/>
        <w:numPr>
          <w:ilvl w:val="0"/>
          <w:numId w:val="42"/>
        </w:numPr>
        <w:rPr>
          <w:rFonts w:ascii="Arial" w:hAnsi="Arial" w:cs="Arial"/>
        </w:rPr>
      </w:pPr>
      <w:r w:rsidRPr="0087270E">
        <w:rPr>
          <w:rFonts w:ascii="Arial" w:hAnsi="Arial" w:cs="Arial"/>
          <w:b/>
          <w:bCs/>
        </w:rPr>
        <w:t>SECURITY DEPOSIT</w:t>
      </w:r>
      <w:r w:rsidR="0087270E">
        <w:rPr>
          <w:rFonts w:ascii="Arial" w:hAnsi="Arial" w:cs="Arial"/>
          <w:b/>
          <w:bCs/>
        </w:rPr>
        <w:t>S</w:t>
      </w:r>
    </w:p>
    <w:p w14:paraId="0BD11B7D" w14:textId="77777777" w:rsidR="0087270E" w:rsidRPr="0087270E" w:rsidRDefault="0087270E" w:rsidP="005B1914">
      <w:pPr>
        <w:pStyle w:val="ListParagraph"/>
        <w:spacing w:after="0"/>
        <w:ind w:left="360"/>
        <w:rPr>
          <w:rFonts w:ascii="Arial" w:hAnsi="Arial" w:cs="Arial"/>
        </w:rPr>
      </w:pPr>
    </w:p>
    <w:p w14:paraId="0A667507" w14:textId="77777777" w:rsidR="0087270E" w:rsidRDefault="00C801FD" w:rsidP="0004795B">
      <w:pPr>
        <w:pStyle w:val="ListParagraph"/>
        <w:numPr>
          <w:ilvl w:val="0"/>
          <w:numId w:val="53"/>
        </w:numPr>
        <w:rPr>
          <w:rFonts w:ascii="Arial" w:hAnsi="Arial" w:cs="Arial"/>
        </w:rPr>
      </w:pPr>
      <w:r w:rsidRPr="0087270E">
        <w:rPr>
          <w:rFonts w:ascii="Arial" w:hAnsi="Arial" w:cs="Arial"/>
        </w:rPr>
        <w:t>For all market rate units, a security deposit of one and a half (1 ½) month’s rent will be collected.</w:t>
      </w:r>
    </w:p>
    <w:p w14:paraId="656D3D86" w14:textId="238A442F" w:rsidR="00C801FD" w:rsidRPr="0087270E" w:rsidRDefault="00C801FD" w:rsidP="0004795B">
      <w:pPr>
        <w:pStyle w:val="ListParagraph"/>
        <w:numPr>
          <w:ilvl w:val="0"/>
          <w:numId w:val="53"/>
        </w:numPr>
        <w:rPr>
          <w:rFonts w:ascii="Arial" w:hAnsi="Arial" w:cs="Arial"/>
        </w:rPr>
      </w:pPr>
      <w:r w:rsidRPr="0087270E">
        <w:rPr>
          <w:rFonts w:ascii="Arial" w:hAnsi="Arial" w:cs="Arial"/>
        </w:rPr>
        <w:t>The first month’s rent (may be prorated) and Security Deposits must be paid upon signing the lease for the unit.</w:t>
      </w:r>
    </w:p>
    <w:p w14:paraId="2977776A" w14:textId="46D98FB4" w:rsidR="0087270E" w:rsidRDefault="0087270E" w:rsidP="0087270E">
      <w:pPr>
        <w:pStyle w:val="ListParagraph"/>
        <w:ind w:left="360"/>
        <w:rPr>
          <w:rFonts w:ascii="Arial" w:hAnsi="Arial" w:cs="Arial"/>
          <w:b/>
          <w:bCs/>
        </w:rPr>
      </w:pPr>
    </w:p>
    <w:p w14:paraId="2783809C" w14:textId="672CE5F6" w:rsidR="00C801FD" w:rsidRDefault="00C801FD" w:rsidP="0004795B">
      <w:pPr>
        <w:pStyle w:val="ListParagraph"/>
        <w:numPr>
          <w:ilvl w:val="0"/>
          <w:numId w:val="42"/>
        </w:numPr>
        <w:rPr>
          <w:rFonts w:ascii="Arial" w:hAnsi="Arial" w:cs="Arial"/>
          <w:b/>
          <w:bCs/>
        </w:rPr>
      </w:pPr>
      <w:r w:rsidRPr="0087270E">
        <w:rPr>
          <w:rFonts w:ascii="Arial" w:hAnsi="Arial" w:cs="Arial"/>
          <w:b/>
          <w:bCs/>
        </w:rPr>
        <w:t>UNIT TRANSFERS</w:t>
      </w:r>
    </w:p>
    <w:p w14:paraId="4945465D" w14:textId="77777777" w:rsidR="005B1914" w:rsidRPr="0087270E" w:rsidRDefault="005B1914" w:rsidP="005B1914">
      <w:pPr>
        <w:pStyle w:val="ListParagraph"/>
        <w:ind w:left="360"/>
        <w:rPr>
          <w:rFonts w:ascii="Arial" w:hAnsi="Arial" w:cs="Arial"/>
          <w:b/>
          <w:bCs/>
        </w:rPr>
      </w:pPr>
    </w:p>
    <w:p w14:paraId="04EA4B6B" w14:textId="17A61BAE" w:rsidR="0087270E" w:rsidRPr="009267BC" w:rsidRDefault="00C801FD" w:rsidP="0004795B">
      <w:pPr>
        <w:pStyle w:val="ListParagraph"/>
        <w:numPr>
          <w:ilvl w:val="0"/>
          <w:numId w:val="54"/>
        </w:numPr>
        <w:rPr>
          <w:rFonts w:ascii="Arial" w:hAnsi="Arial" w:cs="Arial"/>
          <w:u w:val="single"/>
        </w:rPr>
      </w:pPr>
      <w:r w:rsidRPr="009267BC">
        <w:rPr>
          <w:rFonts w:ascii="Arial" w:hAnsi="Arial" w:cs="Arial"/>
          <w:u w:val="single"/>
        </w:rPr>
        <w:t xml:space="preserve">Unit transfers are based on a change in family size or composition or to accommodate a resident for </w:t>
      </w:r>
      <w:r w:rsidR="0087270E" w:rsidRPr="009267BC">
        <w:rPr>
          <w:rFonts w:ascii="Arial" w:hAnsi="Arial" w:cs="Arial"/>
          <w:u w:val="single"/>
        </w:rPr>
        <w:t>an accessible unit</w:t>
      </w:r>
      <w:r w:rsidRPr="009267BC">
        <w:rPr>
          <w:rFonts w:ascii="Arial" w:hAnsi="Arial" w:cs="Arial"/>
          <w:u w:val="single"/>
        </w:rPr>
        <w:t xml:space="preserve"> only.</w:t>
      </w:r>
    </w:p>
    <w:p w14:paraId="60774A3B" w14:textId="34FFE32E" w:rsidR="00965F5A" w:rsidRPr="00E45D8E" w:rsidRDefault="00C801FD" w:rsidP="000A086B">
      <w:pPr>
        <w:pStyle w:val="ListParagraph"/>
        <w:numPr>
          <w:ilvl w:val="0"/>
          <w:numId w:val="54"/>
        </w:numPr>
        <w:rPr>
          <w:rFonts w:ascii="Arial" w:hAnsi="Arial" w:cs="Arial"/>
        </w:rPr>
      </w:pPr>
      <w:r w:rsidRPr="00E45D8E">
        <w:rPr>
          <w:rFonts w:ascii="Arial" w:hAnsi="Arial" w:cs="Arial"/>
        </w:rPr>
        <w:t>A request for a unit transfer by an in-place tenant will supersede any applicant on the waitlist with the next available unit being given to the in</w:t>
      </w:r>
      <w:r w:rsidR="0087270E" w:rsidRPr="00E45D8E">
        <w:rPr>
          <w:rFonts w:ascii="Arial" w:hAnsi="Arial" w:cs="Arial"/>
        </w:rPr>
        <w:t>-</w:t>
      </w:r>
      <w:r w:rsidRPr="00E45D8E">
        <w:rPr>
          <w:rFonts w:ascii="Arial" w:hAnsi="Arial" w:cs="Arial"/>
        </w:rPr>
        <w:t xml:space="preserve">place tenant. </w:t>
      </w:r>
    </w:p>
    <w:p w14:paraId="19FC6FE6" w14:textId="4F63E962" w:rsidR="00DC2EEB" w:rsidRDefault="00C801FD" w:rsidP="0004795B">
      <w:pPr>
        <w:pStyle w:val="ListParagraph"/>
        <w:numPr>
          <w:ilvl w:val="0"/>
          <w:numId w:val="54"/>
        </w:numPr>
        <w:rPr>
          <w:rFonts w:ascii="Arial" w:hAnsi="Arial" w:cs="Arial"/>
        </w:rPr>
      </w:pPr>
      <w:r w:rsidRPr="0087270E">
        <w:rPr>
          <w:rFonts w:ascii="Arial" w:hAnsi="Arial" w:cs="Arial"/>
        </w:rPr>
        <w:t xml:space="preserve">In essence, an </w:t>
      </w:r>
      <w:r w:rsidR="005B1914" w:rsidRPr="0087270E">
        <w:rPr>
          <w:rFonts w:ascii="Arial" w:hAnsi="Arial" w:cs="Arial"/>
        </w:rPr>
        <w:t>applicant,</w:t>
      </w:r>
      <w:r w:rsidRPr="0087270E">
        <w:rPr>
          <w:rFonts w:ascii="Arial" w:hAnsi="Arial" w:cs="Arial"/>
        </w:rPr>
        <w:t xml:space="preserve"> or a tenant on the waitlist with </w:t>
      </w:r>
      <w:r w:rsidR="00D41584">
        <w:rPr>
          <w:rFonts w:ascii="Arial" w:hAnsi="Arial" w:cs="Arial"/>
        </w:rPr>
        <w:t xml:space="preserve">either a family size/composition or a </w:t>
      </w:r>
      <w:r w:rsidR="005B1914" w:rsidRPr="0087270E">
        <w:rPr>
          <w:rFonts w:ascii="Arial" w:hAnsi="Arial" w:cs="Arial"/>
        </w:rPr>
        <w:t>medi</w:t>
      </w:r>
      <w:r w:rsidR="005B1914">
        <w:rPr>
          <w:rFonts w:ascii="Arial" w:hAnsi="Arial" w:cs="Arial"/>
        </w:rPr>
        <w:t>c</w:t>
      </w:r>
      <w:r w:rsidR="005B1914" w:rsidRPr="0087270E">
        <w:rPr>
          <w:rFonts w:ascii="Arial" w:hAnsi="Arial" w:cs="Arial"/>
        </w:rPr>
        <w:t>al reason</w:t>
      </w:r>
      <w:r w:rsidR="00D41584">
        <w:rPr>
          <w:rFonts w:ascii="Arial" w:hAnsi="Arial" w:cs="Arial"/>
        </w:rPr>
        <w:t xml:space="preserve"> and</w:t>
      </w:r>
      <w:r w:rsidRPr="0087270E">
        <w:rPr>
          <w:rFonts w:ascii="Arial" w:hAnsi="Arial" w:cs="Arial"/>
        </w:rPr>
        <w:t xml:space="preserve"> need for an accessible unit will supersede any applicant if need be.</w:t>
      </w:r>
    </w:p>
    <w:p w14:paraId="6E5B9BE3" w14:textId="4B784F65" w:rsidR="0087270E" w:rsidRDefault="0087270E" w:rsidP="0087270E">
      <w:pPr>
        <w:pStyle w:val="ListParagraph"/>
        <w:rPr>
          <w:rFonts w:ascii="Arial" w:hAnsi="Arial" w:cs="Arial"/>
        </w:rPr>
      </w:pPr>
    </w:p>
    <w:p w14:paraId="2E45F5C4" w14:textId="5800259F" w:rsidR="0087270E" w:rsidRDefault="0087270E" w:rsidP="0004795B">
      <w:pPr>
        <w:pStyle w:val="ListParagraph"/>
        <w:numPr>
          <w:ilvl w:val="0"/>
          <w:numId w:val="42"/>
        </w:numPr>
        <w:spacing w:after="0"/>
        <w:rPr>
          <w:rFonts w:ascii="Arial" w:hAnsi="Arial" w:cs="Arial"/>
          <w:b/>
          <w:bCs/>
        </w:rPr>
      </w:pPr>
      <w:r w:rsidRPr="0087270E">
        <w:rPr>
          <w:rFonts w:ascii="Arial" w:hAnsi="Arial" w:cs="Arial"/>
          <w:b/>
          <w:bCs/>
        </w:rPr>
        <w:t>SELECTON OF TENANTS ON WAIT LISTS</w:t>
      </w:r>
    </w:p>
    <w:p w14:paraId="18B02B6B" w14:textId="77777777" w:rsidR="0087270E" w:rsidRPr="0087270E" w:rsidRDefault="0087270E" w:rsidP="0087270E">
      <w:pPr>
        <w:pStyle w:val="ListParagraph"/>
        <w:ind w:left="360"/>
        <w:rPr>
          <w:rFonts w:ascii="Arial" w:hAnsi="Arial" w:cs="Arial"/>
          <w:b/>
          <w:bCs/>
        </w:rPr>
      </w:pPr>
    </w:p>
    <w:p w14:paraId="4CF21999" w14:textId="5049716E" w:rsidR="0087270E" w:rsidRDefault="0087270E" w:rsidP="0087270E">
      <w:pPr>
        <w:pStyle w:val="ListParagraph"/>
        <w:ind w:left="0"/>
        <w:rPr>
          <w:rFonts w:ascii="Arial" w:hAnsi="Arial" w:cs="Arial"/>
        </w:rPr>
      </w:pPr>
      <w:r w:rsidRPr="0087270E">
        <w:rPr>
          <w:rFonts w:ascii="Arial" w:hAnsi="Arial" w:cs="Arial"/>
        </w:rPr>
        <w:t xml:space="preserve">General Procedures. In the event of full occupancy, a revolving list of interested parties will be established. </w:t>
      </w:r>
      <w:r>
        <w:rPr>
          <w:rFonts w:ascii="Arial" w:hAnsi="Arial" w:cs="Arial"/>
        </w:rPr>
        <w:t>A</w:t>
      </w:r>
      <w:r w:rsidRPr="0087270E">
        <w:rPr>
          <w:rFonts w:ascii="Arial" w:hAnsi="Arial" w:cs="Arial"/>
        </w:rPr>
        <w:t xml:space="preserve">ll </w:t>
      </w:r>
      <w:r w:rsidR="005B1914" w:rsidRPr="0087270E">
        <w:rPr>
          <w:rFonts w:ascii="Arial" w:hAnsi="Arial" w:cs="Arial"/>
        </w:rPr>
        <w:t>people</w:t>
      </w:r>
      <w:r w:rsidRPr="0087270E">
        <w:rPr>
          <w:rFonts w:ascii="Arial" w:hAnsi="Arial" w:cs="Arial"/>
        </w:rPr>
        <w:t xml:space="preserve"> will be </w:t>
      </w:r>
      <w:r w:rsidR="0098254E" w:rsidRPr="0087270E">
        <w:rPr>
          <w:rFonts w:ascii="Arial" w:hAnsi="Arial" w:cs="Arial"/>
        </w:rPr>
        <w:t>contacted</w:t>
      </w:r>
      <w:r w:rsidRPr="0087270E">
        <w:rPr>
          <w:rFonts w:ascii="Arial" w:hAnsi="Arial" w:cs="Arial"/>
        </w:rPr>
        <w:t xml:space="preserve"> according to the date their file is completed (i.e. the oldest dated application first). </w:t>
      </w:r>
    </w:p>
    <w:p w14:paraId="1498B74D" w14:textId="77777777" w:rsidR="00407A02" w:rsidRDefault="00407A02" w:rsidP="0087270E">
      <w:pPr>
        <w:pStyle w:val="ListParagraph"/>
        <w:ind w:left="0"/>
        <w:rPr>
          <w:rFonts w:ascii="Arial" w:hAnsi="Arial" w:cs="Arial"/>
        </w:rPr>
      </w:pPr>
    </w:p>
    <w:p w14:paraId="025B6A2A" w14:textId="77777777" w:rsidR="00407A02" w:rsidRDefault="00407A02" w:rsidP="0087270E">
      <w:pPr>
        <w:pStyle w:val="ListParagraph"/>
        <w:ind w:left="0"/>
        <w:rPr>
          <w:rFonts w:ascii="Arial" w:hAnsi="Arial" w:cs="Arial"/>
        </w:rPr>
      </w:pPr>
    </w:p>
    <w:p w14:paraId="547E3318" w14:textId="77777777" w:rsidR="00E45D8E" w:rsidRDefault="00E45D8E" w:rsidP="0087270E">
      <w:pPr>
        <w:pStyle w:val="ListParagraph"/>
        <w:ind w:left="0"/>
        <w:rPr>
          <w:rFonts w:ascii="Arial" w:hAnsi="Arial" w:cs="Arial"/>
        </w:rPr>
      </w:pPr>
    </w:p>
    <w:p w14:paraId="6F660465" w14:textId="77777777" w:rsidR="00E45D8E" w:rsidRDefault="00E45D8E" w:rsidP="0087270E">
      <w:pPr>
        <w:pStyle w:val="ListParagraph"/>
        <w:ind w:left="0"/>
        <w:rPr>
          <w:rFonts w:ascii="Arial" w:hAnsi="Arial" w:cs="Arial"/>
        </w:rPr>
      </w:pPr>
    </w:p>
    <w:tbl>
      <w:tblPr>
        <w:tblStyle w:val="TableGrid"/>
        <w:tblpPr w:leftFromText="180" w:rightFromText="180" w:vertAnchor="text" w:horzAnchor="margin" w:tblpY="84"/>
        <w:tblW w:w="0" w:type="auto"/>
        <w:tblLook w:val="04A0" w:firstRow="1" w:lastRow="0" w:firstColumn="1" w:lastColumn="0" w:noHBand="0" w:noVBand="1"/>
      </w:tblPr>
      <w:tblGrid>
        <w:gridCol w:w="3685"/>
        <w:gridCol w:w="2551"/>
        <w:gridCol w:w="3114"/>
      </w:tblGrid>
      <w:tr w:rsidR="00E45D8E" w:rsidRPr="003C3040" w14:paraId="577550B5" w14:textId="77777777" w:rsidTr="00E45D8E">
        <w:tc>
          <w:tcPr>
            <w:tcW w:w="3685" w:type="dxa"/>
            <w:shd w:val="clear" w:color="auto" w:fill="F2F2F2" w:themeFill="background1" w:themeFillShade="F2"/>
          </w:tcPr>
          <w:p w14:paraId="000310F2" w14:textId="77777777" w:rsidR="00E45D8E" w:rsidRPr="007C1803" w:rsidRDefault="00E45D8E" w:rsidP="00E45D8E">
            <w:pPr>
              <w:rPr>
                <w:rFonts w:ascii="Arial" w:hAnsi="Arial" w:cs="Arial"/>
              </w:rPr>
            </w:pPr>
            <w:r w:rsidRPr="007C1803">
              <w:rPr>
                <w:rFonts w:ascii="Arial" w:hAnsi="Arial" w:cs="Arial"/>
              </w:rPr>
              <w:lastRenderedPageBreak/>
              <w:t>Section/Topic:</w:t>
            </w:r>
          </w:p>
          <w:p w14:paraId="10ADB988" w14:textId="77777777" w:rsidR="00E45D8E" w:rsidRPr="007C1803" w:rsidRDefault="00E45D8E" w:rsidP="00E45D8E">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73B350EC" w14:textId="77777777" w:rsidR="00E45D8E" w:rsidRPr="003C3040" w:rsidRDefault="00E45D8E" w:rsidP="00E45D8E">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41347671" w14:textId="77777777" w:rsidR="00E45D8E" w:rsidRPr="007C1803" w:rsidRDefault="00E45D8E" w:rsidP="00E45D8E">
            <w:pPr>
              <w:rPr>
                <w:rFonts w:ascii="Arial" w:hAnsi="Arial" w:cs="Arial"/>
              </w:rPr>
            </w:pPr>
            <w:r w:rsidRPr="007C1803">
              <w:rPr>
                <w:rFonts w:ascii="Arial" w:hAnsi="Arial" w:cs="Arial"/>
              </w:rPr>
              <w:t>Date of Issue:</w:t>
            </w:r>
          </w:p>
          <w:p w14:paraId="14B0A34C" w14:textId="77777777" w:rsidR="00E45D8E" w:rsidRPr="007C1803" w:rsidRDefault="00E45D8E" w:rsidP="00E45D8E">
            <w:pPr>
              <w:rPr>
                <w:rFonts w:ascii="Arial" w:hAnsi="Arial" w:cs="Arial"/>
              </w:rPr>
            </w:pPr>
            <w:r w:rsidRPr="007C1803">
              <w:rPr>
                <w:rFonts w:ascii="Arial" w:hAnsi="Arial" w:cs="Arial"/>
              </w:rPr>
              <w:t>November 2006</w:t>
            </w:r>
          </w:p>
        </w:tc>
      </w:tr>
      <w:tr w:rsidR="00E45D8E" w:rsidRPr="003C3040" w14:paraId="72FDCDDF" w14:textId="77777777" w:rsidTr="00E45D8E">
        <w:tc>
          <w:tcPr>
            <w:tcW w:w="3685" w:type="dxa"/>
            <w:shd w:val="clear" w:color="auto" w:fill="F2F2F2" w:themeFill="background1" w:themeFillShade="F2"/>
          </w:tcPr>
          <w:p w14:paraId="4AA60F23" w14:textId="77777777" w:rsidR="00E45D8E" w:rsidRPr="007C1803" w:rsidRDefault="00E45D8E" w:rsidP="00E45D8E">
            <w:pPr>
              <w:rPr>
                <w:rFonts w:ascii="Arial" w:hAnsi="Arial" w:cs="Arial"/>
              </w:rPr>
            </w:pPr>
            <w:r w:rsidRPr="007C1803">
              <w:rPr>
                <w:rFonts w:ascii="Arial" w:hAnsi="Arial" w:cs="Arial"/>
              </w:rPr>
              <w:t>Subject:</w:t>
            </w:r>
          </w:p>
          <w:p w14:paraId="5F9F9452" w14:textId="77777777" w:rsidR="00E45D8E" w:rsidRPr="007C1803" w:rsidRDefault="00E45D8E" w:rsidP="00E45D8E">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0809E921" w14:textId="0AAC7EBA" w:rsidR="00E45D8E" w:rsidRPr="003C3040" w:rsidRDefault="00E45D8E" w:rsidP="00E45D8E">
            <w:pPr>
              <w:pStyle w:val="ListParagraph"/>
              <w:ind w:left="0"/>
              <w:rPr>
                <w:rFonts w:ascii="Arial" w:hAnsi="Arial" w:cs="Arial"/>
              </w:rPr>
            </w:pPr>
            <w:r w:rsidRPr="003C3040">
              <w:rPr>
                <w:rFonts w:ascii="Arial" w:hAnsi="Arial" w:cs="Arial"/>
              </w:rPr>
              <w:t>Page:   0</w:t>
            </w:r>
            <w:r>
              <w:rPr>
                <w:rFonts w:ascii="Arial" w:hAnsi="Arial" w:cs="Arial"/>
              </w:rPr>
              <w:t>8</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7F415A92" w14:textId="77777777" w:rsidR="00E45D8E" w:rsidRPr="007C1803" w:rsidRDefault="00E45D8E" w:rsidP="00E45D8E">
            <w:pPr>
              <w:rPr>
                <w:rFonts w:ascii="Arial" w:hAnsi="Arial" w:cs="Arial"/>
              </w:rPr>
            </w:pPr>
            <w:r w:rsidRPr="007C1803">
              <w:rPr>
                <w:rFonts w:ascii="Arial" w:hAnsi="Arial" w:cs="Arial"/>
              </w:rPr>
              <w:t>Date Revised:</w:t>
            </w:r>
          </w:p>
          <w:p w14:paraId="093C8D1A" w14:textId="0B49066A" w:rsidR="00E45D8E" w:rsidRPr="007C1803" w:rsidRDefault="00B63D1A" w:rsidP="00E45D8E">
            <w:pPr>
              <w:rPr>
                <w:rFonts w:ascii="Arial" w:hAnsi="Arial" w:cs="Arial"/>
              </w:rPr>
            </w:pPr>
            <w:r>
              <w:rPr>
                <w:rFonts w:ascii="Arial" w:hAnsi="Arial" w:cs="Arial"/>
              </w:rPr>
              <w:t>January 1, 2025</w:t>
            </w:r>
          </w:p>
        </w:tc>
      </w:tr>
    </w:tbl>
    <w:p w14:paraId="1EB0471C" w14:textId="77777777" w:rsidR="005B7B7A" w:rsidRPr="0087270E" w:rsidRDefault="005B7B7A" w:rsidP="005B7B7A">
      <w:pPr>
        <w:pStyle w:val="ListParagraph"/>
        <w:spacing w:after="0"/>
        <w:ind w:left="0"/>
        <w:rPr>
          <w:rFonts w:ascii="Arial" w:hAnsi="Arial" w:cs="Arial"/>
        </w:rPr>
      </w:pPr>
    </w:p>
    <w:p w14:paraId="46F9EE1F" w14:textId="0B1A6AA0" w:rsidR="005B7B7A" w:rsidRPr="005B7B7A" w:rsidRDefault="0087270E" w:rsidP="0004795B">
      <w:pPr>
        <w:pStyle w:val="ListParagraph"/>
        <w:numPr>
          <w:ilvl w:val="0"/>
          <w:numId w:val="55"/>
        </w:numPr>
        <w:spacing w:after="0"/>
        <w:rPr>
          <w:rFonts w:ascii="Arial" w:hAnsi="Arial" w:cs="Arial"/>
        </w:rPr>
      </w:pPr>
      <w:r w:rsidRPr="005B7B7A">
        <w:rPr>
          <w:rFonts w:ascii="Arial" w:hAnsi="Arial" w:cs="Arial"/>
        </w:rPr>
        <w:t xml:space="preserve">If applicant is not interested at that time, but wishes to remain on the list, applicant may be revolved to the bottom of the list. The date of revolving to the bottom of the list will replace the original date of application to the list. </w:t>
      </w:r>
    </w:p>
    <w:p w14:paraId="2EBE1988" w14:textId="2B5DCA1F" w:rsidR="005B1914" w:rsidRPr="005B7B7A" w:rsidRDefault="0087270E" w:rsidP="0004795B">
      <w:pPr>
        <w:pStyle w:val="ListParagraph"/>
        <w:numPr>
          <w:ilvl w:val="0"/>
          <w:numId w:val="55"/>
        </w:numPr>
        <w:spacing w:after="0" w:line="240" w:lineRule="auto"/>
        <w:rPr>
          <w:rFonts w:ascii="Arial" w:hAnsi="Arial" w:cs="Arial"/>
        </w:rPr>
      </w:pPr>
      <w:r w:rsidRPr="005B7B7A">
        <w:rPr>
          <w:rFonts w:ascii="Arial" w:hAnsi="Arial" w:cs="Arial"/>
        </w:rPr>
        <w:t xml:space="preserve">If applicant declines an apartment twice, after having come to the top of the waiting list each time, he/she will be removed from the waitlist and will have to reapply to be </w:t>
      </w:r>
      <w:r w:rsidR="005B1914" w:rsidRPr="005B7B7A">
        <w:rPr>
          <w:rFonts w:ascii="Arial" w:hAnsi="Arial" w:cs="Arial"/>
        </w:rPr>
        <w:t>placed</w:t>
      </w:r>
      <w:r w:rsidRPr="005B7B7A">
        <w:rPr>
          <w:rFonts w:ascii="Arial" w:hAnsi="Arial" w:cs="Arial"/>
        </w:rPr>
        <w:t xml:space="preserve"> back on the waitlist.</w:t>
      </w:r>
    </w:p>
    <w:p w14:paraId="0043D7E8" w14:textId="60EF214B" w:rsidR="0087270E" w:rsidRPr="005B1914" w:rsidRDefault="0087270E" w:rsidP="0004795B">
      <w:pPr>
        <w:pStyle w:val="ListParagraph"/>
        <w:numPr>
          <w:ilvl w:val="0"/>
          <w:numId w:val="55"/>
        </w:numPr>
        <w:rPr>
          <w:rFonts w:ascii="Arial" w:hAnsi="Arial" w:cs="Arial"/>
        </w:rPr>
      </w:pPr>
      <w:r w:rsidRPr="005B1914">
        <w:rPr>
          <w:rFonts w:ascii="Arial" w:hAnsi="Arial" w:cs="Arial"/>
        </w:rPr>
        <w:t xml:space="preserve">If an applicant is eligible but no appropriate size unit is available, the owner must </w:t>
      </w:r>
      <w:r w:rsidR="005B1914" w:rsidRPr="005B1914">
        <w:rPr>
          <w:rFonts w:ascii="Arial" w:hAnsi="Arial" w:cs="Arial"/>
        </w:rPr>
        <w:t>place the family on a waiting list and notify the family of when a suitable unit may be available.</w:t>
      </w:r>
    </w:p>
    <w:p w14:paraId="0334C60E" w14:textId="68F9EB0B" w:rsidR="0087270E" w:rsidRPr="005B1914" w:rsidRDefault="0087270E" w:rsidP="0004795B">
      <w:pPr>
        <w:pStyle w:val="ListParagraph"/>
        <w:numPr>
          <w:ilvl w:val="0"/>
          <w:numId w:val="55"/>
        </w:numPr>
        <w:rPr>
          <w:rFonts w:ascii="Arial" w:hAnsi="Arial" w:cs="Arial"/>
        </w:rPr>
      </w:pPr>
      <w:r w:rsidRPr="005B1914">
        <w:rPr>
          <w:rFonts w:ascii="Arial" w:hAnsi="Arial" w:cs="Arial"/>
        </w:rPr>
        <w:t>Applicants will be sent an ‘available unit’ notice. Failure to respond within the stipulated deadline will result in removal from the waitlist.</w:t>
      </w:r>
    </w:p>
    <w:p w14:paraId="0F2FAD43" w14:textId="0BFEFA22" w:rsidR="00D41584" w:rsidRPr="005B1914" w:rsidRDefault="0087270E" w:rsidP="0004795B">
      <w:pPr>
        <w:pStyle w:val="ListParagraph"/>
        <w:numPr>
          <w:ilvl w:val="0"/>
          <w:numId w:val="55"/>
        </w:numPr>
        <w:rPr>
          <w:rFonts w:ascii="Arial" w:hAnsi="Arial" w:cs="Arial"/>
        </w:rPr>
      </w:pPr>
      <w:r w:rsidRPr="005B1914">
        <w:rPr>
          <w:rFonts w:ascii="Arial" w:hAnsi="Arial" w:cs="Arial"/>
        </w:rPr>
        <w:t xml:space="preserve">There are </w:t>
      </w:r>
      <w:r w:rsidR="00D41584" w:rsidRPr="005B1914">
        <w:rPr>
          <w:rFonts w:ascii="Arial" w:hAnsi="Arial" w:cs="Arial"/>
        </w:rPr>
        <w:t xml:space="preserve">two </w:t>
      </w:r>
      <w:r w:rsidRPr="005B1914">
        <w:rPr>
          <w:rFonts w:ascii="Arial" w:hAnsi="Arial" w:cs="Arial"/>
        </w:rPr>
        <w:t>situations that warrant a waitlist exception</w:t>
      </w:r>
      <w:r w:rsidR="00D41584" w:rsidRPr="005B1914">
        <w:rPr>
          <w:rFonts w:ascii="Arial" w:hAnsi="Arial" w:cs="Arial"/>
        </w:rPr>
        <w:t xml:space="preserve">. </w:t>
      </w:r>
    </w:p>
    <w:p w14:paraId="66186AA7" w14:textId="77777777" w:rsidR="0098254E" w:rsidRDefault="0087270E" w:rsidP="0004795B">
      <w:pPr>
        <w:pStyle w:val="ListParagraph"/>
        <w:numPr>
          <w:ilvl w:val="1"/>
          <w:numId w:val="56"/>
        </w:numPr>
        <w:rPr>
          <w:rFonts w:ascii="Arial" w:hAnsi="Arial" w:cs="Arial"/>
        </w:rPr>
      </w:pPr>
      <w:r w:rsidRPr="0087270E">
        <w:rPr>
          <w:rFonts w:ascii="Arial" w:hAnsi="Arial" w:cs="Arial"/>
        </w:rPr>
        <w:t xml:space="preserve">The transfer </w:t>
      </w:r>
      <w:r w:rsidR="005B1914" w:rsidRPr="0087270E">
        <w:rPr>
          <w:rFonts w:ascii="Arial" w:hAnsi="Arial" w:cs="Arial"/>
        </w:rPr>
        <w:t>is based</w:t>
      </w:r>
      <w:r w:rsidRPr="0087270E">
        <w:rPr>
          <w:rFonts w:ascii="Arial" w:hAnsi="Arial" w:cs="Arial"/>
        </w:rPr>
        <w:t xml:space="preserve"> on a change in family size or composition. </w:t>
      </w:r>
    </w:p>
    <w:p w14:paraId="5E16D54F" w14:textId="0CB97304" w:rsidR="0098254E" w:rsidRDefault="00D41584" w:rsidP="0004795B">
      <w:pPr>
        <w:pStyle w:val="ListParagraph"/>
        <w:numPr>
          <w:ilvl w:val="1"/>
          <w:numId w:val="56"/>
        </w:numPr>
        <w:rPr>
          <w:rFonts w:ascii="Arial" w:hAnsi="Arial" w:cs="Arial"/>
        </w:rPr>
      </w:pPr>
      <w:r>
        <w:rPr>
          <w:rFonts w:ascii="Arial" w:hAnsi="Arial" w:cs="Arial"/>
        </w:rPr>
        <w:t xml:space="preserve">Or the need </w:t>
      </w:r>
      <w:r w:rsidR="0098254E">
        <w:rPr>
          <w:rFonts w:ascii="Arial" w:hAnsi="Arial" w:cs="Arial"/>
        </w:rPr>
        <w:t>for</w:t>
      </w:r>
      <w:r>
        <w:rPr>
          <w:rFonts w:ascii="Arial" w:hAnsi="Arial" w:cs="Arial"/>
        </w:rPr>
        <w:t xml:space="preserve"> an accessible unit. </w:t>
      </w:r>
    </w:p>
    <w:p w14:paraId="0B2ED123" w14:textId="51C06CB2" w:rsidR="00C72FAB" w:rsidRPr="0098254E" w:rsidRDefault="00D41584" w:rsidP="0098254E">
      <w:pPr>
        <w:pStyle w:val="ListParagraph"/>
        <w:rPr>
          <w:rFonts w:ascii="Arial" w:hAnsi="Arial" w:cs="Arial"/>
          <w:u w:val="single"/>
        </w:rPr>
      </w:pPr>
      <w:r w:rsidRPr="0098254E">
        <w:rPr>
          <w:rFonts w:ascii="Arial" w:hAnsi="Arial" w:cs="Arial"/>
          <w:u w:val="single"/>
        </w:rPr>
        <w:t>Other than</w:t>
      </w:r>
      <w:r w:rsidR="0087270E" w:rsidRPr="0098254E">
        <w:rPr>
          <w:rFonts w:ascii="Arial" w:hAnsi="Arial" w:cs="Arial"/>
          <w:u w:val="single"/>
        </w:rPr>
        <w:t xml:space="preserve"> the</w:t>
      </w:r>
      <w:r w:rsidRPr="0098254E">
        <w:rPr>
          <w:rFonts w:ascii="Arial" w:hAnsi="Arial" w:cs="Arial"/>
          <w:u w:val="single"/>
        </w:rPr>
        <w:t>se</w:t>
      </w:r>
      <w:r w:rsidR="0087270E" w:rsidRPr="0098254E">
        <w:rPr>
          <w:rFonts w:ascii="Arial" w:hAnsi="Arial" w:cs="Arial"/>
          <w:u w:val="single"/>
        </w:rPr>
        <w:t xml:space="preserve"> exception</w:t>
      </w:r>
      <w:r w:rsidRPr="0098254E">
        <w:rPr>
          <w:rFonts w:ascii="Arial" w:hAnsi="Arial" w:cs="Arial"/>
          <w:u w:val="single"/>
        </w:rPr>
        <w:t>s</w:t>
      </w:r>
      <w:r w:rsidR="0087270E" w:rsidRPr="0098254E">
        <w:rPr>
          <w:rFonts w:ascii="Arial" w:hAnsi="Arial" w:cs="Arial"/>
          <w:u w:val="single"/>
        </w:rPr>
        <w:t xml:space="preserve"> </w:t>
      </w:r>
      <w:r w:rsidRPr="0098254E">
        <w:rPr>
          <w:rFonts w:ascii="Arial" w:hAnsi="Arial" w:cs="Arial"/>
          <w:u w:val="single"/>
        </w:rPr>
        <w:t>only,</w:t>
      </w:r>
      <w:r w:rsidR="0087270E" w:rsidRPr="0098254E">
        <w:rPr>
          <w:rFonts w:ascii="Arial" w:hAnsi="Arial" w:cs="Arial"/>
          <w:u w:val="single"/>
        </w:rPr>
        <w:t xml:space="preserve"> there are no in-house unit transfers allowed within the buildings.</w:t>
      </w:r>
    </w:p>
    <w:p w14:paraId="043838BF" w14:textId="01D567E1" w:rsidR="00C72FAB" w:rsidRPr="00C72FAB" w:rsidRDefault="00C72FAB" w:rsidP="0004795B">
      <w:pPr>
        <w:pStyle w:val="ListParagraph"/>
        <w:numPr>
          <w:ilvl w:val="0"/>
          <w:numId w:val="55"/>
        </w:numPr>
        <w:rPr>
          <w:rFonts w:ascii="Arial" w:hAnsi="Arial" w:cs="Arial"/>
        </w:rPr>
      </w:pPr>
      <w:r w:rsidRPr="00C72FAB">
        <w:rPr>
          <w:rFonts w:ascii="Arial" w:hAnsi="Arial" w:cs="Arial"/>
        </w:rPr>
        <w:t xml:space="preserve">MDBM </w:t>
      </w:r>
      <w:r w:rsidR="007708BD">
        <w:rPr>
          <w:rFonts w:ascii="Arial" w:hAnsi="Arial" w:cs="Arial"/>
        </w:rPr>
        <w:t>may</w:t>
      </w:r>
      <w:r w:rsidR="0054319C">
        <w:rPr>
          <w:rFonts w:ascii="Arial" w:hAnsi="Arial" w:cs="Arial"/>
        </w:rPr>
        <w:t xml:space="preserve"> </w:t>
      </w:r>
      <w:r w:rsidR="007708BD">
        <w:rPr>
          <w:rFonts w:ascii="Arial" w:hAnsi="Arial" w:cs="Arial"/>
        </w:rPr>
        <w:t>close</w:t>
      </w:r>
      <w:r w:rsidRPr="00C72FAB">
        <w:rPr>
          <w:rFonts w:ascii="Arial" w:hAnsi="Arial" w:cs="Arial"/>
        </w:rPr>
        <w:t xml:space="preserve"> a</w:t>
      </w:r>
      <w:r w:rsidR="00FE7124">
        <w:rPr>
          <w:rFonts w:ascii="Arial" w:hAnsi="Arial" w:cs="Arial"/>
        </w:rPr>
        <w:t xml:space="preserve"> building’s</w:t>
      </w:r>
      <w:r w:rsidRPr="00C72FAB">
        <w:rPr>
          <w:rFonts w:ascii="Arial" w:hAnsi="Arial" w:cs="Arial"/>
        </w:rPr>
        <w:t xml:space="preserve"> waitlist</w:t>
      </w:r>
      <w:r w:rsidR="007708BD">
        <w:rPr>
          <w:rFonts w:ascii="Arial" w:hAnsi="Arial" w:cs="Arial"/>
        </w:rPr>
        <w:t xml:space="preserve">, if the </w:t>
      </w:r>
      <w:r w:rsidR="00FE7124">
        <w:rPr>
          <w:rFonts w:ascii="Arial" w:hAnsi="Arial" w:cs="Arial"/>
        </w:rPr>
        <w:t>waiting period becomes excessive</w:t>
      </w:r>
      <w:r w:rsidR="008967CA">
        <w:rPr>
          <w:rFonts w:ascii="Arial" w:hAnsi="Arial" w:cs="Arial"/>
        </w:rPr>
        <w:t xml:space="preserve"> (e.g., one year or more</w:t>
      </w:r>
      <w:r w:rsidRPr="00C72FAB">
        <w:rPr>
          <w:rFonts w:ascii="Arial" w:hAnsi="Arial" w:cs="Arial"/>
        </w:rPr>
        <w:t>.</w:t>
      </w:r>
      <w:r w:rsidR="008967CA">
        <w:rPr>
          <w:rFonts w:ascii="Arial" w:hAnsi="Arial" w:cs="Arial"/>
        </w:rPr>
        <w:t>)</w:t>
      </w:r>
    </w:p>
    <w:p w14:paraId="7B871039" w14:textId="078656CB" w:rsidR="00D41584" w:rsidRDefault="00D41584" w:rsidP="00D41584">
      <w:pPr>
        <w:pStyle w:val="ListParagraph"/>
        <w:ind w:left="1440"/>
        <w:rPr>
          <w:rFonts w:ascii="Arial" w:hAnsi="Arial" w:cs="Arial"/>
        </w:rPr>
      </w:pPr>
    </w:p>
    <w:p w14:paraId="79ACADF4" w14:textId="77777777" w:rsidR="00D41584" w:rsidRDefault="00D41584" w:rsidP="0004795B">
      <w:pPr>
        <w:pStyle w:val="ListParagraph"/>
        <w:numPr>
          <w:ilvl w:val="0"/>
          <w:numId w:val="42"/>
        </w:numPr>
        <w:spacing w:after="0"/>
        <w:rPr>
          <w:rFonts w:ascii="Arial" w:hAnsi="Arial" w:cs="Arial"/>
          <w:b/>
          <w:bCs/>
        </w:rPr>
      </w:pPr>
      <w:r w:rsidRPr="00C72FAB">
        <w:rPr>
          <w:rFonts w:ascii="Arial" w:hAnsi="Arial" w:cs="Arial"/>
          <w:b/>
          <w:bCs/>
        </w:rPr>
        <w:t>DRUG FREE HOUSING</w:t>
      </w:r>
    </w:p>
    <w:p w14:paraId="765E6E56" w14:textId="77777777" w:rsidR="003D58E2" w:rsidRPr="00DB4CB0" w:rsidRDefault="003D58E2" w:rsidP="003D58E2">
      <w:pPr>
        <w:pStyle w:val="ListParagraph"/>
        <w:spacing w:after="0"/>
        <w:ind w:left="360"/>
        <w:rPr>
          <w:rFonts w:ascii="Arial" w:hAnsi="Arial" w:cs="Arial"/>
          <w:b/>
          <w:bCs/>
          <w:sz w:val="20"/>
          <w:szCs w:val="20"/>
        </w:rPr>
      </w:pPr>
    </w:p>
    <w:p w14:paraId="70C18431" w14:textId="41B1C125" w:rsidR="00D41584" w:rsidRPr="0098254E" w:rsidRDefault="00D41584" w:rsidP="0004795B">
      <w:pPr>
        <w:pStyle w:val="ListParagraph"/>
        <w:numPr>
          <w:ilvl w:val="0"/>
          <w:numId w:val="61"/>
        </w:numPr>
        <w:rPr>
          <w:rFonts w:ascii="Arial" w:hAnsi="Arial" w:cs="Arial"/>
        </w:rPr>
      </w:pPr>
      <w:r w:rsidRPr="0098254E">
        <w:rPr>
          <w:rFonts w:ascii="Arial" w:hAnsi="Arial" w:cs="Arial"/>
        </w:rPr>
        <w:t xml:space="preserve">“Drug-related criminal activity” means the illegal manufacture, sale, distribution or use, possession with intent to manufacture, sale, distribute or use, of a controlled substance as defined in Section 102 of the Controlled Substance Act (21U.S.C.802). </w:t>
      </w:r>
      <w:r w:rsidR="0098254E" w:rsidRPr="0098254E">
        <w:rPr>
          <w:rFonts w:ascii="Arial" w:hAnsi="Arial" w:cs="Arial"/>
        </w:rPr>
        <w:t>MDBM</w:t>
      </w:r>
      <w:r w:rsidRPr="0098254E">
        <w:rPr>
          <w:rFonts w:ascii="Arial" w:hAnsi="Arial" w:cs="Arial"/>
        </w:rPr>
        <w:t xml:space="preserve"> together with residents, is dedicated to creating a Drug Free Housing environment and eliminating drug and criminal activity from the property.</w:t>
      </w:r>
    </w:p>
    <w:p w14:paraId="4AF931DA" w14:textId="712B5428" w:rsidR="00D41584" w:rsidRPr="0098254E" w:rsidRDefault="00D41584" w:rsidP="0004795B">
      <w:pPr>
        <w:pStyle w:val="ListParagraph"/>
        <w:numPr>
          <w:ilvl w:val="0"/>
          <w:numId w:val="61"/>
        </w:numPr>
        <w:rPr>
          <w:rFonts w:ascii="Arial" w:hAnsi="Arial" w:cs="Arial"/>
        </w:rPr>
      </w:pPr>
      <w:r w:rsidRPr="0098254E">
        <w:rPr>
          <w:rFonts w:ascii="Arial" w:hAnsi="Arial" w:cs="Arial"/>
        </w:rPr>
        <w:t xml:space="preserve">Management will conduct quarterly unit visits and inspections, with special attention to </w:t>
      </w:r>
      <w:r w:rsidR="0098254E" w:rsidRPr="0098254E">
        <w:rPr>
          <w:rFonts w:ascii="Arial" w:hAnsi="Arial" w:cs="Arial"/>
        </w:rPr>
        <w:t>drug-free</w:t>
      </w:r>
      <w:r w:rsidRPr="0098254E">
        <w:rPr>
          <w:rFonts w:ascii="Arial" w:hAnsi="Arial" w:cs="Arial"/>
        </w:rPr>
        <w:t xml:space="preserve"> housing and security related items.</w:t>
      </w:r>
    </w:p>
    <w:p w14:paraId="24745A90" w14:textId="7BD01BA4" w:rsidR="00D41584" w:rsidRDefault="0098254E" w:rsidP="0004795B">
      <w:pPr>
        <w:pStyle w:val="ListParagraph"/>
        <w:numPr>
          <w:ilvl w:val="0"/>
          <w:numId w:val="61"/>
        </w:numPr>
        <w:rPr>
          <w:rFonts w:ascii="Arial" w:hAnsi="Arial" w:cs="Arial"/>
        </w:rPr>
      </w:pPr>
      <w:r w:rsidRPr="0098254E">
        <w:rPr>
          <w:rFonts w:ascii="Arial" w:hAnsi="Arial" w:cs="Arial"/>
        </w:rPr>
        <w:t>If</w:t>
      </w:r>
      <w:r w:rsidR="00D41584" w:rsidRPr="0098254E">
        <w:rPr>
          <w:rFonts w:ascii="Arial" w:hAnsi="Arial" w:cs="Arial"/>
        </w:rPr>
        <w:t xml:space="preserve"> this problem exists, regular meetings are conducted with residents and local authorities to coordinate a group effort to eradicate drug activity.</w:t>
      </w:r>
    </w:p>
    <w:p w14:paraId="3962C724" w14:textId="52D81F1D" w:rsidR="00D41584" w:rsidRPr="0098254E" w:rsidRDefault="00D41584" w:rsidP="0004795B">
      <w:pPr>
        <w:pStyle w:val="ListParagraph"/>
        <w:numPr>
          <w:ilvl w:val="0"/>
          <w:numId w:val="61"/>
        </w:numPr>
        <w:rPr>
          <w:rFonts w:ascii="Arial" w:hAnsi="Arial" w:cs="Arial"/>
        </w:rPr>
      </w:pPr>
      <w:r w:rsidRPr="0098254E">
        <w:rPr>
          <w:rFonts w:ascii="Arial" w:hAnsi="Arial" w:cs="Arial"/>
        </w:rPr>
        <w:t>Special rules for drug abuse and criminal activity.  The landlord owns and operates a subsidized multi-family housing development and therefore is mandated to utilize final rules published in the Federal Register, Volume Number 66 and 101 entitled “Screening and Eviction Drug Abuse and Other Criminal Activities.”</w:t>
      </w:r>
    </w:p>
    <w:p w14:paraId="19F3D441" w14:textId="77777777" w:rsidR="00D41584" w:rsidRPr="0098254E" w:rsidRDefault="00D41584" w:rsidP="0004795B">
      <w:pPr>
        <w:pStyle w:val="ListParagraph"/>
        <w:numPr>
          <w:ilvl w:val="0"/>
          <w:numId w:val="61"/>
        </w:numPr>
        <w:rPr>
          <w:rFonts w:ascii="Arial" w:hAnsi="Arial" w:cs="Arial"/>
        </w:rPr>
      </w:pPr>
      <w:r w:rsidRPr="0098254E">
        <w:rPr>
          <w:rFonts w:ascii="Arial" w:hAnsi="Arial" w:cs="Arial"/>
        </w:rPr>
        <w:t>Denying Admissions - Mandatory Provisions. Applicants who fit into the following categories will be denied admission to this Federally Assisted Development if:</w:t>
      </w:r>
    </w:p>
    <w:p w14:paraId="69082071" w14:textId="47FCFC55" w:rsidR="0098254E" w:rsidRDefault="00D41584" w:rsidP="0004795B">
      <w:pPr>
        <w:pStyle w:val="ListParagraph"/>
        <w:numPr>
          <w:ilvl w:val="0"/>
          <w:numId w:val="62"/>
        </w:numPr>
        <w:rPr>
          <w:rFonts w:ascii="Arial" w:hAnsi="Arial" w:cs="Arial"/>
        </w:rPr>
      </w:pPr>
      <w:r w:rsidRPr="0098254E">
        <w:rPr>
          <w:rFonts w:ascii="Arial" w:hAnsi="Arial" w:cs="Arial"/>
        </w:rPr>
        <w:t xml:space="preserve">Any household member has been evicted from </w:t>
      </w:r>
      <w:r w:rsidR="0098254E" w:rsidRPr="0098254E">
        <w:rPr>
          <w:rFonts w:ascii="Arial" w:hAnsi="Arial" w:cs="Arial"/>
        </w:rPr>
        <w:t>Federally Assisted</w:t>
      </w:r>
      <w:r w:rsidRPr="0098254E">
        <w:rPr>
          <w:rFonts w:ascii="Arial" w:hAnsi="Arial" w:cs="Arial"/>
        </w:rPr>
        <w:t xml:space="preserve"> </w:t>
      </w:r>
      <w:r w:rsidR="0098254E">
        <w:rPr>
          <w:rFonts w:ascii="Arial" w:hAnsi="Arial" w:cs="Arial"/>
        </w:rPr>
        <w:t>H</w:t>
      </w:r>
      <w:r w:rsidRPr="0098254E">
        <w:rPr>
          <w:rFonts w:ascii="Arial" w:hAnsi="Arial" w:cs="Arial"/>
        </w:rPr>
        <w:t xml:space="preserve">ousing for drug-related criminal activity, for three (3) years from the date of eviction. </w:t>
      </w:r>
    </w:p>
    <w:p w14:paraId="58CBBF6D" w14:textId="77777777" w:rsidR="00DB4CB0" w:rsidRDefault="00D41584" w:rsidP="0004795B">
      <w:pPr>
        <w:pStyle w:val="ListParagraph"/>
        <w:numPr>
          <w:ilvl w:val="0"/>
          <w:numId w:val="62"/>
        </w:numPr>
        <w:spacing w:after="0"/>
        <w:rPr>
          <w:rFonts w:ascii="Arial" w:hAnsi="Arial" w:cs="Arial"/>
        </w:rPr>
      </w:pPr>
      <w:r w:rsidRPr="00DB4CB0">
        <w:rPr>
          <w:rFonts w:ascii="Arial" w:hAnsi="Arial" w:cs="Arial"/>
        </w:rPr>
        <w:t>If the evicted household member who engaged in drug related criminal activity has successfully completed a supervised drug rehabilitation program or</w:t>
      </w:r>
      <w:r w:rsidR="00DB4CB0">
        <w:rPr>
          <w:rFonts w:ascii="Arial" w:hAnsi="Arial" w:cs="Arial"/>
        </w:rPr>
        <w:t xml:space="preserve"> </w:t>
      </w:r>
    </w:p>
    <w:p w14:paraId="6560C8CE" w14:textId="77777777" w:rsidR="00DB4CB0" w:rsidRDefault="00DB4CB0" w:rsidP="00DB4CB0">
      <w:pPr>
        <w:pStyle w:val="ListParagraph"/>
        <w:spacing w:after="0"/>
        <w:ind w:left="1530"/>
        <w:rPr>
          <w:rFonts w:ascii="Arial" w:hAnsi="Arial" w:cs="Arial"/>
        </w:rPr>
      </w:pPr>
    </w:p>
    <w:tbl>
      <w:tblPr>
        <w:tblStyle w:val="TableGrid"/>
        <w:tblpPr w:leftFromText="180" w:rightFromText="180" w:vertAnchor="text" w:horzAnchor="margin" w:tblpY="-89"/>
        <w:tblW w:w="0" w:type="auto"/>
        <w:tblLook w:val="04A0" w:firstRow="1" w:lastRow="0" w:firstColumn="1" w:lastColumn="0" w:noHBand="0" w:noVBand="1"/>
      </w:tblPr>
      <w:tblGrid>
        <w:gridCol w:w="3685"/>
        <w:gridCol w:w="2551"/>
        <w:gridCol w:w="3114"/>
      </w:tblGrid>
      <w:tr w:rsidR="00E45D8E" w:rsidRPr="003C3040" w14:paraId="6F5FFE28" w14:textId="77777777" w:rsidTr="00E45D8E">
        <w:tc>
          <w:tcPr>
            <w:tcW w:w="3685" w:type="dxa"/>
            <w:shd w:val="clear" w:color="auto" w:fill="F2F2F2" w:themeFill="background1" w:themeFillShade="F2"/>
          </w:tcPr>
          <w:p w14:paraId="42DCD0FD" w14:textId="77777777" w:rsidR="00E45D8E" w:rsidRPr="007C1803" w:rsidRDefault="00E45D8E" w:rsidP="00E45D8E">
            <w:pPr>
              <w:rPr>
                <w:rFonts w:ascii="Arial" w:hAnsi="Arial" w:cs="Arial"/>
              </w:rPr>
            </w:pPr>
            <w:bookmarkStart w:id="38" w:name="_Hlk164151812"/>
            <w:r w:rsidRPr="007C1803">
              <w:rPr>
                <w:rFonts w:ascii="Arial" w:hAnsi="Arial" w:cs="Arial"/>
              </w:rPr>
              <w:t>Section/Topic:</w:t>
            </w:r>
          </w:p>
          <w:p w14:paraId="2C4A4956" w14:textId="77777777" w:rsidR="00E45D8E" w:rsidRPr="007C1803" w:rsidRDefault="00E45D8E" w:rsidP="00E45D8E">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38EC3066" w14:textId="77777777" w:rsidR="00E45D8E" w:rsidRPr="003C3040" w:rsidRDefault="00E45D8E" w:rsidP="00E45D8E">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58098FD2" w14:textId="77777777" w:rsidR="00E45D8E" w:rsidRPr="007C1803" w:rsidRDefault="00E45D8E" w:rsidP="00E45D8E">
            <w:pPr>
              <w:rPr>
                <w:rFonts w:ascii="Arial" w:hAnsi="Arial" w:cs="Arial"/>
              </w:rPr>
            </w:pPr>
            <w:r w:rsidRPr="007C1803">
              <w:rPr>
                <w:rFonts w:ascii="Arial" w:hAnsi="Arial" w:cs="Arial"/>
              </w:rPr>
              <w:t>Date of Issue:</w:t>
            </w:r>
          </w:p>
          <w:p w14:paraId="01DF522B" w14:textId="77777777" w:rsidR="00E45D8E" w:rsidRPr="007C1803" w:rsidRDefault="00E45D8E" w:rsidP="00E45D8E">
            <w:pPr>
              <w:rPr>
                <w:rFonts w:ascii="Arial" w:hAnsi="Arial" w:cs="Arial"/>
              </w:rPr>
            </w:pPr>
            <w:r w:rsidRPr="007C1803">
              <w:rPr>
                <w:rFonts w:ascii="Arial" w:hAnsi="Arial" w:cs="Arial"/>
              </w:rPr>
              <w:t>November 2006</w:t>
            </w:r>
          </w:p>
        </w:tc>
      </w:tr>
      <w:tr w:rsidR="00E45D8E" w:rsidRPr="003C3040" w14:paraId="389FD704" w14:textId="77777777" w:rsidTr="00E45D8E">
        <w:tc>
          <w:tcPr>
            <w:tcW w:w="3685" w:type="dxa"/>
            <w:shd w:val="clear" w:color="auto" w:fill="F2F2F2" w:themeFill="background1" w:themeFillShade="F2"/>
          </w:tcPr>
          <w:p w14:paraId="50A629C3" w14:textId="77777777" w:rsidR="00E45D8E" w:rsidRPr="007C1803" w:rsidRDefault="00E45D8E" w:rsidP="00E45D8E">
            <w:pPr>
              <w:rPr>
                <w:rFonts w:ascii="Arial" w:hAnsi="Arial" w:cs="Arial"/>
              </w:rPr>
            </w:pPr>
            <w:r w:rsidRPr="007C1803">
              <w:rPr>
                <w:rFonts w:ascii="Arial" w:hAnsi="Arial" w:cs="Arial"/>
              </w:rPr>
              <w:t>Subject:</w:t>
            </w:r>
          </w:p>
          <w:p w14:paraId="119CF788" w14:textId="77777777" w:rsidR="00E45D8E" w:rsidRPr="007C1803" w:rsidRDefault="00E45D8E" w:rsidP="00E45D8E">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4DD0E024" w14:textId="3B7A6E60" w:rsidR="00E45D8E" w:rsidRPr="003C3040" w:rsidRDefault="00E45D8E" w:rsidP="00E45D8E">
            <w:pPr>
              <w:pStyle w:val="ListParagraph"/>
              <w:ind w:left="0"/>
              <w:rPr>
                <w:rFonts w:ascii="Arial" w:hAnsi="Arial" w:cs="Arial"/>
              </w:rPr>
            </w:pPr>
            <w:r w:rsidRPr="003C3040">
              <w:rPr>
                <w:rFonts w:ascii="Arial" w:hAnsi="Arial" w:cs="Arial"/>
              </w:rPr>
              <w:t>Page:   0</w:t>
            </w:r>
            <w:r>
              <w:rPr>
                <w:rFonts w:ascii="Arial" w:hAnsi="Arial" w:cs="Arial"/>
              </w:rPr>
              <w:t>9</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6133A6B5" w14:textId="77777777" w:rsidR="00E45D8E" w:rsidRPr="007C1803" w:rsidRDefault="00E45D8E" w:rsidP="00E45D8E">
            <w:pPr>
              <w:rPr>
                <w:rFonts w:ascii="Arial" w:hAnsi="Arial" w:cs="Arial"/>
              </w:rPr>
            </w:pPr>
            <w:r w:rsidRPr="007C1803">
              <w:rPr>
                <w:rFonts w:ascii="Arial" w:hAnsi="Arial" w:cs="Arial"/>
              </w:rPr>
              <w:t>Date Revised:</w:t>
            </w:r>
          </w:p>
          <w:p w14:paraId="158F6199" w14:textId="0EE24B8D" w:rsidR="00E45D8E" w:rsidRPr="007C1803" w:rsidRDefault="00B63D1A" w:rsidP="00E45D8E">
            <w:pPr>
              <w:rPr>
                <w:rFonts w:ascii="Arial" w:hAnsi="Arial" w:cs="Arial"/>
              </w:rPr>
            </w:pPr>
            <w:r>
              <w:rPr>
                <w:rFonts w:ascii="Arial" w:hAnsi="Arial" w:cs="Arial"/>
              </w:rPr>
              <w:t>January 1, 2025</w:t>
            </w:r>
          </w:p>
        </w:tc>
      </w:tr>
    </w:tbl>
    <w:bookmarkEnd w:id="38"/>
    <w:p w14:paraId="35BBF96B" w14:textId="2AD4F5AC" w:rsidR="005B7B7A" w:rsidRPr="00DB4CB0" w:rsidRDefault="00DB4CB0" w:rsidP="00DB4CB0">
      <w:pPr>
        <w:pStyle w:val="ListParagraph"/>
        <w:spacing w:after="0"/>
        <w:ind w:left="1530"/>
        <w:rPr>
          <w:rFonts w:ascii="Arial" w:hAnsi="Arial" w:cs="Arial"/>
        </w:rPr>
      </w:pPr>
      <w:r>
        <w:rPr>
          <w:rFonts w:ascii="Arial" w:hAnsi="Arial" w:cs="Arial"/>
        </w:rPr>
        <w:t>c</w:t>
      </w:r>
      <w:r w:rsidR="00D41584" w:rsidRPr="00DB4CB0">
        <w:rPr>
          <w:rFonts w:ascii="Arial" w:hAnsi="Arial" w:cs="Arial"/>
        </w:rPr>
        <w:t xml:space="preserve">ircumstances leading to the eviction no longer </w:t>
      </w:r>
      <w:r w:rsidRPr="00DB4CB0">
        <w:rPr>
          <w:rFonts w:ascii="Arial" w:hAnsi="Arial" w:cs="Arial"/>
        </w:rPr>
        <w:t>exist</w:t>
      </w:r>
      <w:r w:rsidR="00D41584" w:rsidRPr="00DB4CB0">
        <w:rPr>
          <w:rFonts w:ascii="Arial" w:hAnsi="Arial" w:cs="Arial"/>
        </w:rPr>
        <w:t>, the owner may, but is not required to, admit the household.</w:t>
      </w:r>
    </w:p>
    <w:p w14:paraId="57709673" w14:textId="77777777" w:rsidR="00D41584" w:rsidRDefault="00D41584" w:rsidP="0004795B">
      <w:pPr>
        <w:pStyle w:val="ListParagraph"/>
        <w:numPr>
          <w:ilvl w:val="0"/>
          <w:numId w:val="62"/>
        </w:numPr>
        <w:rPr>
          <w:rFonts w:ascii="Arial" w:hAnsi="Arial" w:cs="Arial"/>
        </w:rPr>
      </w:pPr>
      <w:r w:rsidRPr="0098254E">
        <w:rPr>
          <w:rFonts w:ascii="Arial" w:hAnsi="Arial" w:cs="Arial"/>
        </w:rPr>
        <w:t>Any household member currently engaging in illegal drug use.</w:t>
      </w:r>
    </w:p>
    <w:p w14:paraId="22CC14B7" w14:textId="4D518B2A" w:rsidR="0098254E" w:rsidRPr="005B7B7A" w:rsidRDefault="0098254E" w:rsidP="0004795B">
      <w:pPr>
        <w:pStyle w:val="ListParagraph"/>
        <w:numPr>
          <w:ilvl w:val="0"/>
          <w:numId w:val="61"/>
        </w:numPr>
        <w:spacing w:after="0"/>
        <w:rPr>
          <w:rFonts w:ascii="Arial" w:hAnsi="Arial" w:cs="Arial"/>
        </w:rPr>
      </w:pPr>
      <w:r w:rsidRPr="005B7B7A">
        <w:rPr>
          <w:rFonts w:ascii="Arial" w:hAnsi="Arial" w:cs="Arial"/>
        </w:rPr>
        <w:t>The owner determines that there is reasonable cause to believe that a household member’s illegal use or a pattern of illegal use of a drug may interfere with the health, safety, or right to peaceful enjoyment of the premises by other residents.</w:t>
      </w:r>
    </w:p>
    <w:p w14:paraId="7428D4F4" w14:textId="6268E7DD" w:rsidR="0098254E" w:rsidRPr="005B7B7A" w:rsidRDefault="00D41584" w:rsidP="0004795B">
      <w:pPr>
        <w:pStyle w:val="ListParagraph"/>
        <w:numPr>
          <w:ilvl w:val="0"/>
          <w:numId w:val="61"/>
        </w:numPr>
        <w:rPr>
          <w:rFonts w:ascii="Arial" w:hAnsi="Arial" w:cs="Arial"/>
        </w:rPr>
      </w:pPr>
      <w:r w:rsidRPr="005B7B7A">
        <w:rPr>
          <w:rFonts w:ascii="Arial" w:hAnsi="Arial" w:cs="Arial"/>
        </w:rPr>
        <w:t xml:space="preserve">Examples of evidence of illegal activities may include a conviction record, former landlord references, etc. </w:t>
      </w:r>
    </w:p>
    <w:p w14:paraId="69B242D1" w14:textId="77777777" w:rsidR="00E4654E" w:rsidRPr="00E4654E" w:rsidRDefault="00E4654E" w:rsidP="00E4654E">
      <w:pPr>
        <w:pStyle w:val="ListParagraph"/>
        <w:ind w:left="1440"/>
        <w:rPr>
          <w:rFonts w:ascii="Arial" w:hAnsi="Arial" w:cs="Arial"/>
        </w:rPr>
      </w:pPr>
    </w:p>
    <w:p w14:paraId="373796BF" w14:textId="7ED3E122" w:rsidR="00C72FAB" w:rsidRPr="00C72FAB" w:rsidRDefault="00C72FAB" w:rsidP="0004795B">
      <w:pPr>
        <w:pStyle w:val="ListParagraph"/>
        <w:numPr>
          <w:ilvl w:val="0"/>
          <w:numId w:val="42"/>
        </w:numPr>
        <w:rPr>
          <w:rFonts w:ascii="Arial" w:hAnsi="Arial" w:cs="Arial"/>
          <w:b/>
          <w:bCs/>
        </w:rPr>
      </w:pPr>
      <w:r w:rsidRPr="00C72FAB">
        <w:rPr>
          <w:rFonts w:ascii="Arial" w:hAnsi="Arial" w:cs="Arial"/>
          <w:b/>
          <w:bCs/>
        </w:rPr>
        <w:t>DENYING ADMISSIONS</w:t>
      </w:r>
    </w:p>
    <w:p w14:paraId="6A9EDFD9" w14:textId="4F989E7B" w:rsidR="00C72FAB" w:rsidRPr="00C72FAB" w:rsidRDefault="00C72FAB" w:rsidP="00C72FAB">
      <w:pPr>
        <w:rPr>
          <w:rFonts w:ascii="Arial" w:hAnsi="Arial" w:cs="Arial"/>
        </w:rPr>
      </w:pPr>
      <w:r w:rsidRPr="00C72FAB">
        <w:rPr>
          <w:rFonts w:ascii="Arial" w:hAnsi="Arial" w:cs="Arial"/>
        </w:rPr>
        <w:t>In addition to the above mandatory screening standards</w:t>
      </w:r>
      <w:r>
        <w:rPr>
          <w:rFonts w:ascii="Arial" w:hAnsi="Arial" w:cs="Arial"/>
        </w:rPr>
        <w:t>, MDBM has</w:t>
      </w:r>
      <w:r w:rsidRPr="00C72FAB">
        <w:rPr>
          <w:rFonts w:ascii="Arial" w:hAnsi="Arial" w:cs="Arial"/>
        </w:rPr>
        <w:t xml:space="preserve"> the discretion to prohibit the admission of a household with a household member who is currently engaging in, or has engaged in during a reasonable time before the admission decision in:</w:t>
      </w:r>
    </w:p>
    <w:p w14:paraId="573B21F8" w14:textId="77777777" w:rsidR="00C72FAB" w:rsidRDefault="00C72FAB" w:rsidP="00C72FAB">
      <w:pPr>
        <w:spacing w:after="0"/>
        <w:ind w:left="720"/>
        <w:rPr>
          <w:rFonts w:ascii="Arial" w:hAnsi="Arial" w:cs="Arial"/>
        </w:rPr>
      </w:pPr>
      <w:r w:rsidRPr="00C72FAB">
        <w:rPr>
          <w:rFonts w:ascii="Arial" w:hAnsi="Arial" w:cs="Arial"/>
        </w:rPr>
        <w:t>a)</w:t>
      </w:r>
      <w:r w:rsidRPr="00C72FAB">
        <w:rPr>
          <w:rFonts w:ascii="Arial" w:hAnsi="Arial" w:cs="Arial"/>
        </w:rPr>
        <w:tab/>
        <w:t>Drug-related criminal activity.</w:t>
      </w:r>
    </w:p>
    <w:p w14:paraId="45264CC8" w14:textId="167E3976" w:rsidR="00C72FAB" w:rsidRPr="00C72FAB" w:rsidRDefault="00C72FAB" w:rsidP="00C72FAB">
      <w:pPr>
        <w:spacing w:after="0"/>
        <w:ind w:left="720"/>
        <w:rPr>
          <w:rFonts w:ascii="Arial" w:hAnsi="Arial" w:cs="Arial"/>
        </w:rPr>
      </w:pPr>
      <w:r w:rsidRPr="00C72FAB">
        <w:rPr>
          <w:rFonts w:ascii="Arial" w:hAnsi="Arial" w:cs="Arial"/>
        </w:rPr>
        <w:t>b)</w:t>
      </w:r>
      <w:r w:rsidRPr="00C72FAB">
        <w:rPr>
          <w:rFonts w:ascii="Arial" w:hAnsi="Arial" w:cs="Arial"/>
        </w:rPr>
        <w:tab/>
        <w:t>Violent criminal activity.</w:t>
      </w:r>
    </w:p>
    <w:p w14:paraId="570C1CDF" w14:textId="77777777" w:rsidR="00C72FAB" w:rsidRDefault="00C72FAB" w:rsidP="00C72FAB">
      <w:pPr>
        <w:spacing w:after="0"/>
        <w:ind w:left="1440" w:hanging="720"/>
        <w:rPr>
          <w:rFonts w:ascii="Arial" w:hAnsi="Arial" w:cs="Arial"/>
        </w:rPr>
      </w:pPr>
      <w:r w:rsidRPr="00C72FAB">
        <w:rPr>
          <w:rFonts w:ascii="Arial" w:hAnsi="Arial" w:cs="Arial"/>
        </w:rPr>
        <w:t>c)</w:t>
      </w:r>
      <w:r w:rsidRPr="00C72FAB">
        <w:rPr>
          <w:rFonts w:ascii="Arial" w:hAnsi="Arial" w:cs="Arial"/>
        </w:rPr>
        <w:tab/>
        <w:t>Other criminal activity that would threaten the health, safety, or right to peaceful enjoyment of the premises by other residents.</w:t>
      </w:r>
    </w:p>
    <w:p w14:paraId="3067DA2F" w14:textId="5C44D0D3" w:rsidR="00C72FAB" w:rsidRPr="00C72FAB" w:rsidRDefault="00C72FAB" w:rsidP="00C72FAB">
      <w:pPr>
        <w:ind w:left="1440" w:hanging="720"/>
        <w:rPr>
          <w:rFonts w:ascii="Arial" w:hAnsi="Arial" w:cs="Arial"/>
        </w:rPr>
      </w:pPr>
      <w:r w:rsidRPr="00C72FAB">
        <w:rPr>
          <w:rFonts w:ascii="Arial" w:hAnsi="Arial" w:cs="Arial"/>
        </w:rPr>
        <w:t>d)</w:t>
      </w:r>
      <w:r w:rsidRPr="00C72FAB">
        <w:rPr>
          <w:rFonts w:ascii="Arial" w:hAnsi="Arial" w:cs="Arial"/>
        </w:rPr>
        <w:tab/>
        <w:t>Other criminal activity that would threaten the health or safety of the owner/management agent or any employee, contractor, subcontractor or agent of the owner/management agent involved in the housing operations.</w:t>
      </w:r>
    </w:p>
    <w:p w14:paraId="01BFAC55" w14:textId="226A240E" w:rsidR="003D58E2" w:rsidRDefault="00C72FAB" w:rsidP="00DB4CB0">
      <w:pPr>
        <w:rPr>
          <w:rFonts w:ascii="Arial" w:hAnsi="Arial" w:cs="Arial"/>
        </w:rPr>
      </w:pPr>
      <w:r w:rsidRPr="00C72FAB">
        <w:rPr>
          <w:rFonts w:ascii="Arial" w:hAnsi="Arial" w:cs="Arial"/>
        </w:rPr>
        <w:t>To the extent that an owner’s admissions policy includes any item above or any similar restriction that employs a standard regarding a household member’s current or recent actions, the owner may delineate the length of time prior to the admission decision during which the applicant must not have engaged in the criminal activity that the owner will consider when making his/her determination.</w:t>
      </w:r>
    </w:p>
    <w:p w14:paraId="6757647B" w14:textId="440F84E5" w:rsidR="00C72FAB" w:rsidRPr="00C72FAB" w:rsidRDefault="00C72FAB" w:rsidP="00C72FAB">
      <w:pPr>
        <w:rPr>
          <w:rFonts w:ascii="Arial" w:hAnsi="Arial" w:cs="Arial"/>
        </w:rPr>
      </w:pPr>
      <w:r w:rsidRPr="00C72FAB">
        <w:rPr>
          <w:rFonts w:ascii="Arial" w:hAnsi="Arial" w:cs="Arial"/>
        </w:rPr>
        <w:t>Moreover, Metropolitan Detroit Baptist Manor has the discretion to reconsider an applicant who was previously denied admission because of a determination concerning a member of the household who has been engaged in criminal activity. MDBM may admit the household if the household member is not currently engaged in and has not engaged in, the criminal activity described above during a reasonable period to be determined by MDBM. The MDBM policy will be uniformly applied to all applicants in a non-discriminatory manner and in accordance with applicable fair housing and civil rights laws.</w:t>
      </w:r>
    </w:p>
    <w:p w14:paraId="53C1D4B4" w14:textId="77777777" w:rsidR="00D0378D" w:rsidRDefault="00C72FAB" w:rsidP="00E45D8E">
      <w:pPr>
        <w:rPr>
          <w:rFonts w:ascii="Arial" w:hAnsi="Arial" w:cs="Arial"/>
        </w:rPr>
      </w:pPr>
      <w:r w:rsidRPr="00C72FAB">
        <w:rPr>
          <w:rFonts w:ascii="Arial" w:hAnsi="Arial" w:cs="Arial"/>
        </w:rPr>
        <w:t>A certification that states that she/he is not currently engaged in such criminal activity and had not engaged in such activity during the specified period.</w:t>
      </w:r>
      <w:r>
        <w:rPr>
          <w:rFonts w:ascii="Arial" w:hAnsi="Arial" w:cs="Arial"/>
        </w:rPr>
        <w:t xml:space="preserve"> </w:t>
      </w:r>
      <w:r w:rsidRPr="00C72FAB">
        <w:rPr>
          <w:rFonts w:ascii="Arial" w:hAnsi="Arial" w:cs="Arial"/>
        </w:rPr>
        <w:t>Supporting information from such</w:t>
      </w:r>
      <w:r w:rsidR="00E45D8E">
        <w:rPr>
          <w:rFonts w:ascii="Arial" w:hAnsi="Arial" w:cs="Arial"/>
        </w:rPr>
        <w:t xml:space="preserve"> </w:t>
      </w:r>
    </w:p>
    <w:tbl>
      <w:tblPr>
        <w:tblStyle w:val="TableGrid"/>
        <w:tblpPr w:leftFromText="180" w:rightFromText="180" w:vertAnchor="text" w:horzAnchor="margin" w:tblpY="-689"/>
        <w:tblW w:w="0" w:type="auto"/>
        <w:tblLook w:val="04A0" w:firstRow="1" w:lastRow="0" w:firstColumn="1" w:lastColumn="0" w:noHBand="0" w:noVBand="1"/>
      </w:tblPr>
      <w:tblGrid>
        <w:gridCol w:w="3685"/>
        <w:gridCol w:w="2551"/>
        <w:gridCol w:w="3114"/>
      </w:tblGrid>
      <w:tr w:rsidR="00D0378D" w:rsidRPr="003C3040" w14:paraId="0BA58C1D" w14:textId="77777777" w:rsidTr="00D0378D">
        <w:tc>
          <w:tcPr>
            <w:tcW w:w="3685" w:type="dxa"/>
            <w:shd w:val="clear" w:color="auto" w:fill="F2F2F2" w:themeFill="background1" w:themeFillShade="F2"/>
          </w:tcPr>
          <w:p w14:paraId="4E09EB63" w14:textId="77777777" w:rsidR="00D0378D" w:rsidRPr="007C1803" w:rsidRDefault="00D0378D" w:rsidP="00D0378D">
            <w:pPr>
              <w:rPr>
                <w:rFonts w:ascii="Arial" w:hAnsi="Arial" w:cs="Arial"/>
              </w:rPr>
            </w:pPr>
            <w:bookmarkStart w:id="39" w:name="_Hlk164152059"/>
            <w:r w:rsidRPr="007C1803">
              <w:rPr>
                <w:rFonts w:ascii="Arial" w:hAnsi="Arial" w:cs="Arial"/>
              </w:rPr>
              <w:lastRenderedPageBreak/>
              <w:t>Section/Topic:</w:t>
            </w:r>
          </w:p>
          <w:p w14:paraId="6D980150" w14:textId="77777777" w:rsidR="00D0378D" w:rsidRPr="007C1803" w:rsidRDefault="00D0378D" w:rsidP="00D0378D">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7B775DC8" w14:textId="77777777" w:rsidR="00D0378D" w:rsidRPr="003C3040" w:rsidRDefault="00D0378D" w:rsidP="00D0378D">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2D55CE73" w14:textId="77777777" w:rsidR="00D0378D" w:rsidRPr="007C1803" w:rsidRDefault="00D0378D" w:rsidP="00D0378D">
            <w:pPr>
              <w:rPr>
                <w:rFonts w:ascii="Arial" w:hAnsi="Arial" w:cs="Arial"/>
              </w:rPr>
            </w:pPr>
            <w:r w:rsidRPr="007C1803">
              <w:rPr>
                <w:rFonts w:ascii="Arial" w:hAnsi="Arial" w:cs="Arial"/>
              </w:rPr>
              <w:t>Date of Issue:</w:t>
            </w:r>
          </w:p>
          <w:p w14:paraId="4FDDD0F1" w14:textId="77777777" w:rsidR="00D0378D" w:rsidRPr="007C1803" w:rsidRDefault="00D0378D" w:rsidP="00D0378D">
            <w:pPr>
              <w:rPr>
                <w:rFonts w:ascii="Arial" w:hAnsi="Arial" w:cs="Arial"/>
              </w:rPr>
            </w:pPr>
            <w:r w:rsidRPr="007C1803">
              <w:rPr>
                <w:rFonts w:ascii="Arial" w:hAnsi="Arial" w:cs="Arial"/>
              </w:rPr>
              <w:t>November 2006</w:t>
            </w:r>
          </w:p>
        </w:tc>
      </w:tr>
      <w:tr w:rsidR="00D0378D" w:rsidRPr="003C3040" w14:paraId="1E138A7C" w14:textId="77777777" w:rsidTr="00D0378D">
        <w:tc>
          <w:tcPr>
            <w:tcW w:w="3685" w:type="dxa"/>
            <w:shd w:val="clear" w:color="auto" w:fill="F2F2F2" w:themeFill="background1" w:themeFillShade="F2"/>
          </w:tcPr>
          <w:p w14:paraId="68FCF0DA" w14:textId="77777777" w:rsidR="00D0378D" w:rsidRPr="007C1803" w:rsidRDefault="00D0378D" w:rsidP="00D0378D">
            <w:pPr>
              <w:rPr>
                <w:rFonts w:ascii="Arial" w:hAnsi="Arial" w:cs="Arial"/>
              </w:rPr>
            </w:pPr>
            <w:r w:rsidRPr="007C1803">
              <w:rPr>
                <w:rFonts w:ascii="Arial" w:hAnsi="Arial" w:cs="Arial"/>
              </w:rPr>
              <w:t>Subject:</w:t>
            </w:r>
          </w:p>
          <w:p w14:paraId="4AB0BD80" w14:textId="77777777" w:rsidR="00D0378D" w:rsidRPr="007C1803" w:rsidRDefault="00D0378D" w:rsidP="00D0378D">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7962BD53" w14:textId="77777777" w:rsidR="00D0378D" w:rsidRPr="003C3040" w:rsidRDefault="00D0378D" w:rsidP="00D0378D">
            <w:pPr>
              <w:pStyle w:val="ListParagraph"/>
              <w:ind w:left="0"/>
              <w:rPr>
                <w:rFonts w:ascii="Arial" w:hAnsi="Arial" w:cs="Arial"/>
              </w:rPr>
            </w:pPr>
            <w:r w:rsidRPr="003C3040">
              <w:rPr>
                <w:rFonts w:ascii="Arial" w:hAnsi="Arial" w:cs="Arial"/>
              </w:rPr>
              <w:t xml:space="preserve">Page:   </w:t>
            </w:r>
            <w:r>
              <w:rPr>
                <w:rFonts w:ascii="Arial" w:hAnsi="Arial" w:cs="Arial"/>
              </w:rPr>
              <w:t>10</w:t>
            </w:r>
            <w:r w:rsidRPr="003C3040">
              <w:rPr>
                <w:rFonts w:ascii="Arial" w:hAnsi="Arial" w:cs="Arial"/>
              </w:rPr>
              <w:t xml:space="preserve"> of </w:t>
            </w:r>
            <w:r>
              <w:rPr>
                <w:rFonts w:ascii="Arial" w:hAnsi="Arial" w:cs="Arial"/>
              </w:rPr>
              <w:t>10</w:t>
            </w:r>
          </w:p>
        </w:tc>
        <w:tc>
          <w:tcPr>
            <w:tcW w:w="3114" w:type="dxa"/>
            <w:shd w:val="clear" w:color="auto" w:fill="F2F2F2" w:themeFill="background1" w:themeFillShade="F2"/>
          </w:tcPr>
          <w:p w14:paraId="5C061395" w14:textId="77777777" w:rsidR="00D0378D" w:rsidRPr="007C1803" w:rsidRDefault="00D0378D" w:rsidP="00D0378D">
            <w:pPr>
              <w:rPr>
                <w:rFonts w:ascii="Arial" w:hAnsi="Arial" w:cs="Arial"/>
              </w:rPr>
            </w:pPr>
            <w:r w:rsidRPr="007C1803">
              <w:rPr>
                <w:rFonts w:ascii="Arial" w:hAnsi="Arial" w:cs="Arial"/>
              </w:rPr>
              <w:t>Date Revised:</w:t>
            </w:r>
          </w:p>
          <w:p w14:paraId="702A33D6" w14:textId="77777777" w:rsidR="00D0378D" w:rsidRPr="007C1803" w:rsidRDefault="00D0378D" w:rsidP="00D0378D">
            <w:pPr>
              <w:rPr>
                <w:rFonts w:ascii="Arial" w:hAnsi="Arial" w:cs="Arial"/>
              </w:rPr>
            </w:pPr>
            <w:r>
              <w:rPr>
                <w:rFonts w:ascii="Arial" w:hAnsi="Arial" w:cs="Arial"/>
              </w:rPr>
              <w:t>January 1, 2025</w:t>
            </w:r>
          </w:p>
        </w:tc>
      </w:tr>
      <w:bookmarkEnd w:id="39"/>
    </w:tbl>
    <w:p w14:paraId="1EA037BA" w14:textId="77777777" w:rsidR="00D0378D" w:rsidRDefault="00D0378D" w:rsidP="00E45D8E">
      <w:pPr>
        <w:rPr>
          <w:rFonts w:ascii="Arial" w:hAnsi="Arial" w:cs="Arial"/>
        </w:rPr>
      </w:pPr>
    </w:p>
    <w:p w14:paraId="2412E450" w14:textId="6EB486B1" w:rsidR="00E45D8E" w:rsidRDefault="00E45D8E" w:rsidP="00E45D8E">
      <w:pPr>
        <w:rPr>
          <w:rFonts w:ascii="Arial" w:hAnsi="Arial" w:cs="Arial"/>
        </w:rPr>
      </w:pPr>
      <w:r>
        <w:rPr>
          <w:rFonts w:ascii="Arial" w:hAnsi="Arial" w:cs="Arial"/>
        </w:rPr>
        <w:t>resources as a probation officer, a landlord, neighbors, social service agency worker, or criminal records that were verified by the owner.</w:t>
      </w:r>
    </w:p>
    <w:p w14:paraId="41DC090D" w14:textId="77777777" w:rsidR="00E45D8E" w:rsidRDefault="00E45D8E" w:rsidP="00E45D8E">
      <w:pPr>
        <w:pStyle w:val="ListParagraph"/>
        <w:ind w:left="360"/>
        <w:rPr>
          <w:rFonts w:ascii="Arial" w:hAnsi="Arial" w:cs="Arial"/>
          <w:b/>
          <w:bCs/>
        </w:rPr>
      </w:pPr>
    </w:p>
    <w:p w14:paraId="45DF13F6" w14:textId="751BAD80" w:rsidR="00E4654E" w:rsidRDefault="00E4654E" w:rsidP="0004795B">
      <w:pPr>
        <w:pStyle w:val="ListParagraph"/>
        <w:numPr>
          <w:ilvl w:val="0"/>
          <w:numId w:val="42"/>
        </w:numPr>
        <w:rPr>
          <w:rFonts w:ascii="Arial" w:hAnsi="Arial" w:cs="Arial"/>
          <w:b/>
          <w:bCs/>
        </w:rPr>
      </w:pPr>
      <w:r>
        <w:rPr>
          <w:rFonts w:ascii="Arial" w:hAnsi="Arial" w:cs="Arial"/>
          <w:b/>
          <w:bCs/>
        </w:rPr>
        <w:t xml:space="preserve">PET </w:t>
      </w:r>
      <w:r w:rsidR="007C1803">
        <w:rPr>
          <w:rFonts w:ascii="Arial" w:hAnsi="Arial" w:cs="Arial"/>
          <w:b/>
          <w:bCs/>
        </w:rPr>
        <w:t>APPLICATION</w:t>
      </w:r>
    </w:p>
    <w:p w14:paraId="1A0D9DAF" w14:textId="77777777" w:rsidR="00E4654E" w:rsidRDefault="00E4654E" w:rsidP="00E4654E">
      <w:pPr>
        <w:pStyle w:val="ListParagraph"/>
        <w:ind w:left="0"/>
        <w:rPr>
          <w:rFonts w:ascii="Arial" w:hAnsi="Arial" w:cs="Arial"/>
          <w:b/>
          <w:bCs/>
        </w:rPr>
      </w:pPr>
    </w:p>
    <w:p w14:paraId="66F10040" w14:textId="46E1CFC4" w:rsidR="00E4654E" w:rsidRPr="005F3DBF" w:rsidRDefault="00E4654E" w:rsidP="00831A60">
      <w:pPr>
        <w:pStyle w:val="ListParagraph"/>
        <w:numPr>
          <w:ilvl w:val="0"/>
          <w:numId w:val="57"/>
        </w:numPr>
        <w:rPr>
          <w:rFonts w:ascii="Arial" w:hAnsi="Arial" w:cs="Arial"/>
        </w:rPr>
      </w:pPr>
      <w:r w:rsidRPr="005F3DBF">
        <w:rPr>
          <w:rFonts w:ascii="Arial" w:hAnsi="Arial" w:cs="Arial"/>
        </w:rPr>
        <w:t xml:space="preserve">All tenants must have </w:t>
      </w:r>
      <w:r w:rsidR="00482E27" w:rsidRPr="005F3DBF">
        <w:rPr>
          <w:rFonts w:ascii="Arial" w:hAnsi="Arial" w:cs="Arial"/>
        </w:rPr>
        <w:t xml:space="preserve">a </w:t>
      </w:r>
      <w:r w:rsidRPr="005F3DBF">
        <w:rPr>
          <w:rFonts w:ascii="Arial" w:hAnsi="Arial" w:cs="Arial"/>
        </w:rPr>
        <w:t xml:space="preserve">Pet Application completed and approved before </w:t>
      </w:r>
      <w:r w:rsidR="00482E27" w:rsidRPr="005F3DBF">
        <w:rPr>
          <w:rFonts w:ascii="Arial" w:hAnsi="Arial" w:cs="Arial"/>
        </w:rPr>
        <w:t>the time</w:t>
      </w:r>
      <w:r w:rsidRPr="005F3DBF">
        <w:rPr>
          <w:rFonts w:ascii="Arial" w:hAnsi="Arial" w:cs="Arial"/>
        </w:rPr>
        <w:t xml:space="preserve"> of move-in. </w:t>
      </w:r>
    </w:p>
    <w:p w14:paraId="538DD692" w14:textId="68BA3697" w:rsidR="00E4654E" w:rsidRPr="005F3DBF" w:rsidRDefault="00E4654E" w:rsidP="00707B7B">
      <w:pPr>
        <w:pStyle w:val="ListParagraph"/>
        <w:numPr>
          <w:ilvl w:val="0"/>
          <w:numId w:val="57"/>
        </w:numPr>
        <w:spacing w:after="0" w:line="240" w:lineRule="auto"/>
        <w:rPr>
          <w:rFonts w:ascii="Arial" w:hAnsi="Arial" w:cs="Arial"/>
        </w:rPr>
      </w:pPr>
      <w:r w:rsidRPr="005F3DBF">
        <w:rPr>
          <w:rFonts w:ascii="Arial" w:hAnsi="Arial" w:cs="Arial"/>
        </w:rPr>
        <w:t>All pets except for Service Animals are subject to a 30-pound weight limit and an 18 in at shoulder, height limit.</w:t>
      </w:r>
    </w:p>
    <w:p w14:paraId="2200C1D5" w14:textId="5AAC393D" w:rsidR="00E4654E" w:rsidRPr="005F3DBF" w:rsidRDefault="00E4654E" w:rsidP="00851732">
      <w:pPr>
        <w:pStyle w:val="ListParagraph"/>
        <w:numPr>
          <w:ilvl w:val="0"/>
          <w:numId w:val="57"/>
        </w:numPr>
        <w:spacing w:after="0" w:line="240" w:lineRule="auto"/>
        <w:rPr>
          <w:rFonts w:ascii="Arial" w:hAnsi="Arial" w:cs="Arial"/>
        </w:rPr>
      </w:pPr>
      <w:r w:rsidRPr="005F3DBF">
        <w:rPr>
          <w:rFonts w:ascii="Arial" w:hAnsi="Arial" w:cs="Arial"/>
        </w:rPr>
        <w:t>Pets are not allowed to roam freely and must be on a leash and controlled</w:t>
      </w:r>
      <w:r w:rsidR="007C1803" w:rsidRPr="005F3DBF">
        <w:rPr>
          <w:rFonts w:ascii="Arial" w:hAnsi="Arial" w:cs="Arial"/>
        </w:rPr>
        <w:t>,</w:t>
      </w:r>
      <w:r w:rsidRPr="005F3DBF">
        <w:rPr>
          <w:rFonts w:ascii="Arial" w:hAnsi="Arial" w:cs="Arial"/>
        </w:rPr>
        <w:t xml:space="preserve"> at all times.</w:t>
      </w:r>
    </w:p>
    <w:p w14:paraId="226845B1" w14:textId="0423FF06" w:rsidR="007C1803" w:rsidRPr="005F3DBF" w:rsidRDefault="007C1803" w:rsidP="00C64BA1">
      <w:pPr>
        <w:pStyle w:val="ListParagraph"/>
        <w:numPr>
          <w:ilvl w:val="0"/>
          <w:numId w:val="57"/>
        </w:numPr>
        <w:rPr>
          <w:rFonts w:ascii="Arial" w:hAnsi="Arial" w:cs="Arial"/>
        </w:rPr>
      </w:pPr>
      <w:r w:rsidRPr="005F3DBF">
        <w:rPr>
          <w:rFonts w:ascii="Arial" w:hAnsi="Arial" w:cs="Arial"/>
        </w:rPr>
        <w:t>All owners must sign the Pet Rules, acknowledging they have read and understand.</w:t>
      </w:r>
    </w:p>
    <w:p w14:paraId="308A77B1" w14:textId="7A6E910F" w:rsidR="008B1E97" w:rsidRDefault="00E4654E" w:rsidP="0004795B">
      <w:pPr>
        <w:pStyle w:val="ListParagraph"/>
        <w:numPr>
          <w:ilvl w:val="0"/>
          <w:numId w:val="57"/>
        </w:numPr>
        <w:rPr>
          <w:rFonts w:ascii="Arial" w:hAnsi="Arial" w:cs="Arial"/>
        </w:rPr>
      </w:pPr>
      <w:r w:rsidRPr="00E4654E">
        <w:rPr>
          <w:rFonts w:ascii="Arial" w:hAnsi="Arial" w:cs="Arial"/>
        </w:rPr>
        <w:t>Failure to follow the Pet Rules may result in lease violations which may lead to the termination of the lease.</w:t>
      </w:r>
    </w:p>
    <w:p w14:paraId="6A1AB5D6" w14:textId="77777777" w:rsidR="00E4654E" w:rsidRDefault="00E4654E" w:rsidP="002F66FA">
      <w:pPr>
        <w:pStyle w:val="ListParagraph"/>
        <w:ind w:left="0"/>
        <w:rPr>
          <w:rFonts w:ascii="Arial" w:hAnsi="Arial" w:cs="Arial"/>
        </w:rPr>
      </w:pPr>
    </w:p>
    <w:p w14:paraId="019FF62D" w14:textId="77777777" w:rsidR="002F66FA" w:rsidRDefault="002F66FA" w:rsidP="002F66FA">
      <w:pPr>
        <w:rPr>
          <w:rFonts w:ascii="Arial" w:hAnsi="Arial" w:cs="Arial"/>
          <w:b/>
          <w:bCs/>
        </w:rPr>
      </w:pPr>
      <w:bookmarkStart w:id="40" w:name="_Hlk179197366"/>
      <w:r>
        <w:rPr>
          <w:rFonts w:ascii="Arial" w:hAnsi="Arial" w:cs="Arial"/>
          <w:b/>
          <w:bCs/>
        </w:rPr>
        <w:t>14. GUARANTOR</w:t>
      </w:r>
    </w:p>
    <w:p w14:paraId="70B3CA6D" w14:textId="77777777" w:rsidR="002F66FA" w:rsidRDefault="002F66FA" w:rsidP="002F66FA">
      <w:pPr>
        <w:rPr>
          <w:rFonts w:ascii="Arial" w:hAnsi="Arial" w:cs="Arial"/>
        </w:rPr>
      </w:pPr>
      <w:r>
        <w:rPr>
          <w:rFonts w:ascii="Arial" w:hAnsi="Arial" w:cs="Arial"/>
        </w:rPr>
        <w:t>Baptist Manor may consider a guarantor for tenant(s) under the following circumstances:</w:t>
      </w:r>
    </w:p>
    <w:p w14:paraId="3D10C3F4" w14:textId="76A7CFDB" w:rsidR="002F66FA" w:rsidRPr="005F3DBF" w:rsidRDefault="002F66FA" w:rsidP="00D92ED6">
      <w:pPr>
        <w:pStyle w:val="ListParagraph"/>
        <w:numPr>
          <w:ilvl w:val="0"/>
          <w:numId w:val="70"/>
        </w:numPr>
        <w:spacing w:after="160" w:line="240" w:lineRule="auto"/>
        <w:rPr>
          <w:rFonts w:ascii="Arial" w:hAnsi="Arial" w:cs="Arial"/>
          <w:b/>
          <w:bCs/>
        </w:rPr>
      </w:pPr>
      <w:r w:rsidRPr="005F3DBF">
        <w:rPr>
          <w:rFonts w:ascii="Arial" w:hAnsi="Arial" w:cs="Arial"/>
        </w:rPr>
        <w:t xml:space="preserve">Tenant must first meet all previous application requirements including but not limited to the credit/criminal background. (See previous section: </w:t>
      </w:r>
      <w:r w:rsidRPr="005F3DBF">
        <w:rPr>
          <w:rFonts w:ascii="Arial" w:hAnsi="Arial" w:cs="Arial"/>
          <w:b/>
          <w:bCs/>
        </w:rPr>
        <w:t>SELECTION CRITERIA/APPLICATION REJECTIONS,</w:t>
      </w:r>
      <w:r w:rsidRPr="005F3DBF">
        <w:rPr>
          <w:rFonts w:ascii="Arial" w:hAnsi="Arial" w:cs="Arial"/>
        </w:rPr>
        <w:t xml:space="preserve"> PAGE 4 OF 1</w:t>
      </w:r>
      <w:r w:rsidR="00212F5F" w:rsidRPr="005F3DBF">
        <w:rPr>
          <w:rFonts w:ascii="Arial" w:hAnsi="Arial" w:cs="Arial"/>
        </w:rPr>
        <w:t>1</w:t>
      </w:r>
      <w:r w:rsidRPr="005F3DBF">
        <w:rPr>
          <w:rFonts w:ascii="Arial" w:hAnsi="Arial" w:cs="Arial"/>
        </w:rPr>
        <w:t>)</w:t>
      </w:r>
      <w:r w:rsidR="005F3DBF" w:rsidRPr="005F3DBF">
        <w:rPr>
          <w:rFonts w:ascii="Arial" w:hAnsi="Arial" w:cs="Arial"/>
        </w:rPr>
        <w:t>.</w:t>
      </w:r>
    </w:p>
    <w:p w14:paraId="20BDFF8E" w14:textId="342A3634" w:rsidR="002F66FA" w:rsidRPr="005F3DBF" w:rsidRDefault="002F66FA" w:rsidP="00675DBD">
      <w:pPr>
        <w:pStyle w:val="ListParagraph"/>
        <w:numPr>
          <w:ilvl w:val="0"/>
          <w:numId w:val="70"/>
        </w:numPr>
        <w:spacing w:after="160" w:line="259" w:lineRule="auto"/>
        <w:rPr>
          <w:rFonts w:ascii="Arial" w:hAnsi="Arial" w:cs="Arial"/>
        </w:rPr>
      </w:pPr>
      <w:r w:rsidRPr="005F3DBF">
        <w:rPr>
          <w:rFonts w:ascii="Arial" w:hAnsi="Arial" w:cs="Arial"/>
        </w:rPr>
        <w:t xml:space="preserve">Tenant/Guarantor is applying for any unit in the Alpha Building or Gamma Building </w:t>
      </w:r>
      <w:r w:rsidRPr="005F3DBF">
        <w:rPr>
          <w:rFonts w:ascii="Arial" w:hAnsi="Arial" w:cs="Arial"/>
          <w:b/>
          <w:bCs/>
          <w:u w:val="single"/>
        </w:rPr>
        <w:t>only</w:t>
      </w:r>
      <w:r w:rsidRPr="005F3DBF">
        <w:rPr>
          <w:rFonts w:ascii="Arial" w:hAnsi="Arial" w:cs="Arial"/>
        </w:rPr>
        <w:t>.</w:t>
      </w:r>
    </w:p>
    <w:p w14:paraId="03A1106D" w14:textId="0F465CA8" w:rsidR="002F66FA" w:rsidRPr="005F3DBF" w:rsidRDefault="002F66FA" w:rsidP="00E165D1">
      <w:pPr>
        <w:pStyle w:val="ListParagraph"/>
        <w:numPr>
          <w:ilvl w:val="0"/>
          <w:numId w:val="70"/>
        </w:numPr>
        <w:spacing w:after="160" w:line="259" w:lineRule="auto"/>
        <w:rPr>
          <w:rFonts w:ascii="Arial" w:hAnsi="Arial" w:cs="Arial"/>
        </w:rPr>
      </w:pPr>
      <w:r w:rsidRPr="005F3DBF">
        <w:rPr>
          <w:rFonts w:ascii="Arial" w:hAnsi="Arial" w:cs="Arial"/>
        </w:rPr>
        <w:t>Guarantor is required to have a credit score of 700 or higher. Guarantor must show an income that is 80 times more than the monthly rent. See following table.</w:t>
      </w:r>
      <w:bookmarkEnd w:id="40"/>
    </w:p>
    <w:p w14:paraId="6EE74105" w14:textId="09544CE1" w:rsidR="002F66FA" w:rsidRPr="005F3DBF" w:rsidRDefault="002F66FA" w:rsidP="00270A81">
      <w:pPr>
        <w:pStyle w:val="ListParagraph"/>
        <w:numPr>
          <w:ilvl w:val="0"/>
          <w:numId w:val="70"/>
        </w:numPr>
        <w:spacing w:after="160" w:line="259" w:lineRule="auto"/>
        <w:rPr>
          <w:rFonts w:ascii="Arial" w:hAnsi="Arial" w:cs="Arial"/>
        </w:rPr>
      </w:pPr>
      <w:bookmarkStart w:id="41" w:name="_Hlk179197549"/>
      <w:r w:rsidRPr="005F3DBF">
        <w:rPr>
          <w:rFonts w:ascii="Arial" w:hAnsi="Arial" w:cs="Arial"/>
        </w:rPr>
        <w:t>Emergency Contact: Landlords may reach out to you in case of emergencies or issues with the tenant.</w:t>
      </w:r>
    </w:p>
    <w:p w14:paraId="4469799A" w14:textId="592A72D7" w:rsidR="002F66FA" w:rsidRPr="005F3DBF" w:rsidRDefault="002F66FA" w:rsidP="00DC7CCA">
      <w:pPr>
        <w:pStyle w:val="ListParagraph"/>
        <w:numPr>
          <w:ilvl w:val="0"/>
          <w:numId w:val="70"/>
        </w:numPr>
        <w:spacing w:after="160" w:line="259" w:lineRule="auto"/>
        <w:rPr>
          <w:rFonts w:ascii="Arial" w:hAnsi="Arial" w:cs="Arial"/>
        </w:rPr>
      </w:pPr>
      <w:r w:rsidRPr="005F3DBF">
        <w:rPr>
          <w:rFonts w:ascii="Arial" w:hAnsi="Arial" w:cs="Arial"/>
        </w:rPr>
        <w:t>Guarantor will continue through the life of the tenancy unless tenant’s financial status increases to a point of no guarantor is needed.</w:t>
      </w:r>
    </w:p>
    <w:p w14:paraId="1D6AE0EA" w14:textId="2D8DB4E1" w:rsidR="002F66FA" w:rsidRPr="00E31B4E" w:rsidRDefault="002F66FA" w:rsidP="0004795B">
      <w:pPr>
        <w:pStyle w:val="ListParagraph"/>
        <w:numPr>
          <w:ilvl w:val="0"/>
          <w:numId w:val="70"/>
        </w:numPr>
        <w:spacing w:after="160" w:line="259" w:lineRule="auto"/>
        <w:rPr>
          <w:rFonts w:ascii="Arial" w:hAnsi="Arial" w:cs="Arial"/>
        </w:rPr>
      </w:pPr>
      <w:r>
        <w:rPr>
          <w:rFonts w:ascii="Arial" w:hAnsi="Arial" w:cs="Arial"/>
        </w:rPr>
        <w:t>The Guarantor will pay the sum of ten dollars ($10) as consideration of acceptance of the guarantor agreement by all parties concerned.</w:t>
      </w:r>
    </w:p>
    <w:tbl>
      <w:tblPr>
        <w:tblStyle w:val="GridTable6Colorful"/>
        <w:tblpPr w:leftFromText="180" w:rightFromText="180" w:vertAnchor="text" w:horzAnchor="margin" w:tblpXSpec="center" w:tblpY="381"/>
        <w:tblW w:w="10285" w:type="dxa"/>
        <w:tblLook w:val="04A0" w:firstRow="1" w:lastRow="0" w:firstColumn="1" w:lastColumn="0" w:noHBand="0" w:noVBand="1"/>
      </w:tblPr>
      <w:tblGrid>
        <w:gridCol w:w="4094"/>
        <w:gridCol w:w="2267"/>
        <w:gridCol w:w="3924"/>
      </w:tblGrid>
      <w:tr w:rsidR="005F3DBF" w14:paraId="3898DC35" w14:textId="77777777" w:rsidTr="005F3DB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094" w:type="dxa"/>
          </w:tcPr>
          <w:p w14:paraId="15DB1DAC" w14:textId="77777777" w:rsidR="005F3DBF" w:rsidRDefault="005F3DBF" w:rsidP="005F3DBF">
            <w:pPr>
              <w:rPr>
                <w:rFonts w:ascii="Arial" w:hAnsi="Arial" w:cs="Arial"/>
              </w:rPr>
            </w:pPr>
            <w:bookmarkStart w:id="42" w:name="_Hlk179197432"/>
            <w:bookmarkEnd w:id="41"/>
            <w:r>
              <w:rPr>
                <w:rFonts w:ascii="Arial" w:hAnsi="Arial" w:cs="Arial"/>
              </w:rPr>
              <w:t>BUILDING/UNIT</w:t>
            </w:r>
          </w:p>
        </w:tc>
        <w:tc>
          <w:tcPr>
            <w:tcW w:w="2267" w:type="dxa"/>
          </w:tcPr>
          <w:p w14:paraId="120E18C4" w14:textId="77777777" w:rsidR="005F3DBF" w:rsidRDefault="005F3DBF" w:rsidP="005F3DB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RENT AMOUNT</w:t>
            </w:r>
          </w:p>
        </w:tc>
        <w:tc>
          <w:tcPr>
            <w:tcW w:w="3924" w:type="dxa"/>
          </w:tcPr>
          <w:p w14:paraId="41D8E368" w14:textId="77777777" w:rsidR="005F3DBF" w:rsidRDefault="005F3DBF" w:rsidP="005F3DB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GUARANTOR’S ANNUAL INCOME</w:t>
            </w:r>
          </w:p>
        </w:tc>
      </w:tr>
      <w:tr w:rsidR="005F3DBF" w14:paraId="4BFD9F4A" w14:textId="77777777" w:rsidTr="005F3D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94" w:type="dxa"/>
          </w:tcPr>
          <w:p w14:paraId="5B44A569" w14:textId="06E737E4" w:rsidR="005F3DBF" w:rsidRPr="005F3DBF" w:rsidRDefault="005F3DBF" w:rsidP="005F3DBF">
            <w:pPr>
              <w:rPr>
                <w:rFonts w:ascii="Arial" w:hAnsi="Arial" w:cs="Arial"/>
              </w:rPr>
            </w:pPr>
            <w:r w:rsidRPr="0019704D">
              <w:rPr>
                <w:rFonts w:ascii="Arial" w:hAnsi="Arial" w:cs="Arial"/>
                <w:b w:val="0"/>
                <w:bCs w:val="0"/>
              </w:rPr>
              <w:t>ALPHA STUDIO</w:t>
            </w:r>
            <w:r>
              <w:rPr>
                <w:rFonts w:ascii="Arial" w:hAnsi="Arial" w:cs="Arial"/>
                <w:b w:val="0"/>
                <w:bCs w:val="0"/>
              </w:rPr>
              <w:t xml:space="preserve"> (</w:t>
            </w:r>
            <w:r w:rsidR="00AB37D1">
              <w:rPr>
                <w:rFonts w:ascii="Arial" w:hAnsi="Arial" w:cs="Arial"/>
                <w:b w:val="0"/>
                <w:bCs w:val="0"/>
              </w:rPr>
              <w:t>REMODE</w:t>
            </w:r>
            <w:r w:rsidR="00A07E37">
              <w:rPr>
                <w:rFonts w:ascii="Arial" w:hAnsi="Arial" w:cs="Arial"/>
                <w:b w:val="0"/>
                <w:bCs w:val="0"/>
              </w:rPr>
              <w:t>LED</w:t>
            </w:r>
            <w:r w:rsidR="00A07E37" w:rsidRPr="00A07E37">
              <w:rPr>
                <w:rFonts w:ascii="Arial" w:hAnsi="Arial" w:cs="Arial"/>
                <w:b w:val="0"/>
                <w:bCs w:val="0"/>
              </w:rPr>
              <w:t>)</w:t>
            </w:r>
          </w:p>
        </w:tc>
        <w:tc>
          <w:tcPr>
            <w:tcW w:w="2267" w:type="dxa"/>
          </w:tcPr>
          <w:p w14:paraId="738A83E9"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$1200</w:t>
            </w:r>
          </w:p>
        </w:tc>
        <w:tc>
          <w:tcPr>
            <w:tcW w:w="3924" w:type="dxa"/>
          </w:tcPr>
          <w:p w14:paraId="23F36886" w14:textId="2495D10A"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96,00</w:t>
            </w:r>
            <w:r>
              <w:rPr>
                <w:rFonts w:ascii="Arial" w:hAnsi="Arial" w:cs="Arial"/>
              </w:rPr>
              <w:t>0</w:t>
            </w:r>
          </w:p>
        </w:tc>
      </w:tr>
      <w:tr w:rsidR="005F3DBF" w14:paraId="434107E4" w14:textId="77777777" w:rsidTr="005F3DBF">
        <w:trPr>
          <w:trHeight w:val="294"/>
        </w:trPr>
        <w:tc>
          <w:tcPr>
            <w:cnfStyle w:val="001000000000" w:firstRow="0" w:lastRow="0" w:firstColumn="1" w:lastColumn="0" w:oddVBand="0" w:evenVBand="0" w:oddHBand="0" w:evenHBand="0" w:firstRowFirstColumn="0" w:firstRowLastColumn="0" w:lastRowFirstColumn="0" w:lastRowLastColumn="0"/>
            <w:tcW w:w="4094" w:type="dxa"/>
          </w:tcPr>
          <w:p w14:paraId="5BD4C614" w14:textId="77777777" w:rsidR="005F3DBF" w:rsidRPr="0019704D" w:rsidRDefault="005F3DBF" w:rsidP="005F3DBF">
            <w:pPr>
              <w:rPr>
                <w:rFonts w:ascii="Arial" w:hAnsi="Arial" w:cs="Arial"/>
                <w:b w:val="0"/>
                <w:bCs w:val="0"/>
              </w:rPr>
            </w:pPr>
            <w:r>
              <w:rPr>
                <w:rFonts w:ascii="Arial" w:hAnsi="Arial" w:cs="Arial"/>
                <w:b w:val="0"/>
                <w:bCs w:val="0"/>
              </w:rPr>
              <w:t>ALPHA 1 BEDROOM</w:t>
            </w:r>
          </w:p>
        </w:tc>
        <w:tc>
          <w:tcPr>
            <w:tcW w:w="2267" w:type="dxa"/>
          </w:tcPr>
          <w:p w14:paraId="0CBFD233"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$1200</w:t>
            </w:r>
          </w:p>
        </w:tc>
        <w:tc>
          <w:tcPr>
            <w:tcW w:w="3924" w:type="dxa"/>
          </w:tcPr>
          <w:p w14:paraId="35EF9557" w14:textId="0252507C"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96</w:t>
            </w:r>
            <w:r>
              <w:rPr>
                <w:rFonts w:ascii="Arial" w:hAnsi="Arial" w:cs="Arial"/>
              </w:rPr>
              <w:t xml:space="preserve">,000 </w:t>
            </w:r>
          </w:p>
        </w:tc>
      </w:tr>
      <w:tr w:rsidR="00B63D1A" w14:paraId="35560D76" w14:textId="77777777" w:rsidTr="005F3DB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094" w:type="dxa"/>
          </w:tcPr>
          <w:p w14:paraId="60EF18D2" w14:textId="77FE2582" w:rsidR="00B63D1A" w:rsidRPr="00B63D1A" w:rsidRDefault="00B63D1A" w:rsidP="005F3DBF">
            <w:pPr>
              <w:rPr>
                <w:rFonts w:ascii="Arial" w:hAnsi="Arial" w:cs="Arial"/>
                <w:b w:val="0"/>
                <w:bCs w:val="0"/>
              </w:rPr>
            </w:pPr>
            <w:r>
              <w:rPr>
                <w:rFonts w:ascii="Arial" w:hAnsi="Arial" w:cs="Arial"/>
                <w:b w:val="0"/>
                <w:bCs w:val="0"/>
              </w:rPr>
              <w:t>ALPHA 1 BEDROOM (REMODELED)</w:t>
            </w:r>
          </w:p>
        </w:tc>
        <w:tc>
          <w:tcPr>
            <w:tcW w:w="2267" w:type="dxa"/>
          </w:tcPr>
          <w:p w14:paraId="4F9813F1" w14:textId="015D7AED" w:rsidR="00B63D1A" w:rsidRDefault="00B63D1A"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$1300</w:t>
            </w:r>
          </w:p>
        </w:tc>
        <w:tc>
          <w:tcPr>
            <w:tcW w:w="3924" w:type="dxa"/>
          </w:tcPr>
          <w:p w14:paraId="1841F4B9" w14:textId="2649CA47" w:rsidR="00B63D1A" w:rsidRDefault="00B63D1A"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$104,000</w:t>
            </w:r>
          </w:p>
        </w:tc>
      </w:tr>
      <w:tr w:rsidR="005F3DBF" w14:paraId="595980E4" w14:textId="77777777" w:rsidTr="005F3DBF">
        <w:trPr>
          <w:trHeight w:val="277"/>
        </w:trPr>
        <w:tc>
          <w:tcPr>
            <w:cnfStyle w:val="001000000000" w:firstRow="0" w:lastRow="0" w:firstColumn="1" w:lastColumn="0" w:oddVBand="0" w:evenVBand="0" w:oddHBand="0" w:evenHBand="0" w:firstRowFirstColumn="0" w:firstRowLastColumn="0" w:lastRowFirstColumn="0" w:lastRowLastColumn="0"/>
            <w:tcW w:w="4094" w:type="dxa"/>
          </w:tcPr>
          <w:p w14:paraId="30D89523" w14:textId="77777777" w:rsidR="005F3DBF" w:rsidRPr="0019704D" w:rsidRDefault="005F3DBF" w:rsidP="005F3DBF">
            <w:pPr>
              <w:rPr>
                <w:rFonts w:ascii="Arial" w:hAnsi="Arial" w:cs="Arial"/>
                <w:b w:val="0"/>
                <w:bCs w:val="0"/>
              </w:rPr>
            </w:pPr>
            <w:r>
              <w:rPr>
                <w:rFonts w:ascii="Arial" w:hAnsi="Arial" w:cs="Arial"/>
                <w:b w:val="0"/>
                <w:bCs w:val="0"/>
              </w:rPr>
              <w:t>ALPHA 2 BEDROOM</w:t>
            </w:r>
          </w:p>
        </w:tc>
        <w:tc>
          <w:tcPr>
            <w:tcW w:w="2267" w:type="dxa"/>
          </w:tcPr>
          <w:p w14:paraId="7FDE3B59"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$1300</w:t>
            </w:r>
          </w:p>
        </w:tc>
        <w:tc>
          <w:tcPr>
            <w:tcW w:w="3924" w:type="dxa"/>
          </w:tcPr>
          <w:p w14:paraId="0B97CB28" w14:textId="31A8D78F"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104,000</w:t>
            </w:r>
          </w:p>
        </w:tc>
      </w:tr>
      <w:tr w:rsidR="005F3DBF" w14:paraId="5D43B98E" w14:textId="77777777" w:rsidTr="005F3D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94" w:type="dxa"/>
          </w:tcPr>
          <w:p w14:paraId="59B28FFB" w14:textId="77777777" w:rsidR="005F3DBF" w:rsidRDefault="005F3DBF" w:rsidP="005F3DBF">
            <w:pPr>
              <w:rPr>
                <w:rFonts w:ascii="Arial" w:hAnsi="Arial" w:cs="Arial"/>
                <w:b w:val="0"/>
                <w:bCs w:val="0"/>
              </w:rPr>
            </w:pPr>
          </w:p>
        </w:tc>
        <w:tc>
          <w:tcPr>
            <w:tcW w:w="2267" w:type="dxa"/>
          </w:tcPr>
          <w:p w14:paraId="324A7244"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924" w:type="dxa"/>
          </w:tcPr>
          <w:p w14:paraId="6D0E6BA0"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F3DBF" w14:paraId="4E912406" w14:textId="77777777" w:rsidTr="005F3DBF">
        <w:trPr>
          <w:trHeight w:val="294"/>
        </w:trPr>
        <w:tc>
          <w:tcPr>
            <w:cnfStyle w:val="001000000000" w:firstRow="0" w:lastRow="0" w:firstColumn="1" w:lastColumn="0" w:oddVBand="0" w:evenVBand="0" w:oddHBand="0" w:evenHBand="0" w:firstRowFirstColumn="0" w:firstRowLastColumn="0" w:lastRowFirstColumn="0" w:lastRowLastColumn="0"/>
            <w:tcW w:w="4094" w:type="dxa"/>
          </w:tcPr>
          <w:p w14:paraId="0A32741A" w14:textId="77777777" w:rsidR="005F3DBF" w:rsidRPr="0019704D" w:rsidRDefault="005F3DBF" w:rsidP="005F3DBF">
            <w:pPr>
              <w:rPr>
                <w:rFonts w:ascii="Arial" w:hAnsi="Arial" w:cs="Arial"/>
                <w:b w:val="0"/>
                <w:bCs w:val="0"/>
              </w:rPr>
            </w:pPr>
            <w:r>
              <w:rPr>
                <w:rFonts w:ascii="Arial" w:hAnsi="Arial" w:cs="Arial"/>
                <w:b w:val="0"/>
                <w:bCs w:val="0"/>
              </w:rPr>
              <w:t xml:space="preserve">GAMMA STUDIO </w:t>
            </w:r>
          </w:p>
        </w:tc>
        <w:tc>
          <w:tcPr>
            <w:tcW w:w="2267" w:type="dxa"/>
          </w:tcPr>
          <w:p w14:paraId="4C9CB20E"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$1000</w:t>
            </w:r>
          </w:p>
        </w:tc>
        <w:tc>
          <w:tcPr>
            <w:tcW w:w="3924" w:type="dxa"/>
          </w:tcPr>
          <w:p w14:paraId="3267AE29" w14:textId="528919AB"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80,0</w:t>
            </w:r>
            <w:r>
              <w:rPr>
                <w:rFonts w:ascii="Arial" w:hAnsi="Arial" w:cs="Arial"/>
              </w:rPr>
              <w:t>00</w:t>
            </w:r>
          </w:p>
        </w:tc>
      </w:tr>
      <w:tr w:rsidR="005F3DBF" w14:paraId="007C64E6" w14:textId="77777777" w:rsidTr="005F3DB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094" w:type="dxa"/>
          </w:tcPr>
          <w:p w14:paraId="311FDECF" w14:textId="77777777" w:rsidR="005F3DBF" w:rsidRPr="0019704D" w:rsidRDefault="005F3DBF" w:rsidP="005F3DBF">
            <w:pPr>
              <w:rPr>
                <w:rFonts w:ascii="Arial" w:hAnsi="Arial" w:cs="Arial"/>
                <w:b w:val="0"/>
                <w:bCs w:val="0"/>
              </w:rPr>
            </w:pPr>
            <w:r>
              <w:rPr>
                <w:rFonts w:ascii="Arial" w:hAnsi="Arial" w:cs="Arial"/>
                <w:b w:val="0"/>
                <w:bCs w:val="0"/>
              </w:rPr>
              <w:t xml:space="preserve">GAMMA 1 BEDROOM </w:t>
            </w:r>
          </w:p>
        </w:tc>
        <w:tc>
          <w:tcPr>
            <w:tcW w:w="2267" w:type="dxa"/>
          </w:tcPr>
          <w:p w14:paraId="2EB382DE"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$1200</w:t>
            </w:r>
          </w:p>
        </w:tc>
        <w:tc>
          <w:tcPr>
            <w:tcW w:w="3924" w:type="dxa"/>
          </w:tcPr>
          <w:p w14:paraId="37B0460E" w14:textId="4914E6A1"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96,</w:t>
            </w:r>
            <w:r>
              <w:rPr>
                <w:rFonts w:ascii="Arial" w:hAnsi="Arial" w:cs="Arial"/>
              </w:rPr>
              <w:t>000</w:t>
            </w:r>
          </w:p>
        </w:tc>
      </w:tr>
      <w:tr w:rsidR="005F3DBF" w14:paraId="3E032DF5" w14:textId="77777777" w:rsidTr="005F3DBF">
        <w:trPr>
          <w:trHeight w:val="277"/>
        </w:trPr>
        <w:tc>
          <w:tcPr>
            <w:cnfStyle w:val="001000000000" w:firstRow="0" w:lastRow="0" w:firstColumn="1" w:lastColumn="0" w:oddVBand="0" w:evenVBand="0" w:oddHBand="0" w:evenHBand="0" w:firstRowFirstColumn="0" w:firstRowLastColumn="0" w:lastRowFirstColumn="0" w:lastRowLastColumn="0"/>
            <w:tcW w:w="4094" w:type="dxa"/>
          </w:tcPr>
          <w:p w14:paraId="3F378EEA" w14:textId="77777777" w:rsidR="005F3DBF" w:rsidRPr="0019704D" w:rsidRDefault="005F3DBF" w:rsidP="005F3DBF">
            <w:pPr>
              <w:rPr>
                <w:rFonts w:ascii="Arial" w:hAnsi="Arial" w:cs="Arial"/>
                <w:b w:val="0"/>
                <w:bCs w:val="0"/>
              </w:rPr>
            </w:pPr>
            <w:r>
              <w:rPr>
                <w:rFonts w:ascii="Arial" w:hAnsi="Arial" w:cs="Arial"/>
                <w:b w:val="0"/>
                <w:bCs w:val="0"/>
              </w:rPr>
              <w:t xml:space="preserve">GAMMA 2 BEDROOM </w:t>
            </w:r>
          </w:p>
        </w:tc>
        <w:tc>
          <w:tcPr>
            <w:tcW w:w="2267" w:type="dxa"/>
          </w:tcPr>
          <w:p w14:paraId="51728C29"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$1300</w:t>
            </w:r>
          </w:p>
        </w:tc>
        <w:tc>
          <w:tcPr>
            <w:tcW w:w="3924" w:type="dxa"/>
          </w:tcPr>
          <w:p w14:paraId="3277EE71" w14:textId="607B6140"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104,0</w:t>
            </w:r>
            <w:r>
              <w:rPr>
                <w:rFonts w:ascii="Arial" w:hAnsi="Arial" w:cs="Arial"/>
              </w:rPr>
              <w:t>00</w:t>
            </w:r>
          </w:p>
        </w:tc>
      </w:tr>
      <w:bookmarkEnd w:id="42"/>
    </w:tbl>
    <w:p w14:paraId="773CBBDB" w14:textId="77777777" w:rsidR="008B1E97" w:rsidRPr="00D41584" w:rsidRDefault="008B1E97" w:rsidP="00C72FAB">
      <w:pPr>
        <w:rPr>
          <w:rFonts w:ascii="Arial" w:hAnsi="Arial" w:cs="Arial"/>
        </w:rPr>
      </w:pPr>
    </w:p>
    <w:sectPr w:rsidR="008B1E97" w:rsidRPr="00D41584" w:rsidSect="008071A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9A7B" w14:textId="77777777" w:rsidR="00770986" w:rsidRDefault="00770986" w:rsidP="00E0141E">
      <w:pPr>
        <w:spacing w:after="0" w:line="240" w:lineRule="auto"/>
      </w:pPr>
      <w:r>
        <w:separator/>
      </w:r>
    </w:p>
  </w:endnote>
  <w:endnote w:type="continuationSeparator" w:id="0">
    <w:p w14:paraId="0C97E072" w14:textId="77777777" w:rsidR="00770986" w:rsidRDefault="00770986" w:rsidP="00E0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F84E" w14:textId="77777777" w:rsidR="00770986" w:rsidRDefault="00770986" w:rsidP="00E0141E">
      <w:pPr>
        <w:spacing w:after="0" w:line="240" w:lineRule="auto"/>
      </w:pPr>
      <w:r>
        <w:separator/>
      </w:r>
    </w:p>
  </w:footnote>
  <w:footnote w:type="continuationSeparator" w:id="0">
    <w:p w14:paraId="180B1E37" w14:textId="77777777" w:rsidR="00770986" w:rsidRDefault="00770986" w:rsidP="00E0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D0CC" w14:textId="77777777" w:rsidR="002F66FA" w:rsidRDefault="002F66FA">
    <w:pPr>
      <w:pStyle w:val="Header"/>
    </w:pPr>
  </w:p>
  <w:p w14:paraId="0BAA6C5D" w14:textId="77777777" w:rsidR="002F66FA" w:rsidRDefault="002F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07B"/>
    <w:multiLevelType w:val="hybridMultilevel"/>
    <w:tmpl w:val="CC36C38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512EA7"/>
    <w:multiLevelType w:val="hybridMultilevel"/>
    <w:tmpl w:val="891448F6"/>
    <w:lvl w:ilvl="0" w:tplc="DD56AD64">
      <w:start w:val="1"/>
      <w:numFmt w:val="lowerLetter"/>
      <w:lvlText w:val="%1)"/>
      <w:lvlJc w:val="lef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F5168"/>
    <w:multiLevelType w:val="hybridMultilevel"/>
    <w:tmpl w:val="2A046222"/>
    <w:lvl w:ilvl="0" w:tplc="C8088DA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707D3"/>
    <w:multiLevelType w:val="hybridMultilevel"/>
    <w:tmpl w:val="70DAD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66A01"/>
    <w:multiLevelType w:val="hybridMultilevel"/>
    <w:tmpl w:val="7392323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2F29BF"/>
    <w:multiLevelType w:val="hybridMultilevel"/>
    <w:tmpl w:val="86E69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46746"/>
    <w:multiLevelType w:val="hybridMultilevel"/>
    <w:tmpl w:val="D7BCC1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5D7864"/>
    <w:multiLevelType w:val="hybridMultilevel"/>
    <w:tmpl w:val="C38C51F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8" w15:restartNumberingAfterBreak="0">
    <w:nsid w:val="10A94E7B"/>
    <w:multiLevelType w:val="hybridMultilevel"/>
    <w:tmpl w:val="17289F6C"/>
    <w:lvl w:ilvl="0" w:tplc="8B54870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1127"/>
    <w:multiLevelType w:val="hybridMultilevel"/>
    <w:tmpl w:val="60F64E6A"/>
    <w:lvl w:ilvl="0" w:tplc="04090019">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15:restartNumberingAfterBreak="0">
    <w:nsid w:val="14A95B2F"/>
    <w:multiLevelType w:val="hybridMultilevel"/>
    <w:tmpl w:val="E54058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F25EA"/>
    <w:multiLevelType w:val="hybridMultilevel"/>
    <w:tmpl w:val="80A24AF4"/>
    <w:lvl w:ilvl="0" w:tplc="0409001B">
      <w:start w:val="1"/>
      <w:numFmt w:val="lowerRoman"/>
      <w:lvlText w:val="%1."/>
      <w:lvlJc w:val="right"/>
      <w:pPr>
        <w:ind w:left="1440" w:hanging="360"/>
      </w:pPr>
      <w:rPr>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25456D"/>
    <w:multiLevelType w:val="hybridMultilevel"/>
    <w:tmpl w:val="B8A40A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A41F8"/>
    <w:multiLevelType w:val="hybridMultilevel"/>
    <w:tmpl w:val="B026343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 w15:restartNumberingAfterBreak="0">
    <w:nsid w:val="17A53EF1"/>
    <w:multiLevelType w:val="hybridMultilevel"/>
    <w:tmpl w:val="6A022730"/>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B75C3B"/>
    <w:multiLevelType w:val="hybridMultilevel"/>
    <w:tmpl w:val="2A5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940B1"/>
    <w:multiLevelType w:val="hybridMultilevel"/>
    <w:tmpl w:val="A5D0CE88"/>
    <w:lvl w:ilvl="0" w:tplc="C76CF804">
      <w:start w:val="1"/>
      <w:numFmt w:val="lowerLetter"/>
      <w:lvlText w:val="%1."/>
      <w:lvlJc w:val="left"/>
      <w:pPr>
        <w:ind w:left="1305" w:hanging="360"/>
      </w:pPr>
      <w:rPr>
        <w:sz w:val="22"/>
        <w:szCs w:val="22"/>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15:restartNumberingAfterBreak="0">
    <w:nsid w:val="19AE55D1"/>
    <w:multiLevelType w:val="hybridMultilevel"/>
    <w:tmpl w:val="EC3A092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A3F18E3"/>
    <w:multiLevelType w:val="hybridMultilevel"/>
    <w:tmpl w:val="29888F6A"/>
    <w:lvl w:ilvl="0" w:tplc="0409000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A67064B"/>
    <w:multiLevelType w:val="hybridMultilevel"/>
    <w:tmpl w:val="DCAC5ABE"/>
    <w:lvl w:ilvl="0" w:tplc="7E6EDE7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D5115D"/>
    <w:multiLevelType w:val="hybridMultilevel"/>
    <w:tmpl w:val="6C7C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E71E84"/>
    <w:multiLevelType w:val="hybridMultilevel"/>
    <w:tmpl w:val="818EB8D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49037C"/>
    <w:multiLevelType w:val="hybridMultilevel"/>
    <w:tmpl w:val="0684732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094135C"/>
    <w:multiLevelType w:val="hybridMultilevel"/>
    <w:tmpl w:val="0684732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4C84732"/>
    <w:multiLevelType w:val="hybridMultilevel"/>
    <w:tmpl w:val="CDC0B3C8"/>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5F8572F"/>
    <w:multiLevelType w:val="hybridMultilevel"/>
    <w:tmpl w:val="F2869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120B8"/>
    <w:multiLevelType w:val="hybridMultilevel"/>
    <w:tmpl w:val="4468B668"/>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7" w15:restartNumberingAfterBreak="0">
    <w:nsid w:val="29084641"/>
    <w:multiLevelType w:val="hybridMultilevel"/>
    <w:tmpl w:val="722C7588"/>
    <w:lvl w:ilvl="0" w:tplc="55A06A3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B33DC0"/>
    <w:multiLevelType w:val="hybridMultilevel"/>
    <w:tmpl w:val="AD74EE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B7C761C"/>
    <w:multiLevelType w:val="hybridMultilevel"/>
    <w:tmpl w:val="D2B0572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2C876327"/>
    <w:multiLevelType w:val="hybridMultilevel"/>
    <w:tmpl w:val="313EA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D112EDB"/>
    <w:multiLevelType w:val="hybridMultilevel"/>
    <w:tmpl w:val="64E4F81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D8B7211"/>
    <w:multiLevelType w:val="hybridMultilevel"/>
    <w:tmpl w:val="770C616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E2576FA"/>
    <w:multiLevelType w:val="hybridMultilevel"/>
    <w:tmpl w:val="C96E00AA"/>
    <w:lvl w:ilvl="0" w:tplc="D114A012">
      <w:start w:val="1"/>
      <w:numFmt w:val="lowerLetter"/>
      <w:lvlText w:val="%1)"/>
      <w:lvlJc w:val="left"/>
      <w:pPr>
        <w:ind w:left="1080" w:hanging="360"/>
      </w:pPr>
      <w:rPr>
        <w:sz w:val="22"/>
        <w:szCs w:val="22"/>
      </w:rPr>
    </w:lvl>
    <w:lvl w:ilvl="1" w:tplc="0409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E285E94"/>
    <w:multiLevelType w:val="hybridMultilevel"/>
    <w:tmpl w:val="B114D78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31E97D44"/>
    <w:multiLevelType w:val="hybridMultilevel"/>
    <w:tmpl w:val="DD3268C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B74167"/>
    <w:multiLevelType w:val="hybridMultilevel"/>
    <w:tmpl w:val="A344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D575B4"/>
    <w:multiLevelType w:val="hybridMultilevel"/>
    <w:tmpl w:val="6616C33A"/>
    <w:lvl w:ilvl="0" w:tplc="2D740222">
      <w:start w:val="1"/>
      <w:numFmt w:val="decimal"/>
      <w:lvlText w:val="%1."/>
      <w:lvlJc w:val="left"/>
      <w:pPr>
        <w:ind w:left="99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78194E"/>
    <w:multiLevelType w:val="hybridMultilevel"/>
    <w:tmpl w:val="F2C05068"/>
    <w:lvl w:ilvl="0" w:tplc="FFFFFFFF">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15:restartNumberingAfterBreak="0">
    <w:nsid w:val="3B3C381A"/>
    <w:multiLevelType w:val="hybridMultilevel"/>
    <w:tmpl w:val="8C204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B95614"/>
    <w:multiLevelType w:val="hybridMultilevel"/>
    <w:tmpl w:val="17825978"/>
    <w:lvl w:ilvl="0" w:tplc="ADA04D10">
      <w:start w:val="1"/>
      <w:numFmt w:val="upp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06412E"/>
    <w:multiLevelType w:val="hybridMultilevel"/>
    <w:tmpl w:val="5582D5A2"/>
    <w:lvl w:ilvl="0" w:tplc="04090019">
      <w:start w:val="1"/>
      <w:numFmt w:val="lowerLetter"/>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F10619"/>
    <w:multiLevelType w:val="hybridMultilevel"/>
    <w:tmpl w:val="CCDEFDB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3EE475E8"/>
    <w:multiLevelType w:val="hybridMultilevel"/>
    <w:tmpl w:val="D8224482"/>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3FC11459"/>
    <w:multiLevelType w:val="hybridMultilevel"/>
    <w:tmpl w:val="8E96A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1D1036"/>
    <w:multiLevelType w:val="hybridMultilevel"/>
    <w:tmpl w:val="E4CACB5E"/>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6" w15:restartNumberingAfterBreak="0">
    <w:nsid w:val="457610B6"/>
    <w:multiLevelType w:val="hybridMultilevel"/>
    <w:tmpl w:val="1932F72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8B05641"/>
    <w:multiLevelType w:val="hybridMultilevel"/>
    <w:tmpl w:val="A9A8328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B914B22"/>
    <w:multiLevelType w:val="hybridMultilevel"/>
    <w:tmpl w:val="FABCBF18"/>
    <w:lvl w:ilvl="0" w:tplc="0409000F">
      <w:start w:val="1"/>
      <w:numFmt w:val="decimal"/>
      <w:lvlText w:val="%1."/>
      <w:lvlJc w:val="left"/>
      <w:pPr>
        <w:ind w:left="90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9" w15:restartNumberingAfterBreak="0">
    <w:nsid w:val="4F397E56"/>
    <w:multiLevelType w:val="hybridMultilevel"/>
    <w:tmpl w:val="3C3C4032"/>
    <w:lvl w:ilvl="0" w:tplc="46106674">
      <w:start w:val="1"/>
      <w:numFmt w:val="decimal"/>
      <w:lvlText w:val="%1."/>
      <w:lvlJc w:val="left"/>
      <w:pPr>
        <w:ind w:left="153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59C7E25"/>
    <w:multiLevelType w:val="hybridMultilevel"/>
    <w:tmpl w:val="6616C33A"/>
    <w:lvl w:ilvl="0" w:tplc="2D740222">
      <w:start w:val="1"/>
      <w:numFmt w:val="decimal"/>
      <w:lvlText w:val="%1."/>
      <w:lvlJc w:val="left"/>
      <w:pPr>
        <w:ind w:left="99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6C5153E"/>
    <w:multiLevelType w:val="hybridMultilevel"/>
    <w:tmpl w:val="384293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9EB5451"/>
    <w:multiLevelType w:val="hybridMultilevel"/>
    <w:tmpl w:val="8BCA4A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951FD0"/>
    <w:multiLevelType w:val="hybridMultilevel"/>
    <w:tmpl w:val="635E8B5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5C683B3F"/>
    <w:multiLevelType w:val="hybridMultilevel"/>
    <w:tmpl w:val="0A467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B30139"/>
    <w:multiLevelType w:val="hybridMultilevel"/>
    <w:tmpl w:val="6DDA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CCE1821"/>
    <w:multiLevelType w:val="hybridMultilevel"/>
    <w:tmpl w:val="F38CF310"/>
    <w:lvl w:ilvl="0" w:tplc="1FDA6538">
      <w:start w:val="4"/>
      <w:numFmt w:val="lowerLetter"/>
      <w:lvlText w:val="%1)"/>
      <w:lvlJc w:val="left"/>
      <w:pPr>
        <w:ind w:left="720" w:hanging="360"/>
      </w:pPr>
      <w:rPr>
        <w:rFonts w:hint="default"/>
        <w:b w:val="0"/>
        <w:bCs w:val="0"/>
      </w:rPr>
    </w:lvl>
    <w:lvl w:ilvl="1" w:tplc="0409001B">
      <w:start w:val="1"/>
      <w:numFmt w:val="lowerRoman"/>
      <w:lvlText w:val="%2."/>
      <w:lvlJc w:val="righ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502BFB"/>
    <w:multiLevelType w:val="hybridMultilevel"/>
    <w:tmpl w:val="2AD48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4944B8B"/>
    <w:multiLevelType w:val="multilevel"/>
    <w:tmpl w:val="ADE49A28"/>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4A433E"/>
    <w:multiLevelType w:val="hybridMultilevel"/>
    <w:tmpl w:val="A3BE2A16"/>
    <w:lvl w:ilvl="0" w:tplc="EB524BF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CC4C85"/>
    <w:multiLevelType w:val="hybridMultilevel"/>
    <w:tmpl w:val="81C6F7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95B11FE"/>
    <w:multiLevelType w:val="hybridMultilevel"/>
    <w:tmpl w:val="020E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A2D13C9"/>
    <w:multiLevelType w:val="hybridMultilevel"/>
    <w:tmpl w:val="64B4D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8D6D8E"/>
    <w:multiLevelType w:val="hybridMultilevel"/>
    <w:tmpl w:val="C872492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72DC3D5B"/>
    <w:multiLevelType w:val="hybridMultilevel"/>
    <w:tmpl w:val="03B0DF6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732A5DBD"/>
    <w:multiLevelType w:val="hybridMultilevel"/>
    <w:tmpl w:val="DECCDA44"/>
    <w:lvl w:ilvl="0" w:tplc="5B58BAF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3B65192"/>
    <w:multiLevelType w:val="hybridMultilevel"/>
    <w:tmpl w:val="559E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18638B"/>
    <w:multiLevelType w:val="hybridMultilevel"/>
    <w:tmpl w:val="6958E8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AA30A8"/>
    <w:multiLevelType w:val="hybridMultilevel"/>
    <w:tmpl w:val="09601DEA"/>
    <w:lvl w:ilvl="0" w:tplc="04090017">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9" w15:restartNumberingAfterBreak="0">
    <w:nsid w:val="7A2A64AE"/>
    <w:multiLevelType w:val="hybridMultilevel"/>
    <w:tmpl w:val="40E4E85A"/>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7A8227EF"/>
    <w:multiLevelType w:val="hybridMultilevel"/>
    <w:tmpl w:val="3C4E0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BCF7CEB"/>
    <w:multiLevelType w:val="hybridMultilevel"/>
    <w:tmpl w:val="64B4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5C38A9"/>
    <w:multiLevelType w:val="hybridMultilevel"/>
    <w:tmpl w:val="4DEE36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6727142">
    <w:abstractNumId w:val="58"/>
  </w:num>
  <w:num w:numId="2" w16cid:durableId="183834855">
    <w:abstractNumId w:val="37"/>
  </w:num>
  <w:num w:numId="3" w16cid:durableId="2096436104">
    <w:abstractNumId w:val="22"/>
  </w:num>
  <w:num w:numId="4" w16cid:durableId="2036424102">
    <w:abstractNumId w:val="67"/>
  </w:num>
  <w:num w:numId="5" w16cid:durableId="221796963">
    <w:abstractNumId w:val="72"/>
  </w:num>
  <w:num w:numId="6" w16cid:durableId="122696719">
    <w:abstractNumId w:val="47"/>
  </w:num>
  <w:num w:numId="7" w16cid:durableId="1793330546">
    <w:abstractNumId w:val="46"/>
  </w:num>
  <w:num w:numId="8" w16cid:durableId="2112510055">
    <w:abstractNumId w:val="26"/>
  </w:num>
  <w:num w:numId="9" w16cid:durableId="688065930">
    <w:abstractNumId w:val="54"/>
  </w:num>
  <w:num w:numId="10" w16cid:durableId="1146891910">
    <w:abstractNumId w:val="19"/>
  </w:num>
  <w:num w:numId="11" w16cid:durableId="1234579996">
    <w:abstractNumId w:val="9"/>
  </w:num>
  <w:num w:numId="12" w16cid:durableId="1439521930">
    <w:abstractNumId w:val="68"/>
  </w:num>
  <w:num w:numId="13" w16cid:durableId="1601260446">
    <w:abstractNumId w:val="63"/>
  </w:num>
  <w:num w:numId="14" w16cid:durableId="480388100">
    <w:abstractNumId w:val="59"/>
  </w:num>
  <w:num w:numId="15" w16cid:durableId="1671255207">
    <w:abstractNumId w:val="49"/>
  </w:num>
  <w:num w:numId="16" w16cid:durableId="1228302552">
    <w:abstractNumId w:val="39"/>
  </w:num>
  <w:num w:numId="17" w16cid:durableId="1229194891">
    <w:abstractNumId w:val="57"/>
  </w:num>
  <w:num w:numId="18" w16cid:durableId="1056010236">
    <w:abstractNumId w:val="51"/>
  </w:num>
  <w:num w:numId="19" w16cid:durableId="1047023381">
    <w:abstractNumId w:val="4"/>
  </w:num>
  <w:num w:numId="20" w16cid:durableId="1219783721">
    <w:abstractNumId w:val="17"/>
  </w:num>
  <w:num w:numId="21" w16cid:durableId="812598033">
    <w:abstractNumId w:val="66"/>
  </w:num>
  <w:num w:numId="22" w16cid:durableId="1329209225">
    <w:abstractNumId w:val="45"/>
  </w:num>
  <w:num w:numId="23" w16cid:durableId="256207773">
    <w:abstractNumId w:val="48"/>
  </w:num>
  <w:num w:numId="24" w16cid:durableId="632322481">
    <w:abstractNumId w:val="6"/>
  </w:num>
  <w:num w:numId="25" w16cid:durableId="607854355">
    <w:abstractNumId w:val="70"/>
  </w:num>
  <w:num w:numId="26" w16cid:durableId="329215237">
    <w:abstractNumId w:val="28"/>
  </w:num>
  <w:num w:numId="27" w16cid:durableId="74254780">
    <w:abstractNumId w:val="11"/>
  </w:num>
  <w:num w:numId="28" w16cid:durableId="1228371061">
    <w:abstractNumId w:val="27"/>
  </w:num>
  <w:num w:numId="29" w16cid:durableId="1317300933">
    <w:abstractNumId w:val="52"/>
  </w:num>
  <w:num w:numId="30" w16cid:durableId="412286980">
    <w:abstractNumId w:val="41"/>
  </w:num>
  <w:num w:numId="31" w16cid:durableId="1261258767">
    <w:abstractNumId w:val="38"/>
  </w:num>
  <w:num w:numId="32" w16cid:durableId="16857062">
    <w:abstractNumId w:val="36"/>
  </w:num>
  <w:num w:numId="33" w16cid:durableId="1920821989">
    <w:abstractNumId w:val="10"/>
  </w:num>
  <w:num w:numId="34" w16cid:durableId="1170875693">
    <w:abstractNumId w:val="43"/>
  </w:num>
  <w:num w:numId="35" w16cid:durableId="1890608756">
    <w:abstractNumId w:val="50"/>
  </w:num>
  <w:num w:numId="36" w16cid:durableId="538321696">
    <w:abstractNumId w:val="61"/>
  </w:num>
  <w:num w:numId="37" w16cid:durableId="889340878">
    <w:abstractNumId w:val="13"/>
  </w:num>
  <w:num w:numId="38" w16cid:durableId="284578277">
    <w:abstractNumId w:val="35"/>
  </w:num>
  <w:num w:numId="39" w16cid:durableId="80298887">
    <w:abstractNumId w:val="18"/>
  </w:num>
  <w:num w:numId="40" w16cid:durableId="1386027483">
    <w:abstractNumId w:val="30"/>
  </w:num>
  <w:num w:numId="41" w16cid:durableId="1367680905">
    <w:abstractNumId w:val="71"/>
  </w:num>
  <w:num w:numId="42" w16cid:durableId="1761949302">
    <w:abstractNumId w:val="65"/>
  </w:num>
  <w:num w:numId="43" w16cid:durableId="1789858613">
    <w:abstractNumId w:val="3"/>
  </w:num>
  <w:num w:numId="44" w16cid:durableId="42950836">
    <w:abstractNumId w:val="1"/>
  </w:num>
  <w:num w:numId="45" w16cid:durableId="1304046872">
    <w:abstractNumId w:val="31"/>
  </w:num>
  <w:num w:numId="46" w16cid:durableId="1455054281">
    <w:abstractNumId w:val="32"/>
  </w:num>
  <w:num w:numId="47" w16cid:durableId="683823801">
    <w:abstractNumId w:val="40"/>
  </w:num>
  <w:num w:numId="48" w16cid:durableId="819228520">
    <w:abstractNumId w:val="33"/>
  </w:num>
  <w:num w:numId="49" w16cid:durableId="276104124">
    <w:abstractNumId w:val="60"/>
  </w:num>
  <w:num w:numId="50" w16cid:durableId="220597078">
    <w:abstractNumId w:val="16"/>
  </w:num>
  <w:num w:numId="51" w16cid:durableId="1625037768">
    <w:abstractNumId w:val="0"/>
  </w:num>
  <w:num w:numId="52" w16cid:durableId="799420944">
    <w:abstractNumId w:val="44"/>
  </w:num>
  <w:num w:numId="53" w16cid:durableId="534469714">
    <w:abstractNumId w:val="5"/>
  </w:num>
  <w:num w:numId="54" w16cid:durableId="479618422">
    <w:abstractNumId w:val="20"/>
  </w:num>
  <w:num w:numId="55" w16cid:durableId="1047946996">
    <w:abstractNumId w:val="2"/>
  </w:num>
  <w:num w:numId="56" w16cid:durableId="1046679117">
    <w:abstractNumId w:val="56"/>
  </w:num>
  <w:num w:numId="57" w16cid:durableId="775519851">
    <w:abstractNumId w:val="62"/>
  </w:num>
  <w:num w:numId="58" w16cid:durableId="997735830">
    <w:abstractNumId w:val="69"/>
  </w:num>
  <w:num w:numId="59" w16cid:durableId="91829275">
    <w:abstractNumId w:val="24"/>
  </w:num>
  <w:num w:numId="60" w16cid:durableId="668603682">
    <w:abstractNumId w:val="55"/>
  </w:num>
  <w:num w:numId="61" w16cid:durableId="793599222">
    <w:abstractNumId w:val="15"/>
  </w:num>
  <w:num w:numId="62" w16cid:durableId="1395277066">
    <w:abstractNumId w:val="64"/>
  </w:num>
  <w:num w:numId="63" w16cid:durableId="1505244770">
    <w:abstractNumId w:val="21"/>
  </w:num>
  <w:num w:numId="64" w16cid:durableId="475994801">
    <w:abstractNumId w:val="42"/>
  </w:num>
  <w:num w:numId="65" w16cid:durableId="734400863">
    <w:abstractNumId w:val="53"/>
  </w:num>
  <w:num w:numId="66" w16cid:durableId="433939605">
    <w:abstractNumId w:val="34"/>
  </w:num>
  <w:num w:numId="67" w16cid:durableId="2063870582">
    <w:abstractNumId w:val="25"/>
  </w:num>
  <w:num w:numId="68" w16cid:durableId="453444397">
    <w:abstractNumId w:val="12"/>
  </w:num>
  <w:num w:numId="69" w16cid:durableId="1563253503">
    <w:abstractNumId w:val="14"/>
  </w:num>
  <w:num w:numId="70" w16cid:durableId="677123069">
    <w:abstractNumId w:val="8"/>
  </w:num>
  <w:num w:numId="71" w16cid:durableId="603265199">
    <w:abstractNumId w:val="29"/>
  </w:num>
  <w:num w:numId="72" w16cid:durableId="1533500137">
    <w:abstractNumId w:val="23"/>
  </w:num>
  <w:num w:numId="73" w16cid:durableId="1054307289">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A0"/>
    <w:rsid w:val="00000D46"/>
    <w:rsid w:val="00001B37"/>
    <w:rsid w:val="00007B44"/>
    <w:rsid w:val="00014D15"/>
    <w:rsid w:val="00021BEF"/>
    <w:rsid w:val="00022FA8"/>
    <w:rsid w:val="000256E6"/>
    <w:rsid w:val="00034A0E"/>
    <w:rsid w:val="00042653"/>
    <w:rsid w:val="00044A4E"/>
    <w:rsid w:val="00046255"/>
    <w:rsid w:val="0004795B"/>
    <w:rsid w:val="00061048"/>
    <w:rsid w:val="00065094"/>
    <w:rsid w:val="00066FBF"/>
    <w:rsid w:val="00074552"/>
    <w:rsid w:val="00083540"/>
    <w:rsid w:val="000A050D"/>
    <w:rsid w:val="000A51D6"/>
    <w:rsid w:val="000B11E3"/>
    <w:rsid w:val="000B2EDC"/>
    <w:rsid w:val="000B5CB4"/>
    <w:rsid w:val="000D36A0"/>
    <w:rsid w:val="000E0E29"/>
    <w:rsid w:val="000E2B71"/>
    <w:rsid w:val="000F18FD"/>
    <w:rsid w:val="000F518B"/>
    <w:rsid w:val="00112C04"/>
    <w:rsid w:val="00113061"/>
    <w:rsid w:val="00115F2C"/>
    <w:rsid w:val="00130823"/>
    <w:rsid w:val="001355A6"/>
    <w:rsid w:val="00135D8C"/>
    <w:rsid w:val="00151778"/>
    <w:rsid w:val="00151AC5"/>
    <w:rsid w:val="00160BE8"/>
    <w:rsid w:val="00163557"/>
    <w:rsid w:val="0016474A"/>
    <w:rsid w:val="00182627"/>
    <w:rsid w:val="0018498D"/>
    <w:rsid w:val="00186C74"/>
    <w:rsid w:val="001A46EA"/>
    <w:rsid w:val="001A750D"/>
    <w:rsid w:val="001B08BD"/>
    <w:rsid w:val="001B0FBD"/>
    <w:rsid w:val="001C1193"/>
    <w:rsid w:val="001C21A2"/>
    <w:rsid w:val="001C4D13"/>
    <w:rsid w:val="001C7CBF"/>
    <w:rsid w:val="001F2877"/>
    <w:rsid w:val="001F4550"/>
    <w:rsid w:val="001F7477"/>
    <w:rsid w:val="001F7EC1"/>
    <w:rsid w:val="0020455E"/>
    <w:rsid w:val="00212AFB"/>
    <w:rsid w:val="00212F5F"/>
    <w:rsid w:val="002148FA"/>
    <w:rsid w:val="002200D9"/>
    <w:rsid w:val="0022719B"/>
    <w:rsid w:val="00233BCE"/>
    <w:rsid w:val="00235BEE"/>
    <w:rsid w:val="00237840"/>
    <w:rsid w:val="00242D94"/>
    <w:rsid w:val="00254215"/>
    <w:rsid w:val="00254D3F"/>
    <w:rsid w:val="0027653F"/>
    <w:rsid w:val="002A038E"/>
    <w:rsid w:val="002A2AE9"/>
    <w:rsid w:val="002A2EC8"/>
    <w:rsid w:val="002A3CDB"/>
    <w:rsid w:val="002A3FF5"/>
    <w:rsid w:val="002B243F"/>
    <w:rsid w:val="002B6BF8"/>
    <w:rsid w:val="002C1472"/>
    <w:rsid w:val="002C4B5C"/>
    <w:rsid w:val="002D26AF"/>
    <w:rsid w:val="002D7845"/>
    <w:rsid w:val="002E37FA"/>
    <w:rsid w:val="002E4D02"/>
    <w:rsid w:val="002E5A12"/>
    <w:rsid w:val="002F207B"/>
    <w:rsid w:val="002F66FA"/>
    <w:rsid w:val="002F69AA"/>
    <w:rsid w:val="00315EEE"/>
    <w:rsid w:val="00326987"/>
    <w:rsid w:val="00335AB8"/>
    <w:rsid w:val="0035270F"/>
    <w:rsid w:val="003931DE"/>
    <w:rsid w:val="003A415A"/>
    <w:rsid w:val="003A7243"/>
    <w:rsid w:val="003B3D05"/>
    <w:rsid w:val="003C18CC"/>
    <w:rsid w:val="003C3040"/>
    <w:rsid w:val="003C355F"/>
    <w:rsid w:val="003C6BBF"/>
    <w:rsid w:val="003D58E2"/>
    <w:rsid w:val="003D78BB"/>
    <w:rsid w:val="003E20E0"/>
    <w:rsid w:val="003E5827"/>
    <w:rsid w:val="003F291C"/>
    <w:rsid w:val="003F5AE6"/>
    <w:rsid w:val="004021F1"/>
    <w:rsid w:val="00407A02"/>
    <w:rsid w:val="00411E3C"/>
    <w:rsid w:val="00422925"/>
    <w:rsid w:val="00434311"/>
    <w:rsid w:val="004358E3"/>
    <w:rsid w:val="00440B6F"/>
    <w:rsid w:val="004423A0"/>
    <w:rsid w:val="00443A7A"/>
    <w:rsid w:val="00444696"/>
    <w:rsid w:val="00445F99"/>
    <w:rsid w:val="00453136"/>
    <w:rsid w:val="004537FF"/>
    <w:rsid w:val="00453BF4"/>
    <w:rsid w:val="00454DF8"/>
    <w:rsid w:val="00455263"/>
    <w:rsid w:val="00462D28"/>
    <w:rsid w:val="00465349"/>
    <w:rsid w:val="00475079"/>
    <w:rsid w:val="00475093"/>
    <w:rsid w:val="00482E27"/>
    <w:rsid w:val="00485950"/>
    <w:rsid w:val="00490667"/>
    <w:rsid w:val="004A32D3"/>
    <w:rsid w:val="004A32E8"/>
    <w:rsid w:val="004A66D3"/>
    <w:rsid w:val="004B74AA"/>
    <w:rsid w:val="004D3ACA"/>
    <w:rsid w:val="004E0225"/>
    <w:rsid w:val="004E3065"/>
    <w:rsid w:val="004F609A"/>
    <w:rsid w:val="00502091"/>
    <w:rsid w:val="005027B0"/>
    <w:rsid w:val="005069F7"/>
    <w:rsid w:val="00506FA4"/>
    <w:rsid w:val="005103E3"/>
    <w:rsid w:val="00511017"/>
    <w:rsid w:val="0052085B"/>
    <w:rsid w:val="0053473E"/>
    <w:rsid w:val="0054260B"/>
    <w:rsid w:val="0054319C"/>
    <w:rsid w:val="00546B2B"/>
    <w:rsid w:val="0054718A"/>
    <w:rsid w:val="0056163C"/>
    <w:rsid w:val="0056203F"/>
    <w:rsid w:val="00563752"/>
    <w:rsid w:val="005639E0"/>
    <w:rsid w:val="00576454"/>
    <w:rsid w:val="00590305"/>
    <w:rsid w:val="005912A3"/>
    <w:rsid w:val="005A3328"/>
    <w:rsid w:val="005A449B"/>
    <w:rsid w:val="005A47FD"/>
    <w:rsid w:val="005B1914"/>
    <w:rsid w:val="005B254E"/>
    <w:rsid w:val="005B50AF"/>
    <w:rsid w:val="005B7B7A"/>
    <w:rsid w:val="005C4147"/>
    <w:rsid w:val="005D6FC2"/>
    <w:rsid w:val="005E0DA8"/>
    <w:rsid w:val="005E7EBB"/>
    <w:rsid w:val="005F27F1"/>
    <w:rsid w:val="005F3DBF"/>
    <w:rsid w:val="005F6AB0"/>
    <w:rsid w:val="00610D15"/>
    <w:rsid w:val="00623D28"/>
    <w:rsid w:val="006250EE"/>
    <w:rsid w:val="00627D75"/>
    <w:rsid w:val="00630341"/>
    <w:rsid w:val="006320D9"/>
    <w:rsid w:val="00647F10"/>
    <w:rsid w:val="00652A5E"/>
    <w:rsid w:val="00656755"/>
    <w:rsid w:val="0065723D"/>
    <w:rsid w:val="00663120"/>
    <w:rsid w:val="006646C3"/>
    <w:rsid w:val="00670263"/>
    <w:rsid w:val="00673140"/>
    <w:rsid w:val="00682BFE"/>
    <w:rsid w:val="00687BA3"/>
    <w:rsid w:val="006A067B"/>
    <w:rsid w:val="006B1FBB"/>
    <w:rsid w:val="006B6C62"/>
    <w:rsid w:val="006B736B"/>
    <w:rsid w:val="006C3659"/>
    <w:rsid w:val="006C3938"/>
    <w:rsid w:val="006C568F"/>
    <w:rsid w:val="006D7F09"/>
    <w:rsid w:val="006F4E2B"/>
    <w:rsid w:val="006F58E8"/>
    <w:rsid w:val="006F6AB1"/>
    <w:rsid w:val="0070154A"/>
    <w:rsid w:val="007065D1"/>
    <w:rsid w:val="00707722"/>
    <w:rsid w:val="00711420"/>
    <w:rsid w:val="00712B54"/>
    <w:rsid w:val="00712BB7"/>
    <w:rsid w:val="00716070"/>
    <w:rsid w:val="00721430"/>
    <w:rsid w:val="007272D6"/>
    <w:rsid w:val="007325CC"/>
    <w:rsid w:val="007345EE"/>
    <w:rsid w:val="00736D27"/>
    <w:rsid w:val="007518F5"/>
    <w:rsid w:val="0075724D"/>
    <w:rsid w:val="00765975"/>
    <w:rsid w:val="007668AD"/>
    <w:rsid w:val="00767974"/>
    <w:rsid w:val="007708BD"/>
    <w:rsid w:val="00770966"/>
    <w:rsid w:val="00770986"/>
    <w:rsid w:val="007778A0"/>
    <w:rsid w:val="00780BB9"/>
    <w:rsid w:val="00781053"/>
    <w:rsid w:val="007874AD"/>
    <w:rsid w:val="007A2E4A"/>
    <w:rsid w:val="007A6D58"/>
    <w:rsid w:val="007A6D8D"/>
    <w:rsid w:val="007B287D"/>
    <w:rsid w:val="007B3DE7"/>
    <w:rsid w:val="007B40C3"/>
    <w:rsid w:val="007C1803"/>
    <w:rsid w:val="007C3AAA"/>
    <w:rsid w:val="007D00AD"/>
    <w:rsid w:val="007D507B"/>
    <w:rsid w:val="007E0E07"/>
    <w:rsid w:val="007E660A"/>
    <w:rsid w:val="007F5717"/>
    <w:rsid w:val="00805202"/>
    <w:rsid w:val="008071A6"/>
    <w:rsid w:val="00812C46"/>
    <w:rsid w:val="00813984"/>
    <w:rsid w:val="00813A58"/>
    <w:rsid w:val="0081763B"/>
    <w:rsid w:val="00822777"/>
    <w:rsid w:val="008251E3"/>
    <w:rsid w:val="008372DE"/>
    <w:rsid w:val="008474A5"/>
    <w:rsid w:val="008529E9"/>
    <w:rsid w:val="008537C5"/>
    <w:rsid w:val="008578FE"/>
    <w:rsid w:val="0087270E"/>
    <w:rsid w:val="00872E23"/>
    <w:rsid w:val="00881455"/>
    <w:rsid w:val="00895FFF"/>
    <w:rsid w:val="008967CA"/>
    <w:rsid w:val="008A5EFD"/>
    <w:rsid w:val="008A7B26"/>
    <w:rsid w:val="008B1E97"/>
    <w:rsid w:val="008B3FEB"/>
    <w:rsid w:val="008C0519"/>
    <w:rsid w:val="008C088D"/>
    <w:rsid w:val="008C3144"/>
    <w:rsid w:val="008C7F8E"/>
    <w:rsid w:val="008D02E1"/>
    <w:rsid w:val="008D4AA7"/>
    <w:rsid w:val="008F0A4F"/>
    <w:rsid w:val="009035D9"/>
    <w:rsid w:val="009066F5"/>
    <w:rsid w:val="00911B2A"/>
    <w:rsid w:val="00914F48"/>
    <w:rsid w:val="0091508B"/>
    <w:rsid w:val="009161F2"/>
    <w:rsid w:val="009212AE"/>
    <w:rsid w:val="009267BC"/>
    <w:rsid w:val="00926848"/>
    <w:rsid w:val="00930BE9"/>
    <w:rsid w:val="009417A7"/>
    <w:rsid w:val="00962AD6"/>
    <w:rsid w:val="00964E0E"/>
    <w:rsid w:val="00965F5A"/>
    <w:rsid w:val="00967E60"/>
    <w:rsid w:val="00980017"/>
    <w:rsid w:val="0098254E"/>
    <w:rsid w:val="00990E3B"/>
    <w:rsid w:val="00991086"/>
    <w:rsid w:val="00994E12"/>
    <w:rsid w:val="00995A40"/>
    <w:rsid w:val="009A3369"/>
    <w:rsid w:val="009B18C8"/>
    <w:rsid w:val="009B3E84"/>
    <w:rsid w:val="009B702B"/>
    <w:rsid w:val="009C1F03"/>
    <w:rsid w:val="009C2A5F"/>
    <w:rsid w:val="009C41FF"/>
    <w:rsid w:val="009C74CB"/>
    <w:rsid w:val="009C7E2B"/>
    <w:rsid w:val="009D4677"/>
    <w:rsid w:val="009D50E4"/>
    <w:rsid w:val="009E7410"/>
    <w:rsid w:val="009F0557"/>
    <w:rsid w:val="009F69EA"/>
    <w:rsid w:val="00A00754"/>
    <w:rsid w:val="00A0320F"/>
    <w:rsid w:val="00A07E37"/>
    <w:rsid w:val="00A10C97"/>
    <w:rsid w:val="00A14D1A"/>
    <w:rsid w:val="00A262BA"/>
    <w:rsid w:val="00A262D3"/>
    <w:rsid w:val="00A26AFD"/>
    <w:rsid w:val="00A27B70"/>
    <w:rsid w:val="00A3000F"/>
    <w:rsid w:val="00A40D0D"/>
    <w:rsid w:val="00A637A8"/>
    <w:rsid w:val="00A660FE"/>
    <w:rsid w:val="00A80E37"/>
    <w:rsid w:val="00A855FC"/>
    <w:rsid w:val="00A91B2E"/>
    <w:rsid w:val="00AA4906"/>
    <w:rsid w:val="00AA5696"/>
    <w:rsid w:val="00AB0BD6"/>
    <w:rsid w:val="00AB145A"/>
    <w:rsid w:val="00AB2A4C"/>
    <w:rsid w:val="00AB37D1"/>
    <w:rsid w:val="00AB5EC1"/>
    <w:rsid w:val="00AD0891"/>
    <w:rsid w:val="00AD1803"/>
    <w:rsid w:val="00AE1C74"/>
    <w:rsid w:val="00AE5D41"/>
    <w:rsid w:val="00AE68F3"/>
    <w:rsid w:val="00AF717F"/>
    <w:rsid w:val="00B06083"/>
    <w:rsid w:val="00B11503"/>
    <w:rsid w:val="00B13A97"/>
    <w:rsid w:val="00B13EE9"/>
    <w:rsid w:val="00B15DBA"/>
    <w:rsid w:val="00B17ADE"/>
    <w:rsid w:val="00B25F54"/>
    <w:rsid w:val="00B31EE1"/>
    <w:rsid w:val="00B45DE2"/>
    <w:rsid w:val="00B461E2"/>
    <w:rsid w:val="00B53058"/>
    <w:rsid w:val="00B604C4"/>
    <w:rsid w:val="00B63D1A"/>
    <w:rsid w:val="00B673B7"/>
    <w:rsid w:val="00B72035"/>
    <w:rsid w:val="00B74973"/>
    <w:rsid w:val="00B813A6"/>
    <w:rsid w:val="00B8161B"/>
    <w:rsid w:val="00B902D2"/>
    <w:rsid w:val="00BA3EE9"/>
    <w:rsid w:val="00BA4C40"/>
    <w:rsid w:val="00BB4D9E"/>
    <w:rsid w:val="00BD272C"/>
    <w:rsid w:val="00BD7257"/>
    <w:rsid w:val="00BE1286"/>
    <w:rsid w:val="00BE608E"/>
    <w:rsid w:val="00C11B82"/>
    <w:rsid w:val="00C12F11"/>
    <w:rsid w:val="00C21380"/>
    <w:rsid w:val="00C313AB"/>
    <w:rsid w:val="00C31E21"/>
    <w:rsid w:val="00C4072E"/>
    <w:rsid w:val="00C4233F"/>
    <w:rsid w:val="00C5137A"/>
    <w:rsid w:val="00C62CD6"/>
    <w:rsid w:val="00C72FAB"/>
    <w:rsid w:val="00C733E1"/>
    <w:rsid w:val="00C801FD"/>
    <w:rsid w:val="00C80564"/>
    <w:rsid w:val="00C80D38"/>
    <w:rsid w:val="00C81495"/>
    <w:rsid w:val="00C84DB2"/>
    <w:rsid w:val="00C86194"/>
    <w:rsid w:val="00C86E32"/>
    <w:rsid w:val="00C90DB0"/>
    <w:rsid w:val="00C96DF8"/>
    <w:rsid w:val="00CA2791"/>
    <w:rsid w:val="00CA28C7"/>
    <w:rsid w:val="00CA567A"/>
    <w:rsid w:val="00CB2796"/>
    <w:rsid w:val="00CC3B1B"/>
    <w:rsid w:val="00CD6125"/>
    <w:rsid w:val="00D025BC"/>
    <w:rsid w:val="00D0378D"/>
    <w:rsid w:val="00D130C8"/>
    <w:rsid w:val="00D14C09"/>
    <w:rsid w:val="00D222C2"/>
    <w:rsid w:val="00D22CEB"/>
    <w:rsid w:val="00D256AD"/>
    <w:rsid w:val="00D32357"/>
    <w:rsid w:val="00D365B4"/>
    <w:rsid w:val="00D4150A"/>
    <w:rsid w:val="00D41584"/>
    <w:rsid w:val="00D44C8C"/>
    <w:rsid w:val="00D57770"/>
    <w:rsid w:val="00D578EC"/>
    <w:rsid w:val="00D60517"/>
    <w:rsid w:val="00D6100B"/>
    <w:rsid w:val="00D71E34"/>
    <w:rsid w:val="00D82FB7"/>
    <w:rsid w:val="00D90349"/>
    <w:rsid w:val="00DA03E2"/>
    <w:rsid w:val="00DB4CB0"/>
    <w:rsid w:val="00DC2EEB"/>
    <w:rsid w:val="00DC3975"/>
    <w:rsid w:val="00DC7A04"/>
    <w:rsid w:val="00DD3EF5"/>
    <w:rsid w:val="00DE1E7A"/>
    <w:rsid w:val="00E0141E"/>
    <w:rsid w:val="00E12BC7"/>
    <w:rsid w:val="00E133F6"/>
    <w:rsid w:val="00E15070"/>
    <w:rsid w:val="00E22E35"/>
    <w:rsid w:val="00E27479"/>
    <w:rsid w:val="00E37F79"/>
    <w:rsid w:val="00E44FC7"/>
    <w:rsid w:val="00E45D8E"/>
    <w:rsid w:val="00E45FF9"/>
    <w:rsid w:val="00E4654E"/>
    <w:rsid w:val="00E4685B"/>
    <w:rsid w:val="00E55510"/>
    <w:rsid w:val="00E63B58"/>
    <w:rsid w:val="00E63FD0"/>
    <w:rsid w:val="00E702CD"/>
    <w:rsid w:val="00E70F9D"/>
    <w:rsid w:val="00E827F7"/>
    <w:rsid w:val="00E9434F"/>
    <w:rsid w:val="00E956BC"/>
    <w:rsid w:val="00EA72D6"/>
    <w:rsid w:val="00EB150D"/>
    <w:rsid w:val="00EB3F93"/>
    <w:rsid w:val="00EC070A"/>
    <w:rsid w:val="00ED4699"/>
    <w:rsid w:val="00EE0284"/>
    <w:rsid w:val="00EE2B58"/>
    <w:rsid w:val="00EE518D"/>
    <w:rsid w:val="00EE7B8E"/>
    <w:rsid w:val="00EF33FD"/>
    <w:rsid w:val="00EF3533"/>
    <w:rsid w:val="00EF605C"/>
    <w:rsid w:val="00F242D5"/>
    <w:rsid w:val="00F3304F"/>
    <w:rsid w:val="00F4615D"/>
    <w:rsid w:val="00F50DAF"/>
    <w:rsid w:val="00F513FF"/>
    <w:rsid w:val="00F561ED"/>
    <w:rsid w:val="00F60319"/>
    <w:rsid w:val="00F61978"/>
    <w:rsid w:val="00F665CF"/>
    <w:rsid w:val="00F90A97"/>
    <w:rsid w:val="00F92FE8"/>
    <w:rsid w:val="00F94CD2"/>
    <w:rsid w:val="00F951F7"/>
    <w:rsid w:val="00FA5481"/>
    <w:rsid w:val="00FA5FD5"/>
    <w:rsid w:val="00FB5D28"/>
    <w:rsid w:val="00FC36CE"/>
    <w:rsid w:val="00FC500B"/>
    <w:rsid w:val="00FE7124"/>
    <w:rsid w:val="00FF01E2"/>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D772"/>
  <w15:docId w15:val="{D1C56DE3-690E-4FC7-98EB-640532FC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3A0"/>
    <w:rPr>
      <w:rFonts w:ascii="Tahoma" w:hAnsi="Tahoma" w:cs="Tahoma"/>
      <w:sz w:val="16"/>
      <w:szCs w:val="16"/>
    </w:rPr>
  </w:style>
  <w:style w:type="table" w:styleId="TableGrid">
    <w:name w:val="Table Grid"/>
    <w:basedOn w:val="TableNormal"/>
    <w:uiPriority w:val="59"/>
    <w:rsid w:val="00E1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50A"/>
    <w:pPr>
      <w:ind w:left="720"/>
      <w:contextualSpacing/>
    </w:pPr>
  </w:style>
  <w:style w:type="paragraph" w:styleId="Header">
    <w:name w:val="header"/>
    <w:basedOn w:val="Normal"/>
    <w:link w:val="HeaderChar"/>
    <w:uiPriority w:val="99"/>
    <w:unhideWhenUsed/>
    <w:rsid w:val="00E01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1E"/>
  </w:style>
  <w:style w:type="paragraph" w:styleId="Footer">
    <w:name w:val="footer"/>
    <w:basedOn w:val="Normal"/>
    <w:link w:val="FooterChar"/>
    <w:uiPriority w:val="99"/>
    <w:unhideWhenUsed/>
    <w:rsid w:val="00E01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1E"/>
  </w:style>
  <w:style w:type="table" w:styleId="MediumGrid3-Accent3">
    <w:name w:val="Medium Grid 3 Accent 3"/>
    <w:basedOn w:val="TableNormal"/>
    <w:uiPriority w:val="69"/>
    <w:rsid w:val="00F951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List2">
    <w:name w:val="Medium List 2"/>
    <w:basedOn w:val="TableNormal"/>
    <w:uiPriority w:val="66"/>
    <w:rsid w:val="00706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4E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679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7974"/>
    <w:rPr>
      <w:b/>
      <w:bCs/>
      <w:i/>
      <w:iCs/>
      <w:color w:val="4F81BD" w:themeColor="accent1"/>
    </w:rPr>
  </w:style>
  <w:style w:type="character" w:styleId="SubtleReference">
    <w:name w:val="Subtle Reference"/>
    <w:basedOn w:val="DefaultParagraphFont"/>
    <w:uiPriority w:val="31"/>
    <w:qFormat/>
    <w:rsid w:val="00767974"/>
    <w:rPr>
      <w:smallCaps/>
      <w:color w:val="C0504D" w:themeColor="accent2"/>
      <w:u w:val="single"/>
    </w:rPr>
  </w:style>
  <w:style w:type="character" w:styleId="IntenseReference">
    <w:name w:val="Intense Reference"/>
    <w:basedOn w:val="DefaultParagraphFont"/>
    <w:uiPriority w:val="32"/>
    <w:qFormat/>
    <w:rsid w:val="00767974"/>
    <w:rPr>
      <w:b/>
      <w:bCs/>
      <w:smallCaps/>
      <w:color w:val="C0504D" w:themeColor="accent2"/>
      <w:spacing w:val="5"/>
      <w:u w:val="single"/>
    </w:rPr>
  </w:style>
  <w:style w:type="character" w:styleId="BookTitle">
    <w:name w:val="Book Title"/>
    <w:basedOn w:val="DefaultParagraphFont"/>
    <w:uiPriority w:val="33"/>
    <w:qFormat/>
    <w:rsid w:val="00767974"/>
    <w:rPr>
      <w:b/>
      <w:bCs/>
      <w:smallCaps/>
      <w:spacing w:val="5"/>
    </w:rPr>
  </w:style>
  <w:style w:type="paragraph" w:styleId="NormalWeb">
    <w:name w:val="Normal (Web)"/>
    <w:basedOn w:val="Normal"/>
    <w:uiPriority w:val="99"/>
    <w:semiHidden/>
    <w:unhideWhenUsed/>
    <w:rsid w:val="00B31E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EE1"/>
    <w:rPr>
      <w:i/>
      <w:iCs/>
    </w:rPr>
  </w:style>
  <w:style w:type="table" w:styleId="GridTable6Colorful">
    <w:name w:val="Grid Table 6 Colorful"/>
    <w:basedOn w:val="TableNormal"/>
    <w:uiPriority w:val="51"/>
    <w:rsid w:val="002F66FA"/>
    <w:pPr>
      <w:spacing w:after="0" w:line="240" w:lineRule="auto"/>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FBDAC4F375C49954E5D6DD50B1588" ma:contentTypeVersion="11" ma:contentTypeDescription="Create a new document." ma:contentTypeScope="" ma:versionID="f4a6fba7afaa1ee8e5d9805654b3073f">
  <xsd:schema xmlns:xsd="http://www.w3.org/2001/XMLSchema" xmlns:xs="http://www.w3.org/2001/XMLSchema" xmlns:p="http://schemas.microsoft.com/office/2006/metadata/properties" xmlns:ns2="d00a7997-2d99-4ac1-bf75-a7f9a9c82cf5" xmlns:ns3="820f8eb7-0bfe-4f91-8d12-54111b92272e" targetNamespace="http://schemas.microsoft.com/office/2006/metadata/properties" ma:root="true" ma:fieldsID="d9361de2fea46d1127cfbec03e53d13d" ns2:_="" ns3:_="">
    <xsd:import namespace="d00a7997-2d99-4ac1-bf75-a7f9a9c82cf5"/>
    <xsd:import namespace="820f8eb7-0bfe-4f91-8d12-54111b9227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a7997-2d99-4ac1-bf75-a7f9a9c82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f1b5ef-7232-444d-afe9-decf469cee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f8eb7-0bfe-4f91-8d12-54111b9227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0a2ad0-9c6c-46a0-aa24-92171c0fceab}" ma:internalName="TaxCatchAll" ma:showField="CatchAllData" ma:web="820f8eb7-0bfe-4f91-8d12-54111b922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20f8eb7-0bfe-4f91-8d12-54111b92272e" xsi:nil="true"/>
    <lcf76f155ced4ddcb4097134ff3c332f xmlns="d00a7997-2d99-4ac1-bf75-a7f9a9c82c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10B2E-300C-48B9-A47E-E2258BF6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a7997-2d99-4ac1-bf75-a7f9a9c82cf5"/>
    <ds:schemaRef ds:uri="820f8eb7-0bfe-4f91-8d12-54111b922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5A619-1CEC-4447-B672-F522B848D946}">
  <ds:schemaRefs>
    <ds:schemaRef ds:uri="http://schemas.openxmlformats.org/officeDocument/2006/bibliography"/>
  </ds:schemaRefs>
</ds:datastoreItem>
</file>

<file path=customXml/itemProps3.xml><?xml version="1.0" encoding="utf-8"?>
<ds:datastoreItem xmlns:ds="http://schemas.openxmlformats.org/officeDocument/2006/customXml" ds:itemID="{D40B52BD-FF7A-4A3B-8043-FD577E367391}">
  <ds:schemaRefs>
    <ds:schemaRef ds:uri="http://schemas.microsoft.com/office/2006/metadata/properties"/>
    <ds:schemaRef ds:uri="http://schemas.microsoft.com/office/infopath/2007/PartnerControls"/>
    <ds:schemaRef ds:uri="820f8eb7-0bfe-4f91-8d12-54111b92272e"/>
    <ds:schemaRef ds:uri="d00a7997-2d99-4ac1-bf75-a7f9a9c82cf5"/>
  </ds:schemaRefs>
</ds:datastoreItem>
</file>

<file path=customXml/itemProps4.xml><?xml version="1.0" encoding="utf-8"?>
<ds:datastoreItem xmlns:ds="http://schemas.openxmlformats.org/officeDocument/2006/customXml" ds:itemID="{8D14BD64-C932-4F5F-B6AD-CD2517944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5226</TotalTime>
  <Pages>37</Pages>
  <Words>11739</Words>
  <Characters>74315</Characters>
  <Application>Microsoft Office Word</Application>
  <DocSecurity>0</DocSecurity>
  <Lines>74315</Lines>
  <Paragraphs>4302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Voet</dc:creator>
  <cp:lastModifiedBy>Tyler Slone</cp:lastModifiedBy>
  <cp:revision>45</cp:revision>
  <cp:lastPrinted>2025-12-05T18:13:00Z</cp:lastPrinted>
  <dcterms:created xsi:type="dcterms:W3CDTF">2025-12-03T15:06:00Z</dcterms:created>
  <dcterms:modified xsi:type="dcterms:W3CDTF">2025-12-09T14:14:00Z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0x010100764FBDAC4F375C49954E5D6DD50B1588</vt:lpwstr>
  </property>
  <property fmtid="{D5CDD505-2E9C-101B-9397-08002B2CF9AE}" pid="3" name="Order">
    <vt:r8>11888200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