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EA842" w14:textId="692102DB" w:rsidR="002C0039" w:rsidRPr="00484432" w:rsidRDefault="002C0039" w:rsidP="00E93EB8">
      <w:pPr>
        <w:jc w:val="center"/>
        <w:rPr>
          <w:b/>
          <w:noProof/>
          <w:sz w:val="28"/>
          <w:lang w:eastAsia="en-GB"/>
        </w:rPr>
      </w:pPr>
      <w:r>
        <w:rPr>
          <w:b/>
          <w:noProof/>
          <w:sz w:val="24"/>
          <w:u w:val="single"/>
          <w:lang w:val="en-GB" w:eastAsia="en-GB"/>
        </w:rPr>
        <w:drawing>
          <wp:anchor distT="0" distB="0" distL="114300" distR="114300" simplePos="0" relativeHeight="251659264" behindDoc="0" locked="0" layoutInCell="1" allowOverlap="1" wp14:anchorId="57CC805A" wp14:editId="5B64DB07">
            <wp:simplePos x="0" y="0"/>
            <wp:positionH relativeFrom="column">
              <wp:posOffset>4895850</wp:posOffset>
            </wp:positionH>
            <wp:positionV relativeFrom="paragraph">
              <wp:posOffset>-66675</wp:posOffset>
            </wp:positionV>
            <wp:extent cx="638175" cy="638175"/>
            <wp:effectExtent l="0" t="0" r="0" b="0"/>
            <wp:wrapSquare wrapText="bothSides"/>
            <wp:docPr id="3"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6" cstate="print"/>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Pr="00E715A5">
        <w:rPr>
          <w:b/>
          <w:noProof/>
          <w:sz w:val="24"/>
          <w:u w:val="single"/>
          <w:lang w:eastAsia="en-GB"/>
        </w:rPr>
        <w:t xml:space="preserve">CAPEL PRE-SCHOOL </w:t>
      </w:r>
      <w:r w:rsidRPr="00E715A5">
        <w:rPr>
          <w:b/>
          <w:noProof/>
          <w:sz w:val="24"/>
          <w:lang w:eastAsia="en-GB"/>
        </w:rPr>
        <w:t xml:space="preserve">    </w:t>
      </w:r>
      <w:r>
        <w:rPr>
          <w:rFonts w:ascii="Calisto MT" w:hAnsi="Calisto MT"/>
          <w:noProof/>
          <w:sz w:val="18"/>
          <w:lang w:eastAsia="en-GB"/>
        </w:rPr>
        <w:t>Reg Charity No: 271366</w:t>
      </w:r>
    </w:p>
    <w:p w14:paraId="24C9E044" w14:textId="32776BEB" w:rsidR="001622BA" w:rsidRDefault="002C0039" w:rsidP="00E93EB8">
      <w:pPr>
        <w:tabs>
          <w:tab w:val="left" w:pos="2977"/>
        </w:tabs>
        <w:jc w:val="center"/>
        <w:rPr>
          <w:rFonts w:ascii="Calisto MT" w:hAnsi="Calisto MT"/>
          <w:noProof/>
          <w:sz w:val="18"/>
          <w:lang w:eastAsia="en-GB"/>
        </w:rPr>
      </w:pPr>
      <w:r w:rsidRPr="00E715A5">
        <w:rPr>
          <w:rFonts w:ascii="Calisto MT" w:hAnsi="Calisto MT"/>
          <w:noProof/>
          <w:sz w:val="18"/>
          <w:lang w:eastAsia="en-GB"/>
        </w:rPr>
        <w:t>Capel Village Hall, Falmouth Place, Five Oak Green, Tonbridge, Kent TN12 6RD</w:t>
      </w:r>
    </w:p>
    <w:p w14:paraId="6FAD66F1" w14:textId="77777777" w:rsidR="002C0039" w:rsidRDefault="002C0039" w:rsidP="00E93EB8">
      <w:pPr>
        <w:tabs>
          <w:tab w:val="left" w:pos="2977"/>
        </w:tabs>
        <w:jc w:val="center"/>
        <w:rPr>
          <w:rFonts w:ascii="Calisto MT" w:hAnsi="Calisto MT"/>
          <w:noProof/>
          <w:sz w:val="18"/>
          <w:lang w:eastAsia="en-GB"/>
        </w:rPr>
      </w:pPr>
      <w:r w:rsidRPr="00E715A5">
        <w:rPr>
          <w:rFonts w:ascii="Calisto MT" w:hAnsi="Calisto MT"/>
          <w:noProof/>
          <w:sz w:val="18"/>
          <w:lang w:eastAsia="en-GB"/>
        </w:rPr>
        <w:t>01892 833363</w:t>
      </w:r>
    </w:p>
    <w:p w14:paraId="6A532E60" w14:textId="2A73E07A" w:rsidR="002C0039" w:rsidRPr="00E93EB8" w:rsidRDefault="002C0039" w:rsidP="00E93EB8">
      <w:pPr>
        <w:ind w:left="283" w:right="283"/>
        <w:jc w:val="center"/>
        <w:rPr>
          <w:rFonts w:ascii="Calisto MT" w:hAnsi="Calisto MT"/>
          <w:noProof/>
          <w:sz w:val="16"/>
          <w:szCs w:val="16"/>
          <w:lang w:eastAsia="en-GB"/>
        </w:rPr>
      </w:pPr>
      <w:r w:rsidRPr="00E93EB8">
        <w:rPr>
          <w:rFonts w:ascii="Calisto MT" w:hAnsi="Calisto MT"/>
          <w:noProof/>
          <w:sz w:val="16"/>
          <w:szCs w:val="16"/>
          <w:lang w:eastAsia="en-GB"/>
        </w:rPr>
        <w:t xml:space="preserve">email: </w:t>
      </w:r>
      <w:hyperlink r:id="rId7" w:history="1">
        <w:r w:rsidR="00067599" w:rsidRPr="00E93EB8">
          <w:rPr>
            <w:rStyle w:val="Hyperlink"/>
            <w:rFonts w:ascii="Calisto MT" w:hAnsi="Calisto MT"/>
            <w:noProof/>
            <w:sz w:val="16"/>
            <w:szCs w:val="16"/>
            <w:lang w:eastAsia="en-GB"/>
          </w:rPr>
          <w:t>admin@capelpreschoolfiveoakgreen.com</w:t>
        </w:r>
      </w:hyperlink>
      <w:r w:rsidR="00067599" w:rsidRPr="00E93EB8">
        <w:rPr>
          <w:rFonts w:ascii="Calisto MT" w:hAnsi="Calisto MT"/>
          <w:noProof/>
          <w:sz w:val="16"/>
          <w:szCs w:val="16"/>
          <w:lang w:eastAsia="en-GB"/>
        </w:rPr>
        <w:t xml:space="preserve"> </w:t>
      </w:r>
      <w:r w:rsidRPr="00E93EB8">
        <w:rPr>
          <w:rFonts w:ascii="Calisto MT" w:hAnsi="Calisto MT"/>
          <w:noProof/>
          <w:sz w:val="16"/>
          <w:szCs w:val="16"/>
          <w:lang w:eastAsia="en-GB"/>
        </w:rPr>
        <w:t xml:space="preserve">     website:  </w:t>
      </w:r>
      <w:hyperlink r:id="rId8" w:history="1">
        <w:r w:rsidR="00067599" w:rsidRPr="00E93EB8">
          <w:rPr>
            <w:rStyle w:val="Hyperlink"/>
            <w:rFonts w:ascii="Calisto MT" w:hAnsi="Calisto MT"/>
            <w:noProof/>
            <w:sz w:val="16"/>
            <w:szCs w:val="16"/>
            <w:lang w:eastAsia="en-GB"/>
          </w:rPr>
          <w:t>www.capelpreschoolfiveoakgreen.com</w:t>
        </w:r>
      </w:hyperlink>
    </w:p>
    <w:p w14:paraId="1426F869" w14:textId="77777777" w:rsidR="002C0039" w:rsidRDefault="002C0039" w:rsidP="002C0039">
      <w:pPr>
        <w:tabs>
          <w:tab w:val="left" w:pos="2977"/>
        </w:tabs>
        <w:jc w:val="center"/>
        <w:rPr>
          <w:rFonts w:ascii="Calisto MT" w:hAnsi="Calisto MT"/>
          <w:noProof/>
          <w:sz w:val="18"/>
          <w:lang w:eastAsia="en-GB"/>
        </w:rPr>
      </w:pPr>
    </w:p>
    <w:p w14:paraId="36149E53" w14:textId="77777777" w:rsidR="00C1361D" w:rsidRDefault="00C1361D">
      <w:pPr>
        <w:pStyle w:val="Title"/>
      </w:pPr>
    </w:p>
    <w:p w14:paraId="500AA93F" w14:textId="77777777" w:rsidR="00C1361D" w:rsidRDefault="00C1361D">
      <w:pPr>
        <w:pStyle w:val="Title"/>
      </w:pPr>
    </w:p>
    <w:p w14:paraId="440BC096" w14:textId="77777777" w:rsidR="00C1361D" w:rsidRDefault="00BE1206">
      <w:pPr>
        <w:pStyle w:val="Title"/>
        <w:rPr>
          <w:sz w:val="28"/>
          <w:szCs w:val="28"/>
        </w:rPr>
      </w:pPr>
      <w:r>
        <w:rPr>
          <w:rFonts w:ascii="Times New Roman Bold"/>
          <w:sz w:val="28"/>
          <w:szCs w:val="28"/>
        </w:rPr>
        <w:t>FIRE DRILL</w:t>
      </w:r>
    </w:p>
    <w:p w14:paraId="11E80726" w14:textId="77777777" w:rsidR="00C1361D" w:rsidRDefault="00C1361D">
      <w:pPr>
        <w:jc w:val="center"/>
        <w:rPr>
          <w:sz w:val="28"/>
          <w:szCs w:val="28"/>
        </w:rPr>
      </w:pPr>
    </w:p>
    <w:p w14:paraId="0D66E951" w14:textId="77777777" w:rsidR="00C1361D" w:rsidRDefault="00C1361D">
      <w:pPr>
        <w:jc w:val="both"/>
        <w:rPr>
          <w:sz w:val="24"/>
          <w:szCs w:val="24"/>
        </w:rPr>
      </w:pPr>
    </w:p>
    <w:p w14:paraId="401177DB" w14:textId="77777777" w:rsidR="00C1361D" w:rsidRDefault="00BE1206">
      <w:pPr>
        <w:jc w:val="both"/>
        <w:rPr>
          <w:sz w:val="24"/>
          <w:szCs w:val="24"/>
        </w:rPr>
      </w:pPr>
      <w:r>
        <w:rPr>
          <w:sz w:val="24"/>
          <w:szCs w:val="24"/>
        </w:rPr>
        <w:t>In the case of a fire, the whistle is blown twice.</w:t>
      </w:r>
    </w:p>
    <w:p w14:paraId="792FE592" w14:textId="77777777" w:rsidR="00C1361D" w:rsidRDefault="00C1361D">
      <w:pPr>
        <w:jc w:val="both"/>
        <w:rPr>
          <w:sz w:val="24"/>
          <w:szCs w:val="24"/>
        </w:rPr>
      </w:pPr>
    </w:p>
    <w:p w14:paraId="3D870A26" w14:textId="6F464DB7" w:rsidR="00C1361D" w:rsidRDefault="00BE1206">
      <w:pPr>
        <w:jc w:val="both"/>
        <w:rPr>
          <w:sz w:val="24"/>
          <w:szCs w:val="24"/>
        </w:rPr>
      </w:pPr>
      <w:r>
        <w:rPr>
          <w:sz w:val="24"/>
          <w:szCs w:val="24"/>
        </w:rPr>
        <w:t xml:space="preserve">All children must walk quickly and quietly to the staff member who blew the whistle, who will be responsible for collecting the register and leading the children outside to safety. S/he will remain there with the children. When a place of safety has been </w:t>
      </w:r>
      <w:r w:rsidR="00A01DE4">
        <w:rPr>
          <w:sz w:val="24"/>
          <w:szCs w:val="24"/>
        </w:rPr>
        <w:t>established, a</w:t>
      </w:r>
      <w:r>
        <w:rPr>
          <w:sz w:val="24"/>
          <w:szCs w:val="24"/>
        </w:rPr>
        <w:t xml:space="preserve"> head count of children and adults present will be taken. A staff member will take </w:t>
      </w:r>
      <w:r w:rsidR="00E56097">
        <w:rPr>
          <w:sz w:val="24"/>
          <w:szCs w:val="24"/>
        </w:rPr>
        <w:t>the emergency bag and medication box.</w:t>
      </w:r>
    </w:p>
    <w:p w14:paraId="009D343E" w14:textId="77777777" w:rsidR="00C1361D" w:rsidRDefault="00C1361D">
      <w:pPr>
        <w:jc w:val="both"/>
        <w:rPr>
          <w:sz w:val="24"/>
          <w:szCs w:val="24"/>
        </w:rPr>
      </w:pPr>
    </w:p>
    <w:p w14:paraId="29E9D93C" w14:textId="77777777" w:rsidR="00C1361D" w:rsidRDefault="00C1361D">
      <w:pPr>
        <w:jc w:val="both"/>
        <w:rPr>
          <w:sz w:val="24"/>
          <w:szCs w:val="24"/>
        </w:rPr>
      </w:pPr>
    </w:p>
    <w:p w14:paraId="0B3F9ACF" w14:textId="77777777" w:rsidR="00C1361D" w:rsidRDefault="00C1361D">
      <w:pPr>
        <w:jc w:val="both"/>
        <w:rPr>
          <w:sz w:val="24"/>
          <w:szCs w:val="24"/>
        </w:rPr>
      </w:pPr>
    </w:p>
    <w:p w14:paraId="2222A52B" w14:textId="77777777" w:rsidR="00C1361D" w:rsidRDefault="00BE1206">
      <w:pPr>
        <w:jc w:val="center"/>
        <w:rPr>
          <w:sz w:val="24"/>
          <w:szCs w:val="24"/>
        </w:rPr>
      </w:pPr>
      <w:r>
        <w:rPr>
          <w:sz w:val="24"/>
          <w:szCs w:val="24"/>
        </w:rPr>
        <w:t>The Supervisor</w:t>
      </w:r>
      <w:r w:rsidR="0039095E">
        <w:rPr>
          <w:sz w:val="24"/>
          <w:szCs w:val="24"/>
        </w:rPr>
        <w:t>/Deputy</w:t>
      </w:r>
      <w:r>
        <w:rPr>
          <w:sz w:val="24"/>
          <w:szCs w:val="24"/>
        </w:rPr>
        <w:t xml:space="preserve"> will dial 999 to alert the Fire Brigade for assistance at:</w:t>
      </w:r>
    </w:p>
    <w:p w14:paraId="26273A07" w14:textId="77777777" w:rsidR="00C1361D" w:rsidRDefault="00C1361D">
      <w:pPr>
        <w:jc w:val="both"/>
        <w:rPr>
          <w:sz w:val="24"/>
          <w:szCs w:val="24"/>
        </w:rPr>
      </w:pPr>
    </w:p>
    <w:p w14:paraId="49E9E0BE" w14:textId="77777777" w:rsidR="00C1361D" w:rsidRDefault="00BE1206">
      <w:pPr>
        <w:pStyle w:val="Heading2"/>
        <w:rPr>
          <w:u w:val="single"/>
        </w:rPr>
      </w:pPr>
      <w:r>
        <w:rPr>
          <w:u w:val="single"/>
        </w:rPr>
        <w:t>Capel Village Hall, Falmouth Place, Five Oak Green TN12 6RD</w:t>
      </w:r>
    </w:p>
    <w:p w14:paraId="2C5FB214" w14:textId="77777777" w:rsidR="00C1361D" w:rsidRDefault="00C1361D">
      <w:pPr>
        <w:jc w:val="both"/>
        <w:rPr>
          <w:sz w:val="24"/>
          <w:szCs w:val="24"/>
          <w:u w:val="single"/>
        </w:rPr>
      </w:pPr>
    </w:p>
    <w:p w14:paraId="6E3F6B5A" w14:textId="77777777" w:rsidR="00C1361D" w:rsidRDefault="00C1361D">
      <w:pPr>
        <w:jc w:val="both"/>
        <w:rPr>
          <w:sz w:val="24"/>
          <w:szCs w:val="24"/>
        </w:rPr>
      </w:pPr>
    </w:p>
    <w:p w14:paraId="12063D7B" w14:textId="77777777" w:rsidR="00C1361D" w:rsidRDefault="00BE1206">
      <w:pPr>
        <w:jc w:val="both"/>
        <w:rPr>
          <w:sz w:val="24"/>
          <w:szCs w:val="24"/>
        </w:rPr>
      </w:pPr>
      <w:r>
        <w:rPr>
          <w:sz w:val="24"/>
          <w:szCs w:val="24"/>
        </w:rPr>
        <w:t>All other helpers, student’s parents/visitors are to leave the building at the time the whistle is blown, with the children. All children must be led out by staff member whilst in the care of the Pre School setting.</w:t>
      </w:r>
    </w:p>
    <w:p w14:paraId="14714CD0" w14:textId="77777777" w:rsidR="00C1361D" w:rsidRDefault="00C1361D">
      <w:pPr>
        <w:jc w:val="both"/>
        <w:rPr>
          <w:sz w:val="24"/>
          <w:szCs w:val="24"/>
        </w:rPr>
      </w:pPr>
    </w:p>
    <w:p w14:paraId="599C72B8" w14:textId="77777777" w:rsidR="00C1361D" w:rsidRDefault="00C1361D">
      <w:pPr>
        <w:jc w:val="both"/>
        <w:rPr>
          <w:sz w:val="24"/>
          <w:szCs w:val="24"/>
        </w:rPr>
      </w:pPr>
    </w:p>
    <w:p w14:paraId="61E9EEA8" w14:textId="76C3FBED" w:rsidR="00C1361D" w:rsidRDefault="00BE1206">
      <w:pPr>
        <w:jc w:val="both"/>
        <w:rPr>
          <w:sz w:val="24"/>
          <w:szCs w:val="24"/>
        </w:rPr>
      </w:pPr>
      <w:r>
        <w:rPr>
          <w:sz w:val="24"/>
          <w:szCs w:val="24"/>
        </w:rPr>
        <w:t>The Supervisor/Deputy will look around the Main Hall and Committee Room and then the Supervisor/Deputy will then check the toilets, kitchen and hall cupboards, ensuring no children or adults are present. Whilst exiting the building to join the others, the Supervisor/Deputy will collect the signing in book from the hall table</w:t>
      </w:r>
      <w:r w:rsidR="00E56097">
        <w:rPr>
          <w:sz w:val="24"/>
          <w:szCs w:val="24"/>
        </w:rPr>
        <w:t xml:space="preserve"> and a mobile phone</w:t>
      </w:r>
      <w:r>
        <w:rPr>
          <w:sz w:val="24"/>
          <w:szCs w:val="24"/>
        </w:rPr>
        <w:t xml:space="preserve"> if possible.</w:t>
      </w:r>
    </w:p>
    <w:p w14:paraId="66759FDC" w14:textId="77777777" w:rsidR="00C1361D" w:rsidRDefault="00C1361D">
      <w:pPr>
        <w:jc w:val="both"/>
        <w:rPr>
          <w:sz w:val="24"/>
          <w:szCs w:val="24"/>
        </w:rPr>
      </w:pPr>
    </w:p>
    <w:p w14:paraId="4982AC4A" w14:textId="77777777" w:rsidR="00C1361D" w:rsidRDefault="00C1361D">
      <w:pPr>
        <w:jc w:val="both"/>
        <w:rPr>
          <w:sz w:val="24"/>
          <w:szCs w:val="24"/>
        </w:rPr>
      </w:pPr>
    </w:p>
    <w:p w14:paraId="351865E8" w14:textId="77777777" w:rsidR="00C1361D" w:rsidRDefault="00BE1206">
      <w:pPr>
        <w:jc w:val="both"/>
        <w:rPr>
          <w:sz w:val="24"/>
          <w:szCs w:val="24"/>
        </w:rPr>
      </w:pPr>
      <w:r>
        <w:rPr>
          <w:sz w:val="24"/>
          <w:szCs w:val="24"/>
        </w:rPr>
        <w:t>All staff, parents, students, visitors and children must meet outside in the car park, away from the building, whilst the register and the signing in book are checked.</w:t>
      </w:r>
    </w:p>
    <w:p w14:paraId="040A32A7" w14:textId="77777777" w:rsidR="00C1361D" w:rsidRDefault="00C1361D">
      <w:pPr>
        <w:jc w:val="both"/>
        <w:rPr>
          <w:sz w:val="24"/>
          <w:szCs w:val="24"/>
        </w:rPr>
      </w:pPr>
    </w:p>
    <w:p w14:paraId="1645DB15" w14:textId="77777777" w:rsidR="00C1361D" w:rsidRDefault="00C1361D">
      <w:pPr>
        <w:jc w:val="both"/>
        <w:rPr>
          <w:sz w:val="24"/>
          <w:szCs w:val="24"/>
        </w:rPr>
      </w:pPr>
    </w:p>
    <w:p w14:paraId="10F260C4" w14:textId="30938034" w:rsidR="00C1361D" w:rsidRDefault="00BE1206">
      <w:pPr>
        <w:jc w:val="both"/>
        <w:rPr>
          <w:sz w:val="24"/>
          <w:szCs w:val="24"/>
        </w:rPr>
      </w:pPr>
      <w:r>
        <w:rPr>
          <w:sz w:val="24"/>
          <w:szCs w:val="24"/>
        </w:rPr>
        <w:t>No one is allowed to return to the building until the Fi</w:t>
      </w:r>
      <w:r w:rsidR="0039095E">
        <w:rPr>
          <w:sz w:val="24"/>
          <w:szCs w:val="24"/>
        </w:rPr>
        <w:t>re Brigade gives the Supervisor /</w:t>
      </w:r>
      <w:r w:rsidR="00A01DE4">
        <w:rPr>
          <w:sz w:val="24"/>
          <w:szCs w:val="24"/>
        </w:rPr>
        <w:t>Deputy</w:t>
      </w:r>
      <w:r w:rsidR="0039095E">
        <w:rPr>
          <w:sz w:val="24"/>
          <w:szCs w:val="24"/>
        </w:rPr>
        <w:t xml:space="preserve"> </w:t>
      </w:r>
      <w:r>
        <w:rPr>
          <w:sz w:val="24"/>
          <w:szCs w:val="24"/>
        </w:rPr>
        <w:t>the ‘all clear’.</w:t>
      </w:r>
    </w:p>
    <w:p w14:paraId="3D76F228" w14:textId="77777777" w:rsidR="00C1361D" w:rsidRDefault="00C1361D">
      <w:pPr>
        <w:jc w:val="both"/>
        <w:rPr>
          <w:sz w:val="24"/>
          <w:szCs w:val="24"/>
        </w:rPr>
      </w:pPr>
    </w:p>
    <w:p w14:paraId="1734AFCA" w14:textId="77777777" w:rsidR="00C1361D" w:rsidRDefault="00C1361D">
      <w:pPr>
        <w:jc w:val="both"/>
        <w:rPr>
          <w:sz w:val="24"/>
          <w:szCs w:val="24"/>
        </w:rPr>
      </w:pPr>
    </w:p>
    <w:p w14:paraId="5B48A841" w14:textId="6AAE2BDE" w:rsidR="003D6354" w:rsidRDefault="0039095E" w:rsidP="003D6354">
      <w:pPr>
        <w:contextualSpacing/>
        <w:rPr>
          <w:sz w:val="24"/>
          <w:szCs w:val="24"/>
        </w:rPr>
      </w:pPr>
      <w:r>
        <w:rPr>
          <w:sz w:val="24"/>
          <w:szCs w:val="24"/>
        </w:rPr>
        <w:t>Policy adopted Autumn 20</w:t>
      </w:r>
      <w:r w:rsidR="008D59F2">
        <w:rPr>
          <w:sz w:val="24"/>
          <w:szCs w:val="24"/>
        </w:rPr>
        <w:t>21</w:t>
      </w:r>
    </w:p>
    <w:p w14:paraId="0D6BB795" w14:textId="77777777" w:rsidR="003D6354" w:rsidRDefault="003D6354" w:rsidP="003D6354">
      <w:pPr>
        <w:ind w:left="60"/>
        <w:contextualSpacing/>
        <w:rPr>
          <w:sz w:val="24"/>
          <w:szCs w:val="24"/>
        </w:rPr>
      </w:pPr>
    </w:p>
    <w:p w14:paraId="786E8D2B" w14:textId="77777777" w:rsidR="003D6354" w:rsidRDefault="003D6354" w:rsidP="003D6354">
      <w:pPr>
        <w:contextualSpacing/>
        <w:rPr>
          <w:sz w:val="24"/>
          <w:szCs w:val="24"/>
        </w:rPr>
      </w:pPr>
      <w:r>
        <w:rPr>
          <w:sz w:val="24"/>
          <w:szCs w:val="24"/>
        </w:rPr>
        <w:t xml:space="preserve">Date to be reviewed:  Will be reviewed every three years or earlier if necessary  </w:t>
      </w:r>
    </w:p>
    <w:p w14:paraId="442A93BF" w14:textId="77777777" w:rsidR="003D6354" w:rsidRDefault="003D6354" w:rsidP="003D6354">
      <w:pPr>
        <w:ind w:left="60"/>
        <w:contextualSpacing/>
        <w:rPr>
          <w:sz w:val="24"/>
          <w:szCs w:val="24"/>
        </w:rPr>
      </w:pPr>
    </w:p>
    <w:p w14:paraId="3072DA3C" w14:textId="77777777" w:rsidR="003D6354" w:rsidRDefault="003D6354" w:rsidP="003D6354">
      <w:pPr>
        <w:ind w:left="60"/>
        <w:contextualSpacing/>
        <w:rPr>
          <w:sz w:val="24"/>
          <w:szCs w:val="24"/>
        </w:rPr>
      </w:pPr>
      <w:r>
        <w:rPr>
          <w:sz w:val="24"/>
          <w:szCs w:val="24"/>
        </w:rPr>
        <w:t>Signed on behalf of management committee</w:t>
      </w:r>
    </w:p>
    <w:p w14:paraId="412AED17" w14:textId="77777777" w:rsidR="003D6354" w:rsidRDefault="003D6354" w:rsidP="003D6354">
      <w:pPr>
        <w:ind w:left="60"/>
        <w:contextualSpacing/>
        <w:rPr>
          <w:sz w:val="24"/>
          <w:szCs w:val="24"/>
        </w:rPr>
      </w:pPr>
    </w:p>
    <w:p w14:paraId="2F1B9F43" w14:textId="77777777" w:rsidR="00042FC6" w:rsidRPr="00C65CCE" w:rsidRDefault="00042FC6" w:rsidP="00042FC6">
      <w:pPr>
        <w:ind w:left="60"/>
        <w:contextualSpacing/>
        <w:rPr>
          <w:rFonts w:ascii="Monotype Corsiva" w:hAnsi="Monotype Corsiva"/>
          <w:sz w:val="24"/>
          <w:szCs w:val="24"/>
        </w:rPr>
      </w:pPr>
      <w:r>
        <w:rPr>
          <w:rFonts w:ascii="Monotype Corsiva" w:hAnsi="Monotype Corsiva"/>
          <w:sz w:val="24"/>
          <w:szCs w:val="24"/>
        </w:rPr>
        <w:lastRenderedPageBreak/>
        <w:t>Alison Smith</w:t>
      </w:r>
    </w:p>
    <w:p w14:paraId="68516687" w14:textId="77777777" w:rsidR="003D6354" w:rsidRDefault="003D6354" w:rsidP="003D6354">
      <w:pPr>
        <w:ind w:left="60"/>
        <w:contextualSpacing/>
        <w:rPr>
          <w:sz w:val="24"/>
          <w:szCs w:val="24"/>
        </w:rPr>
      </w:pPr>
    </w:p>
    <w:p w14:paraId="15D73A30" w14:textId="77777777" w:rsidR="003D6354" w:rsidRDefault="003D6354" w:rsidP="003D6354">
      <w:pPr>
        <w:ind w:left="60"/>
        <w:contextualSpacing/>
        <w:rPr>
          <w:sz w:val="24"/>
          <w:szCs w:val="24"/>
        </w:rPr>
      </w:pPr>
      <w:r>
        <w:rPr>
          <w:sz w:val="24"/>
          <w:szCs w:val="24"/>
        </w:rPr>
        <w:t>Name of signatory    ALISON SMITH</w:t>
      </w:r>
    </w:p>
    <w:p w14:paraId="7CE0018D" w14:textId="77777777" w:rsidR="003D6354" w:rsidRDefault="003D6354" w:rsidP="003D6354">
      <w:pPr>
        <w:ind w:left="60"/>
        <w:contextualSpacing/>
        <w:rPr>
          <w:sz w:val="24"/>
          <w:szCs w:val="24"/>
        </w:rPr>
      </w:pPr>
    </w:p>
    <w:p w14:paraId="38A86E51" w14:textId="16914094" w:rsidR="003D6354" w:rsidRDefault="003D6354" w:rsidP="003D6354">
      <w:pPr>
        <w:ind w:left="60"/>
        <w:contextualSpacing/>
        <w:rPr>
          <w:sz w:val="24"/>
          <w:szCs w:val="24"/>
        </w:rPr>
      </w:pPr>
      <w:r>
        <w:rPr>
          <w:sz w:val="24"/>
          <w:szCs w:val="24"/>
        </w:rPr>
        <w:t xml:space="preserve">Role of signatory (e.g. </w:t>
      </w:r>
      <w:r w:rsidR="00A01DE4">
        <w:rPr>
          <w:sz w:val="24"/>
          <w:szCs w:val="24"/>
        </w:rPr>
        <w:t>chair) Administrator</w:t>
      </w:r>
    </w:p>
    <w:p w14:paraId="309CE913" w14:textId="77777777" w:rsidR="003D6354" w:rsidRDefault="003D6354" w:rsidP="003D6354">
      <w:pPr>
        <w:ind w:left="60"/>
        <w:contextualSpacing/>
        <w:rPr>
          <w:sz w:val="24"/>
          <w:szCs w:val="24"/>
        </w:rPr>
      </w:pPr>
    </w:p>
    <w:p w14:paraId="0EA65AF7" w14:textId="171390A1" w:rsidR="003D6354" w:rsidRDefault="003D6354" w:rsidP="003D6354">
      <w:pPr>
        <w:ind w:left="60"/>
        <w:contextualSpacing/>
        <w:rPr>
          <w:sz w:val="24"/>
          <w:szCs w:val="24"/>
        </w:rPr>
      </w:pPr>
      <w:r>
        <w:rPr>
          <w:sz w:val="24"/>
          <w:szCs w:val="24"/>
        </w:rPr>
        <w:t>This policy</w:t>
      </w:r>
      <w:r w:rsidR="0039095E">
        <w:rPr>
          <w:sz w:val="24"/>
          <w:szCs w:val="24"/>
        </w:rPr>
        <w:t xml:space="preserve"> will be reviewed in Autumn 202</w:t>
      </w:r>
      <w:r w:rsidR="008D59F2">
        <w:rPr>
          <w:sz w:val="24"/>
          <w:szCs w:val="24"/>
        </w:rPr>
        <w:t>3</w:t>
      </w:r>
      <w:r>
        <w:rPr>
          <w:sz w:val="24"/>
          <w:szCs w:val="24"/>
        </w:rPr>
        <w:t xml:space="preserve">  </w:t>
      </w:r>
    </w:p>
    <w:p w14:paraId="1EFC8023" w14:textId="77777777" w:rsidR="00C1361D" w:rsidRDefault="00C1361D">
      <w:pPr>
        <w:jc w:val="both"/>
        <w:rPr>
          <w:sz w:val="24"/>
          <w:szCs w:val="24"/>
        </w:rPr>
      </w:pPr>
    </w:p>
    <w:sectPr w:rsidR="00C1361D" w:rsidSect="00C1361D">
      <w:headerReference w:type="default"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14EE9" w14:textId="77777777" w:rsidR="00DE2A39" w:rsidRDefault="00DE2A39" w:rsidP="00C1361D">
      <w:r>
        <w:separator/>
      </w:r>
    </w:p>
  </w:endnote>
  <w:endnote w:type="continuationSeparator" w:id="0">
    <w:p w14:paraId="3F415A7A" w14:textId="77777777" w:rsidR="00DE2A39" w:rsidRDefault="00DE2A39" w:rsidP="00C1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altName w:val="Cambria"/>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C5B7A" w14:textId="77777777" w:rsidR="00A01DE4" w:rsidRDefault="00A01DE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B80E" w14:textId="77777777" w:rsidR="00DE2A39" w:rsidRDefault="00DE2A39" w:rsidP="00C1361D">
      <w:r>
        <w:separator/>
      </w:r>
    </w:p>
  </w:footnote>
  <w:footnote w:type="continuationSeparator" w:id="0">
    <w:p w14:paraId="6FE19371" w14:textId="77777777" w:rsidR="00DE2A39" w:rsidRDefault="00DE2A39" w:rsidP="00C136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2D80" w14:textId="77777777" w:rsidR="00A01DE4" w:rsidRDefault="00A01DE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61D"/>
    <w:rsid w:val="00042FC6"/>
    <w:rsid w:val="00067599"/>
    <w:rsid w:val="001622BA"/>
    <w:rsid w:val="00214CDE"/>
    <w:rsid w:val="00230148"/>
    <w:rsid w:val="00240029"/>
    <w:rsid w:val="00287FCB"/>
    <w:rsid w:val="002C0039"/>
    <w:rsid w:val="0039095E"/>
    <w:rsid w:val="003968C1"/>
    <w:rsid w:val="003D6354"/>
    <w:rsid w:val="003F1C65"/>
    <w:rsid w:val="004B1518"/>
    <w:rsid w:val="005E24DB"/>
    <w:rsid w:val="005E5848"/>
    <w:rsid w:val="00622FAB"/>
    <w:rsid w:val="008561F1"/>
    <w:rsid w:val="008D59F2"/>
    <w:rsid w:val="00A01DE4"/>
    <w:rsid w:val="00BE1206"/>
    <w:rsid w:val="00C1361D"/>
    <w:rsid w:val="00CC585B"/>
    <w:rsid w:val="00D87305"/>
    <w:rsid w:val="00DE2A39"/>
    <w:rsid w:val="00DE6524"/>
    <w:rsid w:val="00E56097"/>
    <w:rsid w:val="00E93EB8"/>
    <w:rsid w:val="00EC34C2"/>
    <w:rsid w:val="00F5258A"/>
    <w:rsid w:val="00FA1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AF8F"/>
  <w15:docId w15:val="{3CD7EA1D-BFAA-4135-82C8-C5D3C589B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361D"/>
    <w:rPr>
      <w:rFonts w:eastAsia="Times New Roman"/>
      <w:color w:val="000000"/>
      <w:u w:color="000000"/>
      <w:lang w:val="en-US" w:eastAsia="en-US"/>
    </w:rPr>
  </w:style>
  <w:style w:type="paragraph" w:styleId="Heading2">
    <w:name w:val="heading 2"/>
    <w:next w:val="Normal"/>
    <w:rsid w:val="00C1361D"/>
    <w:pPr>
      <w:keepNext/>
      <w:jc w:val="center"/>
      <w:outlineLvl w:val="1"/>
    </w:pPr>
    <w:rPr>
      <w:rFonts w:ascii="Times New Roman Bold" w:hAnsi="Arial Unicode M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361D"/>
    <w:rPr>
      <w:u w:val="single"/>
    </w:rPr>
  </w:style>
  <w:style w:type="paragraph" w:customStyle="1" w:styleId="HeaderFooter">
    <w:name w:val="Header &amp; Footer"/>
    <w:rsid w:val="00C1361D"/>
    <w:pPr>
      <w:tabs>
        <w:tab w:val="right" w:pos="9020"/>
      </w:tabs>
    </w:pPr>
    <w:rPr>
      <w:rFonts w:ascii="Helvetica" w:hAnsi="Arial Unicode MS" w:cs="Arial Unicode MS"/>
      <w:color w:val="000000"/>
      <w:sz w:val="24"/>
      <w:szCs w:val="24"/>
    </w:rPr>
  </w:style>
  <w:style w:type="paragraph" w:styleId="Title">
    <w:name w:val="Title"/>
    <w:rsid w:val="00C1361D"/>
    <w:pPr>
      <w:jc w:val="center"/>
    </w:pPr>
    <w:rPr>
      <w:rFonts w:hAnsi="Arial Unicode MS" w:cs="Arial Unicode MS"/>
      <w:color w:val="000000"/>
      <w:sz w:val="24"/>
      <w:szCs w:val="24"/>
      <w:u w:color="000000"/>
      <w:lang w:val="en-US"/>
    </w:rPr>
  </w:style>
  <w:style w:type="paragraph" w:styleId="BalloonText">
    <w:name w:val="Balloon Text"/>
    <w:basedOn w:val="Normal"/>
    <w:link w:val="BalloonTextChar"/>
    <w:uiPriority w:val="99"/>
    <w:semiHidden/>
    <w:unhideWhenUsed/>
    <w:rsid w:val="002C0039"/>
    <w:rPr>
      <w:rFonts w:ascii="Tahoma" w:hAnsi="Tahoma" w:cs="Tahoma"/>
      <w:sz w:val="16"/>
      <w:szCs w:val="16"/>
    </w:rPr>
  </w:style>
  <w:style w:type="character" w:customStyle="1" w:styleId="BalloonTextChar">
    <w:name w:val="Balloon Text Char"/>
    <w:basedOn w:val="DefaultParagraphFont"/>
    <w:link w:val="BalloonText"/>
    <w:uiPriority w:val="99"/>
    <w:semiHidden/>
    <w:rsid w:val="002C0039"/>
    <w:rPr>
      <w:rFonts w:ascii="Tahoma" w:eastAsia="Times New Roman" w:hAnsi="Tahoma" w:cs="Tahoma"/>
      <w:color w:val="000000"/>
      <w:sz w:val="16"/>
      <w:szCs w:val="16"/>
      <w:u w:color="000000"/>
      <w:lang w:val="en-US" w:eastAsia="en-US"/>
    </w:rPr>
  </w:style>
  <w:style w:type="character" w:styleId="UnresolvedMention">
    <w:name w:val="Unresolved Mention"/>
    <w:basedOn w:val="DefaultParagraphFont"/>
    <w:uiPriority w:val="99"/>
    <w:semiHidden/>
    <w:unhideWhenUsed/>
    <w:rsid w:val="000675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3" Type="http://schemas.openxmlformats.org/officeDocument/2006/relationships/webSettings" Target="webSettings.xml"/><Relationship Id="rId7" Type="http://schemas.openxmlformats.org/officeDocument/2006/relationships/hyperlink" Target="mailto:admin@capelpreschoolfiveoakgree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Capel Preschool</cp:lastModifiedBy>
  <cp:revision>4</cp:revision>
  <cp:lastPrinted>2019-10-16T07:58:00Z</cp:lastPrinted>
  <dcterms:created xsi:type="dcterms:W3CDTF">2015-07-22T10:01:00Z</dcterms:created>
  <dcterms:modified xsi:type="dcterms:W3CDTF">2023-02-07T09:45:00Z</dcterms:modified>
</cp:coreProperties>
</file>