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D5CCA" w14:textId="77777777" w:rsidR="00FA2C3E" w:rsidRPr="00484432" w:rsidRDefault="00FA2C3E" w:rsidP="00FA2C3E">
      <w:pPr>
        <w:rPr>
          <w:b/>
          <w:noProof/>
          <w:sz w:val="28"/>
        </w:rPr>
      </w:pPr>
      <w:r>
        <w:rPr>
          <w:b/>
          <w:noProof/>
          <w:u w:val="single"/>
        </w:rPr>
        <w:drawing>
          <wp:anchor distT="0" distB="0" distL="114300" distR="114300" simplePos="0" relativeHeight="251659264" behindDoc="0" locked="0" layoutInCell="1" allowOverlap="1" wp14:anchorId="6C5DFE17" wp14:editId="6CE99D35">
            <wp:simplePos x="0" y="0"/>
            <wp:positionH relativeFrom="column">
              <wp:posOffset>5194300</wp:posOffset>
            </wp:positionH>
            <wp:positionV relativeFrom="paragraph">
              <wp:posOffset>12700</wp:posOffset>
            </wp:positionV>
            <wp:extent cx="635000" cy="635000"/>
            <wp:effectExtent l="0" t="0" r="0" b="0"/>
            <wp:wrapSquare wrapText="bothSides"/>
            <wp:docPr id="1258136572" name="Picture 2" descr="C:\Users\Sue Simpson\Pictures\Microsoft Clip Organizer\j04363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 Simpson\Pictures\Microsoft Clip Organizer\j0436366.png"/>
                    <pic:cNvPicPr>
                      <a:picLocks noChangeAspect="1" noChangeArrowheads="1"/>
                    </pic:cNvPicPr>
                  </pic:nvPicPr>
                  <pic:blipFill>
                    <a:blip r:embed="rId11" cstate="print"/>
                    <a:srcRect/>
                    <a:stretch>
                      <a:fillRect/>
                    </a:stretch>
                  </pic:blipFill>
                  <pic:spPr bwMode="auto">
                    <a:xfrm>
                      <a:off x="0" y="0"/>
                      <a:ext cx="635000" cy="635000"/>
                    </a:xfrm>
                    <a:prstGeom prst="rect">
                      <a:avLst/>
                    </a:prstGeom>
                    <a:noFill/>
                    <a:ln w="9525">
                      <a:noFill/>
                      <a:miter lim="800000"/>
                      <a:headEnd/>
                      <a:tailEnd/>
                    </a:ln>
                  </pic:spPr>
                </pic:pic>
              </a:graphicData>
            </a:graphic>
          </wp:anchor>
        </w:drawing>
      </w:r>
      <w:r>
        <w:rPr>
          <w:noProof/>
        </w:rPr>
        <w:drawing>
          <wp:inline distT="0" distB="0" distL="0" distR="0" wp14:anchorId="5940E6F9" wp14:editId="29E9CDE1">
            <wp:extent cx="807720" cy="807720"/>
            <wp:effectExtent l="0" t="0" r="0" b="0"/>
            <wp:docPr id="799766664" name="Picture 799766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r>
        <w:rPr>
          <w:b/>
          <w:noProof/>
        </w:rPr>
        <w:tab/>
      </w:r>
      <w:r>
        <w:rPr>
          <w:b/>
          <w:noProof/>
        </w:rPr>
        <w:tab/>
      </w:r>
      <w:r w:rsidRPr="00E715A5">
        <w:rPr>
          <w:b/>
          <w:noProof/>
          <w:u w:val="single"/>
        </w:rPr>
        <w:t xml:space="preserve">CAPEL PRE-SCHOOL </w:t>
      </w:r>
      <w:r w:rsidRPr="00E715A5">
        <w:rPr>
          <w:b/>
          <w:noProof/>
        </w:rPr>
        <w:t xml:space="preserve">    </w:t>
      </w:r>
      <w:r>
        <w:rPr>
          <w:rFonts w:ascii="Calisto MT" w:hAnsi="Calisto MT"/>
          <w:noProof/>
          <w:sz w:val="18"/>
        </w:rPr>
        <w:t>Reg Charity No: 271366</w:t>
      </w:r>
    </w:p>
    <w:p w14:paraId="324D7A5D" w14:textId="77777777" w:rsidR="00FA2C3E" w:rsidRDefault="00FA2C3E" w:rsidP="00FA2C3E">
      <w:pPr>
        <w:tabs>
          <w:tab w:val="left" w:pos="2977"/>
        </w:tabs>
        <w:jc w:val="center"/>
        <w:rPr>
          <w:rFonts w:ascii="Calisto MT" w:hAnsi="Calisto MT"/>
          <w:noProof/>
          <w:sz w:val="18"/>
        </w:rPr>
      </w:pPr>
      <w:r w:rsidRPr="00E715A5">
        <w:rPr>
          <w:rFonts w:ascii="Calisto MT" w:hAnsi="Calisto MT"/>
          <w:noProof/>
          <w:sz w:val="18"/>
        </w:rPr>
        <w:t xml:space="preserve">Capel Village Hall, Falmouth Place, Five Oak Green, Tonbridge, Kent TN12 6RD  </w:t>
      </w:r>
    </w:p>
    <w:p w14:paraId="615C187A" w14:textId="77777777" w:rsidR="00FA2C3E" w:rsidRDefault="00FA2C3E" w:rsidP="00FA2C3E">
      <w:pPr>
        <w:tabs>
          <w:tab w:val="left" w:pos="2977"/>
        </w:tabs>
        <w:jc w:val="center"/>
        <w:rPr>
          <w:rFonts w:ascii="Calisto MT" w:hAnsi="Calisto MT"/>
          <w:noProof/>
          <w:sz w:val="18"/>
        </w:rPr>
      </w:pPr>
      <w:r>
        <w:rPr>
          <w:rFonts w:ascii="Calisto MT" w:hAnsi="Calisto MT"/>
          <w:noProof/>
          <w:sz w:val="18"/>
        </w:rPr>
        <w:t xml:space="preserve">          Tel  </w:t>
      </w:r>
      <w:r w:rsidRPr="00E715A5">
        <w:rPr>
          <w:rFonts w:ascii="Calisto MT" w:hAnsi="Calisto MT"/>
          <w:noProof/>
          <w:sz w:val="18"/>
        </w:rPr>
        <w:t>01892 833363</w:t>
      </w:r>
      <w:r>
        <w:rPr>
          <w:rFonts w:ascii="Calisto MT" w:hAnsi="Calisto MT"/>
          <w:noProof/>
          <w:sz w:val="18"/>
        </w:rPr>
        <w:t xml:space="preserve">   Mob 07936 151326</w:t>
      </w:r>
    </w:p>
    <w:p w14:paraId="3A3E5EF5" w14:textId="77777777" w:rsidR="005C7917" w:rsidRDefault="00FA2C3E" w:rsidP="00FA2C3E">
      <w:pPr>
        <w:ind w:left="283" w:right="283"/>
        <w:jc w:val="center"/>
        <w:rPr>
          <w:rFonts w:ascii="Calisto MT" w:hAnsi="Calisto MT"/>
          <w:noProof/>
        </w:rPr>
      </w:pPr>
      <w:r>
        <w:rPr>
          <w:rFonts w:ascii="Calisto MT" w:hAnsi="Calisto MT"/>
          <w:noProof/>
        </w:rPr>
        <w:t xml:space="preserve">Email: </w:t>
      </w:r>
      <w:hyperlink r:id="rId13" w:history="1">
        <w:r w:rsidRPr="005A4931">
          <w:rPr>
            <w:rStyle w:val="Hyperlink"/>
            <w:rFonts w:ascii="Calisto MT" w:hAnsi="Calisto MT"/>
            <w:noProof/>
          </w:rPr>
          <w:t>admin@capelpreschoolfiveoakgreen.com</w:t>
        </w:r>
      </w:hyperlink>
      <w:r>
        <w:rPr>
          <w:rFonts w:ascii="Calisto MT" w:hAnsi="Calisto MT"/>
          <w:noProof/>
        </w:rPr>
        <w:t xml:space="preserve">     </w:t>
      </w:r>
    </w:p>
    <w:p w14:paraId="2523E03B" w14:textId="05201125" w:rsidR="00FA2C3E" w:rsidRDefault="00FA2C3E" w:rsidP="00FA2C3E">
      <w:pPr>
        <w:ind w:left="283" w:right="283"/>
        <w:jc w:val="center"/>
        <w:rPr>
          <w:rFonts w:ascii="Calisto MT" w:hAnsi="Calisto MT"/>
          <w:noProof/>
        </w:rPr>
      </w:pPr>
      <w:r>
        <w:rPr>
          <w:rFonts w:ascii="Calisto MT" w:hAnsi="Calisto MT"/>
          <w:noProof/>
        </w:rPr>
        <w:t xml:space="preserve">website:  </w:t>
      </w:r>
      <w:hyperlink r:id="rId14" w:history="1">
        <w:r w:rsidRPr="005A4931">
          <w:rPr>
            <w:rStyle w:val="Hyperlink"/>
            <w:rFonts w:ascii="Calisto MT" w:hAnsi="Calisto MT"/>
            <w:noProof/>
          </w:rPr>
          <w:t>www.capelpreschoolfiveoakgreen.com</w:t>
        </w:r>
      </w:hyperlink>
      <w:r>
        <w:rPr>
          <w:rFonts w:ascii="Calisto MT" w:hAnsi="Calisto MT"/>
          <w:noProof/>
        </w:rPr>
        <w:t xml:space="preserve"> </w:t>
      </w:r>
    </w:p>
    <w:p w14:paraId="4228CA61" w14:textId="601E9AD7" w:rsidR="009D08F3" w:rsidRPr="00977948" w:rsidRDefault="00F354D9" w:rsidP="00FA2C3E">
      <w:pPr>
        <w:spacing w:before="120" w:after="120" w:line="360" w:lineRule="auto"/>
        <w:jc w:val="center"/>
        <w:rPr>
          <w:rFonts w:ascii="Arial" w:hAnsi="Arial" w:cs="Arial"/>
          <w:b/>
          <w:bCs/>
          <w:sz w:val="28"/>
          <w:szCs w:val="28"/>
        </w:rPr>
      </w:pPr>
      <w:r>
        <w:rPr>
          <w:rFonts w:ascii="Arial" w:hAnsi="Arial" w:cs="Arial"/>
          <w:b/>
          <w:bCs/>
          <w:sz w:val="28"/>
          <w:szCs w:val="28"/>
        </w:rPr>
        <w:t>Nutrition</w:t>
      </w:r>
      <w:r w:rsidR="00110E7C" w:rsidRPr="00977948">
        <w:rPr>
          <w:rFonts w:ascii="Arial" w:hAnsi="Arial" w:cs="Arial"/>
          <w:b/>
          <w:bCs/>
          <w:sz w:val="28"/>
          <w:szCs w:val="28"/>
        </w:rPr>
        <w:t xml:space="preserve"> </w:t>
      </w:r>
      <w:r>
        <w:rPr>
          <w:rFonts w:ascii="Arial" w:hAnsi="Arial" w:cs="Arial"/>
          <w:b/>
          <w:bCs/>
          <w:sz w:val="28"/>
          <w:szCs w:val="28"/>
        </w:rPr>
        <w:t xml:space="preserve">and Food Safety </w:t>
      </w:r>
      <w:r w:rsidR="00FA2C3E">
        <w:rPr>
          <w:rFonts w:ascii="Arial" w:hAnsi="Arial" w:cs="Arial"/>
          <w:b/>
          <w:bCs/>
          <w:sz w:val="28"/>
          <w:szCs w:val="28"/>
        </w:rPr>
        <w:t>P</w:t>
      </w:r>
      <w:r w:rsidR="009D08F3" w:rsidRPr="00977948">
        <w:rPr>
          <w:rFonts w:ascii="Arial" w:hAnsi="Arial" w:cs="Arial"/>
          <w:b/>
          <w:bCs/>
          <w:sz w:val="28"/>
          <w:szCs w:val="28"/>
        </w:rPr>
        <w:t>olicy</w:t>
      </w:r>
      <w:r w:rsidR="00F70FDB">
        <w:rPr>
          <w:rFonts w:ascii="Arial" w:hAnsi="Arial" w:cs="Arial"/>
          <w:b/>
          <w:bCs/>
          <w:sz w:val="28"/>
          <w:szCs w:val="28"/>
        </w:rPr>
        <w:t xml:space="preserve"> and </w:t>
      </w:r>
      <w:r w:rsidR="00FA2C3E">
        <w:rPr>
          <w:rFonts w:ascii="Arial" w:hAnsi="Arial" w:cs="Arial"/>
          <w:b/>
          <w:bCs/>
          <w:sz w:val="28"/>
          <w:szCs w:val="28"/>
        </w:rPr>
        <w:t>Pr</w:t>
      </w:r>
      <w:r w:rsidR="00F70FDB">
        <w:rPr>
          <w:rFonts w:ascii="Arial" w:hAnsi="Arial" w:cs="Arial"/>
          <w:b/>
          <w:bCs/>
          <w:sz w:val="28"/>
          <w:szCs w:val="28"/>
        </w:rPr>
        <w:t>ocedures</w:t>
      </w:r>
    </w:p>
    <w:p w14:paraId="26C4C01B" w14:textId="1F92F3DF" w:rsidR="0024358E" w:rsidRPr="0049232B" w:rsidRDefault="0024358E" w:rsidP="0024358E">
      <w:pPr>
        <w:pStyle w:val="Heading1"/>
        <w:spacing w:before="120" w:after="120" w:line="360" w:lineRule="auto"/>
        <w:rPr>
          <w:b w:val="0"/>
          <w:sz w:val="22"/>
          <w:szCs w:val="22"/>
        </w:rPr>
      </w:pPr>
      <w:r w:rsidRPr="0049232B">
        <w:rPr>
          <w:b w:val="0"/>
          <w:sz w:val="22"/>
          <w:szCs w:val="22"/>
        </w:rPr>
        <w:t>Alongside associated procedures</w:t>
      </w:r>
      <w:r w:rsidR="0073007A">
        <w:rPr>
          <w:b w:val="0"/>
          <w:sz w:val="22"/>
          <w:szCs w:val="22"/>
        </w:rPr>
        <w:t xml:space="preserve"> and guidance</w:t>
      </w:r>
      <w:r w:rsidRPr="0049232B">
        <w:rPr>
          <w:b w:val="0"/>
          <w:sz w:val="22"/>
          <w:szCs w:val="22"/>
        </w:rPr>
        <w:t xml:space="preserve"> this policy was adopted by </w:t>
      </w:r>
      <w:r w:rsidR="005058F9">
        <w:rPr>
          <w:b w:val="0"/>
          <w:i/>
          <w:iCs/>
          <w:sz w:val="22"/>
          <w:szCs w:val="22"/>
        </w:rPr>
        <w:t xml:space="preserve">Capel Pre-school </w:t>
      </w:r>
      <w:r w:rsidRPr="0049232B">
        <w:rPr>
          <w:b w:val="0"/>
          <w:sz w:val="22"/>
          <w:szCs w:val="22"/>
        </w:rPr>
        <w:t xml:space="preserve">on </w:t>
      </w:r>
      <w:r w:rsidR="00FA2C3E">
        <w:rPr>
          <w:b w:val="0"/>
          <w:i/>
          <w:iCs/>
          <w:sz w:val="22"/>
          <w:szCs w:val="22"/>
        </w:rPr>
        <w:t>1 September 2025.</w:t>
      </w:r>
    </w:p>
    <w:p w14:paraId="1E917EA2" w14:textId="77777777" w:rsidR="009D08F3" w:rsidRPr="000C088F" w:rsidRDefault="009D08F3" w:rsidP="00706CD4">
      <w:pPr>
        <w:pStyle w:val="Heading1"/>
        <w:spacing w:before="120" w:after="120" w:line="360" w:lineRule="auto"/>
        <w:rPr>
          <w:sz w:val="24"/>
        </w:rPr>
      </w:pPr>
      <w:r w:rsidRPr="000C088F">
        <w:rPr>
          <w:sz w:val="24"/>
        </w:rPr>
        <w:t>Aim</w:t>
      </w:r>
    </w:p>
    <w:p w14:paraId="58B357AF" w14:textId="4B9DA4EB" w:rsidR="009D08F3" w:rsidRPr="007035B0" w:rsidRDefault="008E06E4" w:rsidP="00706CD4">
      <w:pPr>
        <w:spacing w:before="120" w:after="120" w:line="360" w:lineRule="auto"/>
        <w:rPr>
          <w:rFonts w:ascii="Arial" w:hAnsi="Arial" w:cs="Arial"/>
          <w:bCs/>
          <w:sz w:val="22"/>
          <w:szCs w:val="22"/>
        </w:rPr>
      </w:pPr>
      <w:r w:rsidRPr="007035B0">
        <w:rPr>
          <w:rFonts w:ascii="Arial" w:hAnsi="Arial" w:cs="Arial"/>
          <w:bCs/>
          <w:sz w:val="22"/>
          <w:szCs w:val="22"/>
        </w:rPr>
        <w:t xml:space="preserve">Our </w:t>
      </w:r>
      <w:r w:rsidR="009D08F3" w:rsidRPr="007035B0">
        <w:rPr>
          <w:rFonts w:ascii="Arial" w:hAnsi="Arial" w:cs="Arial"/>
          <w:bCs/>
          <w:sz w:val="22"/>
          <w:szCs w:val="22"/>
        </w:rPr>
        <w:t>setting</w:t>
      </w:r>
      <w:r w:rsidRPr="007035B0">
        <w:rPr>
          <w:rFonts w:ascii="Arial" w:hAnsi="Arial" w:cs="Arial"/>
          <w:bCs/>
          <w:sz w:val="22"/>
          <w:szCs w:val="22"/>
        </w:rPr>
        <w:t xml:space="preserve"> is</w:t>
      </w:r>
      <w:r w:rsidR="007035B0">
        <w:rPr>
          <w:rFonts w:ascii="Arial" w:hAnsi="Arial" w:cs="Arial"/>
          <w:bCs/>
          <w:sz w:val="22"/>
          <w:szCs w:val="22"/>
        </w:rPr>
        <w:t xml:space="preserve"> </w:t>
      </w:r>
      <w:r w:rsidR="00CC17EE" w:rsidRPr="007035B0">
        <w:rPr>
          <w:rFonts w:ascii="Arial" w:hAnsi="Arial" w:cs="Arial"/>
          <w:bCs/>
          <w:sz w:val="22"/>
          <w:szCs w:val="22"/>
        </w:rPr>
        <w:t>a</w:t>
      </w:r>
      <w:r w:rsidR="007035B0">
        <w:rPr>
          <w:rFonts w:ascii="Arial" w:hAnsi="Arial" w:cs="Arial"/>
          <w:bCs/>
          <w:sz w:val="22"/>
          <w:szCs w:val="22"/>
        </w:rPr>
        <w:t xml:space="preserve"> </w:t>
      </w:r>
      <w:r w:rsidR="009D08F3" w:rsidRPr="007035B0">
        <w:rPr>
          <w:rFonts w:ascii="Arial" w:hAnsi="Arial" w:cs="Arial"/>
          <w:bCs/>
          <w:sz w:val="22"/>
          <w:szCs w:val="22"/>
        </w:rPr>
        <w:t xml:space="preserve">suitable, </w:t>
      </w:r>
      <w:r w:rsidR="00446A70" w:rsidRPr="007035B0">
        <w:rPr>
          <w:rFonts w:ascii="Arial" w:hAnsi="Arial" w:cs="Arial"/>
          <w:bCs/>
          <w:sz w:val="22"/>
          <w:szCs w:val="22"/>
        </w:rPr>
        <w:t>clean,</w:t>
      </w:r>
      <w:r w:rsidR="009D08F3" w:rsidRPr="007035B0">
        <w:rPr>
          <w:rFonts w:ascii="Arial" w:hAnsi="Arial" w:cs="Arial"/>
          <w:bCs/>
          <w:sz w:val="22"/>
          <w:szCs w:val="22"/>
        </w:rPr>
        <w:t xml:space="preserve"> and safe place for children to be cared for, where they can grow and learn.</w:t>
      </w:r>
      <w:r w:rsidR="00D00F87" w:rsidRPr="007035B0">
        <w:rPr>
          <w:rFonts w:ascii="Arial" w:hAnsi="Arial" w:cs="Arial"/>
          <w:bCs/>
          <w:sz w:val="22"/>
          <w:szCs w:val="22"/>
        </w:rPr>
        <w:t xml:space="preserve"> We </w:t>
      </w:r>
      <w:r w:rsidR="009D08F3" w:rsidRPr="007035B0">
        <w:rPr>
          <w:rFonts w:ascii="Arial" w:hAnsi="Arial" w:cs="Arial"/>
          <w:bCs/>
          <w:sz w:val="22"/>
          <w:szCs w:val="22"/>
        </w:rPr>
        <w:t xml:space="preserve">meet all statutory requirements for food safety and fulfil the criteria for meeting the relevant </w:t>
      </w:r>
      <w:r w:rsidR="003C7F5A" w:rsidRPr="007035B0">
        <w:rPr>
          <w:rFonts w:ascii="Arial" w:hAnsi="Arial" w:cs="Arial"/>
          <w:bCs/>
          <w:sz w:val="22"/>
          <w:szCs w:val="22"/>
        </w:rPr>
        <w:t>Early Years Foundation Stage Safeguarding and W</w:t>
      </w:r>
      <w:r w:rsidR="009D08F3" w:rsidRPr="007035B0">
        <w:rPr>
          <w:rFonts w:ascii="Arial" w:hAnsi="Arial" w:cs="Arial"/>
          <w:bCs/>
          <w:sz w:val="22"/>
          <w:szCs w:val="22"/>
        </w:rPr>
        <w:t>elfare requirements</w:t>
      </w:r>
      <w:r w:rsidR="00C748FD">
        <w:rPr>
          <w:rFonts w:ascii="Arial" w:hAnsi="Arial" w:cs="Arial"/>
          <w:bCs/>
          <w:sz w:val="22"/>
          <w:szCs w:val="22"/>
        </w:rPr>
        <w:t>.</w:t>
      </w:r>
      <w:r w:rsidR="00843EE6">
        <w:rPr>
          <w:rFonts w:ascii="Arial" w:hAnsi="Arial" w:cs="Arial"/>
          <w:bCs/>
          <w:sz w:val="22"/>
          <w:szCs w:val="22"/>
        </w:rPr>
        <w:t xml:space="preserve">  At Capel pre-school we believe that mealtimes and snack time should be a happy, social occasion</w:t>
      </w:r>
      <w:r w:rsidR="005A64AD">
        <w:rPr>
          <w:rFonts w:ascii="Arial" w:hAnsi="Arial" w:cs="Arial"/>
          <w:bCs/>
          <w:sz w:val="22"/>
          <w:szCs w:val="22"/>
        </w:rPr>
        <w:t xml:space="preserve"> and will cater for the cultural and dietary needs</w:t>
      </w:r>
      <w:r w:rsidR="00843EE6">
        <w:rPr>
          <w:rFonts w:ascii="Arial" w:hAnsi="Arial" w:cs="Arial"/>
          <w:bCs/>
          <w:sz w:val="22"/>
          <w:szCs w:val="22"/>
        </w:rPr>
        <w:t xml:space="preserve"> </w:t>
      </w:r>
      <w:r w:rsidR="005A64AD">
        <w:rPr>
          <w:rFonts w:ascii="Arial" w:hAnsi="Arial" w:cs="Arial"/>
          <w:bCs/>
          <w:sz w:val="22"/>
          <w:szCs w:val="22"/>
        </w:rPr>
        <w:t>of</w:t>
      </w:r>
      <w:r w:rsidR="00843EE6">
        <w:rPr>
          <w:rFonts w:ascii="Arial" w:hAnsi="Arial" w:cs="Arial"/>
          <w:bCs/>
          <w:sz w:val="22"/>
          <w:szCs w:val="22"/>
        </w:rPr>
        <w:t xml:space="preserve"> </w:t>
      </w:r>
      <w:r w:rsidR="005A64AD">
        <w:rPr>
          <w:rFonts w:ascii="Arial" w:hAnsi="Arial" w:cs="Arial"/>
          <w:bCs/>
          <w:sz w:val="22"/>
          <w:szCs w:val="22"/>
        </w:rPr>
        <w:t xml:space="preserve">all </w:t>
      </w:r>
      <w:r w:rsidR="00843EE6">
        <w:rPr>
          <w:rFonts w:ascii="Arial" w:hAnsi="Arial" w:cs="Arial"/>
          <w:bCs/>
          <w:sz w:val="22"/>
          <w:szCs w:val="22"/>
        </w:rPr>
        <w:t xml:space="preserve">children and staff alike.  We promote shared, enjoyable positive interactions at these times.  We are committed to offering healthy, </w:t>
      </w:r>
      <w:proofErr w:type="gramStart"/>
      <w:r w:rsidR="00843EE6">
        <w:rPr>
          <w:rFonts w:ascii="Arial" w:hAnsi="Arial" w:cs="Arial"/>
          <w:bCs/>
          <w:sz w:val="22"/>
          <w:szCs w:val="22"/>
        </w:rPr>
        <w:t>nutritious</w:t>
      </w:r>
      <w:proofErr w:type="gramEnd"/>
      <w:r w:rsidR="00843EE6">
        <w:rPr>
          <w:rFonts w:ascii="Arial" w:hAnsi="Arial" w:cs="Arial"/>
          <w:bCs/>
          <w:sz w:val="22"/>
          <w:szCs w:val="22"/>
        </w:rPr>
        <w:t xml:space="preserve"> and balanced snacks, which meet individual needs and requirements.</w:t>
      </w:r>
    </w:p>
    <w:p w14:paraId="01B9DD00" w14:textId="77777777" w:rsidR="009D08F3" w:rsidRPr="009026B8" w:rsidRDefault="009D08F3" w:rsidP="00706CD4">
      <w:pPr>
        <w:pStyle w:val="Heading6"/>
        <w:spacing w:before="120" w:after="120" w:line="360" w:lineRule="auto"/>
        <w:rPr>
          <w:rFonts w:ascii="Arial" w:hAnsi="Arial" w:cs="Arial"/>
          <w:b/>
          <w:i w:val="0"/>
          <w:color w:val="000000"/>
        </w:rPr>
      </w:pPr>
      <w:r w:rsidRPr="009026B8">
        <w:rPr>
          <w:rFonts w:ascii="Arial" w:hAnsi="Arial" w:cs="Arial"/>
          <w:b/>
          <w:i w:val="0"/>
          <w:color w:val="000000"/>
        </w:rPr>
        <w:t xml:space="preserve">Objectives </w:t>
      </w:r>
    </w:p>
    <w:p w14:paraId="01C3C6A3" w14:textId="77777777" w:rsidR="0073007A" w:rsidRDefault="00D00F87" w:rsidP="0095216E">
      <w:pPr>
        <w:numPr>
          <w:ilvl w:val="0"/>
          <w:numId w:val="15"/>
        </w:numPr>
        <w:spacing w:before="120" w:after="120" w:line="360" w:lineRule="auto"/>
        <w:ind w:left="357" w:hanging="357"/>
        <w:rPr>
          <w:rFonts w:ascii="Arial" w:hAnsi="Arial" w:cs="Arial"/>
          <w:sz w:val="22"/>
          <w:szCs w:val="22"/>
        </w:rPr>
      </w:pPr>
      <w:r w:rsidRPr="0073007A">
        <w:rPr>
          <w:rFonts w:ascii="Arial" w:hAnsi="Arial" w:cs="Arial"/>
          <w:sz w:val="22"/>
          <w:szCs w:val="22"/>
        </w:rPr>
        <w:t>We</w:t>
      </w:r>
      <w:r w:rsidR="009D08F3" w:rsidRPr="0073007A">
        <w:rPr>
          <w:rFonts w:ascii="Arial" w:hAnsi="Arial" w:cs="Arial"/>
          <w:sz w:val="22"/>
          <w:szCs w:val="22"/>
        </w:rPr>
        <w:t xml:space="preserve"> recognise that </w:t>
      </w:r>
      <w:r w:rsidRPr="0073007A">
        <w:rPr>
          <w:rFonts w:ascii="Arial" w:hAnsi="Arial" w:cs="Arial"/>
          <w:sz w:val="22"/>
          <w:szCs w:val="22"/>
        </w:rPr>
        <w:t xml:space="preserve">we </w:t>
      </w:r>
      <w:r w:rsidR="009D08F3" w:rsidRPr="0073007A">
        <w:rPr>
          <w:rFonts w:ascii="Arial" w:hAnsi="Arial" w:cs="Arial"/>
          <w:sz w:val="22"/>
          <w:szCs w:val="22"/>
        </w:rPr>
        <w:t>ha</w:t>
      </w:r>
      <w:r w:rsidRPr="0073007A">
        <w:rPr>
          <w:rFonts w:ascii="Arial" w:hAnsi="Arial" w:cs="Arial"/>
          <w:sz w:val="22"/>
          <w:szCs w:val="22"/>
        </w:rPr>
        <w:t>ve</w:t>
      </w:r>
      <w:r w:rsidR="009D08F3" w:rsidRPr="0073007A">
        <w:rPr>
          <w:rFonts w:ascii="Arial" w:hAnsi="Arial" w:cs="Arial"/>
          <w:sz w:val="22"/>
          <w:szCs w:val="22"/>
        </w:rPr>
        <w:t xml:space="preserve"> a corporate responsibility and duty of care for those who work in and receive a service from </w:t>
      </w:r>
      <w:r w:rsidR="00AF54E9" w:rsidRPr="0073007A">
        <w:rPr>
          <w:rFonts w:ascii="Arial" w:hAnsi="Arial" w:cs="Arial"/>
          <w:sz w:val="22"/>
          <w:szCs w:val="22"/>
        </w:rPr>
        <w:t xml:space="preserve">our </w:t>
      </w:r>
      <w:r w:rsidR="009D08F3" w:rsidRPr="0073007A">
        <w:rPr>
          <w:rFonts w:ascii="Arial" w:hAnsi="Arial" w:cs="Arial"/>
          <w:sz w:val="22"/>
          <w:szCs w:val="22"/>
        </w:rPr>
        <w:t xml:space="preserve">provision, but individual employees and service users also have responsibility for ensuring their own safety as well as that of others. </w:t>
      </w:r>
    </w:p>
    <w:p w14:paraId="5F97FE8B" w14:textId="338EA103" w:rsidR="00395ECF" w:rsidRPr="0073007A" w:rsidRDefault="00AF54E9" w:rsidP="0095216E">
      <w:pPr>
        <w:numPr>
          <w:ilvl w:val="0"/>
          <w:numId w:val="15"/>
        </w:numPr>
        <w:spacing w:before="120" w:after="120" w:line="360" w:lineRule="auto"/>
        <w:ind w:left="357" w:hanging="357"/>
        <w:rPr>
          <w:rFonts w:ascii="Arial" w:hAnsi="Arial" w:cs="Arial"/>
          <w:sz w:val="22"/>
          <w:szCs w:val="22"/>
        </w:rPr>
      </w:pPr>
      <w:r w:rsidRPr="0073007A">
        <w:rPr>
          <w:rFonts w:ascii="Arial" w:hAnsi="Arial" w:cs="Arial"/>
          <w:sz w:val="22"/>
          <w:szCs w:val="22"/>
        </w:rPr>
        <w:t>We</w:t>
      </w:r>
      <w:r w:rsidR="00395ECF" w:rsidRPr="0073007A">
        <w:rPr>
          <w:rFonts w:ascii="Arial" w:hAnsi="Arial" w:cs="Arial"/>
          <w:sz w:val="22"/>
          <w:szCs w:val="22"/>
        </w:rPr>
        <w:t xml:space="preserve"> provide nutritionally sound snacks</w:t>
      </w:r>
      <w:r w:rsidR="00843EE6" w:rsidRPr="0073007A">
        <w:rPr>
          <w:rFonts w:ascii="Arial" w:hAnsi="Arial" w:cs="Arial"/>
          <w:sz w:val="22"/>
          <w:szCs w:val="22"/>
        </w:rPr>
        <w:t xml:space="preserve">, avoiding large quantities of fat, sugar, salt and artificial additives, </w:t>
      </w:r>
      <w:proofErr w:type="gramStart"/>
      <w:r w:rsidR="004957C2" w:rsidRPr="0073007A">
        <w:rPr>
          <w:rFonts w:ascii="Arial" w:hAnsi="Arial" w:cs="Arial"/>
          <w:sz w:val="22"/>
          <w:szCs w:val="22"/>
        </w:rPr>
        <w:t>preservatives</w:t>
      </w:r>
      <w:proofErr w:type="gramEnd"/>
      <w:r w:rsidR="00843EE6" w:rsidRPr="0073007A">
        <w:rPr>
          <w:rFonts w:ascii="Arial" w:hAnsi="Arial" w:cs="Arial"/>
          <w:sz w:val="22"/>
          <w:szCs w:val="22"/>
        </w:rPr>
        <w:t xml:space="preserve"> and colourings</w:t>
      </w:r>
      <w:r w:rsidR="004957C2" w:rsidRPr="0073007A">
        <w:rPr>
          <w:rFonts w:ascii="Arial" w:hAnsi="Arial" w:cs="Arial"/>
          <w:sz w:val="22"/>
          <w:szCs w:val="22"/>
        </w:rPr>
        <w:t>,</w:t>
      </w:r>
      <w:r w:rsidR="00843EE6" w:rsidRPr="0073007A">
        <w:rPr>
          <w:rFonts w:ascii="Arial" w:hAnsi="Arial" w:cs="Arial"/>
          <w:sz w:val="22"/>
          <w:szCs w:val="22"/>
        </w:rPr>
        <w:t xml:space="preserve"> </w:t>
      </w:r>
      <w:r w:rsidR="00395ECF" w:rsidRPr="0073007A">
        <w:rPr>
          <w:rFonts w:ascii="Arial" w:hAnsi="Arial" w:cs="Arial"/>
          <w:sz w:val="22"/>
          <w:szCs w:val="22"/>
        </w:rPr>
        <w:t xml:space="preserve">which promote health and reduce the risk of obesity and heart disease that may begin in childhood. </w:t>
      </w:r>
      <w:r w:rsidR="00843EE6" w:rsidRPr="0073007A">
        <w:rPr>
          <w:rFonts w:ascii="Arial" w:hAnsi="Arial" w:cs="Arial"/>
          <w:sz w:val="22"/>
          <w:szCs w:val="22"/>
        </w:rPr>
        <w:t xml:space="preserve">We offer a morning and afternoon </w:t>
      </w:r>
      <w:r w:rsidR="00F70FDB" w:rsidRPr="0073007A">
        <w:rPr>
          <w:rFonts w:ascii="Arial" w:hAnsi="Arial" w:cs="Arial"/>
          <w:sz w:val="22"/>
          <w:szCs w:val="22"/>
        </w:rPr>
        <w:t>snack;</w:t>
      </w:r>
      <w:r w:rsidR="004957C2" w:rsidRPr="0073007A">
        <w:rPr>
          <w:rFonts w:ascii="Arial" w:hAnsi="Arial" w:cs="Arial"/>
          <w:sz w:val="22"/>
          <w:szCs w:val="22"/>
        </w:rPr>
        <w:t xml:space="preserve"> this is usually fruit and/or vegetables.</w:t>
      </w:r>
      <w:r w:rsidR="00E26D8B" w:rsidRPr="0073007A">
        <w:rPr>
          <w:rFonts w:ascii="Arial" w:hAnsi="Arial" w:cs="Arial"/>
          <w:sz w:val="22"/>
          <w:szCs w:val="22"/>
        </w:rPr>
        <w:t xml:space="preserve">  This is offered between the times of 9.30am-11am and 2pm-3pm and is closely monitored by staff and all children will be encouraged to access food and drink.  Children are given time to eat at their pace and never rushed.</w:t>
      </w:r>
    </w:p>
    <w:p w14:paraId="44B57A16" w14:textId="5ACE6B54" w:rsidR="004957C2" w:rsidRDefault="004957C2" w:rsidP="00706CD4">
      <w:pPr>
        <w:numPr>
          <w:ilvl w:val="0"/>
          <w:numId w:val="15"/>
        </w:numPr>
        <w:spacing w:before="120" w:after="120" w:line="360" w:lineRule="auto"/>
        <w:ind w:left="357" w:hanging="357"/>
        <w:rPr>
          <w:rFonts w:ascii="Arial" w:hAnsi="Arial" w:cs="Arial"/>
          <w:sz w:val="22"/>
          <w:szCs w:val="22"/>
        </w:rPr>
      </w:pPr>
      <w:r>
        <w:rPr>
          <w:rFonts w:ascii="Arial" w:hAnsi="Arial" w:cs="Arial"/>
          <w:sz w:val="22"/>
          <w:szCs w:val="22"/>
        </w:rPr>
        <w:t>Only</w:t>
      </w:r>
      <w:r w:rsidR="00835163">
        <w:rPr>
          <w:rFonts w:ascii="Arial" w:hAnsi="Arial" w:cs="Arial"/>
          <w:sz w:val="22"/>
          <w:szCs w:val="22"/>
        </w:rPr>
        <w:t xml:space="preserve"> semi-skimmed</w:t>
      </w:r>
      <w:r>
        <w:rPr>
          <w:rFonts w:ascii="Arial" w:hAnsi="Arial" w:cs="Arial"/>
          <w:sz w:val="22"/>
          <w:szCs w:val="22"/>
        </w:rPr>
        <w:t xml:space="preserve"> milk and water is provided as drinks to promote oral health. Fresh water is always available and accessible.  In hot weather staff will encourage children to drink more water to keep them hydrated.</w:t>
      </w:r>
      <w:r w:rsidR="00544E38">
        <w:rPr>
          <w:rFonts w:ascii="Arial" w:hAnsi="Arial" w:cs="Arial"/>
          <w:sz w:val="22"/>
          <w:szCs w:val="22"/>
        </w:rPr>
        <w:t xml:space="preserve">  Children are all encouraged to drink from an open cup at snack time and parents/carers to provide a lunchtime drink of water in a n</w:t>
      </w:r>
      <w:r w:rsidR="00835163">
        <w:rPr>
          <w:rFonts w:ascii="Arial" w:hAnsi="Arial" w:cs="Arial"/>
          <w:sz w:val="22"/>
          <w:szCs w:val="22"/>
        </w:rPr>
        <w:t xml:space="preserve">amed </w:t>
      </w:r>
      <w:r w:rsidR="00F70FDB">
        <w:rPr>
          <w:rFonts w:ascii="Arial" w:hAnsi="Arial" w:cs="Arial"/>
          <w:sz w:val="22"/>
          <w:szCs w:val="22"/>
        </w:rPr>
        <w:t>bottle.</w:t>
      </w:r>
      <w:r w:rsidR="00835163">
        <w:rPr>
          <w:rFonts w:ascii="Arial" w:hAnsi="Arial" w:cs="Arial"/>
          <w:sz w:val="22"/>
          <w:szCs w:val="22"/>
        </w:rPr>
        <w:t xml:space="preserve"> If the bottle </w:t>
      </w:r>
      <w:r w:rsidR="00F70FDB">
        <w:rPr>
          <w:rFonts w:ascii="Arial" w:hAnsi="Arial" w:cs="Arial"/>
          <w:sz w:val="22"/>
          <w:szCs w:val="22"/>
        </w:rPr>
        <w:t>contain</w:t>
      </w:r>
      <w:r w:rsidR="0073007A">
        <w:rPr>
          <w:rFonts w:ascii="Arial" w:hAnsi="Arial" w:cs="Arial"/>
          <w:sz w:val="22"/>
          <w:szCs w:val="22"/>
        </w:rPr>
        <w:t>s</w:t>
      </w:r>
      <w:r w:rsidR="00835163">
        <w:rPr>
          <w:rFonts w:ascii="Arial" w:hAnsi="Arial" w:cs="Arial"/>
          <w:sz w:val="22"/>
          <w:szCs w:val="22"/>
        </w:rPr>
        <w:t xml:space="preserve"> anything else </w:t>
      </w:r>
      <w:r w:rsidR="00F70FDB">
        <w:rPr>
          <w:rFonts w:ascii="Arial" w:hAnsi="Arial" w:cs="Arial"/>
          <w:sz w:val="22"/>
          <w:szCs w:val="22"/>
        </w:rPr>
        <w:t>i.e.</w:t>
      </w:r>
      <w:r w:rsidR="00835163">
        <w:rPr>
          <w:rFonts w:ascii="Arial" w:hAnsi="Arial" w:cs="Arial"/>
          <w:sz w:val="22"/>
          <w:szCs w:val="22"/>
        </w:rPr>
        <w:t xml:space="preserve"> juice, squash it will be </w:t>
      </w:r>
      <w:r w:rsidR="00F70FDB">
        <w:rPr>
          <w:rFonts w:ascii="Arial" w:hAnsi="Arial" w:cs="Arial"/>
          <w:sz w:val="22"/>
          <w:szCs w:val="22"/>
        </w:rPr>
        <w:t>removed,</w:t>
      </w:r>
      <w:r w:rsidR="00835163">
        <w:rPr>
          <w:rFonts w:ascii="Arial" w:hAnsi="Arial" w:cs="Arial"/>
          <w:sz w:val="22"/>
          <w:szCs w:val="22"/>
        </w:rPr>
        <w:t xml:space="preserve"> and the child will be given a cup of water.</w:t>
      </w:r>
    </w:p>
    <w:p w14:paraId="042AEDE7" w14:textId="1686C480" w:rsidR="00C5283B" w:rsidRPr="00395ECF" w:rsidRDefault="008E7D32" w:rsidP="5B849896">
      <w:pPr>
        <w:numPr>
          <w:ilvl w:val="0"/>
          <w:numId w:val="15"/>
        </w:numPr>
        <w:spacing w:before="120" w:after="120" w:line="360" w:lineRule="auto"/>
        <w:ind w:left="357" w:hanging="357"/>
        <w:rPr>
          <w:rFonts w:ascii="Arial" w:hAnsi="Arial" w:cs="Arial"/>
          <w:color w:val="FF0000"/>
          <w:sz w:val="22"/>
          <w:szCs w:val="22"/>
        </w:rPr>
      </w:pPr>
      <w:r w:rsidRPr="00843EE6">
        <w:rPr>
          <w:rFonts w:ascii="Arial" w:hAnsi="Arial" w:cs="Arial"/>
          <w:color w:val="000000" w:themeColor="text1"/>
          <w:sz w:val="22"/>
          <w:szCs w:val="22"/>
        </w:rPr>
        <w:t>We ensure that children are supervised at mealtimes</w:t>
      </w:r>
      <w:r w:rsidR="00835163">
        <w:rPr>
          <w:rFonts w:ascii="Arial" w:hAnsi="Arial" w:cs="Arial"/>
          <w:color w:val="000000" w:themeColor="text1"/>
          <w:sz w:val="22"/>
          <w:szCs w:val="22"/>
        </w:rPr>
        <w:t>/snack time</w:t>
      </w:r>
      <w:r w:rsidR="00404626" w:rsidRPr="00843EE6">
        <w:rPr>
          <w:rFonts w:ascii="Arial" w:hAnsi="Arial" w:cs="Arial"/>
          <w:color w:val="000000" w:themeColor="text1"/>
          <w:sz w:val="22"/>
          <w:szCs w:val="22"/>
        </w:rPr>
        <w:t xml:space="preserve"> and that children are </w:t>
      </w:r>
      <w:r w:rsidR="00E73509">
        <w:rPr>
          <w:rFonts w:ascii="Arial" w:hAnsi="Arial" w:cs="Arial"/>
          <w:color w:val="000000" w:themeColor="text1"/>
          <w:sz w:val="22"/>
          <w:szCs w:val="22"/>
        </w:rPr>
        <w:t xml:space="preserve">always </w:t>
      </w:r>
      <w:r w:rsidR="00404626" w:rsidRPr="00843EE6">
        <w:rPr>
          <w:rFonts w:ascii="Arial" w:hAnsi="Arial" w:cs="Arial"/>
          <w:color w:val="000000" w:themeColor="text1"/>
          <w:sz w:val="22"/>
          <w:szCs w:val="22"/>
        </w:rPr>
        <w:t xml:space="preserve">within sight and </w:t>
      </w:r>
      <w:r w:rsidR="00F70FDB" w:rsidRPr="00843EE6">
        <w:rPr>
          <w:rFonts w:ascii="Arial" w:hAnsi="Arial" w:cs="Arial"/>
          <w:color w:val="000000" w:themeColor="text1"/>
          <w:sz w:val="22"/>
          <w:szCs w:val="22"/>
        </w:rPr>
        <w:t>a hearing of a member of staff</w:t>
      </w:r>
      <w:r w:rsidR="00404626" w:rsidRPr="5B849896">
        <w:rPr>
          <w:rFonts w:ascii="Arial" w:hAnsi="Arial" w:cs="Arial"/>
          <w:color w:val="FF0000"/>
          <w:sz w:val="22"/>
          <w:szCs w:val="22"/>
        </w:rPr>
        <w:t>.</w:t>
      </w:r>
    </w:p>
    <w:p w14:paraId="75160F00" w14:textId="56C0F1C5" w:rsidR="00F70FDB" w:rsidRPr="00F70FDB" w:rsidRDefault="00F85543" w:rsidP="00F70FDB">
      <w:pPr>
        <w:numPr>
          <w:ilvl w:val="0"/>
          <w:numId w:val="15"/>
        </w:numPr>
        <w:spacing w:before="120" w:after="120" w:line="360" w:lineRule="auto"/>
        <w:ind w:left="357" w:hanging="357"/>
        <w:rPr>
          <w:rFonts w:ascii="Arial" w:hAnsi="Arial" w:cs="Arial"/>
          <w:sz w:val="22"/>
          <w:szCs w:val="22"/>
        </w:rPr>
      </w:pPr>
      <w:r>
        <w:rPr>
          <w:rFonts w:ascii="Arial" w:hAnsi="Arial" w:cs="Arial"/>
          <w:sz w:val="22"/>
          <w:szCs w:val="22"/>
        </w:rPr>
        <w:t>We</w:t>
      </w:r>
      <w:r w:rsidR="00395ECF" w:rsidRPr="00395ECF">
        <w:rPr>
          <w:rFonts w:ascii="Arial" w:hAnsi="Arial" w:cs="Arial"/>
          <w:sz w:val="22"/>
          <w:szCs w:val="22"/>
        </w:rPr>
        <w:t xml:space="preserve"> follow the main advice on dietary guidelines and the legal requirements for identifying food allergens</w:t>
      </w:r>
      <w:r w:rsidR="00843EE6">
        <w:rPr>
          <w:rFonts w:ascii="Arial" w:hAnsi="Arial" w:cs="Arial"/>
          <w:sz w:val="22"/>
          <w:szCs w:val="22"/>
        </w:rPr>
        <w:t>.</w:t>
      </w:r>
      <w:r w:rsidR="004957C2">
        <w:rPr>
          <w:rFonts w:ascii="Arial" w:hAnsi="Arial" w:cs="Arial"/>
          <w:sz w:val="22"/>
          <w:szCs w:val="22"/>
        </w:rPr>
        <w:t xml:space="preserve">  Snacks that have been given on any day are listed on the poster, along with allergens, on the way into the main hall.</w:t>
      </w:r>
      <w:r w:rsidR="00F70FDB">
        <w:rPr>
          <w:rFonts w:ascii="Arial" w:hAnsi="Arial" w:cs="Arial"/>
          <w:sz w:val="22"/>
          <w:szCs w:val="22"/>
        </w:rPr>
        <w:t xml:space="preserve">  Staff have undertaken Food Allergy online training.</w:t>
      </w:r>
    </w:p>
    <w:p w14:paraId="0F7240A0" w14:textId="48C3A58C" w:rsidR="004957C2" w:rsidRDefault="004957C2" w:rsidP="00843EE6">
      <w:pPr>
        <w:numPr>
          <w:ilvl w:val="0"/>
          <w:numId w:val="15"/>
        </w:numPr>
        <w:spacing w:before="120" w:after="120" w:line="360" w:lineRule="auto"/>
        <w:ind w:left="357" w:hanging="357"/>
        <w:rPr>
          <w:rFonts w:ascii="Arial" w:hAnsi="Arial" w:cs="Arial"/>
          <w:sz w:val="22"/>
          <w:szCs w:val="22"/>
        </w:rPr>
      </w:pPr>
      <w:r>
        <w:rPr>
          <w:rFonts w:ascii="Arial" w:hAnsi="Arial" w:cs="Arial"/>
          <w:sz w:val="22"/>
          <w:szCs w:val="22"/>
        </w:rPr>
        <w:lastRenderedPageBreak/>
        <w:t xml:space="preserve">We </w:t>
      </w:r>
      <w:r w:rsidR="00E73509">
        <w:rPr>
          <w:rFonts w:ascii="Arial" w:hAnsi="Arial" w:cs="Arial"/>
          <w:sz w:val="22"/>
          <w:szCs w:val="22"/>
        </w:rPr>
        <w:t>consider</w:t>
      </w:r>
      <w:r>
        <w:rPr>
          <w:rFonts w:ascii="Arial" w:hAnsi="Arial" w:cs="Arial"/>
          <w:sz w:val="22"/>
          <w:szCs w:val="22"/>
        </w:rPr>
        <w:t xml:space="preserve"> seating to avoid cross contamination of food from child to child.  Where appropriate staff will have discussions with the children about allergies and potential risks to make the children aware of the dangers of sharing certain foods</w:t>
      </w:r>
      <w:r w:rsidR="0073007A">
        <w:rPr>
          <w:rFonts w:ascii="Arial" w:hAnsi="Arial" w:cs="Arial"/>
          <w:sz w:val="22"/>
          <w:szCs w:val="22"/>
        </w:rPr>
        <w:t xml:space="preserve"> and drink items.</w:t>
      </w:r>
    </w:p>
    <w:p w14:paraId="2A8ECE3F" w14:textId="16AFC74A" w:rsidR="004957C2" w:rsidRDefault="004957C2" w:rsidP="00843EE6">
      <w:pPr>
        <w:numPr>
          <w:ilvl w:val="0"/>
          <w:numId w:val="15"/>
        </w:numPr>
        <w:spacing w:before="120" w:after="120" w:line="360" w:lineRule="auto"/>
        <w:ind w:left="357" w:hanging="357"/>
        <w:rPr>
          <w:rFonts w:ascii="Arial" w:hAnsi="Arial" w:cs="Arial"/>
          <w:sz w:val="22"/>
          <w:szCs w:val="22"/>
        </w:rPr>
      </w:pPr>
      <w:r>
        <w:rPr>
          <w:rFonts w:ascii="Arial" w:hAnsi="Arial" w:cs="Arial"/>
          <w:sz w:val="22"/>
          <w:szCs w:val="22"/>
        </w:rPr>
        <w:t xml:space="preserve">Staff show sensitivity in providing for </w:t>
      </w:r>
      <w:r w:rsidR="00E73509">
        <w:rPr>
          <w:rFonts w:ascii="Arial" w:hAnsi="Arial" w:cs="Arial"/>
          <w:sz w:val="22"/>
          <w:szCs w:val="22"/>
        </w:rPr>
        <w:t>children’s</w:t>
      </w:r>
      <w:r>
        <w:rPr>
          <w:rFonts w:ascii="Arial" w:hAnsi="Arial" w:cs="Arial"/>
          <w:sz w:val="22"/>
          <w:szCs w:val="22"/>
        </w:rPr>
        <w:t xml:space="preserve"> diets and allergies.  They do not use a </w:t>
      </w:r>
      <w:r w:rsidR="00E73509">
        <w:rPr>
          <w:rFonts w:ascii="Arial" w:hAnsi="Arial" w:cs="Arial"/>
          <w:sz w:val="22"/>
          <w:szCs w:val="22"/>
        </w:rPr>
        <w:t>child’s</w:t>
      </w:r>
      <w:r>
        <w:rPr>
          <w:rFonts w:ascii="Arial" w:hAnsi="Arial" w:cs="Arial"/>
          <w:sz w:val="22"/>
          <w:szCs w:val="22"/>
        </w:rPr>
        <w:t xml:space="preserve"> diet or allergy as a label for the child, or make the child feel singled out because of their diet/allergy.</w:t>
      </w:r>
    </w:p>
    <w:p w14:paraId="3B526D93" w14:textId="43EFB155" w:rsidR="00F70FDB" w:rsidRPr="00F70FDB" w:rsidRDefault="00DF7A6E" w:rsidP="00F70FDB">
      <w:pPr>
        <w:numPr>
          <w:ilvl w:val="0"/>
          <w:numId w:val="15"/>
        </w:numPr>
        <w:spacing w:before="120" w:after="120" w:line="360" w:lineRule="auto"/>
        <w:ind w:left="357" w:hanging="357"/>
        <w:rPr>
          <w:rFonts w:ascii="Arial" w:hAnsi="Arial" w:cs="Arial"/>
          <w:sz w:val="22"/>
          <w:szCs w:val="22"/>
        </w:rPr>
      </w:pPr>
      <w:r>
        <w:rPr>
          <w:rFonts w:ascii="Arial" w:hAnsi="Arial" w:cs="Arial"/>
          <w:sz w:val="22"/>
          <w:szCs w:val="22"/>
        </w:rPr>
        <w:t xml:space="preserve">Staff set a good example and eat with the children and show good table manners. Snack time and lunch time are organised so that they are a social occasion in which children and staff participate in small groups.  Children are encouraged to use their </w:t>
      </w:r>
      <w:r w:rsidR="00E73509">
        <w:rPr>
          <w:rFonts w:ascii="Arial" w:hAnsi="Arial" w:cs="Arial"/>
          <w:sz w:val="22"/>
          <w:szCs w:val="22"/>
        </w:rPr>
        <w:t>manners,</w:t>
      </w:r>
      <w:r>
        <w:rPr>
          <w:rFonts w:ascii="Arial" w:hAnsi="Arial" w:cs="Arial"/>
          <w:sz w:val="22"/>
          <w:szCs w:val="22"/>
        </w:rPr>
        <w:t xml:space="preserve"> and conversation is encouraged around the understanding of healthy eating. Independence is also encouraged and supported.</w:t>
      </w:r>
    </w:p>
    <w:p w14:paraId="124D9D20" w14:textId="3D7C745B" w:rsidR="00DF7A6E" w:rsidRDefault="00DF7A6E" w:rsidP="00DF7A6E">
      <w:pPr>
        <w:numPr>
          <w:ilvl w:val="0"/>
          <w:numId w:val="15"/>
        </w:numPr>
        <w:spacing w:before="120" w:after="120" w:line="360" w:lineRule="auto"/>
        <w:ind w:left="357" w:hanging="357"/>
        <w:rPr>
          <w:rFonts w:ascii="Arial" w:hAnsi="Arial" w:cs="Arial"/>
          <w:sz w:val="22"/>
          <w:szCs w:val="22"/>
        </w:rPr>
      </w:pPr>
      <w:r>
        <w:rPr>
          <w:rFonts w:ascii="Arial" w:hAnsi="Arial" w:cs="Arial"/>
          <w:sz w:val="22"/>
          <w:szCs w:val="22"/>
        </w:rPr>
        <w:t>If a child shows signs of distress at being faced with something they do not like they will be encouraged to taste it but will be able to leave it and try something else on offer.  The parents/carer will be informed of the dislike.</w:t>
      </w:r>
    </w:p>
    <w:p w14:paraId="5D09E7BA" w14:textId="20349EF0" w:rsidR="00544E38" w:rsidRPr="00DF7A6E" w:rsidRDefault="00544E38" w:rsidP="00DF7A6E">
      <w:pPr>
        <w:numPr>
          <w:ilvl w:val="0"/>
          <w:numId w:val="15"/>
        </w:numPr>
        <w:spacing w:before="120" w:after="120" w:line="360" w:lineRule="auto"/>
        <w:ind w:left="357" w:hanging="357"/>
        <w:rPr>
          <w:rFonts w:ascii="Arial" w:hAnsi="Arial" w:cs="Arial"/>
          <w:sz w:val="22"/>
          <w:szCs w:val="22"/>
        </w:rPr>
      </w:pPr>
      <w:r>
        <w:rPr>
          <w:rFonts w:ascii="Arial" w:hAnsi="Arial" w:cs="Arial"/>
          <w:sz w:val="22"/>
          <w:szCs w:val="22"/>
        </w:rPr>
        <w:t xml:space="preserve">We </w:t>
      </w:r>
      <w:r w:rsidR="00E73509">
        <w:rPr>
          <w:rFonts w:ascii="Arial" w:hAnsi="Arial" w:cs="Arial"/>
          <w:sz w:val="22"/>
          <w:szCs w:val="22"/>
        </w:rPr>
        <w:t>promote</w:t>
      </w:r>
      <w:r>
        <w:rPr>
          <w:rFonts w:ascii="Arial" w:hAnsi="Arial" w:cs="Arial"/>
          <w:sz w:val="22"/>
          <w:szCs w:val="22"/>
        </w:rPr>
        <w:t xml:space="preserve"> positive attitudes to healthy eating and oral health through play opportunities and discussions.</w:t>
      </w:r>
    </w:p>
    <w:p w14:paraId="14FACB65" w14:textId="6AFC8DA1" w:rsidR="00395ECF" w:rsidRPr="00395ECF" w:rsidRDefault="00395ECF" w:rsidP="00843EE6">
      <w:pPr>
        <w:numPr>
          <w:ilvl w:val="0"/>
          <w:numId w:val="15"/>
        </w:numPr>
        <w:spacing w:before="120" w:after="120" w:line="360" w:lineRule="auto"/>
        <w:ind w:left="357" w:hanging="357"/>
        <w:rPr>
          <w:rFonts w:ascii="Arial" w:hAnsi="Arial" w:cs="Arial"/>
          <w:sz w:val="22"/>
          <w:szCs w:val="22"/>
        </w:rPr>
      </w:pPr>
      <w:r w:rsidRPr="00395ECF">
        <w:rPr>
          <w:rFonts w:ascii="Arial" w:hAnsi="Arial" w:cs="Arial"/>
          <w:sz w:val="22"/>
          <w:szCs w:val="22"/>
        </w:rPr>
        <w:t>Following dietary guidelines to promote health also means taking account of guidelines to reduce risk of disease caused by unhealthy eating.</w:t>
      </w:r>
    </w:p>
    <w:p w14:paraId="36A24D3A" w14:textId="184B71FC" w:rsidR="00395ECF" w:rsidRPr="00395ECF" w:rsidRDefault="00395ECF" w:rsidP="00706CD4">
      <w:pPr>
        <w:numPr>
          <w:ilvl w:val="0"/>
          <w:numId w:val="16"/>
        </w:numPr>
        <w:spacing w:before="120" w:after="120" w:line="360" w:lineRule="auto"/>
        <w:ind w:left="357" w:hanging="357"/>
        <w:rPr>
          <w:rFonts w:ascii="Arial" w:hAnsi="Arial" w:cs="Arial"/>
          <w:sz w:val="22"/>
          <w:szCs w:val="22"/>
        </w:rPr>
      </w:pPr>
      <w:r w:rsidRPr="00E73509">
        <w:rPr>
          <w:rFonts w:ascii="Arial" w:hAnsi="Arial" w:cs="Arial"/>
          <w:color w:val="000000" w:themeColor="text1"/>
          <w:sz w:val="22"/>
          <w:szCs w:val="22"/>
        </w:rPr>
        <w:t>Parents</w:t>
      </w:r>
      <w:r w:rsidR="00404626" w:rsidRPr="00E73509">
        <w:rPr>
          <w:rFonts w:ascii="Arial" w:hAnsi="Arial" w:cs="Arial"/>
          <w:color w:val="000000" w:themeColor="text1"/>
          <w:sz w:val="22"/>
          <w:szCs w:val="22"/>
        </w:rPr>
        <w:t>/carers</w:t>
      </w:r>
      <w:r w:rsidRPr="00E73509">
        <w:rPr>
          <w:rFonts w:ascii="Arial" w:hAnsi="Arial" w:cs="Arial"/>
          <w:color w:val="000000" w:themeColor="text1"/>
          <w:sz w:val="22"/>
          <w:szCs w:val="22"/>
        </w:rPr>
        <w:t xml:space="preserve"> </w:t>
      </w:r>
      <w:r w:rsidRPr="5B849896">
        <w:rPr>
          <w:rFonts w:ascii="Arial" w:hAnsi="Arial" w:cs="Arial"/>
          <w:sz w:val="22"/>
          <w:szCs w:val="22"/>
        </w:rPr>
        <w:t xml:space="preserve">share information about their children’s particular dietary needs with </w:t>
      </w:r>
      <w:r w:rsidR="00446A70" w:rsidRPr="5B849896">
        <w:rPr>
          <w:rFonts w:ascii="Arial" w:hAnsi="Arial" w:cs="Arial"/>
          <w:sz w:val="22"/>
          <w:szCs w:val="22"/>
        </w:rPr>
        <w:t>staff when</w:t>
      </w:r>
      <w:r w:rsidRPr="5B849896">
        <w:rPr>
          <w:rFonts w:ascii="Arial" w:hAnsi="Arial" w:cs="Arial"/>
          <w:sz w:val="22"/>
          <w:szCs w:val="22"/>
        </w:rPr>
        <w:t xml:space="preserve"> they enrol their children and on an </w:t>
      </w:r>
      <w:r w:rsidRPr="00E73509">
        <w:rPr>
          <w:rFonts w:ascii="Arial" w:hAnsi="Arial" w:cs="Arial"/>
          <w:color w:val="000000" w:themeColor="text1"/>
          <w:sz w:val="22"/>
          <w:szCs w:val="22"/>
        </w:rPr>
        <w:t xml:space="preserve">on-going basis </w:t>
      </w:r>
      <w:r w:rsidRPr="5B849896">
        <w:rPr>
          <w:rFonts w:ascii="Arial" w:hAnsi="Arial" w:cs="Arial"/>
          <w:sz w:val="22"/>
          <w:szCs w:val="22"/>
        </w:rPr>
        <w:t>with their key person. This information is shared with all staff who are involved in the care of the child.</w:t>
      </w:r>
    </w:p>
    <w:p w14:paraId="01D8AF48" w14:textId="04BA7BB2" w:rsidR="71DC45EC" w:rsidRPr="00E73509" w:rsidRDefault="71DC45EC" w:rsidP="5B849896">
      <w:pPr>
        <w:numPr>
          <w:ilvl w:val="0"/>
          <w:numId w:val="16"/>
        </w:numPr>
        <w:spacing w:before="120" w:after="120" w:line="360" w:lineRule="auto"/>
        <w:ind w:left="357" w:hanging="357"/>
        <w:rPr>
          <w:rFonts w:ascii="Arial" w:hAnsi="Arial" w:cs="Arial"/>
          <w:color w:val="000000" w:themeColor="text1"/>
          <w:sz w:val="22"/>
          <w:szCs w:val="22"/>
        </w:rPr>
      </w:pPr>
      <w:r w:rsidRPr="00E73509">
        <w:rPr>
          <w:rFonts w:ascii="Arial" w:hAnsi="Arial" w:cs="Arial"/>
          <w:color w:val="000000" w:themeColor="text1"/>
          <w:sz w:val="22"/>
          <w:szCs w:val="22"/>
        </w:rPr>
        <w:t xml:space="preserve">We </w:t>
      </w:r>
      <w:r w:rsidR="00E73509" w:rsidRPr="00E73509">
        <w:rPr>
          <w:rFonts w:ascii="Arial" w:hAnsi="Arial" w:cs="Arial"/>
          <w:color w:val="000000" w:themeColor="text1"/>
          <w:sz w:val="22"/>
          <w:szCs w:val="22"/>
        </w:rPr>
        <w:t>consider</w:t>
      </w:r>
      <w:r w:rsidRPr="00E73509">
        <w:rPr>
          <w:rFonts w:ascii="Arial" w:hAnsi="Arial" w:cs="Arial"/>
          <w:color w:val="000000" w:themeColor="text1"/>
          <w:sz w:val="22"/>
          <w:szCs w:val="22"/>
        </w:rPr>
        <w:t xml:space="preserve"> every child’s individual development needs and work in partnership with parents/carers </w:t>
      </w:r>
    </w:p>
    <w:p w14:paraId="3CC77E88" w14:textId="347AE736" w:rsidR="00395ECF" w:rsidRPr="00395ECF" w:rsidRDefault="00395ECF" w:rsidP="00706CD4">
      <w:pPr>
        <w:numPr>
          <w:ilvl w:val="0"/>
          <w:numId w:val="16"/>
        </w:numPr>
        <w:spacing w:before="120" w:after="120" w:line="360" w:lineRule="auto"/>
        <w:ind w:left="357" w:hanging="357"/>
        <w:rPr>
          <w:rFonts w:ascii="Arial" w:hAnsi="Arial" w:cs="Arial"/>
          <w:sz w:val="22"/>
          <w:szCs w:val="22"/>
        </w:rPr>
      </w:pPr>
      <w:r w:rsidRPr="00395ECF">
        <w:rPr>
          <w:rFonts w:ascii="Arial" w:hAnsi="Arial" w:cs="Arial"/>
          <w:sz w:val="22"/>
          <w:szCs w:val="22"/>
        </w:rPr>
        <w:t xml:space="preserve">Foods provided by the setting for children have any allergenic ingredients identified </w:t>
      </w:r>
      <w:r w:rsidR="00843EE6">
        <w:rPr>
          <w:rFonts w:ascii="Arial" w:hAnsi="Arial" w:cs="Arial"/>
          <w:sz w:val="22"/>
          <w:szCs w:val="22"/>
        </w:rPr>
        <w:t>and put on the notice poster on way into main hall.</w:t>
      </w:r>
    </w:p>
    <w:p w14:paraId="1F8CBC64" w14:textId="5ED45DBC" w:rsidR="00395ECF" w:rsidRDefault="00446A70" w:rsidP="00706CD4">
      <w:pPr>
        <w:numPr>
          <w:ilvl w:val="0"/>
          <w:numId w:val="16"/>
        </w:numPr>
        <w:spacing w:before="120" w:after="120" w:line="360" w:lineRule="auto"/>
        <w:ind w:left="357" w:hanging="357"/>
        <w:rPr>
          <w:rFonts w:ascii="Arial" w:hAnsi="Arial" w:cs="Arial"/>
          <w:sz w:val="22"/>
          <w:szCs w:val="22"/>
        </w:rPr>
      </w:pPr>
      <w:r w:rsidRPr="5B849896">
        <w:rPr>
          <w:rFonts w:ascii="Arial" w:hAnsi="Arial" w:cs="Arial"/>
          <w:sz w:val="22"/>
          <w:szCs w:val="22"/>
        </w:rPr>
        <w:t>Care</w:t>
      </w:r>
      <w:r w:rsidR="00395ECF" w:rsidRPr="5B849896">
        <w:rPr>
          <w:rFonts w:ascii="Arial" w:hAnsi="Arial" w:cs="Arial"/>
          <w:sz w:val="22"/>
          <w:szCs w:val="22"/>
        </w:rPr>
        <w:t xml:space="preserve"> is taken to ensure that children with food allergies</w:t>
      </w:r>
      <w:r w:rsidR="35120326" w:rsidRPr="5B849896">
        <w:rPr>
          <w:rFonts w:ascii="Arial" w:hAnsi="Arial" w:cs="Arial"/>
          <w:sz w:val="22"/>
          <w:szCs w:val="22"/>
        </w:rPr>
        <w:t xml:space="preserve"> </w:t>
      </w:r>
      <w:r w:rsidR="35120326" w:rsidRPr="00E73509">
        <w:rPr>
          <w:rFonts w:ascii="Arial" w:hAnsi="Arial" w:cs="Arial"/>
          <w:color w:val="000000" w:themeColor="text1"/>
          <w:sz w:val="22"/>
          <w:szCs w:val="22"/>
        </w:rPr>
        <w:t>and intolerances</w:t>
      </w:r>
      <w:r w:rsidR="00395ECF" w:rsidRPr="00E73509">
        <w:rPr>
          <w:rFonts w:ascii="Arial" w:hAnsi="Arial" w:cs="Arial"/>
          <w:color w:val="000000" w:themeColor="text1"/>
          <w:sz w:val="22"/>
          <w:szCs w:val="22"/>
        </w:rPr>
        <w:t xml:space="preserve"> </w:t>
      </w:r>
      <w:r w:rsidR="00395ECF" w:rsidRPr="5B849896">
        <w:rPr>
          <w:rFonts w:ascii="Arial" w:hAnsi="Arial" w:cs="Arial"/>
          <w:sz w:val="22"/>
          <w:szCs w:val="22"/>
        </w:rPr>
        <w:t>do not have contact with food products that they are allergic to.</w:t>
      </w:r>
    </w:p>
    <w:p w14:paraId="47947593" w14:textId="48679BE3" w:rsidR="00997FA0" w:rsidRPr="00395ECF" w:rsidRDefault="00F70FDB" w:rsidP="5B849896">
      <w:pPr>
        <w:numPr>
          <w:ilvl w:val="0"/>
          <w:numId w:val="16"/>
        </w:numPr>
        <w:spacing w:before="120" w:after="120" w:line="360" w:lineRule="auto"/>
        <w:ind w:left="357" w:hanging="357"/>
        <w:rPr>
          <w:rFonts w:ascii="Arial" w:hAnsi="Arial" w:cs="Arial"/>
          <w:color w:val="FF0000"/>
          <w:sz w:val="22"/>
          <w:szCs w:val="22"/>
        </w:rPr>
      </w:pPr>
      <w:r w:rsidRPr="00E73509">
        <w:rPr>
          <w:rFonts w:ascii="Arial" w:hAnsi="Arial" w:cs="Arial"/>
          <w:color w:val="000000" w:themeColor="text1"/>
          <w:sz w:val="22"/>
          <w:szCs w:val="22"/>
        </w:rPr>
        <w:t xml:space="preserve">The Manager/deputy manager will inform the committee of any </w:t>
      </w:r>
      <w:r w:rsidR="0073007A">
        <w:rPr>
          <w:rFonts w:ascii="Arial" w:hAnsi="Arial" w:cs="Arial"/>
          <w:color w:val="000000" w:themeColor="text1"/>
          <w:sz w:val="22"/>
          <w:szCs w:val="22"/>
        </w:rPr>
        <w:t xml:space="preserve">food </w:t>
      </w:r>
      <w:r w:rsidRPr="00E73509">
        <w:rPr>
          <w:rFonts w:ascii="Arial" w:hAnsi="Arial" w:cs="Arial"/>
          <w:color w:val="000000" w:themeColor="text1"/>
          <w:sz w:val="22"/>
          <w:szCs w:val="22"/>
        </w:rPr>
        <w:t xml:space="preserve">poisoning affecting two or more children in our care, </w:t>
      </w:r>
      <w:r w:rsidR="005058F9" w:rsidRPr="00E73509">
        <w:rPr>
          <w:rFonts w:ascii="Arial" w:hAnsi="Arial" w:cs="Arial"/>
          <w:color w:val="000000" w:themeColor="text1"/>
          <w:sz w:val="22"/>
          <w:szCs w:val="22"/>
        </w:rPr>
        <w:t>whether</w:t>
      </w:r>
      <w:r w:rsidRPr="00E73509">
        <w:rPr>
          <w:rFonts w:ascii="Arial" w:hAnsi="Arial" w:cs="Arial"/>
          <w:color w:val="000000" w:themeColor="text1"/>
          <w:sz w:val="22"/>
          <w:szCs w:val="22"/>
        </w:rPr>
        <w:t xml:space="preserve"> this may</w:t>
      </w:r>
      <w:r w:rsidR="005058F9">
        <w:rPr>
          <w:rFonts w:ascii="Arial" w:hAnsi="Arial" w:cs="Arial"/>
          <w:color w:val="000000" w:themeColor="text1"/>
          <w:sz w:val="22"/>
          <w:szCs w:val="22"/>
        </w:rPr>
        <w:t>/may not</w:t>
      </w:r>
      <w:r w:rsidRPr="00E73509">
        <w:rPr>
          <w:rFonts w:ascii="Arial" w:hAnsi="Arial" w:cs="Arial"/>
          <w:color w:val="000000" w:themeColor="text1"/>
          <w:sz w:val="22"/>
          <w:szCs w:val="22"/>
        </w:rPr>
        <w:t xml:space="preserve"> arise from food offered by pre-school, who will then </w:t>
      </w:r>
      <w:r w:rsidR="00923019" w:rsidRPr="00E73509">
        <w:rPr>
          <w:rFonts w:ascii="Arial" w:hAnsi="Arial" w:cs="Arial"/>
          <w:color w:val="000000" w:themeColor="text1"/>
          <w:sz w:val="22"/>
          <w:szCs w:val="22"/>
        </w:rPr>
        <w:t>notify Ofsted</w:t>
      </w:r>
      <w:r w:rsidR="0073007A">
        <w:rPr>
          <w:rFonts w:ascii="Arial" w:hAnsi="Arial" w:cs="Arial"/>
          <w:color w:val="000000" w:themeColor="text1"/>
          <w:sz w:val="22"/>
          <w:szCs w:val="22"/>
        </w:rPr>
        <w:t xml:space="preserve"> </w:t>
      </w:r>
      <w:r w:rsidR="00622BCE" w:rsidRPr="00E73509">
        <w:rPr>
          <w:rFonts w:ascii="Arial" w:hAnsi="Arial" w:cs="Arial"/>
          <w:color w:val="000000" w:themeColor="text1"/>
          <w:sz w:val="22"/>
          <w:szCs w:val="22"/>
        </w:rPr>
        <w:t>as soon as possible and at least within 14 days.</w:t>
      </w:r>
      <w:r w:rsidR="00544E38" w:rsidRPr="00E73509">
        <w:rPr>
          <w:rFonts w:ascii="Arial" w:hAnsi="Arial" w:cs="Arial"/>
          <w:color w:val="000000" w:themeColor="text1"/>
          <w:sz w:val="22"/>
          <w:szCs w:val="22"/>
        </w:rPr>
        <w:t xml:space="preserve"> We will also inform the relevant health agencies if required to do so and follow any advice given</w:t>
      </w:r>
      <w:r w:rsidR="00544E38">
        <w:rPr>
          <w:rFonts w:ascii="Arial" w:hAnsi="Arial" w:cs="Arial"/>
          <w:color w:val="FF0000"/>
          <w:sz w:val="22"/>
          <w:szCs w:val="22"/>
        </w:rPr>
        <w:t>.</w:t>
      </w:r>
    </w:p>
    <w:p w14:paraId="463F29E8" w14:textId="15EB41D7" w:rsidR="00C82840" w:rsidRDefault="00395ECF" w:rsidP="00706CD4">
      <w:pPr>
        <w:numPr>
          <w:ilvl w:val="0"/>
          <w:numId w:val="16"/>
        </w:numPr>
        <w:spacing w:before="120" w:after="120" w:line="360" w:lineRule="auto"/>
        <w:ind w:left="357" w:hanging="357"/>
        <w:rPr>
          <w:rFonts w:ascii="Arial" w:hAnsi="Arial" w:cs="Arial"/>
          <w:sz w:val="22"/>
          <w:szCs w:val="22"/>
        </w:rPr>
      </w:pPr>
      <w:r w:rsidRPr="5B849896">
        <w:rPr>
          <w:rFonts w:ascii="Arial" w:hAnsi="Arial" w:cs="Arial"/>
          <w:sz w:val="22"/>
          <w:szCs w:val="22"/>
        </w:rPr>
        <w:t>Risk assessments</w:t>
      </w:r>
      <w:r w:rsidR="0073007A">
        <w:rPr>
          <w:rFonts w:ascii="Arial" w:hAnsi="Arial" w:cs="Arial"/>
          <w:sz w:val="22"/>
          <w:szCs w:val="22"/>
        </w:rPr>
        <w:t>, where necessary,</w:t>
      </w:r>
      <w:r w:rsidRPr="5B849896">
        <w:rPr>
          <w:rFonts w:ascii="Arial" w:hAnsi="Arial" w:cs="Arial"/>
          <w:sz w:val="22"/>
          <w:szCs w:val="22"/>
        </w:rPr>
        <w:t xml:space="preserve"> are conducted for each individual child who has a food allergy or specific dietary requirement.</w:t>
      </w:r>
    </w:p>
    <w:p w14:paraId="3F725CCA" w14:textId="07E49813" w:rsidR="127F93FD" w:rsidRPr="00E73509" w:rsidRDefault="127F93FD" w:rsidP="18283C2B">
      <w:pPr>
        <w:numPr>
          <w:ilvl w:val="0"/>
          <w:numId w:val="16"/>
        </w:numPr>
        <w:spacing w:before="120" w:after="120" w:line="360" w:lineRule="auto"/>
        <w:ind w:left="357" w:hanging="357"/>
        <w:rPr>
          <w:rFonts w:ascii="Arial" w:hAnsi="Arial" w:cs="Arial"/>
          <w:color w:val="000000" w:themeColor="text1"/>
          <w:sz w:val="22"/>
          <w:szCs w:val="22"/>
        </w:rPr>
      </w:pPr>
      <w:r w:rsidRPr="00E73509">
        <w:rPr>
          <w:rFonts w:ascii="Arial" w:hAnsi="Arial" w:cs="Arial"/>
          <w:color w:val="000000" w:themeColor="text1"/>
          <w:sz w:val="22"/>
          <w:szCs w:val="22"/>
        </w:rPr>
        <w:t xml:space="preserve">If a child chokes and intervention is </w:t>
      </w:r>
      <w:proofErr w:type="gramStart"/>
      <w:r w:rsidRPr="00E73509">
        <w:rPr>
          <w:rFonts w:ascii="Arial" w:hAnsi="Arial" w:cs="Arial"/>
          <w:color w:val="000000" w:themeColor="text1"/>
          <w:sz w:val="22"/>
          <w:szCs w:val="22"/>
        </w:rPr>
        <w:t>given</w:t>
      </w:r>
      <w:proofErr w:type="gramEnd"/>
      <w:r w:rsidR="0073007A">
        <w:rPr>
          <w:rFonts w:ascii="Arial" w:hAnsi="Arial" w:cs="Arial"/>
          <w:color w:val="000000" w:themeColor="text1"/>
          <w:sz w:val="22"/>
          <w:szCs w:val="22"/>
        </w:rPr>
        <w:t xml:space="preserve"> w</w:t>
      </w:r>
      <w:r w:rsidRPr="00E73509">
        <w:rPr>
          <w:rFonts w:ascii="Arial" w:hAnsi="Arial" w:cs="Arial"/>
          <w:color w:val="000000" w:themeColor="text1"/>
          <w:sz w:val="22"/>
          <w:szCs w:val="22"/>
        </w:rPr>
        <w:t>e record details of the incident and ensure that parents/carers are informed.</w:t>
      </w:r>
    </w:p>
    <w:p w14:paraId="3C41292F" w14:textId="6E093B90" w:rsidR="00544E38" w:rsidRPr="00E73509" w:rsidRDefault="00544E38" w:rsidP="18283C2B">
      <w:pPr>
        <w:numPr>
          <w:ilvl w:val="0"/>
          <w:numId w:val="16"/>
        </w:numPr>
        <w:spacing w:before="120" w:after="120" w:line="360" w:lineRule="auto"/>
        <w:ind w:left="357" w:hanging="357"/>
        <w:rPr>
          <w:rFonts w:ascii="Arial" w:hAnsi="Arial" w:cs="Arial"/>
          <w:color w:val="000000" w:themeColor="text1"/>
          <w:sz w:val="22"/>
          <w:szCs w:val="22"/>
        </w:rPr>
      </w:pPr>
      <w:r w:rsidRPr="00E73509">
        <w:rPr>
          <w:rFonts w:ascii="Arial" w:hAnsi="Arial" w:cs="Arial"/>
          <w:color w:val="000000" w:themeColor="text1"/>
          <w:sz w:val="22"/>
          <w:szCs w:val="22"/>
        </w:rPr>
        <w:t>All staff who prepare and handle food are competent to do so and receive training in food hygiene which is updated as required.</w:t>
      </w:r>
      <w:r w:rsidR="004D30D8" w:rsidRPr="00E73509">
        <w:rPr>
          <w:rFonts w:ascii="Arial" w:hAnsi="Arial" w:cs="Arial"/>
          <w:color w:val="000000" w:themeColor="text1"/>
          <w:sz w:val="22"/>
          <w:szCs w:val="22"/>
        </w:rPr>
        <w:t xml:space="preserve"> The requirements in Safer Food Better Business are implemented.</w:t>
      </w:r>
    </w:p>
    <w:p w14:paraId="339C28A2" w14:textId="723D430E" w:rsidR="00544E38" w:rsidRPr="00E73509" w:rsidRDefault="00544E38" w:rsidP="18283C2B">
      <w:pPr>
        <w:numPr>
          <w:ilvl w:val="0"/>
          <w:numId w:val="16"/>
        </w:numPr>
        <w:spacing w:before="120" w:after="120" w:line="360" w:lineRule="auto"/>
        <w:ind w:left="357" w:hanging="357"/>
        <w:rPr>
          <w:rFonts w:ascii="Arial" w:hAnsi="Arial" w:cs="Arial"/>
          <w:color w:val="000000" w:themeColor="text1"/>
          <w:sz w:val="22"/>
          <w:szCs w:val="22"/>
        </w:rPr>
      </w:pPr>
      <w:r w:rsidRPr="00E73509">
        <w:rPr>
          <w:rFonts w:ascii="Arial" w:hAnsi="Arial" w:cs="Arial"/>
          <w:color w:val="000000" w:themeColor="text1"/>
          <w:sz w:val="22"/>
          <w:szCs w:val="22"/>
        </w:rPr>
        <w:lastRenderedPageBreak/>
        <w:t xml:space="preserve">We are a strictly NO NUT setting.  This includes but is not limited to nut butters and </w:t>
      </w:r>
      <w:r w:rsidR="005058F9" w:rsidRPr="00E73509">
        <w:rPr>
          <w:rFonts w:ascii="Arial" w:hAnsi="Arial" w:cs="Arial"/>
          <w:color w:val="000000" w:themeColor="text1"/>
          <w:sz w:val="22"/>
          <w:szCs w:val="22"/>
        </w:rPr>
        <w:t>nut-based</w:t>
      </w:r>
      <w:r w:rsidRPr="00E73509">
        <w:rPr>
          <w:rFonts w:ascii="Arial" w:hAnsi="Arial" w:cs="Arial"/>
          <w:color w:val="000000" w:themeColor="text1"/>
          <w:sz w:val="22"/>
          <w:szCs w:val="22"/>
        </w:rPr>
        <w:t xml:space="preserve"> chocolate spreads</w:t>
      </w:r>
    </w:p>
    <w:p w14:paraId="7679B73D" w14:textId="139367FF" w:rsidR="00F354D9" w:rsidRPr="005A64AD" w:rsidRDefault="00835163" w:rsidP="00F354D9">
      <w:pPr>
        <w:numPr>
          <w:ilvl w:val="0"/>
          <w:numId w:val="16"/>
        </w:numPr>
        <w:spacing w:before="120" w:after="120" w:line="360" w:lineRule="auto"/>
        <w:ind w:left="357" w:hanging="357"/>
        <w:rPr>
          <w:rFonts w:ascii="Arial" w:hAnsi="Arial" w:cs="Arial"/>
          <w:color w:val="FF0000"/>
          <w:sz w:val="22"/>
          <w:szCs w:val="22"/>
        </w:rPr>
      </w:pPr>
      <w:r w:rsidRPr="00E73509">
        <w:rPr>
          <w:rFonts w:ascii="Arial" w:hAnsi="Arial" w:cs="Arial"/>
          <w:color w:val="000000" w:themeColor="text1"/>
          <w:sz w:val="22"/>
          <w:szCs w:val="22"/>
        </w:rPr>
        <w:t xml:space="preserve">We </w:t>
      </w:r>
      <w:r w:rsidRPr="0073007A">
        <w:rPr>
          <w:rFonts w:ascii="Arial" w:hAnsi="Arial" w:cs="Arial"/>
          <w:b/>
          <w:bCs/>
          <w:color w:val="000000" w:themeColor="text1"/>
          <w:sz w:val="22"/>
          <w:szCs w:val="22"/>
        </w:rPr>
        <w:t>do not</w:t>
      </w:r>
      <w:r w:rsidRPr="00E73509">
        <w:rPr>
          <w:rFonts w:ascii="Arial" w:hAnsi="Arial" w:cs="Arial"/>
          <w:color w:val="000000" w:themeColor="text1"/>
          <w:sz w:val="22"/>
          <w:szCs w:val="22"/>
        </w:rPr>
        <w:t xml:space="preserve"> allow parents/carers to bring in cakes on special occasions.  We will still celebrate birthdays by singing to the </w:t>
      </w:r>
      <w:r w:rsidR="00E73509" w:rsidRPr="00E73509">
        <w:rPr>
          <w:rFonts w:ascii="Arial" w:hAnsi="Arial" w:cs="Arial"/>
          <w:color w:val="000000" w:themeColor="text1"/>
          <w:sz w:val="22"/>
          <w:szCs w:val="22"/>
        </w:rPr>
        <w:t>child and</w:t>
      </w:r>
      <w:r w:rsidRPr="00E73509">
        <w:rPr>
          <w:rFonts w:ascii="Arial" w:hAnsi="Arial" w:cs="Arial"/>
          <w:color w:val="000000" w:themeColor="text1"/>
          <w:sz w:val="22"/>
          <w:szCs w:val="22"/>
        </w:rPr>
        <w:t xml:space="preserve"> encouraging them to talk about their day.  If parent/carers wish to bring in </w:t>
      </w:r>
      <w:r w:rsidR="00E73509" w:rsidRPr="00E73509">
        <w:rPr>
          <w:rFonts w:ascii="Arial" w:hAnsi="Arial" w:cs="Arial"/>
          <w:color w:val="000000" w:themeColor="text1"/>
          <w:sz w:val="22"/>
          <w:szCs w:val="22"/>
        </w:rPr>
        <w:t>something for</w:t>
      </w:r>
      <w:r w:rsidRPr="00E73509">
        <w:rPr>
          <w:rFonts w:ascii="Arial" w:hAnsi="Arial" w:cs="Arial"/>
          <w:color w:val="000000" w:themeColor="text1"/>
          <w:sz w:val="22"/>
          <w:szCs w:val="22"/>
        </w:rPr>
        <w:t xml:space="preserve"> the child to share with their friends we are happy to accept fruit, which we can prepare for </w:t>
      </w:r>
      <w:r w:rsidR="005058F9" w:rsidRPr="00E73509">
        <w:rPr>
          <w:rFonts w:ascii="Arial" w:hAnsi="Arial" w:cs="Arial"/>
          <w:color w:val="000000" w:themeColor="text1"/>
          <w:sz w:val="22"/>
          <w:szCs w:val="22"/>
        </w:rPr>
        <w:t>them,</w:t>
      </w:r>
      <w:r w:rsidRPr="00E73509">
        <w:rPr>
          <w:rFonts w:ascii="Arial" w:hAnsi="Arial" w:cs="Arial"/>
          <w:color w:val="000000" w:themeColor="text1"/>
          <w:sz w:val="22"/>
          <w:szCs w:val="22"/>
        </w:rPr>
        <w:t xml:space="preserve"> or they may wish to bring in something such as stickers for their friends</w:t>
      </w:r>
      <w:r w:rsidR="005A64AD">
        <w:rPr>
          <w:rFonts w:ascii="Arial" w:hAnsi="Arial" w:cs="Arial"/>
          <w:color w:val="000000" w:themeColor="text1"/>
          <w:sz w:val="22"/>
          <w:szCs w:val="22"/>
        </w:rPr>
        <w:t>.</w:t>
      </w:r>
    </w:p>
    <w:p w14:paraId="148C1CCC" w14:textId="1480151E" w:rsidR="005A64AD" w:rsidRPr="005A64AD" w:rsidRDefault="005A64AD" w:rsidP="00F354D9">
      <w:pPr>
        <w:numPr>
          <w:ilvl w:val="0"/>
          <w:numId w:val="16"/>
        </w:numPr>
        <w:spacing w:before="120" w:after="120" w:line="360" w:lineRule="auto"/>
        <w:ind w:left="357" w:hanging="357"/>
        <w:rPr>
          <w:rFonts w:ascii="Arial" w:hAnsi="Arial" w:cs="Arial"/>
          <w:b/>
          <w:bCs/>
          <w:color w:val="FF0000"/>
          <w:sz w:val="22"/>
          <w:szCs w:val="22"/>
        </w:rPr>
      </w:pPr>
      <w:r w:rsidRPr="005A64AD">
        <w:rPr>
          <w:rFonts w:ascii="Arial" w:hAnsi="Arial" w:cs="Arial"/>
          <w:b/>
          <w:bCs/>
          <w:color w:val="000000" w:themeColor="text1"/>
          <w:sz w:val="22"/>
          <w:szCs w:val="22"/>
        </w:rPr>
        <w:t>Packed Lunches</w:t>
      </w:r>
    </w:p>
    <w:p w14:paraId="0BD4AE9B" w14:textId="656DB68E" w:rsidR="005A64AD" w:rsidRDefault="005A64AD" w:rsidP="005A64AD">
      <w:pPr>
        <w:numPr>
          <w:ilvl w:val="0"/>
          <w:numId w:val="16"/>
        </w:numPr>
        <w:spacing w:before="120" w:after="120" w:line="360" w:lineRule="auto"/>
        <w:rPr>
          <w:rFonts w:ascii="Arial" w:hAnsi="Arial" w:cs="Arial"/>
          <w:sz w:val="22"/>
          <w:szCs w:val="22"/>
        </w:rPr>
      </w:pPr>
      <w:r>
        <w:rPr>
          <w:rFonts w:ascii="Arial" w:hAnsi="Arial" w:cs="Arial"/>
          <w:sz w:val="22"/>
          <w:szCs w:val="22"/>
        </w:rPr>
        <w:t xml:space="preserve">Quantities offered in lunch boxes should take account of the age of the child and should be in line with recommended portion sizes for young children. </w:t>
      </w:r>
      <w:r w:rsidR="008C41E5">
        <w:rPr>
          <w:rFonts w:ascii="Arial" w:hAnsi="Arial" w:cs="Arial"/>
          <w:sz w:val="22"/>
          <w:szCs w:val="22"/>
        </w:rPr>
        <w:t>A portion size is roughly the size of the child’s clenched fist.</w:t>
      </w:r>
      <w:r>
        <w:rPr>
          <w:rFonts w:ascii="Arial" w:hAnsi="Arial" w:cs="Arial"/>
          <w:sz w:val="22"/>
          <w:szCs w:val="22"/>
        </w:rPr>
        <w:t xml:space="preserve"> </w:t>
      </w:r>
      <w:r w:rsidR="008C41E5">
        <w:rPr>
          <w:rFonts w:ascii="Arial" w:hAnsi="Arial" w:cs="Arial"/>
          <w:sz w:val="22"/>
          <w:szCs w:val="22"/>
        </w:rPr>
        <w:t xml:space="preserve">If </w:t>
      </w:r>
      <w:r>
        <w:rPr>
          <w:rFonts w:ascii="Arial" w:hAnsi="Arial" w:cs="Arial"/>
          <w:sz w:val="22"/>
          <w:szCs w:val="22"/>
        </w:rPr>
        <w:t>the child seems to have too much/too little food</w:t>
      </w:r>
      <w:r w:rsidR="008C41E5">
        <w:rPr>
          <w:rFonts w:ascii="Arial" w:hAnsi="Arial" w:cs="Arial"/>
          <w:sz w:val="22"/>
          <w:szCs w:val="22"/>
        </w:rPr>
        <w:t xml:space="preserve"> we will discuss with the parent/carer</w:t>
      </w:r>
      <w:r>
        <w:rPr>
          <w:rFonts w:ascii="Arial" w:hAnsi="Arial" w:cs="Arial"/>
          <w:sz w:val="22"/>
          <w:szCs w:val="22"/>
        </w:rPr>
        <w:t>.  Parents/carers are advised to take measures to ensure their child’s lunch box contents remain cool, i.e. ice packs, as the setting does not have the facilities/room to refrigerate them.  At no time do we re-heat food for children.</w:t>
      </w:r>
    </w:p>
    <w:p w14:paraId="443A71DF" w14:textId="34911E69" w:rsidR="005A64AD" w:rsidRDefault="005A64AD" w:rsidP="005A64AD">
      <w:pPr>
        <w:numPr>
          <w:ilvl w:val="0"/>
          <w:numId w:val="16"/>
        </w:numPr>
        <w:spacing w:before="120" w:after="120" w:line="360" w:lineRule="auto"/>
        <w:rPr>
          <w:rFonts w:ascii="Arial" w:hAnsi="Arial" w:cs="Arial"/>
          <w:sz w:val="22"/>
          <w:szCs w:val="22"/>
        </w:rPr>
      </w:pPr>
      <w:r>
        <w:rPr>
          <w:rFonts w:ascii="Arial" w:hAnsi="Arial" w:cs="Arial"/>
          <w:sz w:val="22"/>
          <w:szCs w:val="22"/>
        </w:rPr>
        <w:t>Food must be cut appropriately as stated by The Food Standards Agency</w:t>
      </w:r>
      <w:r w:rsidR="00D91611">
        <w:rPr>
          <w:rFonts w:ascii="Arial" w:hAnsi="Arial" w:cs="Arial"/>
          <w:sz w:val="22"/>
          <w:szCs w:val="22"/>
        </w:rPr>
        <w:t xml:space="preserve"> information</w:t>
      </w:r>
      <w:r>
        <w:rPr>
          <w:rFonts w:ascii="Arial" w:hAnsi="Arial" w:cs="Arial"/>
          <w:sz w:val="22"/>
          <w:szCs w:val="22"/>
        </w:rPr>
        <w:t xml:space="preserve"> which is attached.</w:t>
      </w:r>
      <w:r w:rsidR="00D91611">
        <w:rPr>
          <w:rFonts w:ascii="Arial" w:hAnsi="Arial" w:cs="Arial"/>
          <w:sz w:val="22"/>
          <w:szCs w:val="22"/>
        </w:rPr>
        <w:t xml:space="preserve"> ANY FOOD NOT CUT APPROPRIATELY WILL BE REMOVED FROM THE CHILDS LUNCH BOX  (if we are able to cut it safely on the first occasion we will do so but if it occurs again it will be removed) ,  staff cannot go and cut food up leaving the table of children unattended, we must have eyes and ears on our whole table while they are eating to prevent choking.</w:t>
      </w:r>
    </w:p>
    <w:p w14:paraId="00DCE272" w14:textId="3B271CAD" w:rsidR="005A64AD" w:rsidRDefault="008C41E5" w:rsidP="008C41E5">
      <w:pPr>
        <w:numPr>
          <w:ilvl w:val="0"/>
          <w:numId w:val="16"/>
        </w:numPr>
        <w:spacing w:before="120" w:after="120" w:line="360" w:lineRule="auto"/>
        <w:rPr>
          <w:rFonts w:ascii="Arial" w:hAnsi="Arial" w:cs="Arial"/>
          <w:sz w:val="22"/>
          <w:szCs w:val="22"/>
        </w:rPr>
      </w:pPr>
      <w:r>
        <w:rPr>
          <w:rFonts w:ascii="Arial" w:hAnsi="Arial" w:cs="Arial"/>
          <w:sz w:val="22"/>
          <w:szCs w:val="22"/>
        </w:rPr>
        <w:t>Lunch boxes must have a balance</w:t>
      </w:r>
      <w:r w:rsidR="00587391">
        <w:rPr>
          <w:rFonts w:ascii="Arial" w:hAnsi="Arial" w:cs="Arial"/>
          <w:sz w:val="22"/>
          <w:szCs w:val="22"/>
        </w:rPr>
        <w:t>d</w:t>
      </w:r>
      <w:r>
        <w:rPr>
          <w:rFonts w:ascii="Arial" w:hAnsi="Arial" w:cs="Arial"/>
          <w:sz w:val="22"/>
          <w:szCs w:val="22"/>
        </w:rPr>
        <w:t xml:space="preserve"> meal in them covering the 4 main food groups, avoid foods high in salt, </w:t>
      </w:r>
      <w:proofErr w:type="gramStart"/>
      <w:r>
        <w:rPr>
          <w:rFonts w:ascii="Arial" w:hAnsi="Arial" w:cs="Arial"/>
          <w:sz w:val="22"/>
          <w:szCs w:val="22"/>
        </w:rPr>
        <w:t>sugar</w:t>
      </w:r>
      <w:proofErr w:type="gramEnd"/>
      <w:r>
        <w:rPr>
          <w:rFonts w:ascii="Arial" w:hAnsi="Arial" w:cs="Arial"/>
          <w:sz w:val="22"/>
          <w:szCs w:val="22"/>
        </w:rPr>
        <w:t xml:space="preserve"> and saturated fats.  ANY FOOD DEEMED TO BE UNHEALTHY AND NOT PART OF A BALANCED MEAL WILL BE REMOVED.</w:t>
      </w:r>
    </w:p>
    <w:p w14:paraId="09D5F935" w14:textId="50ECE6E4" w:rsidR="008C41E5" w:rsidRPr="008C41E5" w:rsidRDefault="008C41E5" w:rsidP="008C41E5">
      <w:pPr>
        <w:numPr>
          <w:ilvl w:val="0"/>
          <w:numId w:val="16"/>
        </w:numPr>
        <w:spacing w:before="120" w:after="120" w:line="360" w:lineRule="auto"/>
        <w:rPr>
          <w:rFonts w:ascii="Arial" w:hAnsi="Arial" w:cs="Arial"/>
          <w:sz w:val="22"/>
          <w:szCs w:val="22"/>
        </w:rPr>
      </w:pPr>
      <w:r>
        <w:rPr>
          <w:rFonts w:ascii="Arial" w:hAnsi="Arial" w:cs="Arial"/>
          <w:sz w:val="22"/>
          <w:szCs w:val="22"/>
        </w:rPr>
        <w:t>Information about what to put in lunch boxes is attached</w:t>
      </w:r>
    </w:p>
    <w:p w14:paraId="48F16B73" w14:textId="77777777" w:rsidR="005A64AD" w:rsidRDefault="005A64AD" w:rsidP="005A64AD">
      <w:pPr>
        <w:spacing w:before="120" w:after="120" w:line="360" w:lineRule="auto"/>
        <w:rPr>
          <w:rFonts w:ascii="Arial" w:hAnsi="Arial" w:cs="Arial"/>
          <w:sz w:val="22"/>
          <w:szCs w:val="22"/>
        </w:rPr>
      </w:pPr>
    </w:p>
    <w:p w14:paraId="3B7B4B86" w14:textId="060EBB8F" w:rsidR="00395ECF" w:rsidRPr="00B81D1D" w:rsidRDefault="00B81D1D" w:rsidP="00706CD4">
      <w:pPr>
        <w:spacing w:before="120" w:after="120" w:line="360" w:lineRule="auto"/>
        <w:rPr>
          <w:rFonts w:ascii="Arial" w:hAnsi="Arial" w:cs="Arial"/>
          <w:b/>
          <w:bCs/>
          <w:sz w:val="22"/>
          <w:szCs w:val="22"/>
        </w:rPr>
      </w:pPr>
      <w:r w:rsidRPr="00B81D1D">
        <w:rPr>
          <w:rFonts w:ascii="Arial" w:hAnsi="Arial" w:cs="Arial"/>
          <w:b/>
          <w:bCs/>
          <w:sz w:val="22"/>
          <w:szCs w:val="22"/>
        </w:rPr>
        <w:t>Further guidance</w:t>
      </w:r>
    </w:p>
    <w:p w14:paraId="4E83F27D" w14:textId="77777777" w:rsidR="00C92F7C" w:rsidRPr="00070500" w:rsidRDefault="00C92F7C" w:rsidP="00C92F7C">
      <w:pPr>
        <w:spacing w:before="120" w:after="120" w:line="360" w:lineRule="auto"/>
        <w:rPr>
          <w:rFonts w:ascii="Arial" w:hAnsi="Arial" w:cs="Arial"/>
          <w:sz w:val="28"/>
          <w:szCs w:val="28"/>
        </w:rPr>
      </w:pPr>
      <w:hyperlink r:id="rId15" w:history="1">
        <w:r w:rsidRPr="00070500">
          <w:rPr>
            <w:rStyle w:val="Hyperlink"/>
            <w:rFonts w:ascii="Arial" w:hAnsi="Arial" w:cs="Arial"/>
            <w:i/>
            <w:iCs/>
            <w:color w:val="auto"/>
            <w:sz w:val="22"/>
            <w:szCs w:val="22"/>
          </w:rPr>
          <w:t>Safer Food Better Business</w:t>
        </w:r>
        <w:r w:rsidRPr="00070500">
          <w:rPr>
            <w:rStyle w:val="Hyperlink"/>
            <w:rFonts w:ascii="Arial" w:hAnsi="Arial" w:cs="Arial"/>
            <w:color w:val="auto"/>
            <w:sz w:val="22"/>
            <w:szCs w:val="22"/>
          </w:rPr>
          <w:t xml:space="preserve"> for Caterers</w:t>
        </w:r>
      </w:hyperlink>
      <w:r w:rsidRPr="00070500">
        <w:rPr>
          <w:rFonts w:ascii="Arial" w:hAnsi="Arial" w:cs="Arial"/>
          <w:sz w:val="22"/>
          <w:szCs w:val="22"/>
        </w:rPr>
        <w:t xml:space="preserve"> (Food Standards Agency) </w:t>
      </w:r>
    </w:p>
    <w:p w14:paraId="1D162807" w14:textId="77777777" w:rsidR="00C92F7C" w:rsidRPr="00070500" w:rsidRDefault="00C92F7C" w:rsidP="00C92F7C">
      <w:pPr>
        <w:spacing w:before="120" w:after="120" w:line="360" w:lineRule="auto"/>
        <w:rPr>
          <w:rFonts w:ascii="Arial" w:eastAsia="Arial" w:hAnsi="Arial" w:cs="Arial"/>
          <w:sz w:val="22"/>
          <w:szCs w:val="22"/>
        </w:rPr>
      </w:pPr>
      <w:hyperlink r:id="rId16" w:history="1">
        <w:r w:rsidRPr="00070500">
          <w:rPr>
            <w:rStyle w:val="Hyperlink"/>
            <w:rFonts w:ascii="Arial" w:eastAsia="Arial" w:hAnsi="Arial" w:cs="Arial"/>
            <w:color w:val="auto"/>
            <w:sz w:val="22"/>
            <w:szCs w:val="22"/>
          </w:rPr>
          <w:t xml:space="preserve">Help for early years </w:t>
        </w:r>
        <w:proofErr w:type="gramStart"/>
        <w:r w:rsidRPr="00070500">
          <w:rPr>
            <w:rStyle w:val="Hyperlink"/>
            <w:rFonts w:ascii="Arial" w:eastAsia="Arial" w:hAnsi="Arial" w:cs="Arial"/>
            <w:color w:val="auto"/>
            <w:sz w:val="22"/>
            <w:szCs w:val="22"/>
          </w:rPr>
          <w:t>providers :</w:t>
        </w:r>
        <w:proofErr w:type="gramEnd"/>
        <w:r w:rsidRPr="00070500">
          <w:rPr>
            <w:rStyle w:val="Hyperlink"/>
            <w:rFonts w:ascii="Arial" w:eastAsia="Arial" w:hAnsi="Arial" w:cs="Arial"/>
            <w:color w:val="auto"/>
            <w:sz w:val="22"/>
            <w:szCs w:val="22"/>
          </w:rPr>
          <w:t xml:space="preserve"> Food safety</w:t>
        </w:r>
      </w:hyperlink>
    </w:p>
    <w:p w14:paraId="760A6550" w14:textId="77777777" w:rsidR="00C92F7C" w:rsidRPr="00070500" w:rsidRDefault="00C92F7C" w:rsidP="00C92F7C">
      <w:pPr>
        <w:spacing w:before="120" w:after="120" w:line="360" w:lineRule="auto"/>
      </w:pPr>
      <w:hyperlink r:id="rId17" w:history="1">
        <w:r w:rsidRPr="00070500">
          <w:rPr>
            <w:rStyle w:val="Hyperlink"/>
            <w:rFonts w:ascii="Arial" w:eastAsia="Arial" w:hAnsi="Arial" w:cs="Arial"/>
            <w:color w:val="auto"/>
            <w:sz w:val="22"/>
            <w:szCs w:val="22"/>
          </w:rPr>
          <w:t>Early Years Foundation Stage Nutrition Guidance (2025)</w:t>
        </w:r>
      </w:hyperlink>
    </w:p>
    <w:p w14:paraId="3F06B9D4" w14:textId="6B4A5F30" w:rsidR="00C92F7C" w:rsidRPr="00070500" w:rsidRDefault="00C92F7C" w:rsidP="00C92F7C">
      <w:pPr>
        <w:spacing w:before="120" w:after="120" w:line="360" w:lineRule="auto"/>
      </w:pPr>
      <w:hyperlink r:id="rId18" w:history="1">
        <w:r w:rsidRPr="00070500">
          <w:rPr>
            <w:rStyle w:val="Hyperlink"/>
            <w:rFonts w:ascii="Arial" w:hAnsi="Arial" w:cs="Arial"/>
            <w:color w:val="auto"/>
            <w:sz w:val="22"/>
            <w:szCs w:val="22"/>
          </w:rPr>
          <w:t>https://www.nhs.uk/conditions/anaphylaxis/</w:t>
        </w:r>
      </w:hyperlink>
    </w:p>
    <w:p w14:paraId="0013CD1E" w14:textId="77777777" w:rsidR="00C92F7C" w:rsidRPr="00070500" w:rsidRDefault="00C92F7C" w:rsidP="00C92F7C">
      <w:pPr>
        <w:spacing w:before="120" w:after="120" w:line="360" w:lineRule="auto"/>
      </w:pPr>
      <w:hyperlink r:id="rId19" w:history="1">
        <w:r w:rsidRPr="00070500">
          <w:rPr>
            <w:rStyle w:val="Hyperlink"/>
            <w:rFonts w:ascii="Arial" w:hAnsi="Arial" w:cs="Arial"/>
            <w:color w:val="auto"/>
            <w:sz w:val="22"/>
            <w:szCs w:val="22"/>
          </w:rPr>
          <w:t>https://www.nhs.uk/conditions/food-allergy/</w:t>
        </w:r>
      </w:hyperlink>
    </w:p>
    <w:p w14:paraId="1B7258AB" w14:textId="77777777" w:rsidR="00C92F7C" w:rsidRPr="00070500" w:rsidRDefault="00C92F7C" w:rsidP="00C92F7C">
      <w:pPr>
        <w:spacing w:before="120" w:after="120" w:line="360" w:lineRule="auto"/>
        <w:rPr>
          <w:rFonts w:eastAsia="Arial"/>
        </w:rPr>
      </w:pPr>
      <w:hyperlink r:id="rId20" w:history="1">
        <w:r w:rsidRPr="00070500">
          <w:rPr>
            <w:rStyle w:val="Hyperlink"/>
            <w:rFonts w:ascii="Arial" w:eastAsia="Arial" w:hAnsi="Arial" w:cs="Arial"/>
            <w:color w:val="auto"/>
            <w:sz w:val="22"/>
            <w:szCs w:val="22"/>
          </w:rPr>
          <w:t>Common_allergens.pdf</w:t>
        </w:r>
      </w:hyperlink>
    </w:p>
    <w:p w14:paraId="2C899C97" w14:textId="3C5666FD" w:rsidR="00070500" w:rsidRPr="00070500" w:rsidRDefault="00C92F7C" w:rsidP="00070500">
      <w:pPr>
        <w:spacing w:before="120" w:after="120" w:line="360" w:lineRule="auto"/>
        <w:rPr>
          <w:rFonts w:ascii="Arial" w:eastAsia="Arial" w:hAnsi="Arial" w:cs="Arial"/>
          <w:sz w:val="22"/>
          <w:szCs w:val="22"/>
        </w:rPr>
      </w:pPr>
      <w:r w:rsidRPr="00070500">
        <w:rPr>
          <w:rFonts w:ascii="Arial" w:hAnsi="Arial" w:cs="Arial"/>
          <w:sz w:val="22"/>
          <w:szCs w:val="22"/>
        </w:rPr>
        <w:t xml:space="preserve"> </w:t>
      </w:r>
      <w:hyperlink r:id="rId21" w:history="1">
        <w:r w:rsidRPr="00070500">
          <w:rPr>
            <w:rStyle w:val="Hyperlink"/>
            <w:rFonts w:ascii="Arial" w:eastAsia="Arial" w:hAnsi="Arial" w:cs="Arial"/>
            <w:color w:val="auto"/>
            <w:sz w:val="22"/>
            <w:szCs w:val="22"/>
          </w:rPr>
          <w:t xml:space="preserve">Help for early years </w:t>
        </w:r>
        <w:proofErr w:type="gramStart"/>
        <w:r w:rsidRPr="00070500">
          <w:rPr>
            <w:rStyle w:val="Hyperlink"/>
            <w:rFonts w:ascii="Arial" w:eastAsia="Arial" w:hAnsi="Arial" w:cs="Arial"/>
            <w:color w:val="auto"/>
            <w:sz w:val="22"/>
            <w:szCs w:val="22"/>
          </w:rPr>
          <w:t>providers :</w:t>
        </w:r>
        <w:proofErr w:type="gramEnd"/>
        <w:r w:rsidRPr="00070500">
          <w:rPr>
            <w:rStyle w:val="Hyperlink"/>
            <w:rFonts w:ascii="Arial" w:eastAsia="Arial" w:hAnsi="Arial" w:cs="Arial"/>
            <w:color w:val="auto"/>
            <w:sz w:val="22"/>
            <w:szCs w:val="22"/>
          </w:rPr>
          <w:t xml:space="preserve"> Food safety</w:t>
        </w:r>
      </w:hyperlink>
      <w:r w:rsidRPr="00070500">
        <w:rPr>
          <w:rFonts w:ascii="Arial" w:eastAsia="Arial" w:hAnsi="Arial" w:cs="Arial"/>
          <w:sz w:val="22"/>
          <w:szCs w:val="22"/>
        </w:rPr>
        <w:t xml:space="preserve"> </w:t>
      </w:r>
      <w:r w:rsidR="00070500" w:rsidRPr="00070500">
        <w:rPr>
          <w:rFonts w:ascii="Arial" w:eastAsia="Arial" w:hAnsi="Arial" w:cs="Arial"/>
          <w:sz w:val="22"/>
          <w:szCs w:val="22"/>
        </w:rPr>
        <w:t xml:space="preserve"> </w:t>
      </w:r>
    </w:p>
    <w:p w14:paraId="5C255DEC" w14:textId="42CCBEC5" w:rsidR="00C92F7C" w:rsidRPr="00070500" w:rsidRDefault="00070500" w:rsidP="00070500">
      <w:pPr>
        <w:spacing w:before="120" w:after="120" w:line="360" w:lineRule="auto"/>
        <w:rPr>
          <w:rFonts w:ascii="Arial" w:eastAsia="Arial" w:hAnsi="Arial" w:cs="Arial"/>
          <w:sz w:val="22"/>
          <w:szCs w:val="22"/>
        </w:rPr>
      </w:pPr>
      <w:hyperlink r:id="rId22" w:history="1">
        <w:r w:rsidRPr="00070500">
          <w:rPr>
            <w:rStyle w:val="Hyperlink"/>
            <w:rFonts w:ascii="Arial" w:hAnsi="Arial" w:cs="Arial"/>
            <w:color w:val="auto"/>
            <w:sz w:val="22"/>
            <w:szCs w:val="22"/>
          </w:rPr>
          <w:t>https://infantandtoddlerforum.org/health-and-childcare-professionals/factsheets/</w:t>
        </w:r>
      </w:hyperlink>
    </w:p>
    <w:p w14:paraId="07F0D85B" w14:textId="77777777" w:rsidR="00C92F7C" w:rsidRPr="00070500" w:rsidRDefault="00C92F7C" w:rsidP="00C92F7C">
      <w:pPr>
        <w:spacing w:before="120" w:after="120" w:line="360" w:lineRule="auto"/>
        <w:rPr>
          <w:rFonts w:ascii="Arial" w:eastAsia="Arial" w:hAnsi="Arial" w:cs="Arial"/>
          <w:color w:val="EE0000"/>
          <w:sz w:val="22"/>
          <w:szCs w:val="22"/>
        </w:rPr>
      </w:pPr>
    </w:p>
    <w:p w14:paraId="5CBA4A5D" w14:textId="77777777" w:rsidR="00C92F7C" w:rsidRPr="00070500" w:rsidRDefault="00C92F7C" w:rsidP="5B849896">
      <w:pPr>
        <w:spacing w:before="120" w:after="120" w:line="360" w:lineRule="auto"/>
        <w:rPr>
          <w:rFonts w:ascii="Arial" w:eastAsia="Arial" w:hAnsi="Arial" w:cs="Arial"/>
          <w:color w:val="EE0000"/>
          <w:sz w:val="22"/>
          <w:szCs w:val="22"/>
        </w:rPr>
      </w:pPr>
    </w:p>
    <w:sectPr w:rsidR="00C92F7C" w:rsidRPr="00070500" w:rsidSect="000E6F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AF690" w14:textId="77777777" w:rsidR="00E762CA" w:rsidRDefault="00E762CA" w:rsidP="00E07382">
      <w:r>
        <w:separator/>
      </w:r>
    </w:p>
  </w:endnote>
  <w:endnote w:type="continuationSeparator" w:id="0">
    <w:p w14:paraId="5A6294FC" w14:textId="77777777" w:rsidR="00E762CA" w:rsidRDefault="00E762CA" w:rsidP="00E07382">
      <w:r>
        <w:continuationSeparator/>
      </w:r>
    </w:p>
  </w:endnote>
  <w:endnote w:type="continuationNotice" w:id="1">
    <w:p w14:paraId="2EAFB403" w14:textId="77777777" w:rsidR="00E762CA" w:rsidRDefault="00E762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sto MT">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7DC19" w14:textId="77777777" w:rsidR="00E762CA" w:rsidRDefault="00E762CA" w:rsidP="00E07382">
      <w:r>
        <w:separator/>
      </w:r>
    </w:p>
  </w:footnote>
  <w:footnote w:type="continuationSeparator" w:id="0">
    <w:p w14:paraId="5603278B" w14:textId="77777777" w:rsidR="00E762CA" w:rsidRDefault="00E762CA" w:rsidP="00E07382">
      <w:r>
        <w:continuationSeparator/>
      </w:r>
    </w:p>
  </w:footnote>
  <w:footnote w:type="continuationNotice" w:id="1">
    <w:p w14:paraId="6DE12DB8" w14:textId="77777777" w:rsidR="00E762CA" w:rsidRDefault="00E762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9021370"/>
    <w:multiLevelType w:val="multilevel"/>
    <w:tmpl w:val="B3ECDE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5"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3"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607C3A43"/>
    <w:multiLevelType w:val="multilevel"/>
    <w:tmpl w:val="6DB68060"/>
    <w:lvl w:ilvl="0">
      <w:start w:val="1"/>
      <w:numFmt w:val="bullet"/>
      <w:lvlText w:val=""/>
      <w:lvlJc w:val="left"/>
      <w:pPr>
        <w:tabs>
          <w:tab w:val="num" w:pos="360"/>
        </w:tabs>
        <w:ind w:left="360" w:hanging="360"/>
      </w:pPr>
      <w:rPr>
        <w:rFonts w:ascii="Symbol" w:hAnsi="Symbol" w:hint="default"/>
        <w:color w:val="000000" w:themeColor="text1"/>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70"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1"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3"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4"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80"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4"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783497992">
    <w:abstractNumId w:val="85"/>
  </w:num>
  <w:num w:numId="2" w16cid:durableId="1139684206">
    <w:abstractNumId w:val="45"/>
  </w:num>
  <w:num w:numId="3" w16cid:durableId="1149832953">
    <w:abstractNumId w:val="76"/>
  </w:num>
  <w:num w:numId="4" w16cid:durableId="2144231443">
    <w:abstractNumId w:val="75"/>
  </w:num>
  <w:num w:numId="5" w16cid:durableId="1509440418">
    <w:abstractNumId w:val="65"/>
  </w:num>
  <w:num w:numId="6" w16cid:durableId="336008738">
    <w:abstractNumId w:val="29"/>
  </w:num>
  <w:num w:numId="7" w16cid:durableId="1748183813">
    <w:abstractNumId w:val="66"/>
  </w:num>
  <w:num w:numId="8" w16cid:durableId="1436246175">
    <w:abstractNumId w:val="84"/>
  </w:num>
  <w:num w:numId="9" w16cid:durableId="2093116590">
    <w:abstractNumId w:val="37"/>
  </w:num>
  <w:num w:numId="10" w16cid:durableId="1783762049">
    <w:abstractNumId w:val="38"/>
  </w:num>
  <w:num w:numId="11" w16cid:durableId="1857452741">
    <w:abstractNumId w:val="81"/>
  </w:num>
  <w:num w:numId="12" w16cid:durableId="1329406502">
    <w:abstractNumId w:val="33"/>
  </w:num>
  <w:num w:numId="13" w16cid:durableId="1855076107">
    <w:abstractNumId w:val="18"/>
  </w:num>
  <w:num w:numId="14" w16cid:durableId="348068184">
    <w:abstractNumId w:val="49"/>
  </w:num>
  <w:num w:numId="15" w16cid:durableId="1691222243">
    <w:abstractNumId w:val="69"/>
  </w:num>
  <w:num w:numId="16" w16cid:durableId="366104808">
    <w:abstractNumId w:val="68"/>
  </w:num>
  <w:num w:numId="17" w16cid:durableId="338309734">
    <w:abstractNumId w:val="46"/>
  </w:num>
  <w:num w:numId="18" w16cid:durableId="1394352363">
    <w:abstractNumId w:val="41"/>
  </w:num>
  <w:num w:numId="19" w16cid:durableId="1766221705">
    <w:abstractNumId w:val="16"/>
  </w:num>
  <w:num w:numId="20" w16cid:durableId="1245146655">
    <w:abstractNumId w:val="25"/>
  </w:num>
  <w:num w:numId="21" w16cid:durableId="1942181411">
    <w:abstractNumId w:val="47"/>
  </w:num>
  <w:num w:numId="22" w16cid:durableId="1802263590">
    <w:abstractNumId w:val="67"/>
  </w:num>
  <w:num w:numId="23" w16cid:durableId="856120282">
    <w:abstractNumId w:val="26"/>
  </w:num>
  <w:num w:numId="24" w16cid:durableId="418067696">
    <w:abstractNumId w:val="35"/>
  </w:num>
  <w:num w:numId="25" w16cid:durableId="2034188154">
    <w:abstractNumId w:val="17"/>
  </w:num>
  <w:num w:numId="26" w16cid:durableId="367029250">
    <w:abstractNumId w:val="34"/>
  </w:num>
  <w:num w:numId="27" w16cid:durableId="1220358568">
    <w:abstractNumId w:val="1"/>
  </w:num>
  <w:num w:numId="28" w16cid:durableId="2080059933">
    <w:abstractNumId w:val="72"/>
  </w:num>
  <w:num w:numId="29" w16cid:durableId="202057884">
    <w:abstractNumId w:val="55"/>
  </w:num>
  <w:num w:numId="30" w16cid:durableId="657659265">
    <w:abstractNumId w:val="77"/>
  </w:num>
  <w:num w:numId="31" w16cid:durableId="936602261">
    <w:abstractNumId w:val="7"/>
  </w:num>
  <w:num w:numId="32" w16cid:durableId="768817557">
    <w:abstractNumId w:val="4"/>
  </w:num>
  <w:num w:numId="33" w16cid:durableId="1071267415">
    <w:abstractNumId w:val="32"/>
  </w:num>
  <w:num w:numId="34" w16cid:durableId="1362322353">
    <w:abstractNumId w:val="14"/>
  </w:num>
  <w:num w:numId="35" w16cid:durableId="313334530">
    <w:abstractNumId w:val="61"/>
  </w:num>
  <w:num w:numId="36" w16cid:durableId="368333866">
    <w:abstractNumId w:val="19"/>
  </w:num>
  <w:num w:numId="37" w16cid:durableId="774981735">
    <w:abstractNumId w:val="50"/>
  </w:num>
  <w:num w:numId="38" w16cid:durableId="1671134781">
    <w:abstractNumId w:val="73"/>
  </w:num>
  <w:num w:numId="39" w16cid:durableId="842864755">
    <w:abstractNumId w:val="10"/>
  </w:num>
  <w:num w:numId="40" w16cid:durableId="1040592801">
    <w:abstractNumId w:val="2"/>
  </w:num>
  <w:num w:numId="41" w16cid:durableId="803085047">
    <w:abstractNumId w:val="15"/>
  </w:num>
  <w:num w:numId="42" w16cid:durableId="329677310">
    <w:abstractNumId w:val="42"/>
  </w:num>
  <w:num w:numId="43" w16cid:durableId="1298101789">
    <w:abstractNumId w:val="79"/>
  </w:num>
  <w:num w:numId="44" w16cid:durableId="1689016117">
    <w:abstractNumId w:val="58"/>
  </w:num>
  <w:num w:numId="45" w16cid:durableId="940725551">
    <w:abstractNumId w:val="20"/>
  </w:num>
  <w:num w:numId="46" w16cid:durableId="1619725045">
    <w:abstractNumId w:val="51"/>
  </w:num>
  <w:num w:numId="47" w16cid:durableId="1171606358">
    <w:abstractNumId w:val="27"/>
  </w:num>
  <w:num w:numId="48" w16cid:durableId="1287618171">
    <w:abstractNumId w:val="40"/>
  </w:num>
  <w:num w:numId="49" w16cid:durableId="1191726333">
    <w:abstractNumId w:val="87"/>
  </w:num>
  <w:num w:numId="50" w16cid:durableId="1242914155">
    <w:abstractNumId w:val="22"/>
  </w:num>
  <w:num w:numId="51" w16cid:durableId="1340348272">
    <w:abstractNumId w:val="52"/>
  </w:num>
  <w:num w:numId="52" w16cid:durableId="1167093159">
    <w:abstractNumId w:val="64"/>
  </w:num>
  <w:num w:numId="53" w16cid:durableId="317534281">
    <w:abstractNumId w:val="24"/>
  </w:num>
  <w:num w:numId="54" w16cid:durableId="222910197">
    <w:abstractNumId w:val="0"/>
  </w:num>
  <w:num w:numId="55" w16cid:durableId="913004978">
    <w:abstractNumId w:val="71"/>
  </w:num>
  <w:num w:numId="56" w16cid:durableId="1572887177">
    <w:abstractNumId w:val="6"/>
  </w:num>
  <w:num w:numId="57" w16cid:durableId="1601061040">
    <w:abstractNumId w:val="43"/>
  </w:num>
  <w:num w:numId="58" w16cid:durableId="489367338">
    <w:abstractNumId w:val="28"/>
  </w:num>
  <w:num w:numId="59" w16cid:durableId="341006539">
    <w:abstractNumId w:val="3"/>
  </w:num>
  <w:num w:numId="60" w16cid:durableId="1447651491">
    <w:abstractNumId w:val="23"/>
  </w:num>
  <w:num w:numId="61" w16cid:durableId="1823697953">
    <w:abstractNumId w:val="78"/>
  </w:num>
  <w:num w:numId="62" w16cid:durableId="1085108117">
    <w:abstractNumId w:val="36"/>
  </w:num>
  <w:num w:numId="63" w16cid:durableId="1826123177">
    <w:abstractNumId w:val="9"/>
  </w:num>
  <w:num w:numId="64" w16cid:durableId="1062410916">
    <w:abstractNumId w:val="48"/>
  </w:num>
  <w:num w:numId="65" w16cid:durableId="1118839966">
    <w:abstractNumId w:val="56"/>
  </w:num>
  <w:num w:numId="66" w16cid:durableId="2057000128">
    <w:abstractNumId w:val="8"/>
  </w:num>
  <w:num w:numId="67" w16cid:durableId="1565263743">
    <w:abstractNumId w:val="82"/>
  </w:num>
  <w:num w:numId="68" w16cid:durableId="1955398964">
    <w:abstractNumId w:val="63"/>
  </w:num>
  <w:num w:numId="69" w16cid:durableId="1487436885">
    <w:abstractNumId w:val="30"/>
  </w:num>
  <w:num w:numId="70" w16cid:durableId="163791299">
    <w:abstractNumId w:val="5"/>
  </w:num>
  <w:num w:numId="71" w16cid:durableId="2140567068">
    <w:abstractNumId w:val="88"/>
  </w:num>
  <w:num w:numId="72" w16cid:durableId="2114745616">
    <w:abstractNumId w:val="31"/>
  </w:num>
  <w:num w:numId="73" w16cid:durableId="561792374">
    <w:abstractNumId w:val="86"/>
  </w:num>
  <w:num w:numId="74" w16cid:durableId="333996567">
    <w:abstractNumId w:val="39"/>
  </w:num>
  <w:num w:numId="75" w16cid:durableId="339236706">
    <w:abstractNumId w:val="83"/>
  </w:num>
  <w:num w:numId="76" w16cid:durableId="1228347417">
    <w:abstractNumId w:val="80"/>
  </w:num>
  <w:num w:numId="77" w16cid:durableId="1797210731">
    <w:abstractNumId w:val="54"/>
  </w:num>
  <w:num w:numId="78" w16cid:durableId="655911726">
    <w:abstractNumId w:val="74"/>
  </w:num>
  <w:num w:numId="79" w16cid:durableId="222982784">
    <w:abstractNumId w:val="44"/>
  </w:num>
  <w:num w:numId="80" w16cid:durableId="1623919347">
    <w:abstractNumId w:val="21"/>
  </w:num>
  <w:num w:numId="81" w16cid:durableId="367877364">
    <w:abstractNumId w:val="60"/>
  </w:num>
  <w:num w:numId="82" w16cid:durableId="1755319497">
    <w:abstractNumId w:val="70"/>
  </w:num>
  <w:num w:numId="83" w16cid:durableId="526910967">
    <w:abstractNumId w:val="13"/>
  </w:num>
  <w:num w:numId="84" w16cid:durableId="1706323842">
    <w:abstractNumId w:val="11"/>
  </w:num>
  <w:num w:numId="85" w16cid:durableId="861016438">
    <w:abstractNumId w:val="62"/>
  </w:num>
  <w:num w:numId="86" w16cid:durableId="1310555052">
    <w:abstractNumId w:val="12"/>
  </w:num>
  <w:num w:numId="87" w16cid:durableId="1256786526">
    <w:abstractNumId w:val="57"/>
  </w:num>
  <w:num w:numId="88" w16cid:durableId="1434283577">
    <w:abstractNumId w:val="59"/>
  </w:num>
  <w:num w:numId="89" w16cid:durableId="1916208770">
    <w:abstractNumId w:val="81"/>
  </w:num>
  <w:num w:numId="90" w16cid:durableId="2138405634">
    <w:abstractNumId w:val="5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05E4E"/>
    <w:rsid w:val="000111A9"/>
    <w:rsid w:val="0002065A"/>
    <w:rsid w:val="00021D54"/>
    <w:rsid w:val="00021F53"/>
    <w:rsid w:val="00025B15"/>
    <w:rsid w:val="000322F5"/>
    <w:rsid w:val="00040742"/>
    <w:rsid w:val="00041133"/>
    <w:rsid w:val="00042B27"/>
    <w:rsid w:val="000454AD"/>
    <w:rsid w:val="000515EE"/>
    <w:rsid w:val="00051F45"/>
    <w:rsid w:val="00053370"/>
    <w:rsid w:val="000573F2"/>
    <w:rsid w:val="00061456"/>
    <w:rsid w:val="000671E6"/>
    <w:rsid w:val="00070500"/>
    <w:rsid w:val="000775FE"/>
    <w:rsid w:val="000776CC"/>
    <w:rsid w:val="000814E2"/>
    <w:rsid w:val="0008611F"/>
    <w:rsid w:val="000968FA"/>
    <w:rsid w:val="000A71DD"/>
    <w:rsid w:val="000B0234"/>
    <w:rsid w:val="000B4266"/>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4C78"/>
    <w:rsid w:val="00125204"/>
    <w:rsid w:val="00126B2F"/>
    <w:rsid w:val="00130041"/>
    <w:rsid w:val="00137FB4"/>
    <w:rsid w:val="001444BF"/>
    <w:rsid w:val="00147CD9"/>
    <w:rsid w:val="00151748"/>
    <w:rsid w:val="001519AC"/>
    <w:rsid w:val="0015251E"/>
    <w:rsid w:val="00153280"/>
    <w:rsid w:val="001541E3"/>
    <w:rsid w:val="00157983"/>
    <w:rsid w:val="00160C18"/>
    <w:rsid w:val="001620EA"/>
    <w:rsid w:val="00164984"/>
    <w:rsid w:val="00177C9F"/>
    <w:rsid w:val="001801B0"/>
    <w:rsid w:val="001832E6"/>
    <w:rsid w:val="00183311"/>
    <w:rsid w:val="00187D56"/>
    <w:rsid w:val="001937E5"/>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4E95"/>
    <w:rsid w:val="00287D95"/>
    <w:rsid w:val="00292128"/>
    <w:rsid w:val="002967E4"/>
    <w:rsid w:val="00296B7A"/>
    <w:rsid w:val="002B1EA7"/>
    <w:rsid w:val="002C0E57"/>
    <w:rsid w:val="002C3D33"/>
    <w:rsid w:val="002C649C"/>
    <w:rsid w:val="002E2952"/>
    <w:rsid w:val="002E3D58"/>
    <w:rsid w:val="002F24E1"/>
    <w:rsid w:val="002F3632"/>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BF1"/>
    <w:rsid w:val="003E2C2D"/>
    <w:rsid w:val="003E40FD"/>
    <w:rsid w:val="003F06EB"/>
    <w:rsid w:val="003F3574"/>
    <w:rsid w:val="00400C6A"/>
    <w:rsid w:val="00403E83"/>
    <w:rsid w:val="00404626"/>
    <w:rsid w:val="00404B2B"/>
    <w:rsid w:val="00404EA7"/>
    <w:rsid w:val="0040529E"/>
    <w:rsid w:val="00412118"/>
    <w:rsid w:val="00417432"/>
    <w:rsid w:val="004254BD"/>
    <w:rsid w:val="00426780"/>
    <w:rsid w:val="00436102"/>
    <w:rsid w:val="004403EA"/>
    <w:rsid w:val="00441450"/>
    <w:rsid w:val="004414DD"/>
    <w:rsid w:val="004428A8"/>
    <w:rsid w:val="0044298F"/>
    <w:rsid w:val="0044367E"/>
    <w:rsid w:val="00446A70"/>
    <w:rsid w:val="004611DD"/>
    <w:rsid w:val="00461D1A"/>
    <w:rsid w:val="00463A86"/>
    <w:rsid w:val="004711A3"/>
    <w:rsid w:val="004749E2"/>
    <w:rsid w:val="004856B5"/>
    <w:rsid w:val="0049232B"/>
    <w:rsid w:val="004957C2"/>
    <w:rsid w:val="00497255"/>
    <w:rsid w:val="00497993"/>
    <w:rsid w:val="004A2472"/>
    <w:rsid w:val="004A2FC2"/>
    <w:rsid w:val="004B1276"/>
    <w:rsid w:val="004B1C33"/>
    <w:rsid w:val="004C033C"/>
    <w:rsid w:val="004C1B31"/>
    <w:rsid w:val="004C2005"/>
    <w:rsid w:val="004D30D8"/>
    <w:rsid w:val="004D6861"/>
    <w:rsid w:val="004D6968"/>
    <w:rsid w:val="004D7318"/>
    <w:rsid w:val="004E0BB2"/>
    <w:rsid w:val="004E2567"/>
    <w:rsid w:val="004F5F75"/>
    <w:rsid w:val="004F6EB5"/>
    <w:rsid w:val="005039B5"/>
    <w:rsid w:val="005058F9"/>
    <w:rsid w:val="005115A9"/>
    <w:rsid w:val="0051197D"/>
    <w:rsid w:val="00513710"/>
    <w:rsid w:val="0052251F"/>
    <w:rsid w:val="00525E36"/>
    <w:rsid w:val="00526D99"/>
    <w:rsid w:val="005323C9"/>
    <w:rsid w:val="0053452A"/>
    <w:rsid w:val="00536A45"/>
    <w:rsid w:val="005449B6"/>
    <w:rsid w:val="00544E38"/>
    <w:rsid w:val="005459F5"/>
    <w:rsid w:val="005558BB"/>
    <w:rsid w:val="00560392"/>
    <w:rsid w:val="00564087"/>
    <w:rsid w:val="00567194"/>
    <w:rsid w:val="005671F8"/>
    <w:rsid w:val="00570F15"/>
    <w:rsid w:val="00571911"/>
    <w:rsid w:val="00580EFC"/>
    <w:rsid w:val="00581765"/>
    <w:rsid w:val="005820B9"/>
    <w:rsid w:val="00586D11"/>
    <w:rsid w:val="00587391"/>
    <w:rsid w:val="005916A6"/>
    <w:rsid w:val="0059401D"/>
    <w:rsid w:val="00594D70"/>
    <w:rsid w:val="005A61E7"/>
    <w:rsid w:val="005A64AD"/>
    <w:rsid w:val="005A64C4"/>
    <w:rsid w:val="005B3823"/>
    <w:rsid w:val="005B50B5"/>
    <w:rsid w:val="005B58B8"/>
    <w:rsid w:val="005C5BED"/>
    <w:rsid w:val="005C7917"/>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1306"/>
    <w:rsid w:val="00622BCE"/>
    <w:rsid w:val="00625490"/>
    <w:rsid w:val="00627C4D"/>
    <w:rsid w:val="00627FCB"/>
    <w:rsid w:val="00633622"/>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D3AF9"/>
    <w:rsid w:val="006E2825"/>
    <w:rsid w:val="006E372C"/>
    <w:rsid w:val="006E4D1C"/>
    <w:rsid w:val="006F470C"/>
    <w:rsid w:val="006F79E2"/>
    <w:rsid w:val="00702BF1"/>
    <w:rsid w:val="0070302F"/>
    <w:rsid w:val="00703421"/>
    <w:rsid w:val="007035B0"/>
    <w:rsid w:val="00706CD4"/>
    <w:rsid w:val="00724BD9"/>
    <w:rsid w:val="00727D3A"/>
    <w:rsid w:val="0073007A"/>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D72A7"/>
    <w:rsid w:val="007E23AE"/>
    <w:rsid w:val="007F53A7"/>
    <w:rsid w:val="00800180"/>
    <w:rsid w:val="00801727"/>
    <w:rsid w:val="00803746"/>
    <w:rsid w:val="00815BEF"/>
    <w:rsid w:val="00823FF7"/>
    <w:rsid w:val="008245C8"/>
    <w:rsid w:val="008245F5"/>
    <w:rsid w:val="00830F0B"/>
    <w:rsid w:val="00834435"/>
    <w:rsid w:val="00835163"/>
    <w:rsid w:val="008370FE"/>
    <w:rsid w:val="00840646"/>
    <w:rsid w:val="008419B6"/>
    <w:rsid w:val="00843EE6"/>
    <w:rsid w:val="00846018"/>
    <w:rsid w:val="008516B5"/>
    <w:rsid w:val="00853AF9"/>
    <w:rsid w:val="008556D6"/>
    <w:rsid w:val="0086086B"/>
    <w:rsid w:val="0086516E"/>
    <w:rsid w:val="00873AFB"/>
    <w:rsid w:val="0088065B"/>
    <w:rsid w:val="008822EA"/>
    <w:rsid w:val="00883A20"/>
    <w:rsid w:val="00890C13"/>
    <w:rsid w:val="00896FA2"/>
    <w:rsid w:val="008A0001"/>
    <w:rsid w:val="008A75D0"/>
    <w:rsid w:val="008B33D0"/>
    <w:rsid w:val="008B6C92"/>
    <w:rsid w:val="008C1C5B"/>
    <w:rsid w:val="008C41E5"/>
    <w:rsid w:val="008D2988"/>
    <w:rsid w:val="008D4C09"/>
    <w:rsid w:val="008E009A"/>
    <w:rsid w:val="008E06E4"/>
    <w:rsid w:val="008E1618"/>
    <w:rsid w:val="008E3670"/>
    <w:rsid w:val="008E4F7F"/>
    <w:rsid w:val="008E7B52"/>
    <w:rsid w:val="008E7D32"/>
    <w:rsid w:val="008F173E"/>
    <w:rsid w:val="008F1812"/>
    <w:rsid w:val="009026B8"/>
    <w:rsid w:val="00902AB4"/>
    <w:rsid w:val="009032D3"/>
    <w:rsid w:val="009138A1"/>
    <w:rsid w:val="00917261"/>
    <w:rsid w:val="009218B0"/>
    <w:rsid w:val="00922AF5"/>
    <w:rsid w:val="00923019"/>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97FA0"/>
    <w:rsid w:val="009A3E58"/>
    <w:rsid w:val="009A640A"/>
    <w:rsid w:val="009A68AA"/>
    <w:rsid w:val="009B3998"/>
    <w:rsid w:val="009B3CF0"/>
    <w:rsid w:val="009B4179"/>
    <w:rsid w:val="009B460E"/>
    <w:rsid w:val="009B523E"/>
    <w:rsid w:val="009C005F"/>
    <w:rsid w:val="009C1B83"/>
    <w:rsid w:val="009C2D4C"/>
    <w:rsid w:val="009C4802"/>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27C12"/>
    <w:rsid w:val="00A36B96"/>
    <w:rsid w:val="00A56EFB"/>
    <w:rsid w:val="00A57ECB"/>
    <w:rsid w:val="00A729DC"/>
    <w:rsid w:val="00A72E07"/>
    <w:rsid w:val="00A7404D"/>
    <w:rsid w:val="00A82E06"/>
    <w:rsid w:val="00A858C8"/>
    <w:rsid w:val="00AA1EC1"/>
    <w:rsid w:val="00AA49D0"/>
    <w:rsid w:val="00AA5F23"/>
    <w:rsid w:val="00AA6CF6"/>
    <w:rsid w:val="00AA7CB3"/>
    <w:rsid w:val="00AB05EE"/>
    <w:rsid w:val="00AB4DDA"/>
    <w:rsid w:val="00AB7324"/>
    <w:rsid w:val="00AC4293"/>
    <w:rsid w:val="00AC7BC8"/>
    <w:rsid w:val="00AD0BA9"/>
    <w:rsid w:val="00AD269E"/>
    <w:rsid w:val="00AD4F04"/>
    <w:rsid w:val="00AE2E4D"/>
    <w:rsid w:val="00AE3AC7"/>
    <w:rsid w:val="00AE6FB9"/>
    <w:rsid w:val="00AF0EBF"/>
    <w:rsid w:val="00AF2715"/>
    <w:rsid w:val="00AF54E9"/>
    <w:rsid w:val="00AF5518"/>
    <w:rsid w:val="00B008FA"/>
    <w:rsid w:val="00B01904"/>
    <w:rsid w:val="00B02EDB"/>
    <w:rsid w:val="00B12231"/>
    <w:rsid w:val="00B15969"/>
    <w:rsid w:val="00B16FEC"/>
    <w:rsid w:val="00B21F50"/>
    <w:rsid w:val="00B300CD"/>
    <w:rsid w:val="00B30505"/>
    <w:rsid w:val="00B33BB8"/>
    <w:rsid w:val="00B37851"/>
    <w:rsid w:val="00B37FE2"/>
    <w:rsid w:val="00B455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283B"/>
    <w:rsid w:val="00C53E9D"/>
    <w:rsid w:val="00C542D7"/>
    <w:rsid w:val="00C5446F"/>
    <w:rsid w:val="00C555DB"/>
    <w:rsid w:val="00C62414"/>
    <w:rsid w:val="00C71E29"/>
    <w:rsid w:val="00C748FD"/>
    <w:rsid w:val="00C77D90"/>
    <w:rsid w:val="00C82766"/>
    <w:rsid w:val="00C82840"/>
    <w:rsid w:val="00C83538"/>
    <w:rsid w:val="00C85783"/>
    <w:rsid w:val="00C85BC3"/>
    <w:rsid w:val="00C87673"/>
    <w:rsid w:val="00C92559"/>
    <w:rsid w:val="00C92F7C"/>
    <w:rsid w:val="00C95216"/>
    <w:rsid w:val="00C97579"/>
    <w:rsid w:val="00CA1056"/>
    <w:rsid w:val="00CA3945"/>
    <w:rsid w:val="00CA48EE"/>
    <w:rsid w:val="00CB22F3"/>
    <w:rsid w:val="00CC063F"/>
    <w:rsid w:val="00CC17EE"/>
    <w:rsid w:val="00CC29F0"/>
    <w:rsid w:val="00CC3274"/>
    <w:rsid w:val="00CC40BA"/>
    <w:rsid w:val="00CC77F3"/>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1D44"/>
    <w:rsid w:val="00D453E5"/>
    <w:rsid w:val="00D47061"/>
    <w:rsid w:val="00D475D2"/>
    <w:rsid w:val="00D54117"/>
    <w:rsid w:val="00D557DD"/>
    <w:rsid w:val="00D64EF9"/>
    <w:rsid w:val="00D67FC7"/>
    <w:rsid w:val="00D7023B"/>
    <w:rsid w:val="00D715D2"/>
    <w:rsid w:val="00D73414"/>
    <w:rsid w:val="00D81832"/>
    <w:rsid w:val="00D838B0"/>
    <w:rsid w:val="00D85761"/>
    <w:rsid w:val="00D91611"/>
    <w:rsid w:val="00D92FD4"/>
    <w:rsid w:val="00D95538"/>
    <w:rsid w:val="00DA2F3C"/>
    <w:rsid w:val="00DA4343"/>
    <w:rsid w:val="00DA48D8"/>
    <w:rsid w:val="00DA7692"/>
    <w:rsid w:val="00DC0BB6"/>
    <w:rsid w:val="00DC1DE1"/>
    <w:rsid w:val="00DC6F04"/>
    <w:rsid w:val="00DD1B83"/>
    <w:rsid w:val="00DD25A2"/>
    <w:rsid w:val="00DD5F77"/>
    <w:rsid w:val="00DD6309"/>
    <w:rsid w:val="00DE05AD"/>
    <w:rsid w:val="00DE741E"/>
    <w:rsid w:val="00DF24EA"/>
    <w:rsid w:val="00DF27BE"/>
    <w:rsid w:val="00DF7A6E"/>
    <w:rsid w:val="00E07382"/>
    <w:rsid w:val="00E11307"/>
    <w:rsid w:val="00E128AA"/>
    <w:rsid w:val="00E15438"/>
    <w:rsid w:val="00E16422"/>
    <w:rsid w:val="00E25360"/>
    <w:rsid w:val="00E26D8B"/>
    <w:rsid w:val="00E27D61"/>
    <w:rsid w:val="00E31310"/>
    <w:rsid w:val="00E33BD4"/>
    <w:rsid w:val="00E34369"/>
    <w:rsid w:val="00E35174"/>
    <w:rsid w:val="00E43ED4"/>
    <w:rsid w:val="00E50094"/>
    <w:rsid w:val="00E6334F"/>
    <w:rsid w:val="00E66180"/>
    <w:rsid w:val="00E66940"/>
    <w:rsid w:val="00E7089E"/>
    <w:rsid w:val="00E73509"/>
    <w:rsid w:val="00E74275"/>
    <w:rsid w:val="00E762CA"/>
    <w:rsid w:val="00E8454E"/>
    <w:rsid w:val="00E94F00"/>
    <w:rsid w:val="00E955D2"/>
    <w:rsid w:val="00E95C03"/>
    <w:rsid w:val="00EA08E4"/>
    <w:rsid w:val="00EA66DB"/>
    <w:rsid w:val="00EA6F7E"/>
    <w:rsid w:val="00EA738E"/>
    <w:rsid w:val="00EB6CA5"/>
    <w:rsid w:val="00EB7CBC"/>
    <w:rsid w:val="00EC07C0"/>
    <w:rsid w:val="00EC268C"/>
    <w:rsid w:val="00EC281E"/>
    <w:rsid w:val="00EC355F"/>
    <w:rsid w:val="00EC49EB"/>
    <w:rsid w:val="00ED3EEC"/>
    <w:rsid w:val="00ED4A68"/>
    <w:rsid w:val="00ED5CC7"/>
    <w:rsid w:val="00ED7293"/>
    <w:rsid w:val="00EE06A7"/>
    <w:rsid w:val="00EE2B0F"/>
    <w:rsid w:val="00EE2F44"/>
    <w:rsid w:val="00EE4340"/>
    <w:rsid w:val="00EF038A"/>
    <w:rsid w:val="00EF14C8"/>
    <w:rsid w:val="00F03F36"/>
    <w:rsid w:val="00F079A8"/>
    <w:rsid w:val="00F141C9"/>
    <w:rsid w:val="00F14EFA"/>
    <w:rsid w:val="00F20AAF"/>
    <w:rsid w:val="00F21733"/>
    <w:rsid w:val="00F2609B"/>
    <w:rsid w:val="00F267CD"/>
    <w:rsid w:val="00F2787D"/>
    <w:rsid w:val="00F33A5A"/>
    <w:rsid w:val="00F354D9"/>
    <w:rsid w:val="00F403FE"/>
    <w:rsid w:val="00F40B63"/>
    <w:rsid w:val="00F43530"/>
    <w:rsid w:val="00F47565"/>
    <w:rsid w:val="00F5130E"/>
    <w:rsid w:val="00F70FDB"/>
    <w:rsid w:val="00F72502"/>
    <w:rsid w:val="00F74966"/>
    <w:rsid w:val="00F8130F"/>
    <w:rsid w:val="00F82510"/>
    <w:rsid w:val="00F82C51"/>
    <w:rsid w:val="00F85543"/>
    <w:rsid w:val="00F8765C"/>
    <w:rsid w:val="00F91AE9"/>
    <w:rsid w:val="00F92264"/>
    <w:rsid w:val="00FA2A43"/>
    <w:rsid w:val="00FA2C3E"/>
    <w:rsid w:val="00FA3F9F"/>
    <w:rsid w:val="00FA5F8D"/>
    <w:rsid w:val="00FB746A"/>
    <w:rsid w:val="00FC0E9D"/>
    <w:rsid w:val="00FC104F"/>
    <w:rsid w:val="00FC7130"/>
    <w:rsid w:val="00FD0112"/>
    <w:rsid w:val="00FD09AB"/>
    <w:rsid w:val="00FE2DA9"/>
    <w:rsid w:val="00FE317E"/>
    <w:rsid w:val="00FE352C"/>
    <w:rsid w:val="00FF17D2"/>
    <w:rsid w:val="00FF5965"/>
    <w:rsid w:val="00FF6388"/>
    <w:rsid w:val="00FF6EFB"/>
    <w:rsid w:val="0395ADE0"/>
    <w:rsid w:val="04D3459B"/>
    <w:rsid w:val="050BBC58"/>
    <w:rsid w:val="0DA1757B"/>
    <w:rsid w:val="0EFDCB21"/>
    <w:rsid w:val="103EF55E"/>
    <w:rsid w:val="127F93FD"/>
    <w:rsid w:val="15F01589"/>
    <w:rsid w:val="18283C2B"/>
    <w:rsid w:val="1845729D"/>
    <w:rsid w:val="1B8916F7"/>
    <w:rsid w:val="22475815"/>
    <w:rsid w:val="24B6D257"/>
    <w:rsid w:val="35120326"/>
    <w:rsid w:val="3582F041"/>
    <w:rsid w:val="35AE2702"/>
    <w:rsid w:val="3F94A356"/>
    <w:rsid w:val="4163DE50"/>
    <w:rsid w:val="49A93F98"/>
    <w:rsid w:val="4B8B527A"/>
    <w:rsid w:val="4BB25990"/>
    <w:rsid w:val="4CD60275"/>
    <w:rsid w:val="4FE68D65"/>
    <w:rsid w:val="544CA0AA"/>
    <w:rsid w:val="573D6F11"/>
    <w:rsid w:val="593AFCFB"/>
    <w:rsid w:val="5B849896"/>
    <w:rsid w:val="5BD544BE"/>
    <w:rsid w:val="5C0F122B"/>
    <w:rsid w:val="5E8D134E"/>
    <w:rsid w:val="648B6693"/>
    <w:rsid w:val="6F122838"/>
    <w:rsid w:val="71913068"/>
    <w:rsid w:val="71DC45EC"/>
    <w:rsid w:val="7A1F9EE0"/>
    <w:rsid w:val="7D6DC5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A2F90"/>
  <w15:docId w15:val="{25FFC2E7-AFE9-4D18-BF9E-0E2993E70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uiPriority w:val="99"/>
    <w:qFormat/>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capelpreschoolfiveoakgreen.com" TargetMode="External"/><Relationship Id="rId18" Type="http://schemas.openxmlformats.org/officeDocument/2006/relationships/hyperlink" Target="https://www.nhs.uk/conditions/anaphylaxis/" TargetMode="External"/><Relationship Id="rId3" Type="http://schemas.openxmlformats.org/officeDocument/2006/relationships/customXml" Target="../customXml/item3.xml"/><Relationship Id="rId21" Type="http://schemas.openxmlformats.org/officeDocument/2006/relationships/hyperlink" Target="https://help-for-early-years-providers.education.gov.uk/health-and-wellbeing/food-safety"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chrome-extension://efaidnbmnnnibpcajpcglclefindmkaj/https:/assets.publishing.service.gov.uk/media/6839b752210698b3364e86fc/Early_years_foundation_stage_nutrition_guidance.pdf" TargetMode="External"/><Relationship Id="rId2" Type="http://schemas.openxmlformats.org/officeDocument/2006/relationships/customXml" Target="../customXml/item2.xml"/><Relationship Id="rId16" Type="http://schemas.openxmlformats.org/officeDocument/2006/relationships/hyperlink" Target="https://help-for-early-years-providers.education.gov.uk/health-and-wellbeing/food-safety" TargetMode="External"/><Relationship Id="rId20" Type="http://schemas.openxmlformats.org/officeDocument/2006/relationships/hyperlink" Target="https://assets.ctfassets.net/dvmeh832nmjc/1UcJVonGkBHy9lHHNt9GmL/90b081db600d8cad30b870f458a60ed6/Common_allergen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ood.gov.uk/business-guidance/safer-food-better-business-for-caterer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hs.uk/conditions/food-aller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pelpreschoolfiveoakgreen.com" TargetMode="External"/><Relationship Id="rId22" Type="http://schemas.openxmlformats.org/officeDocument/2006/relationships/hyperlink" Target="https://infantandtoddlerforum.org/health-and-childcare-professionals/factshe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2.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3.xml><?xml version="1.0" encoding="utf-8"?>
<ds:datastoreItem xmlns:ds="http://schemas.openxmlformats.org/officeDocument/2006/customXml" ds:itemID="{CD06FEE0-EEFD-4606-A77D-C42CC68A9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dc:description/>
  <cp:lastModifiedBy>Capel Preschool</cp:lastModifiedBy>
  <cp:revision>7</cp:revision>
  <cp:lastPrinted>2011-11-21T12:20:00Z</cp:lastPrinted>
  <dcterms:created xsi:type="dcterms:W3CDTF">2025-08-28T09:37:00Z</dcterms:created>
  <dcterms:modified xsi:type="dcterms:W3CDTF">2025-09-01T10:34:00Z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