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An Athlete and Parent’s Guide to Junior College Transfers to Four-Year Institutions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Introduction</w:t>
      </w:r>
    </w:p>
    <w:p>
      <w:pPr>
        <w:pStyle w:val="Normal"/>
        <w:rPr/>
      </w:pPr>
      <w:r>
        <w:rPr/>
        <w:t xml:space="preserve">For many student-athletes, junior college (JUCO) serves as a strategic stepping stone to NCAA or NAIA programs. This guide explains eligibility rules, scholarship opportunities, and key considerations for making a successful transition from JUCO to a four-year institution.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Section 1: Why Consider Junior College?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Benefits of JUCO for Athletes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✅</w:t>
      </w:r>
      <w:r>
        <w:rPr/>
        <w:t xml:space="preserve"> </w:t>
      </w:r>
      <w:r>
        <w:rPr/>
        <w:t xml:space="preserve">Academic Readiness – Improve grades/test scores to meet NCAA eligibility.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✅</w:t>
      </w:r>
      <w:r>
        <w:rPr/>
        <w:t xml:space="preserve"> </w:t>
      </w:r>
      <w:r>
        <w:rPr/>
        <w:t xml:space="preserve">Athletic Development – Gain playing time and visibility for recruitment.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✅</w:t>
      </w:r>
      <w:r>
        <w:rPr/>
        <w:t xml:space="preserve"> </w:t>
      </w:r>
      <w:r>
        <w:rPr/>
        <w:t xml:space="preserve">Cost Savings – Lower tuition before transferring to a four-year school.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✅</w:t>
      </w:r>
      <w:r>
        <w:rPr/>
        <w:t xml:space="preserve"> </w:t>
      </w:r>
      <w:r>
        <w:rPr/>
        <w:t xml:space="preserve">Flexible Pathways – Multiple options (NCAA D1/D2, NAIA, NJCAA) for transfers.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Potential Challenges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⚠️</w:t>
      </w:r>
      <w:r>
        <w:rPr/>
        <w:t xml:space="preserve"> </w:t>
      </w:r>
      <w:r>
        <w:rPr/>
        <w:t xml:space="preserve">Limited Exposure – Requires proactive recruitment efforts.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⚠️</w:t>
      </w:r>
      <w:r>
        <w:rPr/>
        <w:t xml:space="preserve"> </w:t>
      </w:r>
      <w:r>
        <w:rPr/>
        <w:t xml:space="preserve">Credit Transfer Issues – Not all courses may count toward NCAA eligibility.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⚠️</w:t>
      </w:r>
      <w:r>
        <w:rPr/>
        <w:t xml:space="preserve"> </w:t>
      </w:r>
      <w:r>
        <w:rPr/>
        <w:t xml:space="preserve">Scholarship Uncertainty – JUCO scholarships may not fully carry over.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Section 2: Understanding Eligibility Rules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NCAA Division I &amp; II Requirements</w:t>
      </w:r>
    </w:p>
    <w:p>
      <w:pPr>
        <w:pStyle w:val="Normal"/>
        <w:rPr/>
      </w:pPr>
      <w:r>
        <w:rPr/>
        <w:t>For Non-Qualifiers Out of High School</w:t>
      </w:r>
    </w:p>
    <w:p>
      <w:pPr>
        <w:pStyle w:val="Normal"/>
        <w:rPr/>
      </w:pPr>
      <w:r>
        <w:rPr/>
        <w:t xml:space="preserve">- Must complete at least 6 semesters (or 8 quarters) at JUCO.  </w:t>
      </w:r>
    </w:p>
    <w:p>
      <w:pPr>
        <w:pStyle w:val="Normal"/>
        <w:rPr/>
      </w:pPr>
      <w:r>
        <w:rPr/>
        <w:t xml:space="preserve">- Earn an associate degree OR complete 48 transferable credit hours.  </w:t>
      </w:r>
    </w:p>
    <w:p>
      <w:pPr>
        <w:pStyle w:val="Normal"/>
        <w:rPr/>
      </w:pPr>
      <w:r>
        <w:rPr/>
        <w:t xml:space="preserve">- Maintain a minimum 2.5 GPA (D1) or 2.0 GPA (D2) in transferable courses.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For Partial Qualifiers</w:t>
      </w:r>
    </w:p>
    <w:p>
      <w:pPr>
        <w:pStyle w:val="Normal"/>
        <w:rPr/>
      </w:pPr>
      <w:r>
        <w:rPr/>
        <w:t xml:space="preserve">- Must meet the same credit and GPA requirements as non-qualifiers.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NAIA Eligibility</w:t>
      </w:r>
    </w:p>
    <w:p>
      <w:pPr>
        <w:pStyle w:val="Normal"/>
        <w:rPr/>
      </w:pPr>
      <w:r>
        <w:rPr/>
        <w:t xml:space="preserve">- Fewer restrictions than NCAA—many JUCO athletes qualify immediately.  </w:t>
      </w:r>
    </w:p>
    <w:p>
      <w:pPr>
        <w:pStyle w:val="Normal"/>
        <w:rPr/>
      </w:pPr>
      <w:r>
        <w:rPr/>
        <w:t xml:space="preserve">- Must meet NAIA’s 24/36-Hour Rule (24 credits in first year, 36 in second).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NJCAA to NCAA Transfer Rules</w:t>
      </w:r>
    </w:p>
    <w:p>
      <w:pPr>
        <w:pStyle w:val="Normal"/>
        <w:rPr/>
      </w:pPr>
      <w:r>
        <w:rPr/>
        <w:t xml:space="preserve">- One-Time Transfer Rule Does Not Apply – JUCO transfers are exempt, meaning multiple moves are allowed (if academically eligible).  </w:t>
      </w:r>
    </w:p>
    <w:p>
      <w:pPr>
        <w:pStyle w:val="Normal"/>
        <w:rPr/>
      </w:pPr>
      <w:r>
        <w:rPr/>
        <w:t>- Five-Year Eligibility Clock – Starts upon full-time enrollment at any college (JUCO or NCAA).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Section 3: The Recruitment Process from JUCO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How to Get Noticed by Four-Year Coaches</w:t>
      </w:r>
    </w:p>
    <w:p>
      <w:pPr>
        <w:pStyle w:val="Normal"/>
        <w:rPr/>
      </w:pPr>
      <w:r>
        <w:rPr/>
        <w:t xml:space="preserve">1. Highlight Reels &amp; Stats – Update film and send to target schools.  </w:t>
      </w:r>
    </w:p>
    <w:p>
      <w:pPr>
        <w:pStyle w:val="Normal"/>
        <w:rPr/>
      </w:pPr>
      <w:r>
        <w:rPr/>
        <w:t xml:space="preserve">2. JUCO Showcases &amp; Tournaments – Attend events where scouts are present.  </w:t>
      </w:r>
    </w:p>
    <w:p>
      <w:pPr>
        <w:pStyle w:val="Normal"/>
        <w:rPr/>
      </w:pPr>
      <w:r>
        <w:rPr/>
        <w:t xml:space="preserve">3. Communicate Proactively – Email coaches with athletic/academic updates.  </w:t>
      </w:r>
    </w:p>
    <w:p>
      <w:pPr>
        <w:pStyle w:val="Normal"/>
        <w:rPr/>
      </w:pPr>
      <w:r>
        <w:rPr/>
        <w:t xml:space="preserve">4. Use the Transfer Portal (NCAA) – Entering the portal signals transfer intent.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Scholarship Opportunities </w:t>
      </w:r>
    </w:p>
    <w:p>
      <w:pPr>
        <w:pStyle w:val="Normal"/>
        <w:rPr/>
      </w:pPr>
      <w:r>
        <w:rPr/>
        <w:t xml:space="preserve">- NJCAA Scholarships – Often partial, but can help reduce costs.  </w:t>
      </w:r>
    </w:p>
    <w:p>
      <w:pPr>
        <w:pStyle w:val="Normal"/>
        <w:rPr/>
      </w:pPr>
      <w:r>
        <w:rPr/>
        <w:t xml:space="preserve">- NCAA/NAIA Scholarships – Many JUCO athletes secure athletic scholarships upon transfer.  </w:t>
      </w:r>
    </w:p>
    <w:p>
      <w:pPr>
        <w:pStyle w:val="Normal"/>
        <w:rPr/>
      </w:pPr>
      <w:r>
        <w:rPr/>
        <w:t>- Academic &amp; Need-Based Aid – Fill out the FAFSA for additional funding.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Section 4: Key Steps for a Smooth Transfer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Before Leaving JUCO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✔</w:t>
      </w:r>
      <w:r>
        <w:rPr/>
        <w:t xml:space="preserve"> </w:t>
      </w:r>
      <w:r>
        <w:rPr/>
        <w:t xml:space="preserve">Verify Academic Eligibility – Ensure credits transfer to the target school.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✔</w:t>
      </w:r>
      <w:r>
        <w:rPr/>
        <w:t xml:space="preserve"> </w:t>
      </w:r>
      <w:r>
        <w:rPr/>
        <w:t xml:space="preserve">Obtain a Release (If Required) – Some JUCOs require formal release to transfer.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✔</w:t>
      </w:r>
      <w:r>
        <w:rPr/>
        <w:t xml:space="preserve"> </w:t>
      </w:r>
      <w:r>
        <w:rPr/>
        <w:t xml:space="preserve">Secure Letters of Recommendation – Coaches and professors can help with recruitment.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After Committing to a Four-Year School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✔</w:t>
      </w:r>
      <w:r>
        <w:rPr/>
        <w:t xml:space="preserve"> </w:t>
      </w:r>
      <w:r>
        <w:rPr/>
        <w:t xml:space="preserve">Submit Transcripts Early – Avoid delays in eligibility certification.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✔</w:t>
      </w:r>
      <w:r>
        <w:rPr/>
        <w:t xml:space="preserve"> </w:t>
      </w:r>
      <w:r>
        <w:rPr/>
        <w:t xml:space="preserve">Understand NIL Implications – New opportunities may arise at the four-year level.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✔</w:t>
      </w:r>
      <w:r>
        <w:rPr/>
        <w:t xml:space="preserve"> </w:t>
      </w:r>
      <w:r>
        <w:rPr/>
        <w:t xml:space="preserve">Prepare for Adjustments – Higher competition, academic demands, and new team dynamics.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Section 5: Common Mistakes to Avoid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❌</w:t>
      </w:r>
      <w:r>
        <w:rPr/>
        <w:t xml:space="preserve"> </w:t>
      </w:r>
      <w:r>
        <w:rPr/>
        <w:t xml:space="preserve">Assuming All Credits Will Transfer – Confirm with the new school’s registrar.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❌</w:t>
      </w:r>
      <w:r>
        <w:rPr/>
        <w:t xml:space="preserve"> </w:t>
      </w:r>
      <w:r>
        <w:rPr/>
        <w:t xml:space="preserve">Waiting Too Long to Contact Coaches – Recruitment should start early.  </w:t>
      </w:r>
    </w:p>
    <w:p>
      <w:pPr>
        <w:pStyle w:val="Normal"/>
        <w:rPr/>
      </w:pPr>
      <w:r>
        <w:rPr>
          <w:rFonts w:cs="Apple Color Emoji" w:ascii="Apple Color Emoji" w:hAnsi="Apple Color Emoji"/>
        </w:rPr>
        <w:t>❌</w:t>
      </w:r>
      <w:r>
        <w:rPr/>
        <w:t xml:space="preserve"> </w:t>
      </w:r>
      <w:r>
        <w:rPr/>
        <w:t xml:space="preserve">Neglecting Academics – GPA requirements still apply after transfer.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Conclusion</w:t>
      </w:r>
    </w:p>
    <w:p>
      <w:pPr>
        <w:pStyle w:val="Normal"/>
        <w:rPr/>
      </w:pPr>
      <w:r>
        <w:rPr/>
        <w:t xml:space="preserve">A well-planned JUCO-to-NCAA/NAIA transition can open doors to greater athletic and academic opportunities. By understanding eligibility rules, actively engaging in recruitment, and maintaining strong academics, student-athletes can successfully move to the next level.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Need Help? </w:t>
      </w:r>
    </w:p>
    <w:p>
      <w:pPr>
        <w:pStyle w:val="Normal"/>
        <w:rPr/>
      </w:pPr>
      <w:r>
        <w:rPr/>
        <w:t xml:space="preserve">For personalized guidance on eligibility, scholarships, or transfer strategies, consult a sports attorney or academic advisor. 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</w:rPr>
        <w:t xml:space="preserve">Disclaimer: Rules may change—always verify with the NCAA Eligibility Center, NAIA, or your JUCO compliance office.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Apple Color Emoj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8c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8c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c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c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c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8c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8c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8c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8c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548c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9548c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548c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548c0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9548c0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9548c0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9548c0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9548c0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9548c0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9548c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9548c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9548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48c0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954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8c0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548c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8c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8c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8c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c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Neat_Office/6.2.8.2$Windows_x86 LibreOffice_project/</Application>
  <Pages>4</Pages>
  <Words>552</Words>
  <Characters>3260</Characters>
  <CharactersWithSpaces>3857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2025-05-09T16:45:00Z</dcterms:created>
  <dc:creator>Geoffrey Gibbs</dc:creator>
  <dc:description/>
  <dc:language>en-US</dc:language>
  <cp:lastModifiedBy/>
  <dcterms:modified xsi:type="dcterms:W3CDTF">2025-05-10T07:27:44Z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