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83A4" w14:textId="77777777" w:rsidR="00AE7349" w:rsidRDefault="00AE7349" w:rsidP="00E73AB5">
      <w:pPr>
        <w:ind w:left="-90" w:right="180"/>
        <w:jc w:val="both"/>
        <w:rPr>
          <w:b/>
        </w:rPr>
      </w:pPr>
    </w:p>
    <w:p w14:paraId="14265FC6" w14:textId="77777777" w:rsidR="00AE7349" w:rsidRDefault="00AE7349" w:rsidP="00E73AB5">
      <w:pPr>
        <w:ind w:left="-90" w:right="180"/>
        <w:jc w:val="both"/>
        <w:rPr>
          <w:sz w:val="22"/>
          <w:szCs w:val="22"/>
        </w:rPr>
      </w:pPr>
    </w:p>
    <w:p w14:paraId="4C7F4EB3" w14:textId="77777777" w:rsidR="00AE7349" w:rsidRDefault="00AE7349" w:rsidP="00E73AB5">
      <w:pPr>
        <w:ind w:left="-90" w:right="180"/>
        <w:jc w:val="both"/>
        <w:rPr>
          <w:sz w:val="22"/>
          <w:szCs w:val="22"/>
        </w:rPr>
      </w:pPr>
    </w:p>
    <w:p w14:paraId="36D023BB" w14:textId="4383A800" w:rsidR="005145A0" w:rsidRPr="00D43825" w:rsidRDefault="004A7F88" w:rsidP="00E73AB5">
      <w:pPr>
        <w:ind w:left="-90" w:right="180"/>
        <w:jc w:val="both"/>
        <w:rPr>
          <w:b/>
          <w:bCs/>
          <w:sz w:val="22"/>
          <w:szCs w:val="22"/>
        </w:rPr>
      </w:pPr>
      <w:r w:rsidRPr="00EF3352">
        <w:rPr>
          <w:sz w:val="22"/>
          <w:szCs w:val="22"/>
        </w:rPr>
        <w:t xml:space="preserve">The </w:t>
      </w:r>
      <w:r w:rsidR="00E606D4">
        <w:rPr>
          <w:sz w:val="22"/>
          <w:szCs w:val="22"/>
        </w:rPr>
        <w:t>Canyon Hills</w:t>
      </w:r>
      <w:r w:rsidRPr="00EF3352">
        <w:rPr>
          <w:sz w:val="22"/>
          <w:szCs w:val="22"/>
        </w:rPr>
        <w:t xml:space="preserve"> Foundation is a non-profit organization of volunteer parents, faculty, alumni, and</w:t>
      </w:r>
      <w:r w:rsidR="005145A0" w:rsidRPr="00EF3352">
        <w:rPr>
          <w:sz w:val="22"/>
          <w:szCs w:val="22"/>
        </w:rPr>
        <w:t xml:space="preserve"> community members working toget</w:t>
      </w:r>
      <w:r w:rsidRPr="00EF3352">
        <w:rPr>
          <w:sz w:val="22"/>
          <w:szCs w:val="22"/>
        </w:rPr>
        <w:t>her to assist in areas that general</w:t>
      </w:r>
      <w:r w:rsidR="005145A0" w:rsidRPr="00EF3352">
        <w:rPr>
          <w:sz w:val="22"/>
          <w:szCs w:val="22"/>
        </w:rPr>
        <w:t xml:space="preserve"> school funding does not cover.  Since 1988, we have raised and contributed </w:t>
      </w:r>
      <w:r w:rsidR="00516396">
        <w:rPr>
          <w:sz w:val="22"/>
          <w:szCs w:val="22"/>
        </w:rPr>
        <w:t xml:space="preserve">well </w:t>
      </w:r>
      <w:r w:rsidR="005145A0" w:rsidRPr="00EF3352">
        <w:rPr>
          <w:sz w:val="22"/>
          <w:szCs w:val="22"/>
        </w:rPr>
        <w:t xml:space="preserve">over a </w:t>
      </w:r>
      <w:r w:rsidR="005145A0" w:rsidRPr="009F64A3">
        <w:rPr>
          <w:sz w:val="22"/>
          <w:szCs w:val="22"/>
        </w:rPr>
        <w:t xml:space="preserve">million dollars to </w:t>
      </w:r>
      <w:r w:rsidR="00E606D4">
        <w:rPr>
          <w:sz w:val="22"/>
          <w:szCs w:val="22"/>
        </w:rPr>
        <w:t>Canyon Hills</w:t>
      </w:r>
      <w:r w:rsidR="005145A0" w:rsidRPr="009F64A3">
        <w:rPr>
          <w:sz w:val="22"/>
          <w:szCs w:val="22"/>
        </w:rPr>
        <w:t xml:space="preserve"> High School.  The money raised has been used for capital improvements, scholarships, </w:t>
      </w:r>
      <w:r w:rsidR="004E27FC" w:rsidRPr="009F64A3">
        <w:rPr>
          <w:sz w:val="22"/>
          <w:szCs w:val="22"/>
        </w:rPr>
        <w:t xml:space="preserve">and </w:t>
      </w:r>
      <w:r w:rsidR="005145A0" w:rsidRPr="009F64A3">
        <w:rPr>
          <w:sz w:val="22"/>
          <w:szCs w:val="22"/>
        </w:rPr>
        <w:t xml:space="preserve">academic and athletic programs.  </w:t>
      </w:r>
      <w:r w:rsidR="005145A0" w:rsidRPr="009F64A3">
        <w:rPr>
          <w:sz w:val="22"/>
          <w:szCs w:val="22"/>
          <w:u w:val="single"/>
        </w:rPr>
        <w:t xml:space="preserve">We exist to support our </w:t>
      </w:r>
      <w:r w:rsidR="00D43825" w:rsidRPr="009F64A3">
        <w:rPr>
          <w:sz w:val="22"/>
          <w:szCs w:val="22"/>
          <w:u w:val="single"/>
        </w:rPr>
        <w:t>students,</w:t>
      </w:r>
      <w:r w:rsidR="005145A0" w:rsidRPr="009F64A3">
        <w:rPr>
          <w:sz w:val="22"/>
          <w:szCs w:val="22"/>
          <w:u w:val="single"/>
        </w:rPr>
        <w:t xml:space="preserve"> but we need your participation to succeed</w:t>
      </w:r>
      <w:r w:rsidR="003855BF">
        <w:rPr>
          <w:b/>
          <w:bCs/>
          <w:sz w:val="22"/>
          <w:szCs w:val="22"/>
        </w:rPr>
        <w:t>.</w:t>
      </w:r>
    </w:p>
    <w:p w14:paraId="69F79D10" w14:textId="77777777" w:rsidR="005145A0" w:rsidRPr="009F64A3" w:rsidRDefault="005145A0" w:rsidP="00E73AB5">
      <w:pPr>
        <w:ind w:left="-90" w:right="180" w:firstLine="270"/>
        <w:jc w:val="both"/>
        <w:rPr>
          <w:sz w:val="22"/>
          <w:szCs w:val="22"/>
          <w:u w:val="single"/>
        </w:rPr>
      </w:pPr>
    </w:p>
    <w:p w14:paraId="5B5170BD" w14:textId="39F7FB2C" w:rsidR="00B67B95" w:rsidRPr="00EF3352" w:rsidRDefault="005145A0" w:rsidP="00B67B95">
      <w:pPr>
        <w:ind w:left="-90" w:right="180"/>
        <w:jc w:val="both"/>
        <w:rPr>
          <w:sz w:val="22"/>
          <w:szCs w:val="22"/>
        </w:rPr>
      </w:pPr>
      <w:r w:rsidRPr="009F64A3">
        <w:rPr>
          <w:sz w:val="22"/>
          <w:szCs w:val="22"/>
        </w:rPr>
        <w:t xml:space="preserve">We are asking that you join the Foundation with a </w:t>
      </w:r>
      <w:r w:rsidR="003C2317">
        <w:rPr>
          <w:sz w:val="22"/>
          <w:szCs w:val="22"/>
        </w:rPr>
        <w:t xml:space="preserve">voluntary </w:t>
      </w:r>
      <w:r w:rsidRPr="009F64A3">
        <w:rPr>
          <w:sz w:val="22"/>
          <w:szCs w:val="22"/>
        </w:rPr>
        <w:t>monetary donation.  A gene</w:t>
      </w:r>
      <w:r w:rsidR="00425ED4">
        <w:rPr>
          <w:sz w:val="22"/>
          <w:szCs w:val="22"/>
        </w:rPr>
        <w:t>ral membership is a donation of</w:t>
      </w:r>
      <w:r w:rsidRPr="009F64A3">
        <w:rPr>
          <w:sz w:val="22"/>
          <w:szCs w:val="22"/>
        </w:rPr>
        <w:t xml:space="preserve"> $25.  </w:t>
      </w:r>
      <w:r w:rsidRPr="009F64A3">
        <w:rPr>
          <w:b/>
          <w:i/>
          <w:sz w:val="22"/>
          <w:szCs w:val="22"/>
        </w:rPr>
        <w:t>With a donation of $100 or more you will receive</w:t>
      </w:r>
      <w:r w:rsidR="00515F83">
        <w:rPr>
          <w:b/>
          <w:i/>
          <w:sz w:val="22"/>
          <w:szCs w:val="22"/>
        </w:rPr>
        <w:t xml:space="preserve"> </w:t>
      </w:r>
      <w:r w:rsidR="00445A3A">
        <w:rPr>
          <w:b/>
          <w:i/>
          <w:sz w:val="22"/>
          <w:szCs w:val="22"/>
        </w:rPr>
        <w:t>School/Foundation swag</w:t>
      </w:r>
      <w:r w:rsidRPr="009F64A3">
        <w:rPr>
          <w:sz w:val="22"/>
          <w:szCs w:val="22"/>
        </w:rPr>
        <w:t xml:space="preserve">, any level of volunteer involvement is always welcome. </w:t>
      </w:r>
      <w:r w:rsidR="00B67B95">
        <w:rPr>
          <w:sz w:val="22"/>
          <w:szCs w:val="22"/>
        </w:rPr>
        <w:t xml:space="preserve"> </w:t>
      </w:r>
      <w:r w:rsidR="00B67B95" w:rsidRPr="00EF3352">
        <w:rPr>
          <w:b/>
          <w:sz w:val="22"/>
          <w:szCs w:val="22"/>
        </w:rPr>
        <w:t>We need your donation!</w:t>
      </w:r>
      <w:r w:rsidR="00B67B95" w:rsidRPr="00EF3352">
        <w:rPr>
          <w:sz w:val="22"/>
          <w:szCs w:val="22"/>
        </w:rPr>
        <w:t xml:space="preserve"> General donations </w:t>
      </w:r>
      <w:r w:rsidR="009C6B62">
        <w:rPr>
          <w:sz w:val="22"/>
          <w:szCs w:val="22"/>
        </w:rPr>
        <w:t xml:space="preserve">are </w:t>
      </w:r>
      <w:r w:rsidR="00B67B95" w:rsidRPr="00EF3352">
        <w:rPr>
          <w:sz w:val="22"/>
          <w:szCs w:val="22"/>
        </w:rPr>
        <w:t>tax-deductible.</w:t>
      </w:r>
    </w:p>
    <w:p w14:paraId="403F9C61" w14:textId="3FDC11CB" w:rsidR="001E5991" w:rsidRPr="00B67B95" w:rsidRDefault="00B67B95" w:rsidP="00843816">
      <w:pPr>
        <w:tabs>
          <w:tab w:val="center" w:pos="5265"/>
        </w:tabs>
        <w:ind w:left="-90" w:right="180"/>
        <w:jc w:val="both"/>
        <w:rPr>
          <w:sz w:val="22"/>
          <w:szCs w:val="22"/>
        </w:rPr>
      </w:pPr>
      <w:r w:rsidRPr="00EF3352">
        <w:rPr>
          <w:sz w:val="22"/>
          <w:szCs w:val="22"/>
        </w:rPr>
        <w:t xml:space="preserve"> </w:t>
      </w:r>
      <w:r w:rsidR="00843816">
        <w:rPr>
          <w:sz w:val="22"/>
          <w:szCs w:val="22"/>
        </w:rPr>
        <w:tab/>
      </w:r>
    </w:p>
    <w:tbl>
      <w:tblPr>
        <w:tblStyle w:val="LightList"/>
        <w:tblW w:w="10818" w:type="dxa"/>
        <w:tblLook w:val="04A0" w:firstRow="1" w:lastRow="0" w:firstColumn="1" w:lastColumn="0" w:noHBand="0" w:noVBand="1"/>
      </w:tblPr>
      <w:tblGrid>
        <w:gridCol w:w="3618"/>
        <w:gridCol w:w="7200"/>
      </w:tblGrid>
      <w:tr w:rsidR="001E5991" w:rsidRPr="005F3C79" w14:paraId="3520B7D5" w14:textId="77777777" w:rsidTr="00797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35F19DD" w14:textId="77777777" w:rsidR="001E5991" w:rsidRPr="00862BB9" w:rsidRDefault="001E5991" w:rsidP="00797E53">
            <w:pPr>
              <w:ind w:right="180"/>
              <w:rPr>
                <w:b w:val="0"/>
                <w:sz w:val="18"/>
                <w:szCs w:val="18"/>
              </w:rPr>
            </w:pPr>
            <w:r w:rsidRPr="00862BB9">
              <w:rPr>
                <w:i/>
                <w:sz w:val="18"/>
                <w:szCs w:val="18"/>
              </w:rPr>
              <w:t>What inspires your student?</w:t>
            </w:r>
          </w:p>
        </w:tc>
        <w:tc>
          <w:tcPr>
            <w:tcW w:w="7200" w:type="dxa"/>
          </w:tcPr>
          <w:p w14:paraId="52703150" w14:textId="1358A55A" w:rsidR="001E5991" w:rsidRPr="00862BB9" w:rsidRDefault="001E5991" w:rsidP="00797E53">
            <w:pPr>
              <w:ind w:right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862BB9">
              <w:rPr>
                <w:i/>
                <w:sz w:val="18"/>
                <w:szCs w:val="18"/>
              </w:rPr>
              <w:t xml:space="preserve">The </w:t>
            </w:r>
            <w:r w:rsidR="00E606D4">
              <w:rPr>
                <w:i/>
                <w:sz w:val="18"/>
                <w:szCs w:val="18"/>
              </w:rPr>
              <w:t>Canyon Hills</w:t>
            </w:r>
            <w:r w:rsidRPr="00862BB9">
              <w:rPr>
                <w:i/>
                <w:sz w:val="18"/>
                <w:szCs w:val="18"/>
              </w:rPr>
              <w:t xml:space="preserve"> Foundation funds . . .</w:t>
            </w:r>
          </w:p>
        </w:tc>
      </w:tr>
      <w:tr w:rsidR="001E5991" w:rsidRPr="005F3C79" w14:paraId="388D3D0C" w14:textId="77777777" w:rsidTr="00797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3394430" w14:textId="77777777" w:rsidR="001E5991" w:rsidRPr="00862BB9" w:rsidRDefault="001E5991" w:rsidP="00797E53">
            <w:pPr>
              <w:spacing w:before="60"/>
              <w:ind w:right="180"/>
              <w:rPr>
                <w:b w:val="0"/>
                <w:sz w:val="18"/>
                <w:szCs w:val="18"/>
              </w:rPr>
            </w:pPr>
            <w:r w:rsidRPr="00862BB9">
              <w:rPr>
                <w:sz w:val="18"/>
                <w:szCs w:val="18"/>
              </w:rPr>
              <w:t>Visual &amp; Performing Arts</w:t>
            </w:r>
          </w:p>
        </w:tc>
        <w:tc>
          <w:tcPr>
            <w:tcW w:w="7200" w:type="dxa"/>
          </w:tcPr>
          <w:p w14:paraId="06F9CF2A" w14:textId="77777777" w:rsidR="001E5991" w:rsidRPr="00862BB9" w:rsidRDefault="001E5991" w:rsidP="00797E53">
            <w:pPr>
              <w:spacing w:before="60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62BB9">
              <w:rPr>
                <w:b/>
                <w:sz w:val="18"/>
                <w:szCs w:val="18"/>
              </w:rPr>
              <w:t>Instruments, equipment, recorders, and earphones for choir, band, and drama</w:t>
            </w:r>
          </w:p>
        </w:tc>
      </w:tr>
      <w:tr w:rsidR="001E5991" w:rsidRPr="005F3C79" w14:paraId="7FC162E3" w14:textId="77777777" w:rsidTr="00797E5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D6BD771" w14:textId="77777777" w:rsidR="001E5991" w:rsidRPr="00862BB9" w:rsidRDefault="001E5991" w:rsidP="00797E53">
            <w:pPr>
              <w:spacing w:before="60"/>
              <w:ind w:right="180"/>
              <w:rPr>
                <w:b w:val="0"/>
                <w:sz w:val="18"/>
                <w:szCs w:val="18"/>
              </w:rPr>
            </w:pPr>
            <w:r w:rsidRPr="00862BB9">
              <w:rPr>
                <w:sz w:val="18"/>
                <w:szCs w:val="18"/>
              </w:rPr>
              <w:t>Science, Math &amp; Technology</w:t>
            </w:r>
          </w:p>
        </w:tc>
        <w:tc>
          <w:tcPr>
            <w:tcW w:w="7200" w:type="dxa"/>
          </w:tcPr>
          <w:p w14:paraId="4D34DAF9" w14:textId="77777777" w:rsidR="001E5991" w:rsidRPr="00862BB9" w:rsidRDefault="001E5991" w:rsidP="00797E53">
            <w:pPr>
              <w:spacing w:before="60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62BB9">
              <w:rPr>
                <w:b/>
                <w:sz w:val="18"/>
                <w:szCs w:val="18"/>
              </w:rPr>
              <w:t>Software, tools, and training equipment for the Robotics Team, Math Club, Chemistry, and Biology</w:t>
            </w:r>
          </w:p>
        </w:tc>
      </w:tr>
      <w:tr w:rsidR="001E5991" w:rsidRPr="005F3C79" w14:paraId="29F4BAAC" w14:textId="77777777" w:rsidTr="00797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8FB95E7" w14:textId="77777777" w:rsidR="001E5991" w:rsidRPr="00862BB9" w:rsidRDefault="001E5991" w:rsidP="00797E53">
            <w:pPr>
              <w:spacing w:before="60"/>
              <w:ind w:right="180"/>
              <w:rPr>
                <w:b w:val="0"/>
                <w:sz w:val="18"/>
                <w:szCs w:val="18"/>
              </w:rPr>
            </w:pPr>
            <w:r w:rsidRPr="00862BB9">
              <w:rPr>
                <w:sz w:val="18"/>
                <w:szCs w:val="18"/>
              </w:rPr>
              <w:t>Athletics</w:t>
            </w:r>
          </w:p>
        </w:tc>
        <w:tc>
          <w:tcPr>
            <w:tcW w:w="7200" w:type="dxa"/>
          </w:tcPr>
          <w:p w14:paraId="26B28713" w14:textId="13773D62" w:rsidR="001E5991" w:rsidRPr="00862BB9" w:rsidRDefault="003855BF" w:rsidP="00797E53">
            <w:pPr>
              <w:spacing w:before="60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1E5991" w:rsidRPr="00862BB9">
              <w:rPr>
                <w:b/>
                <w:sz w:val="18"/>
                <w:szCs w:val="18"/>
              </w:rPr>
              <w:t xml:space="preserve">quipment, scoreboards, nets, balls, and </w:t>
            </w:r>
            <w:r>
              <w:rPr>
                <w:b/>
                <w:sz w:val="18"/>
                <w:szCs w:val="18"/>
              </w:rPr>
              <w:t xml:space="preserve">extra </w:t>
            </w:r>
            <w:r w:rsidR="001E5991" w:rsidRPr="00862BB9">
              <w:rPr>
                <w:b/>
                <w:sz w:val="18"/>
                <w:szCs w:val="18"/>
              </w:rPr>
              <w:t>expenses</w:t>
            </w:r>
          </w:p>
        </w:tc>
      </w:tr>
      <w:tr w:rsidR="001E5991" w:rsidRPr="005F3C79" w14:paraId="20928800" w14:textId="77777777" w:rsidTr="00797E53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CAA1900" w14:textId="77777777" w:rsidR="001E5991" w:rsidRPr="00862BB9" w:rsidRDefault="001E5991" w:rsidP="00797E53">
            <w:pPr>
              <w:spacing w:before="60"/>
              <w:ind w:right="180"/>
              <w:rPr>
                <w:b w:val="0"/>
                <w:sz w:val="18"/>
                <w:szCs w:val="18"/>
              </w:rPr>
            </w:pPr>
            <w:r w:rsidRPr="00862BB9">
              <w:rPr>
                <w:sz w:val="18"/>
                <w:szCs w:val="18"/>
              </w:rPr>
              <w:t>High Academic Achievement</w:t>
            </w:r>
          </w:p>
        </w:tc>
        <w:tc>
          <w:tcPr>
            <w:tcW w:w="7200" w:type="dxa"/>
          </w:tcPr>
          <w:p w14:paraId="148DD78A" w14:textId="75779D61" w:rsidR="001E5991" w:rsidRPr="00862BB9" w:rsidRDefault="001E5991" w:rsidP="00797E53">
            <w:pPr>
              <w:spacing w:before="60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62BB9">
              <w:rPr>
                <w:b/>
                <w:sz w:val="18"/>
                <w:szCs w:val="18"/>
              </w:rPr>
              <w:t xml:space="preserve">Books to supplement classroom curriculum, scholarships, student leadership conferences, </w:t>
            </w:r>
            <w:r w:rsidR="003855BF">
              <w:rPr>
                <w:b/>
                <w:sz w:val="18"/>
                <w:szCs w:val="18"/>
              </w:rPr>
              <w:t xml:space="preserve">Academic </w:t>
            </w:r>
            <w:proofErr w:type="gramStart"/>
            <w:r w:rsidR="003855BF">
              <w:rPr>
                <w:b/>
                <w:sz w:val="18"/>
                <w:szCs w:val="18"/>
              </w:rPr>
              <w:t>league</w:t>
            </w:r>
            <w:proofErr w:type="gramEnd"/>
            <w:r w:rsidR="00F75087">
              <w:rPr>
                <w:b/>
                <w:sz w:val="18"/>
                <w:szCs w:val="18"/>
              </w:rPr>
              <w:t xml:space="preserve"> and </w:t>
            </w:r>
            <w:r w:rsidR="003855BF">
              <w:rPr>
                <w:b/>
                <w:sz w:val="18"/>
                <w:szCs w:val="18"/>
              </w:rPr>
              <w:t>equipment for classroom labs.</w:t>
            </w:r>
          </w:p>
        </w:tc>
      </w:tr>
      <w:tr w:rsidR="001E5991" w:rsidRPr="005F3C79" w14:paraId="64472977" w14:textId="77777777" w:rsidTr="0086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0782AB0" w14:textId="77777777" w:rsidR="001E5991" w:rsidRPr="00862BB9" w:rsidRDefault="001E5991" w:rsidP="00797E53">
            <w:pPr>
              <w:spacing w:before="60"/>
              <w:ind w:right="180"/>
              <w:rPr>
                <w:sz w:val="18"/>
                <w:szCs w:val="18"/>
              </w:rPr>
            </w:pPr>
            <w:r w:rsidRPr="00862BB9">
              <w:rPr>
                <w:sz w:val="18"/>
                <w:szCs w:val="18"/>
              </w:rPr>
              <w:t>Special Events</w:t>
            </w:r>
          </w:p>
        </w:tc>
        <w:tc>
          <w:tcPr>
            <w:tcW w:w="7200" w:type="dxa"/>
          </w:tcPr>
          <w:p w14:paraId="0D0A6EBE" w14:textId="4EFDB5BF" w:rsidR="001E5991" w:rsidRPr="00862BB9" w:rsidRDefault="001E5991" w:rsidP="00797E53">
            <w:pPr>
              <w:spacing w:before="60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62BB9">
              <w:rPr>
                <w:b/>
                <w:sz w:val="18"/>
                <w:szCs w:val="18"/>
              </w:rPr>
              <w:t>Senior and underclassman awards, staff appreciation, welcome back lunch event, Senior Scholarships</w:t>
            </w:r>
          </w:p>
        </w:tc>
      </w:tr>
    </w:tbl>
    <w:p w14:paraId="148FF23E" w14:textId="77777777" w:rsidR="001E5991" w:rsidRDefault="001E5991" w:rsidP="00833682">
      <w:pPr>
        <w:ind w:left="-90" w:right="180"/>
        <w:jc w:val="both"/>
        <w:rPr>
          <w:sz w:val="22"/>
          <w:szCs w:val="22"/>
        </w:rPr>
      </w:pPr>
    </w:p>
    <w:p w14:paraId="0C5EEFC9" w14:textId="1F1760DF" w:rsidR="00E73AB5" w:rsidRPr="00862BB9" w:rsidRDefault="00AE060A" w:rsidP="00833682">
      <w:pPr>
        <w:ind w:left="-90" w:right="180"/>
        <w:jc w:val="both"/>
        <w:rPr>
          <w:sz w:val="20"/>
          <w:szCs w:val="20"/>
        </w:rPr>
      </w:pPr>
      <w:r w:rsidRPr="00862BB9">
        <w:rPr>
          <w:sz w:val="20"/>
          <w:szCs w:val="20"/>
        </w:rPr>
        <w:t xml:space="preserve">To make a </w:t>
      </w:r>
      <w:r w:rsidR="00E10D0B" w:rsidRPr="00862BB9">
        <w:rPr>
          <w:sz w:val="20"/>
          <w:szCs w:val="20"/>
        </w:rPr>
        <w:t xml:space="preserve">voluntary </w:t>
      </w:r>
      <w:r w:rsidRPr="00862BB9">
        <w:rPr>
          <w:sz w:val="20"/>
          <w:szCs w:val="20"/>
        </w:rPr>
        <w:t xml:space="preserve">membership donation, please </w:t>
      </w:r>
      <w:r w:rsidR="00B67B95" w:rsidRPr="00862BB9">
        <w:rPr>
          <w:sz w:val="20"/>
          <w:szCs w:val="20"/>
        </w:rPr>
        <w:t xml:space="preserve">return this form with </w:t>
      </w:r>
      <w:r w:rsidRPr="00862BB9">
        <w:rPr>
          <w:sz w:val="20"/>
          <w:szCs w:val="20"/>
        </w:rPr>
        <w:t xml:space="preserve">a </w:t>
      </w:r>
      <w:r w:rsidR="00925E76" w:rsidRPr="00862BB9">
        <w:rPr>
          <w:sz w:val="20"/>
          <w:szCs w:val="20"/>
        </w:rPr>
        <w:t xml:space="preserve">check </w:t>
      </w:r>
      <w:r w:rsidR="00B67B95" w:rsidRPr="00862BB9">
        <w:rPr>
          <w:sz w:val="20"/>
          <w:szCs w:val="20"/>
        </w:rPr>
        <w:t xml:space="preserve">made payable to </w:t>
      </w:r>
      <w:r w:rsidR="003855BF">
        <w:rPr>
          <w:sz w:val="20"/>
          <w:szCs w:val="20"/>
        </w:rPr>
        <w:t>Canyon Hills</w:t>
      </w:r>
      <w:r w:rsidRPr="00862BB9">
        <w:rPr>
          <w:sz w:val="20"/>
          <w:szCs w:val="20"/>
        </w:rPr>
        <w:t xml:space="preserve"> Foundation</w:t>
      </w:r>
      <w:r w:rsidR="00432CFC">
        <w:rPr>
          <w:sz w:val="20"/>
          <w:szCs w:val="20"/>
        </w:rPr>
        <w:t xml:space="preserve"> </w:t>
      </w:r>
      <w:r w:rsidR="00527297" w:rsidRPr="00862BB9">
        <w:rPr>
          <w:sz w:val="20"/>
          <w:szCs w:val="20"/>
        </w:rPr>
        <w:t>or</w:t>
      </w:r>
      <w:r w:rsidRPr="00862BB9">
        <w:rPr>
          <w:sz w:val="20"/>
          <w:szCs w:val="20"/>
        </w:rPr>
        <w:t xml:space="preserve"> ask your student to deliver it to the Foundation table on their registration day </w:t>
      </w:r>
      <w:r w:rsidR="00F1365B" w:rsidRPr="00862BB9">
        <w:rPr>
          <w:sz w:val="20"/>
          <w:szCs w:val="20"/>
        </w:rPr>
        <w:t>on</w:t>
      </w:r>
      <w:r w:rsidRPr="00862BB9">
        <w:rPr>
          <w:sz w:val="20"/>
          <w:szCs w:val="20"/>
        </w:rPr>
        <w:t xml:space="preserve"> August</w:t>
      </w:r>
      <w:r w:rsidR="00F1365B">
        <w:rPr>
          <w:sz w:val="20"/>
          <w:szCs w:val="20"/>
        </w:rPr>
        <w:t xml:space="preserve"> 18</w:t>
      </w:r>
      <w:r w:rsidR="00F1365B" w:rsidRPr="00F1365B">
        <w:rPr>
          <w:sz w:val="20"/>
          <w:szCs w:val="20"/>
          <w:vertAlign w:val="superscript"/>
        </w:rPr>
        <w:t>th</w:t>
      </w:r>
      <w:r w:rsidR="00F1365B">
        <w:rPr>
          <w:sz w:val="20"/>
          <w:szCs w:val="20"/>
        </w:rPr>
        <w:t xml:space="preserve"> &amp; 19</w:t>
      </w:r>
      <w:r w:rsidR="00F1365B" w:rsidRPr="00F1365B">
        <w:rPr>
          <w:sz w:val="20"/>
          <w:szCs w:val="20"/>
          <w:vertAlign w:val="superscript"/>
        </w:rPr>
        <w:t>th</w:t>
      </w:r>
      <w:r w:rsidRPr="00862BB9">
        <w:rPr>
          <w:sz w:val="20"/>
          <w:szCs w:val="20"/>
        </w:rPr>
        <w:t xml:space="preserve">. </w:t>
      </w:r>
      <w:r w:rsidRPr="00862BB9">
        <w:rPr>
          <w:b/>
          <w:sz w:val="20"/>
          <w:szCs w:val="20"/>
        </w:rPr>
        <w:t xml:space="preserve">To join online or for more information about the </w:t>
      </w:r>
      <w:r w:rsidR="00E606D4">
        <w:rPr>
          <w:b/>
          <w:sz w:val="20"/>
          <w:szCs w:val="20"/>
        </w:rPr>
        <w:t>Canyon Hills</w:t>
      </w:r>
      <w:r w:rsidRPr="00862BB9">
        <w:rPr>
          <w:b/>
          <w:sz w:val="20"/>
          <w:szCs w:val="20"/>
        </w:rPr>
        <w:t xml:space="preserve"> Foundation, please </w:t>
      </w:r>
      <w:r w:rsidR="00833682" w:rsidRPr="00862BB9">
        <w:rPr>
          <w:b/>
          <w:sz w:val="20"/>
          <w:szCs w:val="20"/>
        </w:rPr>
        <w:t>visit</w:t>
      </w:r>
      <w:r w:rsidRPr="00862BB9">
        <w:rPr>
          <w:b/>
          <w:sz w:val="20"/>
          <w:szCs w:val="20"/>
        </w:rPr>
        <w:t xml:space="preserve"> our website at </w:t>
      </w:r>
      <w:hyperlink r:id="rId7" w:history="1">
        <w:r w:rsidR="003855BF" w:rsidRPr="006C079D">
          <w:rPr>
            <w:rStyle w:val="Hyperlink"/>
            <w:b/>
            <w:sz w:val="20"/>
            <w:szCs w:val="20"/>
          </w:rPr>
          <w:t>www.canyonhillsfoundation.org</w:t>
        </w:r>
      </w:hyperlink>
      <w:r w:rsidRPr="00862BB9">
        <w:rPr>
          <w:b/>
          <w:sz w:val="20"/>
          <w:szCs w:val="20"/>
        </w:rPr>
        <w:t>.</w:t>
      </w:r>
      <w:r w:rsidRPr="00862BB9">
        <w:rPr>
          <w:sz w:val="20"/>
          <w:szCs w:val="20"/>
        </w:rPr>
        <w:t xml:space="preserve"> </w:t>
      </w:r>
      <w:r w:rsidR="00832EEA" w:rsidRPr="00862BB9">
        <w:rPr>
          <w:sz w:val="20"/>
          <w:szCs w:val="20"/>
        </w:rPr>
        <w:t xml:space="preserve">On behalf of </w:t>
      </w:r>
      <w:r w:rsidR="00E606D4">
        <w:rPr>
          <w:sz w:val="20"/>
          <w:szCs w:val="20"/>
        </w:rPr>
        <w:t xml:space="preserve">Canyon Hills </w:t>
      </w:r>
      <w:r w:rsidR="00832EEA" w:rsidRPr="00862BB9">
        <w:rPr>
          <w:sz w:val="20"/>
          <w:szCs w:val="20"/>
        </w:rPr>
        <w:t>students who benefit from these valuable programs, thank you for supporting t</w:t>
      </w:r>
      <w:r w:rsidRPr="00862BB9">
        <w:rPr>
          <w:sz w:val="20"/>
          <w:szCs w:val="20"/>
        </w:rPr>
        <w:t xml:space="preserve">he </w:t>
      </w:r>
      <w:r w:rsidR="00E606D4">
        <w:rPr>
          <w:sz w:val="20"/>
          <w:szCs w:val="20"/>
        </w:rPr>
        <w:t>Canyon Hills</w:t>
      </w:r>
      <w:r w:rsidRPr="00862BB9">
        <w:rPr>
          <w:sz w:val="20"/>
          <w:szCs w:val="20"/>
        </w:rPr>
        <w:t xml:space="preserve"> F</w:t>
      </w:r>
      <w:r w:rsidR="00832EEA" w:rsidRPr="00862BB9">
        <w:rPr>
          <w:sz w:val="20"/>
          <w:szCs w:val="20"/>
        </w:rPr>
        <w:t>oundation</w:t>
      </w:r>
      <w:r w:rsidR="00296997" w:rsidRPr="00862BB9">
        <w:rPr>
          <w:sz w:val="20"/>
          <w:szCs w:val="20"/>
        </w:rPr>
        <w:t>.</w:t>
      </w:r>
    </w:p>
    <w:p w14:paraId="3121B2E9" w14:textId="77777777" w:rsidR="00B67B95" w:rsidRPr="00BE153A" w:rsidRDefault="00B67B95" w:rsidP="00B67B95">
      <w:pPr>
        <w:pStyle w:val="Body"/>
        <w:jc w:val="center"/>
        <w:rPr>
          <w:rFonts w:ascii="Avenir Book" w:eastAsia="Avenir Next Regular" w:hAnsi="Avenir Book" w:cs="Ayuthaya"/>
          <w:b/>
          <w:bCs/>
          <w:sz w:val="20"/>
          <w:szCs w:val="20"/>
        </w:rPr>
      </w:pPr>
      <w:r w:rsidRPr="00BE153A">
        <w:rPr>
          <w:rFonts w:ascii="Avenir Book" w:hAnsi="Avenir Book" w:cs="Ayuthaya"/>
          <w:b/>
          <w:bCs/>
          <w:sz w:val="20"/>
          <w:szCs w:val="20"/>
          <w:u w:val="single"/>
        </w:rPr>
        <w:t>Level of Membership</w:t>
      </w:r>
    </w:p>
    <w:p w14:paraId="506B4B04" w14:textId="7F579168" w:rsidR="00B67B95" w:rsidRPr="00B67B95" w:rsidRDefault="003C2317" w:rsidP="00B67B95">
      <w:pPr>
        <w:pStyle w:val="Body"/>
        <w:rPr>
          <w:rFonts w:ascii="Avenir Book" w:eastAsia="Avenir Next Regular" w:hAnsi="Avenir Book" w:cs="Ayuthaya"/>
          <w:bCs/>
          <w:sz w:val="20"/>
          <w:szCs w:val="20"/>
        </w:rPr>
      </w:pPr>
      <w:r>
        <w:rPr>
          <w:rFonts w:ascii="Avenir Book" w:eastAsia="Avenir Next Regular" w:hAnsi="Avenir Book" w:cs="Ayuthaya"/>
          <w:bCs/>
          <w:sz w:val="20"/>
          <w:szCs w:val="20"/>
        </w:rPr>
        <w:t xml:space="preserve"> </w:t>
      </w:r>
      <w:proofErr w:type="gramStart"/>
      <w:r w:rsidR="00B67B95">
        <w:rPr>
          <w:rFonts w:ascii="Avenir Book" w:eastAsia="Avenir Next Regular" w:hAnsi="Avenir Book" w:cs="Ayuthaya"/>
          <w:bCs/>
          <w:sz w:val="20"/>
          <w:szCs w:val="20"/>
        </w:rPr>
        <w:t xml:space="preserve">(  </w:t>
      </w:r>
      <w:proofErr w:type="gramEnd"/>
      <w:r w:rsidR="00862BB9">
        <w:rPr>
          <w:rFonts w:ascii="Avenir Book" w:eastAsia="Avenir Next Regular" w:hAnsi="Avenir Book" w:cs="Ayuthaya"/>
          <w:bCs/>
          <w:sz w:val="20"/>
          <w:szCs w:val="20"/>
        </w:rPr>
        <w:t xml:space="preserve"> 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 xml:space="preserve">) Corporate </w:t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>$500</w:t>
      </w:r>
      <w:r w:rsidR="00B67B95" w:rsidRPr="00BE153A">
        <w:rPr>
          <w:rFonts w:ascii="Avenir Book" w:hAnsi="Avenir Book" w:cs="Ayuthaya"/>
          <w:bCs/>
          <w:sz w:val="20"/>
          <w:szCs w:val="20"/>
        </w:rPr>
        <w:t xml:space="preserve"> </w:t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ab/>
        <w:t xml:space="preserve">(   ) 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>Gold</w:t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 xml:space="preserve"> $250</w:t>
      </w:r>
      <w:r w:rsidR="00B67B95" w:rsidRPr="00BE153A">
        <w:rPr>
          <w:rFonts w:ascii="Avenir Book" w:hAnsi="Avenir Book" w:cs="Ayuthaya"/>
          <w:bCs/>
          <w:sz w:val="20"/>
          <w:szCs w:val="20"/>
        </w:rPr>
        <w:t xml:space="preserve"> </w:t>
      </w:r>
      <w:r w:rsidR="00B67B95">
        <w:rPr>
          <w:rFonts w:ascii="Avenir Book" w:hAnsi="Avenir Book" w:cs="Ayuthaya"/>
          <w:bCs/>
          <w:sz w:val="20"/>
          <w:szCs w:val="20"/>
        </w:rPr>
        <w:t xml:space="preserve"> </w:t>
      </w:r>
      <w:r w:rsidR="00B67B95" w:rsidRPr="00BE153A">
        <w:rPr>
          <w:rFonts w:ascii="Avenir Book" w:hAnsi="Avenir Book" w:cs="Ayuthaya"/>
          <w:bCs/>
          <w:sz w:val="20"/>
          <w:szCs w:val="20"/>
        </w:rPr>
        <w:t xml:space="preserve">(   ) </w:t>
      </w:r>
      <w:r w:rsidR="00B67B95">
        <w:rPr>
          <w:rFonts w:ascii="Avenir Book" w:hAnsi="Avenir Book" w:cs="Ayuthaya"/>
          <w:bCs/>
          <w:sz w:val="20"/>
          <w:szCs w:val="20"/>
        </w:rPr>
        <w:t>Silver</w:t>
      </w:r>
      <w:r w:rsidR="00B67B95" w:rsidRPr="00BE153A">
        <w:rPr>
          <w:rFonts w:ascii="Avenir Book" w:hAnsi="Avenir Book" w:cs="Ayuthaya"/>
          <w:bCs/>
          <w:sz w:val="20"/>
          <w:szCs w:val="20"/>
        </w:rPr>
        <w:t xml:space="preserve"> $100 </w:t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ab/>
        <w:t xml:space="preserve">(   ) 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 xml:space="preserve">Bronze </w:t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>$50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ab/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>(   ) General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 xml:space="preserve"> </w:t>
      </w:r>
      <w:r w:rsidR="00B67B95" w:rsidRPr="00BE153A">
        <w:rPr>
          <w:rFonts w:ascii="Avenir Book" w:eastAsia="Avenir Next Regular" w:hAnsi="Avenir Book" w:cs="Ayuthaya"/>
          <w:bCs/>
          <w:sz w:val="20"/>
          <w:szCs w:val="20"/>
        </w:rPr>
        <w:t>$25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ab/>
        <w:t xml:space="preserve">(   ) </w:t>
      </w:r>
      <w:r>
        <w:rPr>
          <w:rFonts w:ascii="Avenir Book" w:eastAsia="Avenir Next Regular" w:hAnsi="Avenir Book" w:cs="Ayuthaya"/>
          <w:bCs/>
          <w:sz w:val="20"/>
          <w:szCs w:val="20"/>
        </w:rPr>
        <w:t xml:space="preserve"> </w:t>
      </w:r>
      <w:r w:rsidR="00B67B95">
        <w:rPr>
          <w:rFonts w:ascii="Avenir Book" w:eastAsia="Avenir Next Regular" w:hAnsi="Avenir Book" w:cs="Ayuthaya"/>
          <w:bCs/>
          <w:sz w:val="20"/>
          <w:szCs w:val="20"/>
        </w:rPr>
        <w:t>Other $_______</w:t>
      </w:r>
    </w:p>
    <w:tbl>
      <w:tblPr>
        <w:tblStyle w:val="TableGrid"/>
        <w:tblW w:w="10977" w:type="dxa"/>
        <w:tblInd w:w="108" w:type="dxa"/>
        <w:tblLook w:val="04A0" w:firstRow="1" w:lastRow="0" w:firstColumn="1" w:lastColumn="0" w:noHBand="0" w:noVBand="1"/>
      </w:tblPr>
      <w:tblGrid>
        <w:gridCol w:w="2980"/>
        <w:gridCol w:w="7997"/>
      </w:tblGrid>
      <w:tr w:rsidR="00B67B95" w:rsidRPr="00BE153A" w14:paraId="69DE37D4" w14:textId="77777777" w:rsidTr="00B67B95">
        <w:trPr>
          <w:trHeight w:val="331"/>
        </w:trPr>
        <w:tc>
          <w:tcPr>
            <w:tcW w:w="2980" w:type="dxa"/>
          </w:tcPr>
          <w:p w14:paraId="3F29C360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  <w:r w:rsidRPr="00BE153A">
              <w:rPr>
                <w:rFonts w:ascii="Avenir Book" w:hAnsi="Avenir Book" w:cs="Ayuthaya"/>
              </w:rPr>
              <w:t>Name</w:t>
            </w:r>
          </w:p>
        </w:tc>
        <w:tc>
          <w:tcPr>
            <w:tcW w:w="7997" w:type="dxa"/>
          </w:tcPr>
          <w:p w14:paraId="40391B6F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</w:p>
        </w:tc>
      </w:tr>
      <w:tr w:rsidR="00B67B95" w:rsidRPr="00BE153A" w14:paraId="2AF2AF1C" w14:textId="77777777" w:rsidTr="00B67B95">
        <w:trPr>
          <w:trHeight w:val="331"/>
        </w:trPr>
        <w:tc>
          <w:tcPr>
            <w:tcW w:w="2980" w:type="dxa"/>
          </w:tcPr>
          <w:p w14:paraId="0D10BD4D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  <w:r w:rsidRPr="00BE153A">
              <w:rPr>
                <w:rFonts w:ascii="Avenir Book" w:hAnsi="Avenir Book" w:cs="Ayuthaya"/>
              </w:rPr>
              <w:t>Address</w:t>
            </w:r>
          </w:p>
        </w:tc>
        <w:tc>
          <w:tcPr>
            <w:tcW w:w="7997" w:type="dxa"/>
          </w:tcPr>
          <w:p w14:paraId="563ADB0F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</w:p>
        </w:tc>
      </w:tr>
      <w:tr w:rsidR="00B67B95" w:rsidRPr="00BE153A" w14:paraId="1982D780" w14:textId="77777777" w:rsidTr="00B67B95">
        <w:trPr>
          <w:trHeight w:val="312"/>
        </w:trPr>
        <w:tc>
          <w:tcPr>
            <w:tcW w:w="2980" w:type="dxa"/>
          </w:tcPr>
          <w:p w14:paraId="3B3484C9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  <w:r w:rsidRPr="00BE153A">
              <w:rPr>
                <w:rFonts w:ascii="Avenir Book" w:hAnsi="Avenir Book" w:cs="Ayuthaya"/>
              </w:rPr>
              <w:t>Email</w:t>
            </w:r>
          </w:p>
        </w:tc>
        <w:tc>
          <w:tcPr>
            <w:tcW w:w="7997" w:type="dxa"/>
          </w:tcPr>
          <w:p w14:paraId="68D6F506" w14:textId="77777777" w:rsidR="00B67B95" w:rsidRPr="00BE153A" w:rsidRDefault="00B67B95" w:rsidP="00925E76">
            <w:pPr>
              <w:tabs>
                <w:tab w:val="left" w:pos="1420"/>
              </w:tabs>
              <w:rPr>
                <w:rFonts w:ascii="Avenir Book" w:hAnsi="Avenir Book" w:cs="Ayuthaya"/>
              </w:rPr>
            </w:pPr>
            <w:r>
              <w:rPr>
                <w:rFonts w:ascii="Avenir Book" w:hAnsi="Avenir Book" w:cs="Ayuthaya"/>
              </w:rPr>
              <w:tab/>
            </w:r>
          </w:p>
        </w:tc>
      </w:tr>
      <w:tr w:rsidR="00B67B95" w:rsidRPr="00BE153A" w14:paraId="2D13E587" w14:textId="77777777" w:rsidTr="00B67B95">
        <w:trPr>
          <w:trHeight w:val="331"/>
        </w:trPr>
        <w:tc>
          <w:tcPr>
            <w:tcW w:w="2980" w:type="dxa"/>
          </w:tcPr>
          <w:p w14:paraId="4B9207B1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  <w:r w:rsidRPr="00BE153A">
              <w:rPr>
                <w:rFonts w:ascii="Avenir Book" w:hAnsi="Avenir Book" w:cs="Ayuthaya"/>
              </w:rPr>
              <w:t>Phone</w:t>
            </w:r>
          </w:p>
        </w:tc>
        <w:tc>
          <w:tcPr>
            <w:tcW w:w="7997" w:type="dxa"/>
          </w:tcPr>
          <w:p w14:paraId="3C3DE200" w14:textId="77777777" w:rsidR="00B67B95" w:rsidRPr="00BE153A" w:rsidRDefault="00B67B95" w:rsidP="00925E76">
            <w:pPr>
              <w:rPr>
                <w:rFonts w:ascii="Avenir Book" w:hAnsi="Avenir Book" w:cs="Ayuthaya"/>
              </w:rPr>
            </w:pPr>
          </w:p>
        </w:tc>
      </w:tr>
    </w:tbl>
    <w:p w14:paraId="6F59497A" w14:textId="77777777" w:rsidR="00E73AB5" w:rsidRDefault="00B67B95" w:rsidP="00E73AB5">
      <w:pPr>
        <w:ind w:left="-90" w:right="18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5BE96" wp14:editId="1EFF0EC7">
                <wp:simplePos x="0" y="0"/>
                <wp:positionH relativeFrom="column">
                  <wp:posOffset>3284220</wp:posOffset>
                </wp:positionH>
                <wp:positionV relativeFrom="paragraph">
                  <wp:posOffset>135890</wp:posOffset>
                </wp:positionV>
                <wp:extent cx="3644900" cy="6858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53801" w14:textId="77777777" w:rsidR="00925E76" w:rsidRDefault="00925E76" w:rsidP="00EC7035">
                            <w:pPr>
                              <w:jc w:val="center"/>
                            </w:pPr>
                            <w:r w:rsidRPr="00EC7035">
                              <w:rPr>
                                <w:b/>
                              </w:rPr>
                              <w:t>Double Your Impact!</w:t>
                            </w:r>
                          </w:p>
                          <w:p w14:paraId="07223F68" w14:textId="77777777" w:rsidR="00925E76" w:rsidRDefault="00925E76" w:rsidP="00EC7035">
                            <w:pPr>
                              <w:jc w:val="center"/>
                            </w:pPr>
                            <w:r>
                              <w:t xml:space="preserve">Don’t forget to ask your employer about </w:t>
                            </w:r>
                          </w:p>
                          <w:p w14:paraId="47E71F5F" w14:textId="77777777" w:rsidR="00925E76" w:rsidRDefault="00925E76" w:rsidP="00EC7035">
                            <w:pPr>
                              <w:jc w:val="center"/>
                            </w:pPr>
                            <w:r>
                              <w:t>Matching Gift programs.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5B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10.7pt;width:28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" fillcolor="white [3201]" strokecolor="black [3200]" strokeweight="2pt">
                <v:textbox>
                  <w:txbxContent>
                    <w:p w14:paraId="35653801" w14:textId="77777777" w:rsidR="00925E76" w:rsidRDefault="00925E76" w:rsidP="00EC7035">
                      <w:pPr>
                        <w:jc w:val="center"/>
                      </w:pPr>
                      <w:r w:rsidRPr="00EC7035">
                        <w:rPr>
                          <w:b/>
                        </w:rPr>
                        <w:t>Double Your Impact!</w:t>
                      </w:r>
                    </w:p>
                    <w:p w14:paraId="07223F68" w14:textId="77777777" w:rsidR="00925E76" w:rsidRDefault="00925E76" w:rsidP="00EC7035">
                      <w:pPr>
                        <w:jc w:val="center"/>
                      </w:pPr>
                      <w:r>
                        <w:t xml:space="preserve">Don’t forget to ask your employer about </w:t>
                      </w:r>
                    </w:p>
                    <w:p w14:paraId="47E71F5F" w14:textId="77777777" w:rsidR="00925E76" w:rsidRDefault="00925E76" w:rsidP="00EC7035">
                      <w:pPr>
                        <w:jc w:val="center"/>
                      </w:pPr>
                      <w:r>
                        <w:t>Matching Gift programs.</w:t>
                      </w:r>
                    </w:p>
                  </w:txbxContent>
                </v:textbox>
              </v:shape>
            </w:pict>
          </mc:Fallback>
        </mc:AlternateContent>
      </w:r>
    </w:p>
    <w:p w14:paraId="4F64BA91" w14:textId="77777777" w:rsidR="00E73AB5" w:rsidRDefault="00E73AB5" w:rsidP="00E73AB5">
      <w:pPr>
        <w:ind w:left="-90" w:right="180"/>
        <w:jc w:val="both"/>
        <w:rPr>
          <w:sz w:val="22"/>
          <w:szCs w:val="22"/>
        </w:rPr>
      </w:pPr>
    </w:p>
    <w:p w14:paraId="66562038" w14:textId="77777777" w:rsidR="00833682" w:rsidRDefault="00833682" w:rsidP="00E73AB5">
      <w:pPr>
        <w:ind w:left="-90" w:right="180"/>
        <w:jc w:val="both"/>
        <w:rPr>
          <w:sz w:val="22"/>
          <w:szCs w:val="22"/>
        </w:rPr>
      </w:pPr>
      <w:r>
        <w:rPr>
          <w:sz w:val="22"/>
          <w:szCs w:val="22"/>
        </w:rPr>
        <w:t>With gratitude,</w:t>
      </w:r>
    </w:p>
    <w:p w14:paraId="079A0E42" w14:textId="77777777" w:rsidR="00100E6A" w:rsidRDefault="00100E6A" w:rsidP="003C2317">
      <w:pPr>
        <w:ind w:right="180"/>
        <w:jc w:val="both"/>
        <w:rPr>
          <w:sz w:val="22"/>
          <w:szCs w:val="22"/>
        </w:rPr>
      </w:pPr>
    </w:p>
    <w:p w14:paraId="6B497FB2" w14:textId="26042206" w:rsidR="00BA3DF0" w:rsidRPr="00833682" w:rsidRDefault="00E34078" w:rsidP="009E0162">
      <w:pPr>
        <w:ind w:right="180"/>
        <w:rPr>
          <w:rFonts w:ascii="Lucida Handwriting" w:hAnsi="Lucida Handwriting"/>
          <w:b/>
          <w:i/>
          <w:szCs w:val="22"/>
        </w:rPr>
      </w:pPr>
      <w:r>
        <w:rPr>
          <w:rFonts w:ascii="Lucida Handwriting" w:hAnsi="Lucida Handwriting"/>
          <w:b/>
          <w:i/>
          <w:szCs w:val="22"/>
        </w:rPr>
        <w:t>Leslie Larranaga-Britt</w:t>
      </w:r>
    </w:p>
    <w:p w14:paraId="7DB4CB24" w14:textId="006161F4" w:rsidR="00832EEA" w:rsidRDefault="00E34078" w:rsidP="00E73AB5">
      <w:pPr>
        <w:ind w:left="-90" w:right="180"/>
        <w:jc w:val="both"/>
      </w:pPr>
      <w:r>
        <w:t>Leslie Larranaga-Britt</w:t>
      </w:r>
    </w:p>
    <w:p w14:paraId="1BE23178" w14:textId="6516F5DE" w:rsidR="00DD2BCC" w:rsidRDefault="00E606D4" w:rsidP="00417527">
      <w:pPr>
        <w:ind w:left="-90" w:right="180"/>
        <w:jc w:val="both"/>
      </w:pPr>
      <w:r>
        <w:t>Canyon Hills</w:t>
      </w:r>
      <w:r w:rsidR="00832EEA">
        <w:t xml:space="preserve"> Foundation</w:t>
      </w:r>
      <w:r w:rsidR="009A5004">
        <w:t>,</w:t>
      </w:r>
      <w:r w:rsidR="00832EEA">
        <w:t xml:space="preserve"> Membership Chair</w:t>
      </w:r>
      <w:r w:rsidR="00E01029">
        <w:tab/>
      </w:r>
      <w:r w:rsidR="00E01029">
        <w:tab/>
      </w:r>
      <w:r w:rsidR="00D906F5">
        <w:t>Instagram</w:t>
      </w:r>
      <w:r w:rsidR="00066291">
        <w:t>/Facebook</w:t>
      </w:r>
      <w:r w:rsidR="00D906F5">
        <w:t xml:space="preserve">   </w:t>
      </w:r>
      <w:r w:rsidR="00F75087">
        <w:t>@canyonhillsfoundation</w:t>
      </w:r>
    </w:p>
    <w:p w14:paraId="4F90B0FC" w14:textId="3CE32376" w:rsidR="00D906F5" w:rsidRDefault="00D906F5" w:rsidP="00D906F5">
      <w:pPr>
        <w:ind w:left="-90" w:right="180"/>
        <w:jc w:val="both"/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t xml:space="preserve"> </w:t>
      </w:r>
    </w:p>
    <w:p w14:paraId="26465A1F" w14:textId="7CE29999" w:rsidR="00FD79DE" w:rsidRDefault="00FD79DE" w:rsidP="00417527">
      <w:pPr>
        <w:ind w:left="-90" w:right="180"/>
        <w:jc w:val="both"/>
        <w:rPr>
          <w:b/>
          <w:sz w:val="16"/>
          <w:szCs w:val="16"/>
        </w:rPr>
      </w:pPr>
    </w:p>
    <w:sectPr w:rsidR="00FD79DE" w:rsidSect="00E73A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AB91" w14:textId="77777777" w:rsidR="007126D9" w:rsidRDefault="007126D9" w:rsidP="00E73AB5">
      <w:r>
        <w:separator/>
      </w:r>
    </w:p>
  </w:endnote>
  <w:endnote w:type="continuationSeparator" w:id="0">
    <w:p w14:paraId="08469963" w14:textId="77777777" w:rsidR="007126D9" w:rsidRDefault="007126D9" w:rsidP="00E7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charset w:val="4D"/>
    <w:family w:val="roman"/>
    <w:pitch w:val="variable"/>
    <w:sig w:usb0="800002FF" w:usb1="5000204B" w:usb2="00000004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63C8" w14:textId="126E4F3F" w:rsidR="00925E76" w:rsidRPr="00DD2BCC" w:rsidRDefault="00E606D4" w:rsidP="00E73AB5">
    <w:pPr>
      <w:ind w:left="-90" w:right="180"/>
      <w:jc w:val="center"/>
      <w:rPr>
        <w:b/>
        <w:sz w:val="16"/>
        <w:szCs w:val="16"/>
      </w:rPr>
    </w:pPr>
    <w:r>
      <w:rPr>
        <w:b/>
        <w:sz w:val="16"/>
        <w:szCs w:val="16"/>
      </w:rPr>
      <w:t>Canyon Hills</w:t>
    </w:r>
    <w:r w:rsidR="00925E76">
      <w:rPr>
        <w:b/>
        <w:sz w:val="16"/>
        <w:szCs w:val="16"/>
      </w:rPr>
      <w:t xml:space="preserve"> </w:t>
    </w:r>
    <w:r w:rsidR="00925E76" w:rsidRPr="00007A33">
      <w:rPr>
        <w:b/>
        <w:sz w:val="16"/>
        <w:szCs w:val="16"/>
      </w:rPr>
      <w:t>Foundation</w:t>
    </w:r>
    <w:r w:rsidR="00925E76" w:rsidRPr="00DD2BCC">
      <w:rPr>
        <w:b/>
        <w:sz w:val="16"/>
        <w:szCs w:val="16"/>
      </w:rPr>
      <w:t xml:space="preserve"> 5156 Santo Road San Diego, CA</w:t>
    </w:r>
    <w:r w:rsidR="00925E76">
      <w:rPr>
        <w:b/>
        <w:sz w:val="16"/>
        <w:szCs w:val="16"/>
      </w:rPr>
      <w:t xml:space="preserve"> </w:t>
    </w:r>
    <w:r w:rsidR="00925E76" w:rsidRPr="00DD2BCC">
      <w:rPr>
        <w:b/>
        <w:sz w:val="16"/>
        <w:szCs w:val="16"/>
      </w:rPr>
      <w:t xml:space="preserve"> 92124</w:t>
    </w:r>
  </w:p>
  <w:p w14:paraId="5F369C03" w14:textId="77777777" w:rsidR="00925E76" w:rsidRPr="00E73AB5" w:rsidRDefault="00925E76" w:rsidP="00E73AB5">
    <w:pPr>
      <w:ind w:left="-90" w:right="180"/>
      <w:jc w:val="center"/>
      <w:rPr>
        <w:b/>
        <w:sz w:val="16"/>
        <w:szCs w:val="16"/>
      </w:rPr>
    </w:pPr>
    <w:r w:rsidRPr="00DD2BCC">
      <w:rPr>
        <w:b/>
        <w:sz w:val="16"/>
        <w:szCs w:val="16"/>
      </w:rPr>
      <w:t xml:space="preserve">A California </w:t>
    </w:r>
    <w:r>
      <w:rPr>
        <w:b/>
        <w:sz w:val="16"/>
        <w:szCs w:val="16"/>
      </w:rPr>
      <w:t>N</w:t>
    </w:r>
    <w:r w:rsidRPr="00DD2BCC">
      <w:rPr>
        <w:b/>
        <w:sz w:val="16"/>
        <w:szCs w:val="16"/>
      </w:rPr>
      <w:t>on-Profit Foundation</w:t>
    </w:r>
    <w:r>
      <w:rPr>
        <w:b/>
        <w:sz w:val="16"/>
        <w:szCs w:val="16"/>
      </w:rPr>
      <w:t xml:space="preserve"> </w:t>
    </w:r>
    <w:r w:rsidRPr="00DD2BCC">
      <w:rPr>
        <w:b/>
        <w:sz w:val="16"/>
        <w:szCs w:val="16"/>
      </w:rPr>
      <w:t>Tax Exempt # 33-0340671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2D70" w14:textId="77777777" w:rsidR="007126D9" w:rsidRDefault="007126D9" w:rsidP="00E73AB5">
      <w:bookmarkStart w:id="0" w:name="_Hlk70280859"/>
      <w:bookmarkEnd w:id="0"/>
      <w:r>
        <w:separator/>
      </w:r>
    </w:p>
  </w:footnote>
  <w:footnote w:type="continuationSeparator" w:id="0">
    <w:p w14:paraId="45150076" w14:textId="77777777" w:rsidR="007126D9" w:rsidRDefault="007126D9" w:rsidP="00E7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102F" w14:textId="51B28F98" w:rsidR="005B010D" w:rsidRDefault="00BD38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3BA597" wp14:editId="193C87E8">
              <wp:simplePos x="0" y="0"/>
              <wp:positionH relativeFrom="margin">
                <wp:posOffset>1676400</wp:posOffset>
              </wp:positionH>
              <wp:positionV relativeFrom="paragraph">
                <wp:posOffset>-152400</wp:posOffset>
              </wp:positionV>
              <wp:extent cx="4210050" cy="9525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C6CE2" w14:textId="77777777" w:rsidR="003855BF" w:rsidRDefault="00BD382F" w:rsidP="00BD382F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D382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Canyon Hills Foundation </w:t>
                          </w:r>
                        </w:p>
                        <w:p w14:paraId="49515EE7" w14:textId="7430BE2C" w:rsidR="00BD382F" w:rsidRPr="00BD382F" w:rsidRDefault="00BD382F" w:rsidP="00BD382F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D382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Welcome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 w:rsidRPr="00BD382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you to the 202</w:t>
                          </w:r>
                          <w:r w:rsidR="003855B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</w:t>
                          </w:r>
                          <w:r w:rsidRPr="00BD382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-202</w:t>
                          </w:r>
                          <w:r w:rsidR="003855B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3</w:t>
                          </w:r>
                          <w:r w:rsidRPr="00BD382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School Year!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BA5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2pt;margin-top:-12pt;width:331.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">
              <v:textbox>
                <w:txbxContent>
                  <w:p w14:paraId="6ADC6CE2" w14:textId="77777777" w:rsidR="003855BF" w:rsidRDefault="00BD382F" w:rsidP="00BD382F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D382F">
                      <w:rPr>
                        <w:b/>
                        <w:bCs/>
                        <w:sz w:val="36"/>
                        <w:szCs w:val="36"/>
                      </w:rPr>
                      <w:t xml:space="preserve">Canyon Hills Foundation </w:t>
                    </w:r>
                  </w:p>
                  <w:p w14:paraId="49515EE7" w14:textId="7430BE2C" w:rsidR="00BD382F" w:rsidRPr="00BD382F" w:rsidRDefault="00BD382F" w:rsidP="00BD382F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D382F">
                      <w:rPr>
                        <w:b/>
                        <w:bCs/>
                        <w:sz w:val="36"/>
                        <w:szCs w:val="36"/>
                      </w:rPr>
                      <w:t>Welcome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s</w:t>
                    </w:r>
                    <w:r w:rsidRPr="00BD382F">
                      <w:rPr>
                        <w:b/>
                        <w:bCs/>
                        <w:sz w:val="36"/>
                        <w:szCs w:val="36"/>
                      </w:rPr>
                      <w:t xml:space="preserve"> you to the 202</w:t>
                    </w:r>
                    <w:r w:rsidR="003855BF">
                      <w:rPr>
                        <w:b/>
                        <w:bCs/>
                        <w:sz w:val="36"/>
                        <w:szCs w:val="36"/>
                      </w:rPr>
                      <w:t>2</w:t>
                    </w:r>
                    <w:r w:rsidRPr="00BD382F">
                      <w:rPr>
                        <w:b/>
                        <w:bCs/>
                        <w:sz w:val="36"/>
                        <w:szCs w:val="36"/>
                      </w:rPr>
                      <w:t>-202</w:t>
                    </w:r>
                    <w:r w:rsidR="003855BF">
                      <w:rPr>
                        <w:b/>
                        <w:bCs/>
                        <w:sz w:val="36"/>
                        <w:szCs w:val="36"/>
                      </w:rPr>
                      <w:t>3</w:t>
                    </w:r>
                    <w:r w:rsidRPr="00BD382F">
                      <w:rPr>
                        <w:b/>
                        <w:bCs/>
                        <w:sz w:val="36"/>
                        <w:szCs w:val="36"/>
                      </w:rPr>
                      <w:t xml:space="preserve"> School Year!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010D">
      <w:t xml:space="preserve"> </w:t>
    </w:r>
    <w:r>
      <w:rPr>
        <w:noProof/>
      </w:rPr>
      <w:drawing>
        <wp:inline distT="0" distB="0" distL="0" distR="0" wp14:anchorId="0D149031" wp14:editId="2ABDE21F">
          <wp:extent cx="1492250" cy="628426"/>
          <wp:effectExtent l="0" t="0" r="0" b="63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273" cy="641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010D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88"/>
    <w:rsid w:val="00007A33"/>
    <w:rsid w:val="00027656"/>
    <w:rsid w:val="000405A8"/>
    <w:rsid w:val="00066291"/>
    <w:rsid w:val="000E5061"/>
    <w:rsid w:val="000F7711"/>
    <w:rsid w:val="00100E6A"/>
    <w:rsid w:val="00106041"/>
    <w:rsid w:val="001341E3"/>
    <w:rsid w:val="0013622B"/>
    <w:rsid w:val="00136D25"/>
    <w:rsid w:val="001615E1"/>
    <w:rsid w:val="00180C28"/>
    <w:rsid w:val="001A7E1F"/>
    <w:rsid w:val="001E5991"/>
    <w:rsid w:val="001E5CA2"/>
    <w:rsid w:val="00214763"/>
    <w:rsid w:val="00280E8D"/>
    <w:rsid w:val="0029487A"/>
    <w:rsid w:val="00296997"/>
    <w:rsid w:val="00297BF7"/>
    <w:rsid w:val="002A3E46"/>
    <w:rsid w:val="002B50D8"/>
    <w:rsid w:val="002F0295"/>
    <w:rsid w:val="003462CC"/>
    <w:rsid w:val="003474B5"/>
    <w:rsid w:val="003855BF"/>
    <w:rsid w:val="00391133"/>
    <w:rsid w:val="00397E41"/>
    <w:rsid w:val="003C2317"/>
    <w:rsid w:val="003D609E"/>
    <w:rsid w:val="00417527"/>
    <w:rsid w:val="00425ED4"/>
    <w:rsid w:val="00432CFC"/>
    <w:rsid w:val="00441BA8"/>
    <w:rsid w:val="00445A3A"/>
    <w:rsid w:val="004910CA"/>
    <w:rsid w:val="004A4160"/>
    <w:rsid w:val="004A7F88"/>
    <w:rsid w:val="004B58E6"/>
    <w:rsid w:val="004C50BB"/>
    <w:rsid w:val="004E27FC"/>
    <w:rsid w:val="004E64CE"/>
    <w:rsid w:val="005145A0"/>
    <w:rsid w:val="00515F83"/>
    <w:rsid w:val="00516396"/>
    <w:rsid w:val="00527297"/>
    <w:rsid w:val="005828A6"/>
    <w:rsid w:val="005B010D"/>
    <w:rsid w:val="00635BD1"/>
    <w:rsid w:val="00662985"/>
    <w:rsid w:val="006A73FD"/>
    <w:rsid w:val="006E3D79"/>
    <w:rsid w:val="007003F4"/>
    <w:rsid w:val="007072AE"/>
    <w:rsid w:val="007126D9"/>
    <w:rsid w:val="00725864"/>
    <w:rsid w:val="0074347F"/>
    <w:rsid w:val="00750D4E"/>
    <w:rsid w:val="0076666F"/>
    <w:rsid w:val="007832C9"/>
    <w:rsid w:val="00794940"/>
    <w:rsid w:val="007E1E02"/>
    <w:rsid w:val="00832EEA"/>
    <w:rsid w:val="00833682"/>
    <w:rsid w:val="0083547F"/>
    <w:rsid w:val="00843816"/>
    <w:rsid w:val="00862BB9"/>
    <w:rsid w:val="00875A0F"/>
    <w:rsid w:val="00886756"/>
    <w:rsid w:val="008A30FA"/>
    <w:rsid w:val="008A3511"/>
    <w:rsid w:val="008C1ABB"/>
    <w:rsid w:val="008C491C"/>
    <w:rsid w:val="008E188F"/>
    <w:rsid w:val="00925E76"/>
    <w:rsid w:val="0094213F"/>
    <w:rsid w:val="009A5004"/>
    <w:rsid w:val="009A7869"/>
    <w:rsid w:val="009C6B62"/>
    <w:rsid w:val="009D30F1"/>
    <w:rsid w:val="009E0162"/>
    <w:rsid w:val="009F64A3"/>
    <w:rsid w:val="00A85B6F"/>
    <w:rsid w:val="00AB5249"/>
    <w:rsid w:val="00AE060A"/>
    <w:rsid w:val="00AE7349"/>
    <w:rsid w:val="00B00902"/>
    <w:rsid w:val="00B111ED"/>
    <w:rsid w:val="00B477FF"/>
    <w:rsid w:val="00B67B95"/>
    <w:rsid w:val="00BA3DF0"/>
    <w:rsid w:val="00BC640D"/>
    <w:rsid w:val="00BD382F"/>
    <w:rsid w:val="00BE251D"/>
    <w:rsid w:val="00BE781F"/>
    <w:rsid w:val="00C25EA6"/>
    <w:rsid w:val="00CD713F"/>
    <w:rsid w:val="00D37490"/>
    <w:rsid w:val="00D43825"/>
    <w:rsid w:val="00D71F08"/>
    <w:rsid w:val="00D906F5"/>
    <w:rsid w:val="00DD2BCC"/>
    <w:rsid w:val="00DE1DE8"/>
    <w:rsid w:val="00DE3000"/>
    <w:rsid w:val="00DF27DB"/>
    <w:rsid w:val="00E01029"/>
    <w:rsid w:val="00E10D0B"/>
    <w:rsid w:val="00E34078"/>
    <w:rsid w:val="00E6008D"/>
    <w:rsid w:val="00E606D4"/>
    <w:rsid w:val="00E73AB5"/>
    <w:rsid w:val="00EC7035"/>
    <w:rsid w:val="00EF3352"/>
    <w:rsid w:val="00F1365B"/>
    <w:rsid w:val="00F63B05"/>
    <w:rsid w:val="00F75087"/>
    <w:rsid w:val="00F76377"/>
    <w:rsid w:val="00F93F11"/>
    <w:rsid w:val="00FD79DE"/>
    <w:rsid w:val="00FE5A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D4B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60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D71F08"/>
    <w:pPr>
      <w:widowControl w:val="0"/>
    </w:pPr>
    <w:rPr>
      <w:rFonts w:ascii="Tahoma" w:eastAsia="Times New Roman" w:hAnsi="Tahoma" w:cs="Times New Roman"/>
      <w:bCs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71F08"/>
    <w:rPr>
      <w:rFonts w:ascii="Tahoma" w:eastAsia="Times New Roman" w:hAnsi="Tahoma" w:cs="Times New Roman"/>
      <w:bCs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8C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D2BCC"/>
    <w:rPr>
      <w:color w:val="800080" w:themeColor="followedHyperlink"/>
      <w:u w:val="single"/>
    </w:rPr>
  </w:style>
  <w:style w:type="table" w:styleId="LightList-Accent2">
    <w:name w:val="Light List Accent 2"/>
    <w:basedOn w:val="TableNormal"/>
    <w:uiPriority w:val="61"/>
    <w:rsid w:val="004E27F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4E27F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">
    <w:name w:val="Light List"/>
    <w:basedOn w:val="TableNormal"/>
    <w:uiPriority w:val="61"/>
    <w:rsid w:val="004E2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73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B5"/>
  </w:style>
  <w:style w:type="paragraph" w:styleId="Footer">
    <w:name w:val="footer"/>
    <w:basedOn w:val="Normal"/>
    <w:link w:val="FooterChar"/>
    <w:uiPriority w:val="99"/>
    <w:unhideWhenUsed/>
    <w:rsid w:val="00E73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B5"/>
  </w:style>
  <w:style w:type="paragraph" w:customStyle="1" w:styleId="Body">
    <w:name w:val="Body"/>
    <w:rsid w:val="00B67B95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B67B95"/>
    <w:rPr>
      <w:u w:val="single"/>
    </w:rPr>
  </w:style>
  <w:style w:type="character" w:styleId="UnresolvedMention">
    <w:name w:val="Unresolved Mention"/>
    <w:basedOn w:val="DefaultParagraphFont"/>
    <w:uiPriority w:val="99"/>
    <w:rsid w:val="0038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yonhillsfound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2EB1-ED63-6D43-9C17-232EF38C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Como</dc:creator>
  <cp:lastModifiedBy>Leslie Britt</cp:lastModifiedBy>
  <cp:revision>12</cp:revision>
  <cp:lastPrinted>2022-06-17T19:17:00Z</cp:lastPrinted>
  <dcterms:created xsi:type="dcterms:W3CDTF">2022-06-09T17:44:00Z</dcterms:created>
  <dcterms:modified xsi:type="dcterms:W3CDTF">2022-06-17T21:11:00Z</dcterms:modified>
</cp:coreProperties>
</file>