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75F0" w14:textId="77777777" w:rsidR="00645B75" w:rsidRPr="0020238B" w:rsidRDefault="00645B75" w:rsidP="00645B75">
      <w:pPr>
        <w:autoSpaceDE w:val="0"/>
        <w:autoSpaceDN w:val="0"/>
        <w:adjustRightInd w:val="0"/>
        <w:spacing w:after="0" w:line="240" w:lineRule="auto"/>
        <w:jc w:val="center"/>
        <w:rPr>
          <w:rFonts w:ascii="Arial" w:hAnsi="Arial" w:cs="Arial"/>
          <w:kern w:val="0"/>
          <w14:ligatures w14:val="none"/>
        </w:rPr>
      </w:pPr>
      <w:r w:rsidRPr="0020238B">
        <w:rPr>
          <w:rFonts w:ascii="Arial" w:hAnsi="Arial" w:cs="Arial"/>
          <w:kern w:val="0"/>
          <w14:ligatures w14:val="none"/>
        </w:rPr>
        <w:t>Town of Laverne</w:t>
      </w:r>
    </w:p>
    <w:p w14:paraId="6EAF625C" w14:textId="77777777" w:rsidR="00645B75" w:rsidRPr="0020238B" w:rsidRDefault="00645B75" w:rsidP="00645B75">
      <w:pPr>
        <w:autoSpaceDE w:val="0"/>
        <w:autoSpaceDN w:val="0"/>
        <w:adjustRightInd w:val="0"/>
        <w:spacing w:after="0" w:line="240" w:lineRule="auto"/>
        <w:jc w:val="center"/>
        <w:rPr>
          <w:rFonts w:ascii="Arial" w:hAnsi="Arial" w:cs="Arial"/>
          <w:kern w:val="0"/>
          <w14:ligatures w14:val="none"/>
        </w:rPr>
      </w:pPr>
      <w:r w:rsidRPr="0020238B">
        <w:rPr>
          <w:rFonts w:ascii="Arial" w:hAnsi="Arial" w:cs="Arial"/>
          <w:kern w:val="0"/>
          <w14:ligatures w14:val="none"/>
        </w:rPr>
        <w:t>Minutes of regular Board Meeting</w:t>
      </w:r>
    </w:p>
    <w:p w14:paraId="595D4C18" w14:textId="0BCAD49D" w:rsidR="00645B75" w:rsidRPr="0020238B" w:rsidRDefault="00645B75" w:rsidP="00645B75">
      <w:pPr>
        <w:autoSpaceDE w:val="0"/>
        <w:autoSpaceDN w:val="0"/>
        <w:adjustRightInd w:val="0"/>
        <w:spacing w:after="0" w:line="240" w:lineRule="auto"/>
        <w:jc w:val="center"/>
        <w:rPr>
          <w:rFonts w:ascii="Arial" w:hAnsi="Arial" w:cs="Arial"/>
          <w:kern w:val="0"/>
          <w14:ligatures w14:val="none"/>
        </w:rPr>
      </w:pPr>
      <w:r>
        <w:rPr>
          <w:rFonts w:ascii="Arial" w:hAnsi="Arial" w:cs="Arial"/>
          <w:kern w:val="0"/>
          <w14:ligatures w14:val="none"/>
        </w:rPr>
        <w:t>12</w:t>
      </w:r>
      <w:r w:rsidRPr="0020238B">
        <w:rPr>
          <w:rFonts w:ascii="Arial" w:hAnsi="Arial" w:cs="Arial"/>
          <w:kern w:val="0"/>
          <w14:ligatures w14:val="none"/>
        </w:rPr>
        <w:t>/0</w:t>
      </w:r>
      <w:r>
        <w:rPr>
          <w:rFonts w:ascii="Arial" w:hAnsi="Arial" w:cs="Arial"/>
          <w:kern w:val="0"/>
          <w14:ligatures w14:val="none"/>
        </w:rPr>
        <w:t>1</w:t>
      </w:r>
      <w:r w:rsidRPr="0020238B">
        <w:rPr>
          <w:rFonts w:ascii="Arial" w:hAnsi="Arial" w:cs="Arial"/>
          <w:kern w:val="0"/>
          <w14:ligatures w14:val="none"/>
        </w:rPr>
        <w:t>/202</w:t>
      </w:r>
      <w:r>
        <w:rPr>
          <w:rFonts w:ascii="Arial" w:hAnsi="Arial" w:cs="Arial"/>
          <w:kern w:val="0"/>
          <w14:ligatures w14:val="none"/>
        </w:rPr>
        <w:t>5</w:t>
      </w:r>
    </w:p>
    <w:p w14:paraId="6B3D2B7A" w14:textId="77777777" w:rsidR="00645B75" w:rsidRPr="0020238B" w:rsidRDefault="00645B75" w:rsidP="00645B75">
      <w:pPr>
        <w:autoSpaceDE w:val="0"/>
        <w:autoSpaceDN w:val="0"/>
        <w:adjustRightInd w:val="0"/>
        <w:spacing w:after="0" w:line="240" w:lineRule="auto"/>
        <w:jc w:val="center"/>
        <w:rPr>
          <w:rFonts w:ascii="Arial" w:hAnsi="Arial" w:cs="Arial"/>
          <w:kern w:val="0"/>
          <w14:ligatures w14:val="none"/>
        </w:rPr>
      </w:pPr>
      <w:r w:rsidRPr="0020238B">
        <w:rPr>
          <w:rFonts w:ascii="Arial" w:hAnsi="Arial" w:cs="Arial"/>
          <w:kern w:val="0"/>
          <w14:ligatures w14:val="none"/>
        </w:rPr>
        <w:t>6:30 PM</w:t>
      </w:r>
    </w:p>
    <w:p w14:paraId="24B9E3B4" w14:textId="77777777" w:rsidR="00645B75" w:rsidRPr="0020238B" w:rsidRDefault="00645B75" w:rsidP="00645B75">
      <w:pPr>
        <w:autoSpaceDE w:val="0"/>
        <w:autoSpaceDN w:val="0"/>
        <w:adjustRightInd w:val="0"/>
        <w:spacing w:after="0" w:line="240" w:lineRule="auto"/>
        <w:jc w:val="center"/>
        <w:rPr>
          <w:rFonts w:ascii="Arial" w:hAnsi="Arial" w:cs="Arial"/>
          <w:kern w:val="0"/>
          <w14:ligatures w14:val="none"/>
        </w:rPr>
      </w:pPr>
      <w:r w:rsidRPr="0020238B">
        <w:rPr>
          <w:rFonts w:ascii="Arial" w:hAnsi="Arial" w:cs="Arial"/>
          <w:kern w:val="0"/>
          <w14:ligatures w14:val="none"/>
        </w:rPr>
        <w:t>Laverne Municipal Complex 7</w:t>
      </w:r>
      <w:r w:rsidRPr="0020238B">
        <w:rPr>
          <w:rFonts w:ascii="Arial" w:hAnsi="Arial" w:cs="Arial"/>
          <w:kern w:val="0"/>
          <w:vertAlign w:val="superscript"/>
          <w14:ligatures w14:val="none"/>
        </w:rPr>
        <w:t>th</w:t>
      </w:r>
      <w:r w:rsidRPr="0020238B">
        <w:rPr>
          <w:rFonts w:ascii="Arial" w:hAnsi="Arial" w:cs="Arial"/>
          <w:kern w:val="0"/>
          <w14:ligatures w14:val="none"/>
        </w:rPr>
        <w:t xml:space="preserve"> and Oklahoma STE 1</w:t>
      </w:r>
    </w:p>
    <w:p w14:paraId="0A6137F3" w14:textId="77777777" w:rsidR="00645B75" w:rsidRPr="0020238B" w:rsidRDefault="00645B75" w:rsidP="00645B75">
      <w:pPr>
        <w:autoSpaceDE w:val="0"/>
        <w:autoSpaceDN w:val="0"/>
        <w:adjustRightInd w:val="0"/>
        <w:spacing w:after="0" w:line="240" w:lineRule="auto"/>
        <w:jc w:val="center"/>
        <w:rPr>
          <w:rFonts w:ascii="Arial" w:hAnsi="Arial" w:cs="Arial"/>
          <w:kern w:val="0"/>
          <w14:ligatures w14:val="none"/>
        </w:rPr>
      </w:pPr>
      <w:r w:rsidRPr="0020238B">
        <w:rPr>
          <w:rFonts w:ascii="Arial" w:hAnsi="Arial" w:cs="Arial"/>
          <w:kern w:val="0"/>
          <w14:ligatures w14:val="none"/>
        </w:rPr>
        <w:t>Laverne OK 73848.</w:t>
      </w:r>
    </w:p>
    <w:p w14:paraId="4EAC2AA9" w14:textId="77777777" w:rsidR="00645B75" w:rsidRPr="0020238B" w:rsidRDefault="00645B75" w:rsidP="00645B75">
      <w:pPr>
        <w:autoSpaceDE w:val="0"/>
        <w:autoSpaceDN w:val="0"/>
        <w:adjustRightInd w:val="0"/>
        <w:spacing w:after="0" w:line="240" w:lineRule="auto"/>
        <w:rPr>
          <w:rFonts w:ascii="Arial" w:hAnsi="Arial" w:cs="Arial"/>
          <w:kern w:val="0"/>
          <w:sz w:val="18"/>
          <w:szCs w:val="18"/>
          <w14:ligatures w14:val="none"/>
        </w:rPr>
      </w:pPr>
    </w:p>
    <w:p w14:paraId="3DED76E0" w14:textId="77777777" w:rsidR="00645B75" w:rsidRPr="0020238B" w:rsidRDefault="00645B75" w:rsidP="00645B75">
      <w:pPr>
        <w:autoSpaceDE w:val="0"/>
        <w:autoSpaceDN w:val="0"/>
        <w:adjustRightInd w:val="0"/>
        <w:spacing w:after="0" w:line="240" w:lineRule="auto"/>
        <w:rPr>
          <w:rFonts w:ascii="Arial" w:hAnsi="Arial" w:cs="Arial"/>
          <w:kern w:val="0"/>
          <w:sz w:val="18"/>
          <w:szCs w:val="18"/>
          <w14:ligatures w14:val="none"/>
        </w:rPr>
      </w:pPr>
    </w:p>
    <w:p w14:paraId="59F65547" w14:textId="77777777" w:rsidR="00645B75" w:rsidRPr="0020238B" w:rsidRDefault="00645B75" w:rsidP="00645B75">
      <w:pPr>
        <w:autoSpaceDE w:val="0"/>
        <w:autoSpaceDN w:val="0"/>
        <w:adjustRightInd w:val="0"/>
        <w:spacing w:after="0" w:line="240" w:lineRule="auto"/>
        <w:rPr>
          <w:rFonts w:ascii="Tunga" w:hAnsi="Tunga" w:cs="Tunga"/>
          <w:b/>
          <w:kern w:val="0"/>
          <w:sz w:val="20"/>
          <w:szCs w:val="20"/>
          <w14:ligatures w14:val="none"/>
        </w:rPr>
      </w:pPr>
      <w:r w:rsidRPr="0020238B">
        <w:rPr>
          <w:rFonts w:ascii="Tunga" w:hAnsi="Tunga" w:cs="Tunga"/>
          <w:b/>
          <w:kern w:val="0"/>
          <w:sz w:val="20"/>
          <w:szCs w:val="20"/>
          <w14:ligatures w14:val="none"/>
        </w:rPr>
        <w:t>Notice of this regular meeting of the Town of Laverne Board of Trustees having been filed with the town clerk of</w:t>
      </w:r>
    </w:p>
    <w:p w14:paraId="5A325FD4" w14:textId="77777777" w:rsidR="00645B75" w:rsidRPr="0020238B" w:rsidRDefault="00645B75" w:rsidP="00645B75">
      <w:pPr>
        <w:autoSpaceDE w:val="0"/>
        <w:autoSpaceDN w:val="0"/>
        <w:adjustRightInd w:val="0"/>
        <w:spacing w:after="0" w:line="240" w:lineRule="auto"/>
        <w:rPr>
          <w:rFonts w:ascii="Tunga" w:hAnsi="Tunga" w:cs="Tunga"/>
          <w:b/>
          <w:kern w:val="0"/>
          <w:sz w:val="20"/>
          <w:szCs w:val="20"/>
          <w14:ligatures w14:val="none"/>
        </w:rPr>
      </w:pPr>
      <w:r w:rsidRPr="0020238B">
        <w:rPr>
          <w:rFonts w:ascii="Tunga" w:hAnsi="Tunga" w:cs="Tunga"/>
          <w:b/>
          <w:kern w:val="0"/>
          <w:sz w:val="20"/>
          <w:szCs w:val="20"/>
          <w14:ligatures w14:val="none"/>
        </w:rPr>
        <w:t>The Town of Laverne more than 48 hours prior to the starting time of this regular meeting and the agenda for this regular meeting having been posted more than 24 hours prior to the starting time of this regular meeting as</w:t>
      </w:r>
    </w:p>
    <w:p w14:paraId="59933C74" w14:textId="77777777" w:rsidR="00645B75" w:rsidRPr="0020238B" w:rsidRDefault="00645B75" w:rsidP="00645B75">
      <w:pPr>
        <w:autoSpaceDE w:val="0"/>
        <w:autoSpaceDN w:val="0"/>
        <w:adjustRightInd w:val="0"/>
        <w:spacing w:after="0" w:line="240" w:lineRule="auto"/>
        <w:rPr>
          <w:rFonts w:ascii="Tunga" w:hAnsi="Tunga" w:cs="Tunga"/>
          <w:b/>
          <w:kern w:val="0"/>
          <w:sz w:val="20"/>
          <w:szCs w:val="20"/>
          <w14:ligatures w14:val="none"/>
        </w:rPr>
      </w:pPr>
      <w:r w:rsidRPr="0020238B">
        <w:rPr>
          <w:rFonts w:ascii="Tunga" w:hAnsi="Tunga" w:cs="Tunga"/>
          <w:b/>
          <w:kern w:val="0"/>
          <w:sz w:val="20"/>
          <w:szCs w:val="20"/>
          <w14:ligatures w14:val="none"/>
        </w:rPr>
        <w:t>required by the Oklahoma Open Meeting Act, the Board of Trustees met for this regular meeting at 6:30 PM at</w:t>
      </w:r>
    </w:p>
    <w:p w14:paraId="00831253" w14:textId="77777777" w:rsidR="00645B75" w:rsidRPr="0020238B" w:rsidRDefault="00645B75" w:rsidP="00645B75">
      <w:pPr>
        <w:autoSpaceDE w:val="0"/>
        <w:autoSpaceDN w:val="0"/>
        <w:adjustRightInd w:val="0"/>
        <w:spacing w:after="0" w:line="240" w:lineRule="auto"/>
        <w:rPr>
          <w:rFonts w:ascii="Tunga" w:hAnsi="Tunga" w:cs="Tunga"/>
          <w:b/>
          <w:kern w:val="0"/>
          <w:sz w:val="20"/>
          <w:szCs w:val="20"/>
          <w14:ligatures w14:val="none"/>
        </w:rPr>
      </w:pPr>
      <w:r w:rsidRPr="0020238B">
        <w:rPr>
          <w:rFonts w:ascii="Tunga" w:hAnsi="Tunga" w:cs="Tunga"/>
          <w:b/>
          <w:kern w:val="0"/>
          <w:sz w:val="20"/>
          <w:szCs w:val="20"/>
          <w14:ligatures w14:val="none"/>
        </w:rPr>
        <w:t>the Laverne Municipal Complex, 7th and Oklahoma, Suite #1, Laverne, Oklahoma.</w:t>
      </w:r>
    </w:p>
    <w:p w14:paraId="3F62A802" w14:textId="46023278" w:rsidR="00645B75" w:rsidRPr="0020238B" w:rsidRDefault="00645B75" w:rsidP="00645B75">
      <w:pPr>
        <w:spacing w:after="200" w:line="276" w:lineRule="auto"/>
        <w:rPr>
          <w:rFonts w:ascii="Tunga" w:eastAsia="Times New Roman" w:hAnsi="Tunga" w:cs="Times New Roman"/>
          <w:b/>
          <w:bCs/>
          <w:kern w:val="0"/>
          <w:sz w:val="20"/>
          <w:szCs w:val="20"/>
          <w14:ligatures w14:val="none"/>
        </w:rPr>
      </w:pPr>
      <w:r w:rsidRPr="0020238B">
        <w:rPr>
          <w:rFonts w:ascii="Tunga" w:hAnsi="Tunga" w:cs="Tunga"/>
          <w:b/>
          <w:kern w:val="0"/>
          <w:sz w:val="20"/>
          <w:szCs w:val="20"/>
          <w14:ligatures w14:val="none"/>
        </w:rPr>
        <w:t>Present: Mayor Bruce Mullins,</w:t>
      </w:r>
      <w:r>
        <w:rPr>
          <w:rFonts w:ascii="Tunga" w:hAnsi="Tunga" w:cs="Tunga"/>
          <w:b/>
          <w:kern w:val="0"/>
          <w:sz w:val="20"/>
          <w:szCs w:val="20"/>
          <w14:ligatures w14:val="none"/>
        </w:rPr>
        <w:t xml:space="preserve"> Vice Mayor Lari Deal </w:t>
      </w:r>
      <w:r w:rsidRPr="0020238B">
        <w:rPr>
          <w:rFonts w:ascii="Tunga" w:hAnsi="Tunga" w:cs="Tunga"/>
          <w:b/>
          <w:kern w:val="0"/>
          <w:sz w:val="20"/>
          <w:szCs w:val="20"/>
          <w14:ligatures w14:val="none"/>
        </w:rPr>
        <w:t>Trustee</w:t>
      </w:r>
      <w:r>
        <w:rPr>
          <w:rFonts w:ascii="Tunga" w:hAnsi="Tunga" w:cs="Tunga"/>
          <w:b/>
          <w:kern w:val="0"/>
          <w:sz w:val="20"/>
          <w:szCs w:val="20"/>
          <w14:ligatures w14:val="none"/>
        </w:rPr>
        <w:t xml:space="preserve"> Dwayne Hamilton, Trustee Heath Person, and Trustee Connie Wingo. Visitors present.</w:t>
      </w:r>
    </w:p>
    <w:p w14:paraId="46D434DC" w14:textId="77777777" w:rsidR="00645B75" w:rsidRPr="0020238B" w:rsidRDefault="00645B75" w:rsidP="00645B75">
      <w:pPr>
        <w:spacing w:after="200" w:line="276" w:lineRule="auto"/>
        <w:rPr>
          <w:rFonts w:ascii="Tunga" w:eastAsia="Times New Roman" w:hAnsi="Tunga" w:cs="Times New Roman"/>
          <w:b/>
          <w:bCs/>
          <w:kern w:val="0"/>
          <w:sz w:val="20"/>
          <w:szCs w:val="20"/>
          <w14:ligatures w14:val="none"/>
        </w:rPr>
      </w:pPr>
    </w:p>
    <w:p w14:paraId="55FCC2F2" w14:textId="3911DBCB" w:rsidR="00645B75" w:rsidRPr="00553682" w:rsidRDefault="00645B75" w:rsidP="00553682">
      <w:pPr>
        <w:pStyle w:val="ListParagraph"/>
        <w:numPr>
          <w:ilvl w:val="0"/>
          <w:numId w:val="3"/>
        </w:numPr>
        <w:rPr>
          <w:rFonts w:ascii="Tunga" w:hAnsi="Tunga" w:cs="Tunga"/>
          <w:sz w:val="26"/>
          <w:szCs w:val="26"/>
        </w:rPr>
      </w:pPr>
      <w:r w:rsidRPr="00553682">
        <w:rPr>
          <w:rFonts w:ascii="Tunga" w:hAnsi="Tunga" w:cs="Tunga"/>
          <w:sz w:val="26"/>
          <w:szCs w:val="26"/>
        </w:rPr>
        <w:t>The Town of Laverne Trustees met 12/01/25 in the municipal building. Mayor Mullins called the meeting to order at 6:30 PM.</w:t>
      </w:r>
    </w:p>
    <w:p w14:paraId="5CCFB4C0" w14:textId="77777777" w:rsidR="00645B75" w:rsidRPr="00553682" w:rsidRDefault="00645B75" w:rsidP="00553682">
      <w:pPr>
        <w:pStyle w:val="ListParagraph"/>
        <w:numPr>
          <w:ilvl w:val="0"/>
          <w:numId w:val="3"/>
        </w:numPr>
        <w:rPr>
          <w:rFonts w:ascii="Tunga" w:hAnsi="Tunga" w:cs="Tunga"/>
          <w:sz w:val="26"/>
          <w:szCs w:val="26"/>
        </w:rPr>
      </w:pPr>
      <w:r w:rsidRPr="00553682">
        <w:rPr>
          <w:rFonts w:ascii="Tunga" w:hAnsi="Tunga" w:cs="Tunga"/>
          <w:sz w:val="26"/>
          <w:szCs w:val="26"/>
        </w:rPr>
        <w:t>Flag Salute and Invocation was recited.</w:t>
      </w:r>
    </w:p>
    <w:p w14:paraId="275606BD" w14:textId="77777777" w:rsidR="00645B75" w:rsidRPr="00553682" w:rsidRDefault="00645B75" w:rsidP="00553682">
      <w:pPr>
        <w:pStyle w:val="ListParagraph"/>
        <w:numPr>
          <w:ilvl w:val="0"/>
          <w:numId w:val="3"/>
        </w:numPr>
        <w:rPr>
          <w:rFonts w:ascii="Tunga" w:hAnsi="Tunga" w:cs="Tunga"/>
          <w:sz w:val="26"/>
          <w:szCs w:val="26"/>
        </w:rPr>
      </w:pPr>
      <w:r w:rsidRPr="00553682">
        <w:rPr>
          <w:rFonts w:ascii="Tunga" w:hAnsi="Tunga" w:cs="Tunga"/>
          <w:sz w:val="26"/>
          <w:szCs w:val="26"/>
        </w:rPr>
        <w:t>Roll call was taken and a quorum was established.</w:t>
      </w:r>
    </w:p>
    <w:p w14:paraId="2A4D4419" w14:textId="23180C57" w:rsidR="00645B75" w:rsidRPr="00553682" w:rsidRDefault="00645B75" w:rsidP="00553682">
      <w:pPr>
        <w:pStyle w:val="ListParagraph"/>
        <w:numPr>
          <w:ilvl w:val="0"/>
          <w:numId w:val="3"/>
        </w:numPr>
        <w:rPr>
          <w:rFonts w:ascii="Tunga" w:hAnsi="Tunga" w:cs="Tunga"/>
          <w:sz w:val="26"/>
          <w:szCs w:val="26"/>
        </w:rPr>
      </w:pPr>
      <w:r w:rsidRPr="00553682">
        <w:rPr>
          <w:rFonts w:ascii="Tunga" w:hAnsi="Tunga" w:cs="Tunga"/>
          <w:sz w:val="26"/>
          <w:szCs w:val="26"/>
        </w:rPr>
        <w:t xml:space="preserve">No citizens comments were made. Trustee Hamilton asked for updates on the Cemetery and possibly making a decision at the first of the year. No action was taken at this time. </w:t>
      </w:r>
    </w:p>
    <w:p w14:paraId="1EF2AFD8" w14:textId="7EA64138" w:rsidR="00E94EA1" w:rsidRPr="00553682" w:rsidRDefault="00645B75" w:rsidP="00553682">
      <w:pPr>
        <w:pStyle w:val="ListParagraph"/>
        <w:numPr>
          <w:ilvl w:val="0"/>
          <w:numId w:val="3"/>
        </w:numPr>
        <w:rPr>
          <w:rFonts w:ascii="Tunga" w:hAnsi="Tunga" w:cs="Tunga"/>
          <w:sz w:val="26"/>
          <w:szCs w:val="26"/>
        </w:rPr>
      </w:pPr>
      <w:r w:rsidRPr="00553682">
        <w:rPr>
          <w:rFonts w:ascii="Tunga" w:hAnsi="Tunga" w:cs="Tunga"/>
          <w:sz w:val="26"/>
          <w:szCs w:val="26"/>
        </w:rPr>
        <w:t>Reports from the Town Superintendent, Police/Dispatch, Grant writer, and Code Officer were presented and discussed at this time. No report was given from E911.</w:t>
      </w:r>
    </w:p>
    <w:p w14:paraId="4DA6B9C6" w14:textId="4981FFAD" w:rsidR="00645B75" w:rsidRDefault="00645B75" w:rsidP="00553682">
      <w:pPr>
        <w:pStyle w:val="ListParagraph"/>
        <w:numPr>
          <w:ilvl w:val="0"/>
          <w:numId w:val="3"/>
        </w:numPr>
        <w:rPr>
          <w:rFonts w:ascii="Tunga" w:hAnsi="Tunga" w:cs="Tunga"/>
          <w:sz w:val="26"/>
          <w:szCs w:val="26"/>
        </w:rPr>
      </w:pPr>
      <w:r w:rsidRPr="00553682">
        <w:rPr>
          <w:rFonts w:ascii="Tunga" w:hAnsi="Tunga" w:cs="Tunga"/>
          <w:sz w:val="26"/>
          <w:szCs w:val="26"/>
        </w:rPr>
        <w:t xml:space="preserve">Deal made the motion seconded by </w:t>
      </w:r>
      <w:r w:rsidR="00553682" w:rsidRPr="00553682">
        <w:rPr>
          <w:rFonts w:ascii="Tunga" w:hAnsi="Tunga" w:cs="Tunga"/>
          <w:sz w:val="26"/>
          <w:szCs w:val="26"/>
        </w:rPr>
        <w:t>Mullins to approve A. minutes of the 11/13/25 special meeting B. Po’s for November 2025 C. Report from Clerk and Treasurer</w:t>
      </w:r>
      <w:r w:rsidR="00553682">
        <w:rPr>
          <w:rFonts w:ascii="Tunga" w:hAnsi="Tunga" w:cs="Tunga"/>
          <w:sz w:val="26"/>
          <w:szCs w:val="26"/>
        </w:rPr>
        <w:t xml:space="preserve"> on the consent agenda</w:t>
      </w:r>
      <w:r w:rsidR="00553682" w:rsidRPr="00553682">
        <w:rPr>
          <w:rFonts w:ascii="Tunga" w:hAnsi="Tunga" w:cs="Tunga"/>
          <w:sz w:val="26"/>
          <w:szCs w:val="26"/>
        </w:rPr>
        <w:t xml:space="preserve"> and to remove items D. 2026 Holiday Schedule and E. 2026 Meeting schedule at this time</w:t>
      </w:r>
      <w:r w:rsidR="00553682">
        <w:rPr>
          <w:rFonts w:ascii="Tunga" w:hAnsi="Tunga" w:cs="Tunga"/>
          <w:sz w:val="26"/>
          <w:szCs w:val="26"/>
        </w:rPr>
        <w:t xml:space="preserve"> for discussion</w:t>
      </w:r>
      <w:r w:rsidR="00553682" w:rsidRPr="00553682">
        <w:rPr>
          <w:rFonts w:ascii="Tunga" w:hAnsi="Tunga" w:cs="Tunga"/>
          <w:sz w:val="26"/>
          <w:szCs w:val="26"/>
        </w:rPr>
        <w:t xml:space="preserve">: votes cast </w:t>
      </w:r>
      <w:r w:rsidR="00553682">
        <w:rPr>
          <w:rFonts w:ascii="Tunga" w:hAnsi="Tunga" w:cs="Tunga"/>
          <w:sz w:val="26"/>
          <w:szCs w:val="26"/>
        </w:rPr>
        <w:t>Deal yes, Wingo yes, Hamilton yes, Mullins yes, and Person yes.</w:t>
      </w:r>
    </w:p>
    <w:p w14:paraId="1DF4BD76" w14:textId="5D7AB2FB" w:rsidR="00553682" w:rsidRDefault="00553682" w:rsidP="00553682">
      <w:pPr>
        <w:pStyle w:val="ListParagraph"/>
        <w:numPr>
          <w:ilvl w:val="0"/>
          <w:numId w:val="3"/>
        </w:numPr>
        <w:rPr>
          <w:rFonts w:ascii="Tunga" w:hAnsi="Tunga" w:cs="Tunga"/>
          <w:sz w:val="26"/>
          <w:szCs w:val="26"/>
        </w:rPr>
      </w:pPr>
      <w:r>
        <w:rPr>
          <w:rFonts w:ascii="Tunga" w:hAnsi="Tunga" w:cs="Tunga"/>
          <w:sz w:val="26"/>
          <w:szCs w:val="26"/>
        </w:rPr>
        <w:t>After discussion on the 2026 Holiday and Meeting schedule, motion</w:t>
      </w:r>
      <w:r w:rsidR="00BC0496">
        <w:rPr>
          <w:rFonts w:ascii="Tunga" w:hAnsi="Tunga" w:cs="Tunga"/>
          <w:sz w:val="26"/>
          <w:szCs w:val="26"/>
        </w:rPr>
        <w:t xml:space="preserve"> was made by Mullins</w:t>
      </w:r>
      <w:r>
        <w:rPr>
          <w:rFonts w:ascii="Tunga" w:hAnsi="Tunga" w:cs="Tunga"/>
          <w:sz w:val="26"/>
          <w:szCs w:val="26"/>
        </w:rPr>
        <w:t xml:space="preserve"> seconded by Hamilton to approve as presented, votes cast: Deal yes, Wingo yes, Hamilton yes, Mullins yes, and Person yes.</w:t>
      </w:r>
    </w:p>
    <w:p w14:paraId="5F59AEAA" w14:textId="389EA4DE" w:rsidR="00AE21EF" w:rsidRDefault="00AE21EF" w:rsidP="00AE21EF">
      <w:pPr>
        <w:pStyle w:val="ListParagraph"/>
        <w:numPr>
          <w:ilvl w:val="0"/>
          <w:numId w:val="3"/>
        </w:numPr>
        <w:rPr>
          <w:rFonts w:ascii="Tunga" w:hAnsi="Tunga" w:cs="Tunga"/>
          <w:sz w:val="26"/>
          <w:szCs w:val="26"/>
        </w:rPr>
      </w:pPr>
      <w:r>
        <w:rPr>
          <w:rFonts w:ascii="Tunga" w:hAnsi="Tunga" w:cs="Tunga"/>
          <w:sz w:val="26"/>
          <w:szCs w:val="26"/>
        </w:rPr>
        <w:lastRenderedPageBreak/>
        <w:t xml:space="preserve">Presentation was made by Rodney Hickman on the lots 1-8 Park Addition, possibly engineering and completing a couple lots at time to offset the cost, discussion was also made on the water </w:t>
      </w:r>
      <w:r w:rsidR="004A40E1">
        <w:rPr>
          <w:rFonts w:ascii="Tunga" w:hAnsi="Tunga" w:cs="Tunga"/>
          <w:sz w:val="26"/>
          <w:szCs w:val="26"/>
        </w:rPr>
        <w:t>retention</w:t>
      </w:r>
      <w:r>
        <w:rPr>
          <w:rFonts w:ascii="Tunga" w:hAnsi="Tunga" w:cs="Tunga"/>
          <w:sz w:val="26"/>
          <w:szCs w:val="26"/>
        </w:rPr>
        <w:t xml:space="preserve"> issue. Mayor and Trustee would like more information and clarification before deciding on anything. At this time Mullins made the motion seconded by Wingo to table this item until the next regular scheduled meeting. Votes cast:  Deal yes, Wingo yes, Hamilton yes, Mullins yes, and Person yes.</w:t>
      </w:r>
    </w:p>
    <w:p w14:paraId="4DA79019" w14:textId="77777777" w:rsidR="00AE21EF" w:rsidRDefault="00AE21EF" w:rsidP="00AE21EF">
      <w:pPr>
        <w:pStyle w:val="ListParagraph"/>
        <w:numPr>
          <w:ilvl w:val="0"/>
          <w:numId w:val="3"/>
        </w:numPr>
        <w:rPr>
          <w:rFonts w:ascii="Tunga" w:hAnsi="Tunga" w:cs="Tunga"/>
          <w:sz w:val="26"/>
          <w:szCs w:val="26"/>
        </w:rPr>
      </w:pPr>
      <w:r>
        <w:rPr>
          <w:rFonts w:ascii="Tunga" w:hAnsi="Tunga" w:cs="Tunga"/>
          <w:sz w:val="26"/>
          <w:szCs w:val="26"/>
        </w:rPr>
        <w:t>Deal made the motion seconded by Wingo to approve the Direct Purchase of Insurance/Assurance from OMAG without a middleman broker and Shelby Batman, Administrator to execute documents to confirm this action, votes cast: Deal yes, Wingo yes, Hamilton yes, Mullins yes, and Person yes.</w:t>
      </w:r>
    </w:p>
    <w:p w14:paraId="6FEC38A6" w14:textId="0CBA85A7" w:rsidR="00426825" w:rsidRDefault="00AE21EF" w:rsidP="00426825">
      <w:pPr>
        <w:pStyle w:val="ListParagraph"/>
        <w:numPr>
          <w:ilvl w:val="0"/>
          <w:numId w:val="3"/>
        </w:numPr>
        <w:rPr>
          <w:rFonts w:ascii="Tunga" w:hAnsi="Tunga" w:cs="Tunga"/>
          <w:sz w:val="26"/>
          <w:szCs w:val="26"/>
        </w:rPr>
      </w:pPr>
      <w:r>
        <w:rPr>
          <w:rFonts w:ascii="Tunga" w:hAnsi="Tunga" w:cs="Tunga"/>
          <w:sz w:val="26"/>
          <w:szCs w:val="26"/>
        </w:rPr>
        <w:t xml:space="preserve">Deal made the motion seconded by Wingo to approve Ordinance 2025-07 </w:t>
      </w:r>
      <w:r w:rsidR="00426825" w:rsidRPr="00426825">
        <w:rPr>
          <w:rFonts w:ascii="Times New Roman" w:hAnsi="Times New Roman"/>
          <w:bCs/>
          <w:sz w:val="20"/>
          <w:szCs w:val="20"/>
        </w:rPr>
        <w:t>AMENDING</w:t>
      </w:r>
      <w:r w:rsidR="00426825" w:rsidRPr="000A56A4">
        <w:rPr>
          <w:rFonts w:ascii="Times New Roman" w:hAnsi="Times New Roman"/>
          <w:bCs/>
        </w:rPr>
        <w:t xml:space="preserve"> </w:t>
      </w:r>
      <w:r w:rsidRPr="00426825">
        <w:rPr>
          <w:rFonts w:ascii="Times New Roman" w:hAnsi="Times New Roman"/>
          <w:bCs/>
          <w:sz w:val="20"/>
          <w:szCs w:val="20"/>
        </w:rPr>
        <w:t>CHAPTER 2, ARTICLE 7, OF THE LAVERNE MUNICIPAL CODE 2024 BY THE ADOPTION OF A NEW ARTICLE ENTITLED “TOWN RECORDS”; PROVIDING FOR SECTION 2-701 ENTITLED “PURPOSE; PROVIDING FOR SECTION 2-702 ENTITLED “STATEMENT OF POLICY”; PROVIDING FOR SECTION 2-703 ENTITLED “</w:t>
      </w:r>
      <w:r w:rsidRPr="00426825">
        <w:rPr>
          <w:rFonts w:ascii="Times New Roman" w:hAnsi="Times New Roman"/>
          <w:bCs/>
          <w:color w:val="2F2F2F"/>
          <w:w w:val="105"/>
          <w:sz w:val="20"/>
          <w:szCs w:val="20"/>
        </w:rPr>
        <w:t>APPOINTMENT</w:t>
      </w:r>
      <w:r w:rsidRPr="00426825">
        <w:rPr>
          <w:rFonts w:ascii="Times New Roman" w:hAnsi="Times New Roman"/>
          <w:bCs/>
          <w:color w:val="2F2F2F"/>
          <w:spacing w:val="4"/>
          <w:w w:val="105"/>
          <w:sz w:val="20"/>
          <w:szCs w:val="20"/>
        </w:rPr>
        <w:t xml:space="preserve"> </w:t>
      </w:r>
      <w:r w:rsidRPr="00426825">
        <w:rPr>
          <w:rFonts w:ascii="Times New Roman" w:hAnsi="Times New Roman"/>
          <w:bCs/>
          <w:color w:val="2F2F2F"/>
          <w:w w:val="105"/>
          <w:sz w:val="20"/>
          <w:szCs w:val="20"/>
        </w:rPr>
        <w:t>OF</w:t>
      </w:r>
      <w:r w:rsidRPr="00426825">
        <w:rPr>
          <w:rFonts w:ascii="Times New Roman" w:hAnsi="Times New Roman"/>
          <w:bCs/>
          <w:color w:val="2F2F2F"/>
          <w:spacing w:val="-4"/>
          <w:w w:val="105"/>
          <w:sz w:val="20"/>
          <w:szCs w:val="20"/>
        </w:rPr>
        <w:t xml:space="preserve"> </w:t>
      </w:r>
      <w:r w:rsidRPr="00426825">
        <w:rPr>
          <w:rFonts w:ascii="Times New Roman" w:hAnsi="Times New Roman"/>
          <w:bCs/>
          <w:color w:val="1C1C1C"/>
          <w:w w:val="105"/>
          <w:sz w:val="20"/>
          <w:szCs w:val="20"/>
        </w:rPr>
        <w:t>OPEN</w:t>
      </w:r>
      <w:r w:rsidRPr="00426825">
        <w:rPr>
          <w:rFonts w:ascii="Times New Roman" w:hAnsi="Times New Roman"/>
          <w:bCs/>
          <w:color w:val="1C1C1C"/>
          <w:spacing w:val="-9"/>
          <w:w w:val="105"/>
          <w:sz w:val="20"/>
          <w:szCs w:val="20"/>
        </w:rPr>
        <w:t xml:space="preserve"> </w:t>
      </w:r>
      <w:r w:rsidRPr="00426825">
        <w:rPr>
          <w:rFonts w:ascii="Times New Roman" w:hAnsi="Times New Roman"/>
          <w:bCs/>
          <w:color w:val="2F2F2F"/>
          <w:w w:val="105"/>
          <w:sz w:val="20"/>
          <w:szCs w:val="20"/>
        </w:rPr>
        <w:t>RECORD AND</w:t>
      </w:r>
      <w:r w:rsidRPr="00426825">
        <w:rPr>
          <w:rFonts w:ascii="Times New Roman" w:hAnsi="Times New Roman"/>
          <w:bCs/>
          <w:color w:val="2F2F2F"/>
          <w:spacing w:val="-10"/>
          <w:w w:val="105"/>
          <w:sz w:val="20"/>
          <w:szCs w:val="20"/>
        </w:rPr>
        <w:t xml:space="preserve"> </w:t>
      </w:r>
      <w:r w:rsidRPr="00426825">
        <w:rPr>
          <w:rFonts w:ascii="Times New Roman" w:hAnsi="Times New Roman"/>
          <w:bCs/>
          <w:color w:val="1C1C1C"/>
          <w:w w:val="105"/>
          <w:sz w:val="20"/>
          <w:szCs w:val="20"/>
        </w:rPr>
        <w:t>RECORD</w:t>
      </w:r>
      <w:r w:rsidRPr="00426825">
        <w:rPr>
          <w:rFonts w:ascii="Times New Roman" w:hAnsi="Times New Roman"/>
          <w:bCs/>
          <w:color w:val="1C1C1C"/>
          <w:spacing w:val="-1"/>
          <w:w w:val="105"/>
          <w:sz w:val="20"/>
          <w:szCs w:val="20"/>
        </w:rPr>
        <w:t xml:space="preserve"> </w:t>
      </w:r>
      <w:r w:rsidRPr="00426825">
        <w:rPr>
          <w:rFonts w:ascii="Times New Roman" w:hAnsi="Times New Roman"/>
          <w:bCs/>
          <w:color w:val="1C1C1C"/>
          <w:w w:val="105"/>
          <w:sz w:val="20"/>
          <w:szCs w:val="20"/>
        </w:rPr>
        <w:t>RETENTION</w:t>
      </w:r>
      <w:r w:rsidRPr="00426825">
        <w:rPr>
          <w:rFonts w:ascii="Times New Roman" w:hAnsi="Times New Roman"/>
          <w:bCs/>
          <w:color w:val="1C1C1C"/>
          <w:spacing w:val="-9"/>
          <w:w w:val="105"/>
          <w:sz w:val="20"/>
          <w:szCs w:val="20"/>
        </w:rPr>
        <w:t xml:space="preserve"> </w:t>
      </w:r>
      <w:r w:rsidRPr="00426825">
        <w:rPr>
          <w:rFonts w:ascii="Times New Roman" w:hAnsi="Times New Roman"/>
          <w:bCs/>
          <w:color w:val="2F2F2F"/>
          <w:spacing w:val="-2"/>
          <w:w w:val="105"/>
          <w:sz w:val="20"/>
          <w:szCs w:val="20"/>
        </w:rPr>
        <w:t>CUSTODIANS”;</w:t>
      </w:r>
      <w:r w:rsidRPr="00426825">
        <w:rPr>
          <w:rFonts w:ascii="Times New Roman" w:hAnsi="Times New Roman"/>
          <w:bCs/>
          <w:sz w:val="20"/>
          <w:szCs w:val="20"/>
        </w:rPr>
        <w:t xml:space="preserve"> PROVIDING FOR SECTION 2-704 ENTITLED “OPEN RECORD REQUESTS”; PROVIDING FOR SECTION 2-705 ENTITLED “PROCESSING RECORD REQUESTS”; PROVIDING FOR SECTION 2-706 ENTITLED “SCOPE OF RECORD SEARCH”; PROVIDING FOR SECTION 2-707 ENTITLED “RECORDS IN STORAGE”; PROVIDING FOR SECTION 2-708 ENTITLED “COMPUTER RECORDS”; PROVIDING FOR SECTION 2-709 ENTITLED “FEES FOR RECORDS”; PROVIDING FOR SECTION 2-710 ENTITLED “ACCOUNTABILITY FOR FUNDS”; PROVIDING FOR SECTION 2-711 ENTITLED “OPEN RECORD FORM ADOPTED”; PROVIDING FOR SECTION 2-712 ENTITLED “LEGAL QUESTIONS”; PROVIDING FOR SECTION 2-713 ENTITLED “DESTRUCTION OF PUBLIC RECORDS; SCANNING AND STORING PUBLIC RECORDS”; PROVIDING FOR THE REPEALER OF THE CURRENT SECTION 2-701 THROUGH 2-713 AND SECTIONS 2-711, 2-712 AND 2-713 IN CHAPTER 18 ENTITLED “FEE SCHEDULE”; PROVIDING FOR SAVINGS; PROVIDING FORCODIFICATION; PROVIDING FOR SEVERABILITY; AND DECLARING AN EMERGENCY,</w:t>
      </w:r>
      <w:r>
        <w:rPr>
          <w:rFonts w:ascii="Times New Roman" w:hAnsi="Times New Roman"/>
          <w:bCs/>
        </w:rPr>
        <w:t xml:space="preserve"> </w:t>
      </w:r>
      <w:r>
        <w:rPr>
          <w:rFonts w:ascii="Tunga" w:hAnsi="Tunga" w:cs="Tunga"/>
          <w:bCs/>
          <w:sz w:val="26"/>
          <w:szCs w:val="26"/>
        </w:rPr>
        <w:t>votes cast:</w:t>
      </w:r>
      <w:r w:rsidR="00426825" w:rsidRPr="00426825">
        <w:rPr>
          <w:rFonts w:ascii="Tunga" w:hAnsi="Tunga" w:cs="Tunga"/>
          <w:sz w:val="26"/>
          <w:szCs w:val="26"/>
        </w:rPr>
        <w:t xml:space="preserve"> </w:t>
      </w:r>
      <w:r w:rsidR="00426825">
        <w:rPr>
          <w:rFonts w:ascii="Tunga" w:hAnsi="Tunga" w:cs="Tunga"/>
          <w:sz w:val="26"/>
          <w:szCs w:val="26"/>
        </w:rPr>
        <w:t>Deal yes, Wingo yes, Hamilton yes, Mullins yes, and Person yes.</w:t>
      </w:r>
    </w:p>
    <w:p w14:paraId="5FB27FD5" w14:textId="5A1A74DC" w:rsidR="00426825" w:rsidRDefault="00426825" w:rsidP="00426825">
      <w:pPr>
        <w:pStyle w:val="ListParagraph"/>
        <w:numPr>
          <w:ilvl w:val="0"/>
          <w:numId w:val="3"/>
        </w:numPr>
        <w:rPr>
          <w:rFonts w:ascii="Tunga" w:hAnsi="Tunga" w:cs="Tunga"/>
          <w:sz w:val="26"/>
          <w:szCs w:val="26"/>
        </w:rPr>
      </w:pPr>
      <w:r>
        <w:rPr>
          <w:rFonts w:ascii="Tunga" w:hAnsi="Tunga" w:cs="Tunga"/>
          <w:sz w:val="26"/>
          <w:szCs w:val="26"/>
        </w:rPr>
        <w:t>Mullins made the motion seconded by Deal to adjourn, votes cast: Deal yes, Wingo yes, Hamilton yes, Mullins yes, and Person yes.</w:t>
      </w:r>
    </w:p>
    <w:p w14:paraId="7462FFDA" w14:textId="77777777" w:rsidR="00426825" w:rsidRDefault="00426825" w:rsidP="00426825">
      <w:pPr>
        <w:pStyle w:val="ListParagraph"/>
        <w:rPr>
          <w:rFonts w:ascii="Tunga" w:hAnsi="Tunga" w:cs="Tunga"/>
          <w:sz w:val="26"/>
          <w:szCs w:val="26"/>
        </w:rPr>
      </w:pPr>
    </w:p>
    <w:p w14:paraId="1D8B257E" w14:textId="74F4F4DF" w:rsidR="00426825" w:rsidRPr="00426825" w:rsidRDefault="00426825" w:rsidP="00426825">
      <w:pPr>
        <w:pStyle w:val="ListParagraph"/>
        <w:rPr>
          <w:rFonts w:ascii="Tunga" w:hAnsi="Tunga" w:cs="Tunga"/>
          <w:sz w:val="26"/>
          <w:szCs w:val="26"/>
        </w:rPr>
      </w:pPr>
      <w:r>
        <w:rPr>
          <w:rFonts w:ascii="Tunga" w:hAnsi="Tunga" w:cs="Tunga"/>
          <w:sz w:val="26"/>
          <w:szCs w:val="26"/>
        </w:rPr>
        <w:t>Filed by Shayla Good on 12/08/2025.</w:t>
      </w:r>
    </w:p>
    <w:sectPr w:rsidR="00426825" w:rsidRPr="00426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E02"/>
    <w:multiLevelType w:val="hybridMultilevel"/>
    <w:tmpl w:val="15884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20B24"/>
    <w:multiLevelType w:val="hybridMultilevel"/>
    <w:tmpl w:val="2056D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F1344"/>
    <w:multiLevelType w:val="hybridMultilevel"/>
    <w:tmpl w:val="D5525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5095731">
    <w:abstractNumId w:val="2"/>
  </w:num>
  <w:num w:numId="2" w16cid:durableId="1156147184">
    <w:abstractNumId w:val="1"/>
  </w:num>
  <w:num w:numId="3" w16cid:durableId="729572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75"/>
    <w:rsid w:val="00083B3B"/>
    <w:rsid w:val="000E4192"/>
    <w:rsid w:val="002E2C7E"/>
    <w:rsid w:val="00426825"/>
    <w:rsid w:val="004A40E1"/>
    <w:rsid w:val="00553682"/>
    <w:rsid w:val="00645B75"/>
    <w:rsid w:val="0066300B"/>
    <w:rsid w:val="009F59ED"/>
    <w:rsid w:val="00AE21EF"/>
    <w:rsid w:val="00BC0496"/>
    <w:rsid w:val="00E740CC"/>
    <w:rsid w:val="00E94EA1"/>
    <w:rsid w:val="00F6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CFC6"/>
  <w15:chartTrackingRefBased/>
  <w15:docId w15:val="{539B2E4F-334F-4797-869D-C17FEABE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B75"/>
    <w:pPr>
      <w:spacing w:line="259" w:lineRule="auto"/>
    </w:pPr>
    <w:rPr>
      <w:sz w:val="22"/>
      <w:szCs w:val="22"/>
    </w:rPr>
  </w:style>
  <w:style w:type="paragraph" w:styleId="Heading1">
    <w:name w:val="heading 1"/>
    <w:basedOn w:val="Normal"/>
    <w:next w:val="Normal"/>
    <w:link w:val="Heading1Char"/>
    <w:uiPriority w:val="9"/>
    <w:qFormat/>
    <w:rsid w:val="00645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5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5B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5B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5B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5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B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5B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5B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5B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5B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5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B75"/>
    <w:rPr>
      <w:rFonts w:eastAsiaTheme="majorEastAsia" w:cstheme="majorBidi"/>
      <w:color w:val="272727" w:themeColor="text1" w:themeTint="D8"/>
    </w:rPr>
  </w:style>
  <w:style w:type="paragraph" w:styleId="Title">
    <w:name w:val="Title"/>
    <w:basedOn w:val="Normal"/>
    <w:next w:val="Normal"/>
    <w:link w:val="TitleChar"/>
    <w:uiPriority w:val="10"/>
    <w:qFormat/>
    <w:rsid w:val="00645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B75"/>
    <w:pPr>
      <w:spacing w:before="160"/>
      <w:jc w:val="center"/>
    </w:pPr>
    <w:rPr>
      <w:i/>
      <w:iCs/>
      <w:color w:val="404040" w:themeColor="text1" w:themeTint="BF"/>
    </w:rPr>
  </w:style>
  <w:style w:type="character" w:customStyle="1" w:styleId="QuoteChar">
    <w:name w:val="Quote Char"/>
    <w:basedOn w:val="DefaultParagraphFont"/>
    <w:link w:val="Quote"/>
    <w:uiPriority w:val="29"/>
    <w:rsid w:val="00645B75"/>
    <w:rPr>
      <w:i/>
      <w:iCs/>
      <w:color w:val="404040" w:themeColor="text1" w:themeTint="BF"/>
    </w:rPr>
  </w:style>
  <w:style w:type="paragraph" w:styleId="ListParagraph">
    <w:name w:val="List Paragraph"/>
    <w:basedOn w:val="Normal"/>
    <w:uiPriority w:val="34"/>
    <w:qFormat/>
    <w:rsid w:val="00645B75"/>
    <w:pPr>
      <w:ind w:left="720"/>
      <w:contextualSpacing/>
    </w:pPr>
  </w:style>
  <w:style w:type="character" w:styleId="IntenseEmphasis">
    <w:name w:val="Intense Emphasis"/>
    <w:basedOn w:val="DefaultParagraphFont"/>
    <w:uiPriority w:val="21"/>
    <w:qFormat/>
    <w:rsid w:val="00645B75"/>
    <w:rPr>
      <w:i/>
      <w:iCs/>
      <w:color w:val="2F5496" w:themeColor="accent1" w:themeShade="BF"/>
    </w:rPr>
  </w:style>
  <w:style w:type="paragraph" w:styleId="IntenseQuote">
    <w:name w:val="Intense Quote"/>
    <w:basedOn w:val="Normal"/>
    <w:next w:val="Normal"/>
    <w:link w:val="IntenseQuoteChar"/>
    <w:uiPriority w:val="30"/>
    <w:qFormat/>
    <w:rsid w:val="00645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5B75"/>
    <w:rPr>
      <w:i/>
      <w:iCs/>
      <w:color w:val="2F5496" w:themeColor="accent1" w:themeShade="BF"/>
    </w:rPr>
  </w:style>
  <w:style w:type="character" w:styleId="IntenseReference">
    <w:name w:val="Intense Reference"/>
    <w:basedOn w:val="DefaultParagraphFont"/>
    <w:uiPriority w:val="32"/>
    <w:qFormat/>
    <w:rsid w:val="00645B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Laverne</dc:creator>
  <cp:keywords/>
  <dc:description/>
  <cp:lastModifiedBy>DMS Customer</cp:lastModifiedBy>
  <cp:revision>3</cp:revision>
  <cp:lastPrinted>2026-01-02T18:08:00Z</cp:lastPrinted>
  <dcterms:created xsi:type="dcterms:W3CDTF">2025-12-08T17:23:00Z</dcterms:created>
  <dcterms:modified xsi:type="dcterms:W3CDTF">2026-01-02T18:52:00Z</dcterms:modified>
</cp:coreProperties>
</file>