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EC22" w14:textId="77777777" w:rsidR="005F6A91" w:rsidRPr="00514C46" w:rsidRDefault="005F6A91" w:rsidP="005F6A91">
      <w:pPr>
        <w:spacing w:after="0" w:line="240" w:lineRule="auto"/>
        <w:jc w:val="center"/>
        <w:rPr>
          <w:rFonts w:ascii="Tunga" w:eastAsia="Times New Roman" w:hAnsi="Tunga" w:cs="Times New Roman"/>
          <w:b/>
          <w:kern w:val="0"/>
          <w:sz w:val="24"/>
          <w:szCs w:val="24"/>
          <w14:ligatures w14:val="none"/>
        </w:rPr>
      </w:pPr>
      <w:r w:rsidRPr="00514C46">
        <w:rPr>
          <w:rFonts w:ascii="Tunga" w:eastAsia="Times New Roman" w:hAnsi="Tunga" w:cs="Times New Roman"/>
          <w:b/>
          <w:kern w:val="0"/>
          <w:sz w:val="24"/>
          <w:szCs w:val="24"/>
          <w14:ligatures w14:val="none"/>
        </w:rPr>
        <w:t>LPWA</w:t>
      </w:r>
    </w:p>
    <w:p w14:paraId="009195D8" w14:textId="77777777" w:rsidR="005F6A91" w:rsidRPr="00514C46" w:rsidRDefault="005F6A91" w:rsidP="005F6A91">
      <w:pPr>
        <w:spacing w:after="0" w:line="240" w:lineRule="auto"/>
        <w:jc w:val="center"/>
        <w:rPr>
          <w:rFonts w:ascii="Tunga" w:eastAsia="Times New Roman" w:hAnsi="Tunga" w:cs="Times New Roman"/>
          <w:b/>
          <w:kern w:val="0"/>
          <w:sz w:val="24"/>
          <w:szCs w:val="24"/>
          <w14:ligatures w14:val="none"/>
        </w:rPr>
      </w:pPr>
      <w:r w:rsidRPr="00514C46">
        <w:rPr>
          <w:rFonts w:ascii="Tunga" w:eastAsia="Times New Roman" w:hAnsi="Tunga" w:cs="Times New Roman"/>
          <w:b/>
          <w:kern w:val="0"/>
          <w:sz w:val="24"/>
          <w:szCs w:val="24"/>
          <w14:ligatures w14:val="none"/>
        </w:rPr>
        <w:t>Minutes of Regular Board Meeting</w:t>
      </w:r>
    </w:p>
    <w:p w14:paraId="6C2E2980" w14:textId="24130655" w:rsidR="005F6A91" w:rsidRPr="00514C46" w:rsidRDefault="005F6A91" w:rsidP="005F6A91">
      <w:pPr>
        <w:spacing w:after="0" w:line="240" w:lineRule="auto"/>
        <w:jc w:val="center"/>
        <w:rPr>
          <w:rFonts w:ascii="Tunga" w:eastAsia="Times New Roman" w:hAnsi="Tunga" w:cs="Times New Roman"/>
          <w:b/>
          <w:kern w:val="0"/>
          <w:sz w:val="24"/>
          <w:szCs w:val="24"/>
          <w14:ligatures w14:val="none"/>
        </w:rPr>
      </w:pPr>
      <w:r>
        <w:rPr>
          <w:rFonts w:ascii="Tunga" w:eastAsia="Times New Roman" w:hAnsi="Tunga" w:cs="Times New Roman"/>
          <w:b/>
          <w:kern w:val="0"/>
          <w:sz w:val="24"/>
          <w:szCs w:val="24"/>
          <w14:ligatures w14:val="none"/>
        </w:rPr>
        <w:t>12</w:t>
      </w:r>
      <w:r w:rsidRPr="00514C46">
        <w:rPr>
          <w:rFonts w:ascii="Tunga" w:eastAsia="Times New Roman" w:hAnsi="Tunga" w:cs="Times New Roman"/>
          <w:b/>
          <w:kern w:val="0"/>
          <w:sz w:val="24"/>
          <w:szCs w:val="24"/>
          <w14:ligatures w14:val="none"/>
        </w:rPr>
        <w:t>/0</w:t>
      </w:r>
      <w:r>
        <w:rPr>
          <w:rFonts w:ascii="Tunga" w:eastAsia="Times New Roman" w:hAnsi="Tunga" w:cs="Times New Roman"/>
          <w:b/>
          <w:kern w:val="0"/>
          <w:sz w:val="24"/>
          <w:szCs w:val="24"/>
          <w14:ligatures w14:val="none"/>
        </w:rPr>
        <w:t>1</w:t>
      </w:r>
      <w:r w:rsidRPr="00514C46">
        <w:rPr>
          <w:rFonts w:ascii="Tunga" w:eastAsia="Times New Roman" w:hAnsi="Tunga" w:cs="Times New Roman"/>
          <w:b/>
          <w:kern w:val="0"/>
          <w:sz w:val="24"/>
          <w:szCs w:val="24"/>
          <w14:ligatures w14:val="none"/>
        </w:rPr>
        <w:t>/202</w:t>
      </w:r>
      <w:r>
        <w:rPr>
          <w:rFonts w:ascii="Tunga" w:eastAsia="Times New Roman" w:hAnsi="Tunga" w:cs="Times New Roman"/>
          <w:b/>
          <w:kern w:val="0"/>
          <w:sz w:val="24"/>
          <w:szCs w:val="24"/>
          <w14:ligatures w14:val="none"/>
        </w:rPr>
        <w:t>5</w:t>
      </w:r>
      <w:r w:rsidRPr="00514C46">
        <w:rPr>
          <w:rFonts w:ascii="Tunga" w:eastAsia="Times New Roman" w:hAnsi="Tunga" w:cs="Times New Roman"/>
          <w:b/>
          <w:kern w:val="0"/>
          <w:sz w:val="24"/>
          <w:szCs w:val="24"/>
          <w14:ligatures w14:val="none"/>
        </w:rPr>
        <w:t xml:space="preserve"> </w:t>
      </w:r>
    </w:p>
    <w:p w14:paraId="41FB0FE2" w14:textId="77777777" w:rsidR="005F6A91" w:rsidRPr="00514C46" w:rsidRDefault="005F6A91" w:rsidP="005F6A91">
      <w:pPr>
        <w:spacing w:after="0" w:line="240" w:lineRule="auto"/>
        <w:jc w:val="center"/>
        <w:rPr>
          <w:rFonts w:ascii="Tunga" w:eastAsia="Times New Roman" w:hAnsi="Tunga" w:cs="Times New Roman"/>
          <w:b/>
          <w:kern w:val="0"/>
          <w:sz w:val="24"/>
          <w:szCs w:val="24"/>
          <w14:ligatures w14:val="none"/>
        </w:rPr>
      </w:pPr>
      <w:r w:rsidRPr="00514C46">
        <w:rPr>
          <w:rFonts w:ascii="Tunga" w:eastAsia="Times New Roman" w:hAnsi="Tunga" w:cs="Times New Roman"/>
          <w:b/>
          <w:kern w:val="0"/>
          <w:sz w:val="24"/>
          <w:szCs w:val="24"/>
          <w14:ligatures w14:val="none"/>
        </w:rPr>
        <w:t>Laverne Municipal Complex 7</w:t>
      </w:r>
      <w:r w:rsidRPr="00514C46">
        <w:rPr>
          <w:rFonts w:ascii="Tunga" w:eastAsia="Times New Roman" w:hAnsi="Tunga" w:cs="Times New Roman"/>
          <w:b/>
          <w:kern w:val="0"/>
          <w:sz w:val="24"/>
          <w:szCs w:val="24"/>
          <w:vertAlign w:val="superscript"/>
          <w14:ligatures w14:val="none"/>
        </w:rPr>
        <w:t>th</w:t>
      </w:r>
      <w:r w:rsidRPr="00514C46">
        <w:rPr>
          <w:rFonts w:ascii="Tunga" w:eastAsia="Times New Roman" w:hAnsi="Tunga" w:cs="Times New Roman"/>
          <w:b/>
          <w:kern w:val="0"/>
          <w:sz w:val="24"/>
          <w:szCs w:val="24"/>
          <w14:ligatures w14:val="none"/>
        </w:rPr>
        <w:t xml:space="preserve"> and Oklahoma STE 1</w:t>
      </w:r>
    </w:p>
    <w:p w14:paraId="579D2432" w14:textId="77777777" w:rsidR="005F6A91" w:rsidRPr="00514C46" w:rsidRDefault="005F6A91" w:rsidP="005F6A91">
      <w:pPr>
        <w:spacing w:after="0" w:line="240" w:lineRule="auto"/>
        <w:jc w:val="center"/>
        <w:rPr>
          <w:rFonts w:ascii="Tunga" w:eastAsia="Times New Roman" w:hAnsi="Tunga" w:cs="Times New Roman"/>
          <w:b/>
          <w:kern w:val="0"/>
          <w:sz w:val="24"/>
          <w:szCs w:val="24"/>
          <w14:ligatures w14:val="none"/>
        </w:rPr>
      </w:pPr>
      <w:r w:rsidRPr="00514C46">
        <w:rPr>
          <w:rFonts w:ascii="Tunga" w:eastAsia="Times New Roman" w:hAnsi="Tunga" w:cs="Times New Roman"/>
          <w:b/>
          <w:kern w:val="0"/>
          <w:sz w:val="24"/>
          <w:szCs w:val="24"/>
          <w14:ligatures w14:val="none"/>
        </w:rPr>
        <w:t>Laverne, OK 73848</w:t>
      </w:r>
    </w:p>
    <w:p w14:paraId="42827CDD" w14:textId="77777777" w:rsidR="005F6A91" w:rsidRPr="00514C46" w:rsidRDefault="005F6A91" w:rsidP="005F6A91">
      <w:pPr>
        <w:spacing w:after="0" w:line="240" w:lineRule="auto"/>
        <w:rPr>
          <w:rFonts w:ascii="Tunga" w:eastAsia="Times New Roman" w:hAnsi="Tunga" w:cs="Times New Roman"/>
          <w:b/>
          <w:kern w:val="0"/>
          <w:sz w:val="24"/>
          <w:szCs w:val="24"/>
          <w14:ligatures w14:val="none"/>
        </w:rPr>
      </w:pPr>
    </w:p>
    <w:p w14:paraId="22FCF6F0" w14:textId="77777777" w:rsidR="005F6A91" w:rsidRPr="00514C46" w:rsidRDefault="005F6A91" w:rsidP="005F6A91">
      <w:pPr>
        <w:spacing w:after="0" w:line="240" w:lineRule="auto"/>
        <w:rPr>
          <w:rFonts w:ascii="Tunga" w:eastAsia="Times New Roman" w:hAnsi="Tunga" w:cs="Times New Roman"/>
          <w:b/>
          <w:bCs/>
          <w:kern w:val="0"/>
          <w:sz w:val="20"/>
          <w:szCs w:val="20"/>
          <w14:ligatures w14:val="none"/>
        </w:rPr>
      </w:pPr>
      <w:r w:rsidRPr="00514C46">
        <w:rPr>
          <w:rFonts w:ascii="Tunga" w:eastAsia="Times New Roman" w:hAnsi="Tunga" w:cs="Times New Roman"/>
          <w:b/>
          <w:bCs/>
          <w:kern w:val="0"/>
          <w:sz w:val="20"/>
          <w:szCs w:val="20"/>
          <w14:ligatures w14:val="none"/>
        </w:rPr>
        <w:t>Notice of this regular meeting of the Laverne Public Authority having been filed with the LPWA Secretary of the Town of Laverne more than 48 hours prior to the starting time of this regular meeting and the agenda for this regular meeting having been posted more than 24 hours prior to the starting time of this regular meeting as required by the Oklahoma Open Meeting Act, the Board of Trustees met for this regular meeting  at the Laverne Municipal Complex, 7</w:t>
      </w:r>
      <w:r w:rsidRPr="00514C46">
        <w:rPr>
          <w:rFonts w:ascii="Tunga" w:eastAsia="Times New Roman" w:hAnsi="Tunga" w:cs="Times New Roman"/>
          <w:b/>
          <w:bCs/>
          <w:kern w:val="0"/>
          <w:sz w:val="20"/>
          <w:szCs w:val="20"/>
          <w:vertAlign w:val="superscript"/>
          <w14:ligatures w14:val="none"/>
        </w:rPr>
        <w:t>th</w:t>
      </w:r>
      <w:r w:rsidRPr="00514C46">
        <w:rPr>
          <w:rFonts w:ascii="Tunga" w:eastAsia="Times New Roman" w:hAnsi="Tunga" w:cs="Times New Roman"/>
          <w:b/>
          <w:bCs/>
          <w:kern w:val="0"/>
          <w:sz w:val="20"/>
          <w:szCs w:val="20"/>
          <w14:ligatures w14:val="none"/>
        </w:rPr>
        <w:t xml:space="preserve"> and Oklahoma, Suite #1, Laverne, Oklahoma 73848.</w:t>
      </w:r>
    </w:p>
    <w:p w14:paraId="5D9A280F" w14:textId="3D25870B" w:rsidR="005F6A91" w:rsidRPr="00514C46" w:rsidRDefault="005F6A91" w:rsidP="005F6A91">
      <w:pPr>
        <w:spacing w:after="0" w:line="240" w:lineRule="auto"/>
        <w:rPr>
          <w:rFonts w:ascii="Tunga" w:eastAsia="Times New Roman" w:hAnsi="Tunga" w:cs="Times New Roman"/>
          <w:b/>
          <w:bCs/>
          <w:kern w:val="0"/>
          <w:sz w:val="20"/>
          <w:szCs w:val="20"/>
          <w14:ligatures w14:val="none"/>
        </w:rPr>
      </w:pPr>
      <w:r w:rsidRPr="00514C46">
        <w:rPr>
          <w:rFonts w:ascii="Tunga" w:eastAsia="Times New Roman" w:hAnsi="Tunga" w:cs="Times New Roman"/>
          <w:b/>
          <w:bCs/>
          <w:kern w:val="0"/>
          <w:sz w:val="20"/>
          <w:szCs w:val="20"/>
          <w14:ligatures w14:val="none"/>
        </w:rPr>
        <w:t>Present: Mayor Bruce Mullins,</w:t>
      </w:r>
      <w:r>
        <w:rPr>
          <w:rFonts w:ascii="Tunga" w:eastAsia="Times New Roman" w:hAnsi="Tunga" w:cs="Times New Roman"/>
          <w:b/>
          <w:bCs/>
          <w:kern w:val="0"/>
          <w:sz w:val="20"/>
          <w:szCs w:val="20"/>
          <w14:ligatures w14:val="none"/>
        </w:rPr>
        <w:t xml:space="preserve"> </w:t>
      </w:r>
      <w:r w:rsidR="00983764">
        <w:rPr>
          <w:rFonts w:ascii="Tunga" w:eastAsia="Times New Roman" w:hAnsi="Tunga" w:cs="Times New Roman"/>
          <w:b/>
          <w:bCs/>
          <w:kern w:val="0"/>
          <w:sz w:val="20"/>
          <w:szCs w:val="20"/>
          <w14:ligatures w14:val="none"/>
        </w:rPr>
        <w:t>Vice Mayor Lari Deal, Trustee</w:t>
      </w:r>
      <w:r>
        <w:rPr>
          <w:rFonts w:ascii="Tunga" w:eastAsia="Times New Roman" w:hAnsi="Tunga" w:cs="Times New Roman"/>
          <w:b/>
          <w:bCs/>
          <w:kern w:val="0"/>
          <w:sz w:val="20"/>
          <w:szCs w:val="20"/>
          <w14:ligatures w14:val="none"/>
        </w:rPr>
        <w:t xml:space="preserve"> Dwayne Hamilton,</w:t>
      </w:r>
      <w:r w:rsidR="00983764">
        <w:rPr>
          <w:rFonts w:ascii="Tunga" w:eastAsia="Times New Roman" w:hAnsi="Tunga" w:cs="Times New Roman"/>
          <w:b/>
          <w:bCs/>
          <w:kern w:val="0"/>
          <w:sz w:val="20"/>
          <w:szCs w:val="20"/>
          <w14:ligatures w14:val="none"/>
        </w:rPr>
        <w:t xml:space="preserve"> Trustee Connie Wingo, and Trustee Heath Person were present.</w:t>
      </w:r>
      <w:r>
        <w:rPr>
          <w:rFonts w:ascii="Tunga" w:eastAsia="Times New Roman" w:hAnsi="Tunga" w:cs="Times New Roman"/>
          <w:b/>
          <w:bCs/>
          <w:kern w:val="0"/>
          <w:sz w:val="20"/>
          <w:szCs w:val="20"/>
          <w14:ligatures w14:val="none"/>
        </w:rPr>
        <w:t xml:space="preserve"> No visitors </w:t>
      </w:r>
      <w:r w:rsidR="00983764">
        <w:rPr>
          <w:rFonts w:ascii="Tunga" w:eastAsia="Times New Roman" w:hAnsi="Tunga" w:cs="Times New Roman"/>
          <w:b/>
          <w:bCs/>
          <w:kern w:val="0"/>
          <w:sz w:val="20"/>
          <w:szCs w:val="20"/>
          <w14:ligatures w14:val="none"/>
        </w:rPr>
        <w:t xml:space="preserve">were </w:t>
      </w:r>
      <w:r>
        <w:rPr>
          <w:rFonts w:ascii="Tunga" w:eastAsia="Times New Roman" w:hAnsi="Tunga" w:cs="Times New Roman"/>
          <w:b/>
          <w:bCs/>
          <w:kern w:val="0"/>
          <w:sz w:val="20"/>
          <w:szCs w:val="20"/>
          <w14:ligatures w14:val="none"/>
        </w:rPr>
        <w:t>present</w:t>
      </w:r>
    </w:p>
    <w:p w14:paraId="7DFF9D3D" w14:textId="77777777" w:rsidR="005F6A91" w:rsidRPr="00514C46" w:rsidRDefault="005F6A91" w:rsidP="005F6A91">
      <w:pPr>
        <w:spacing w:after="0" w:line="240" w:lineRule="auto"/>
        <w:rPr>
          <w:rFonts w:ascii="Tunga" w:eastAsia="Times New Roman" w:hAnsi="Tunga" w:cs="Times New Roman"/>
          <w:b/>
          <w:bCs/>
          <w:kern w:val="0"/>
          <w:sz w:val="20"/>
          <w:szCs w:val="20"/>
          <w14:ligatures w14:val="none"/>
        </w:rPr>
      </w:pPr>
    </w:p>
    <w:p w14:paraId="52402C8A" w14:textId="11C8ED01" w:rsidR="005F6A91" w:rsidRPr="005A1281" w:rsidRDefault="005F6A91" w:rsidP="005F6A91">
      <w:pPr>
        <w:numPr>
          <w:ilvl w:val="0"/>
          <w:numId w:val="1"/>
        </w:numPr>
        <w:autoSpaceDE w:val="0"/>
        <w:autoSpaceDN w:val="0"/>
        <w:adjustRightInd w:val="0"/>
        <w:spacing w:after="0" w:line="240" w:lineRule="auto"/>
        <w:contextualSpacing/>
        <w:rPr>
          <w:rFonts w:ascii="Tunga" w:hAnsi="Tunga" w:cs="Tunga"/>
          <w:kern w:val="0"/>
          <w:sz w:val="28"/>
          <w:szCs w:val="28"/>
          <w14:ligatures w14:val="none"/>
        </w:rPr>
      </w:pPr>
      <w:r w:rsidRPr="005A1281">
        <w:rPr>
          <w:rFonts w:ascii="Tunga" w:hAnsi="Tunga" w:cs="Tunga"/>
          <w:kern w:val="0"/>
          <w:sz w:val="28"/>
          <w:szCs w:val="28"/>
          <w14:ligatures w14:val="none"/>
        </w:rPr>
        <w:t xml:space="preserve">Meeting was called to order by Mayor Mullins on </w:t>
      </w:r>
      <w:r>
        <w:rPr>
          <w:rFonts w:ascii="Tunga" w:hAnsi="Tunga" w:cs="Tunga"/>
          <w:kern w:val="0"/>
          <w:sz w:val="28"/>
          <w:szCs w:val="28"/>
          <w14:ligatures w14:val="none"/>
        </w:rPr>
        <w:t>12</w:t>
      </w:r>
      <w:r w:rsidRPr="005A1281">
        <w:rPr>
          <w:rFonts w:ascii="Tunga" w:hAnsi="Tunga" w:cs="Tunga"/>
          <w:kern w:val="0"/>
          <w:sz w:val="28"/>
          <w:szCs w:val="28"/>
          <w14:ligatures w14:val="none"/>
        </w:rPr>
        <w:t>/0</w:t>
      </w:r>
      <w:r>
        <w:rPr>
          <w:rFonts w:ascii="Tunga" w:hAnsi="Tunga" w:cs="Tunga"/>
          <w:kern w:val="0"/>
          <w:sz w:val="28"/>
          <w:szCs w:val="28"/>
          <w14:ligatures w14:val="none"/>
        </w:rPr>
        <w:t>1</w:t>
      </w:r>
      <w:r w:rsidRPr="005A1281">
        <w:rPr>
          <w:rFonts w:ascii="Tunga" w:hAnsi="Tunga" w:cs="Tunga"/>
          <w:kern w:val="0"/>
          <w:sz w:val="28"/>
          <w:szCs w:val="28"/>
          <w14:ligatures w14:val="none"/>
        </w:rPr>
        <w:t>/2025.</w:t>
      </w:r>
    </w:p>
    <w:p w14:paraId="02F97BE2" w14:textId="77777777" w:rsidR="005F6A91" w:rsidRPr="005A1281" w:rsidRDefault="005F6A91" w:rsidP="005F6A91">
      <w:pPr>
        <w:numPr>
          <w:ilvl w:val="0"/>
          <w:numId w:val="1"/>
        </w:numPr>
        <w:autoSpaceDE w:val="0"/>
        <w:autoSpaceDN w:val="0"/>
        <w:adjustRightInd w:val="0"/>
        <w:spacing w:after="0" w:line="240" w:lineRule="auto"/>
        <w:contextualSpacing/>
        <w:rPr>
          <w:rFonts w:ascii="Tunga" w:hAnsi="Tunga" w:cs="Tunga"/>
          <w:kern w:val="0"/>
          <w:sz w:val="28"/>
          <w:szCs w:val="28"/>
          <w14:ligatures w14:val="none"/>
        </w:rPr>
      </w:pPr>
      <w:r w:rsidRPr="005A1281">
        <w:rPr>
          <w:rFonts w:ascii="Tunga" w:hAnsi="Tunga" w:cs="Tunga"/>
          <w:kern w:val="0"/>
          <w:sz w:val="28"/>
          <w:szCs w:val="28"/>
          <w14:ligatures w14:val="none"/>
        </w:rPr>
        <w:t>Roll call was taken and a quorum was established.</w:t>
      </w:r>
    </w:p>
    <w:p w14:paraId="38124719" w14:textId="03B4A722" w:rsidR="005F6A91" w:rsidRPr="005A1281" w:rsidRDefault="005F6A91" w:rsidP="005F6A91">
      <w:pPr>
        <w:numPr>
          <w:ilvl w:val="0"/>
          <w:numId w:val="1"/>
        </w:numPr>
        <w:autoSpaceDE w:val="0"/>
        <w:autoSpaceDN w:val="0"/>
        <w:adjustRightInd w:val="0"/>
        <w:spacing w:after="0" w:line="240" w:lineRule="auto"/>
        <w:contextualSpacing/>
        <w:rPr>
          <w:rFonts w:ascii="Tunga" w:hAnsi="Tunga" w:cs="Tunga"/>
          <w:kern w:val="0"/>
          <w:sz w:val="28"/>
          <w:szCs w:val="28"/>
          <w14:ligatures w14:val="none"/>
        </w:rPr>
      </w:pPr>
      <w:r>
        <w:rPr>
          <w:rFonts w:ascii="Tunga" w:hAnsi="Tunga" w:cs="Tunga"/>
          <w:kern w:val="0"/>
          <w:sz w:val="28"/>
          <w:szCs w:val="28"/>
          <w14:ligatures w14:val="none"/>
        </w:rPr>
        <w:t>Person</w:t>
      </w:r>
      <w:r w:rsidRPr="005A1281">
        <w:rPr>
          <w:rFonts w:ascii="Tunga" w:hAnsi="Tunga" w:cs="Tunga"/>
          <w:kern w:val="0"/>
          <w:sz w:val="28"/>
          <w:szCs w:val="28"/>
          <w14:ligatures w14:val="none"/>
        </w:rPr>
        <w:t xml:space="preserve"> made the motion seconded by </w:t>
      </w:r>
      <w:r>
        <w:rPr>
          <w:rFonts w:ascii="Tunga" w:hAnsi="Tunga" w:cs="Tunga"/>
          <w:kern w:val="0"/>
          <w:sz w:val="28"/>
          <w:szCs w:val="28"/>
          <w14:ligatures w14:val="none"/>
        </w:rPr>
        <w:t>Deal</w:t>
      </w:r>
      <w:r w:rsidRPr="005A1281">
        <w:rPr>
          <w:rFonts w:ascii="Tunga" w:hAnsi="Tunga" w:cs="Tunga"/>
          <w:kern w:val="0"/>
          <w:sz w:val="28"/>
          <w:szCs w:val="28"/>
          <w14:ligatures w14:val="none"/>
        </w:rPr>
        <w:t xml:space="preserve"> to approve the </w:t>
      </w:r>
      <w:r>
        <w:rPr>
          <w:rFonts w:ascii="Tunga" w:hAnsi="Tunga" w:cs="Tunga"/>
          <w:kern w:val="0"/>
          <w:sz w:val="28"/>
          <w:szCs w:val="28"/>
          <w14:ligatures w14:val="none"/>
        </w:rPr>
        <w:t>11</w:t>
      </w:r>
      <w:r w:rsidRPr="005A1281">
        <w:rPr>
          <w:rFonts w:ascii="Tunga" w:hAnsi="Tunga" w:cs="Tunga"/>
          <w:kern w:val="0"/>
          <w:sz w:val="28"/>
          <w:szCs w:val="28"/>
          <w14:ligatures w14:val="none"/>
        </w:rPr>
        <w:t>/</w:t>
      </w:r>
      <w:r>
        <w:rPr>
          <w:rFonts w:ascii="Tunga" w:hAnsi="Tunga" w:cs="Tunga"/>
          <w:kern w:val="0"/>
          <w:sz w:val="28"/>
          <w:szCs w:val="28"/>
          <w14:ligatures w14:val="none"/>
        </w:rPr>
        <w:t>13</w:t>
      </w:r>
      <w:r w:rsidRPr="005A1281">
        <w:rPr>
          <w:rFonts w:ascii="Tunga" w:hAnsi="Tunga" w:cs="Tunga"/>
          <w:kern w:val="0"/>
          <w:sz w:val="28"/>
          <w:szCs w:val="28"/>
          <w14:ligatures w14:val="none"/>
        </w:rPr>
        <w:t>/2025</w:t>
      </w:r>
      <w:r>
        <w:rPr>
          <w:rFonts w:ascii="Tunga" w:hAnsi="Tunga" w:cs="Tunga"/>
          <w:kern w:val="0"/>
          <w:sz w:val="28"/>
          <w:szCs w:val="28"/>
          <w14:ligatures w14:val="none"/>
        </w:rPr>
        <w:t xml:space="preserve"> special</w:t>
      </w:r>
      <w:r w:rsidRPr="005A1281">
        <w:rPr>
          <w:rFonts w:ascii="Tunga" w:hAnsi="Tunga" w:cs="Tunga"/>
          <w:kern w:val="0"/>
          <w:sz w:val="28"/>
          <w:szCs w:val="28"/>
          <w14:ligatures w14:val="none"/>
        </w:rPr>
        <w:t xml:space="preserve"> meeting minutes as presented, votes cast: Hamilton yes, Mullins y</w:t>
      </w:r>
      <w:r>
        <w:rPr>
          <w:rFonts w:ascii="Tunga" w:hAnsi="Tunga" w:cs="Tunga"/>
          <w:kern w:val="0"/>
          <w:sz w:val="28"/>
          <w:szCs w:val="28"/>
          <w14:ligatures w14:val="none"/>
        </w:rPr>
        <w:t>es, Wingo yes, Person yes, and Deal yes.</w:t>
      </w:r>
    </w:p>
    <w:p w14:paraId="303E5431" w14:textId="77777777" w:rsidR="005F6A91" w:rsidRPr="005A1281" w:rsidRDefault="005F6A91" w:rsidP="005F6A91">
      <w:pPr>
        <w:numPr>
          <w:ilvl w:val="0"/>
          <w:numId w:val="1"/>
        </w:numPr>
        <w:autoSpaceDE w:val="0"/>
        <w:autoSpaceDN w:val="0"/>
        <w:adjustRightInd w:val="0"/>
        <w:spacing w:after="0" w:line="240" w:lineRule="auto"/>
        <w:contextualSpacing/>
        <w:rPr>
          <w:rFonts w:ascii="Tunga" w:hAnsi="Tunga" w:cs="Tunga"/>
          <w:kern w:val="0"/>
          <w:sz w:val="28"/>
          <w:szCs w:val="28"/>
          <w14:ligatures w14:val="none"/>
        </w:rPr>
      </w:pPr>
      <w:r w:rsidRPr="005A1281">
        <w:rPr>
          <w:rFonts w:ascii="Tunga" w:hAnsi="Tunga" w:cs="Tunga"/>
          <w:kern w:val="0"/>
          <w:sz w:val="28"/>
          <w:szCs w:val="28"/>
          <w14:ligatures w14:val="none"/>
        </w:rPr>
        <w:t>No citizens comments and or remarks from the Trustees were presented at this time.</w:t>
      </w:r>
    </w:p>
    <w:p w14:paraId="62309891" w14:textId="77777777" w:rsidR="005F6A91" w:rsidRDefault="005F6A91" w:rsidP="005F6A91">
      <w:pPr>
        <w:numPr>
          <w:ilvl w:val="0"/>
          <w:numId w:val="1"/>
        </w:numPr>
        <w:autoSpaceDE w:val="0"/>
        <w:autoSpaceDN w:val="0"/>
        <w:adjustRightInd w:val="0"/>
        <w:spacing w:after="0" w:line="240" w:lineRule="auto"/>
        <w:contextualSpacing/>
        <w:rPr>
          <w:rFonts w:ascii="Tunga" w:hAnsi="Tunga" w:cs="Tunga"/>
          <w:kern w:val="0"/>
          <w:sz w:val="28"/>
          <w:szCs w:val="28"/>
          <w14:ligatures w14:val="none"/>
        </w:rPr>
      </w:pPr>
      <w:r w:rsidRPr="005A1281">
        <w:rPr>
          <w:rFonts w:ascii="Tunga" w:hAnsi="Tunga" w:cs="Tunga"/>
          <w:kern w:val="0"/>
          <w:sz w:val="28"/>
          <w:szCs w:val="28"/>
          <w14:ligatures w14:val="none"/>
        </w:rPr>
        <w:t>Reports from LPWA Superintendent, Treasurer, and Clerk were presented at this time.</w:t>
      </w:r>
    </w:p>
    <w:p w14:paraId="6AD68900" w14:textId="1A73D561" w:rsidR="005F6A91" w:rsidRDefault="005F6A91" w:rsidP="005F6A91">
      <w:pPr>
        <w:pStyle w:val="ListParagraph"/>
        <w:numPr>
          <w:ilvl w:val="0"/>
          <w:numId w:val="1"/>
        </w:numPr>
        <w:rPr>
          <w:rFonts w:ascii="Tunga" w:hAnsi="Tunga" w:cs="Tunga"/>
          <w:sz w:val="28"/>
          <w:szCs w:val="28"/>
        </w:rPr>
      </w:pPr>
      <w:r>
        <w:rPr>
          <w:rFonts w:ascii="Tunga" w:hAnsi="Tunga" w:cs="Tunga"/>
          <w:sz w:val="28"/>
          <w:szCs w:val="28"/>
        </w:rPr>
        <w:t xml:space="preserve">Mullins </w:t>
      </w:r>
      <w:r w:rsidRPr="005F6A91">
        <w:rPr>
          <w:rFonts w:ascii="Tunga" w:hAnsi="Tunga" w:cs="Tunga"/>
          <w:sz w:val="28"/>
          <w:szCs w:val="28"/>
        </w:rPr>
        <w:t>made the motion seconded by Wingo to approve the Direct Purchase of Insurance/Assurance from OMAG without a middleman broker and Shelby Batman, Administrator to execute documents to confirm this action, votes cast: Deal yes, Wingo yes, Hamilton yes, Mullins yes, and Person yes.</w:t>
      </w:r>
    </w:p>
    <w:p w14:paraId="770B71CD" w14:textId="1DDCB5A0" w:rsidR="005F6A91" w:rsidRPr="005F6A91" w:rsidRDefault="005F6A91" w:rsidP="005F6A91">
      <w:pPr>
        <w:pStyle w:val="ListParagraph"/>
        <w:numPr>
          <w:ilvl w:val="0"/>
          <w:numId w:val="1"/>
        </w:numPr>
        <w:rPr>
          <w:rFonts w:ascii="Tunga" w:hAnsi="Tunga" w:cs="Tunga"/>
          <w:sz w:val="28"/>
          <w:szCs w:val="28"/>
        </w:rPr>
      </w:pPr>
      <w:r>
        <w:rPr>
          <w:rFonts w:ascii="Tunga" w:hAnsi="Tunga" w:cs="Tunga"/>
          <w:sz w:val="28"/>
          <w:szCs w:val="28"/>
        </w:rPr>
        <w:t>Deal made the motion seconded by Mullins to approve PO’s for the month of November 2025, votes cast: Deal yes, Hamilton yes, Wingo yes, Mullins yes, and Person yes.</w:t>
      </w:r>
    </w:p>
    <w:p w14:paraId="2BEA7D55" w14:textId="1CACC10D" w:rsidR="005F6A91" w:rsidRPr="005F6A91" w:rsidRDefault="005F6A91" w:rsidP="005F6A91">
      <w:pPr>
        <w:pStyle w:val="ListParagraph"/>
        <w:numPr>
          <w:ilvl w:val="0"/>
          <w:numId w:val="1"/>
        </w:numPr>
        <w:rPr>
          <w:rFonts w:ascii="Tunga" w:hAnsi="Tunga" w:cs="Tunga"/>
          <w:sz w:val="28"/>
          <w:szCs w:val="28"/>
        </w:rPr>
      </w:pPr>
      <w:r>
        <w:rPr>
          <w:rFonts w:ascii="Tunga" w:hAnsi="Tunga" w:cs="Tunga"/>
          <w:kern w:val="0"/>
          <w:sz w:val="28"/>
          <w:szCs w:val="28"/>
          <w14:ligatures w14:val="none"/>
        </w:rPr>
        <w:lastRenderedPageBreak/>
        <w:t>Mullins made the motion seconded by Wingo to adjourn the meeting, votes cast:</w:t>
      </w:r>
      <w:r w:rsidRPr="005F6A91">
        <w:rPr>
          <w:rFonts w:ascii="Tunga" w:hAnsi="Tunga" w:cs="Tunga"/>
          <w:sz w:val="28"/>
          <w:szCs w:val="28"/>
        </w:rPr>
        <w:t xml:space="preserve"> </w:t>
      </w:r>
      <w:r>
        <w:rPr>
          <w:rFonts w:ascii="Tunga" w:hAnsi="Tunga" w:cs="Tunga"/>
          <w:sz w:val="28"/>
          <w:szCs w:val="28"/>
        </w:rPr>
        <w:t>Deal yes, Hamilton yes, Wingo yes, Mullins yes, and Person yes.</w:t>
      </w:r>
    </w:p>
    <w:p w14:paraId="76EA290C" w14:textId="14F46DEF" w:rsidR="005F6A91" w:rsidRDefault="005F6A91" w:rsidP="005F6A91">
      <w:pPr>
        <w:autoSpaceDE w:val="0"/>
        <w:autoSpaceDN w:val="0"/>
        <w:adjustRightInd w:val="0"/>
        <w:spacing w:after="0" w:line="240" w:lineRule="auto"/>
        <w:ind w:left="720"/>
        <w:contextualSpacing/>
        <w:rPr>
          <w:rFonts w:ascii="Tunga" w:hAnsi="Tunga" w:cs="Tunga"/>
          <w:kern w:val="0"/>
          <w:sz w:val="28"/>
          <w:szCs w:val="28"/>
          <w14:ligatures w14:val="none"/>
        </w:rPr>
      </w:pPr>
      <w:r>
        <w:rPr>
          <w:rFonts w:ascii="Tunga" w:hAnsi="Tunga" w:cs="Tunga"/>
          <w:kern w:val="0"/>
          <w:sz w:val="28"/>
          <w:szCs w:val="28"/>
          <w14:ligatures w14:val="none"/>
        </w:rPr>
        <w:t xml:space="preserve">Filed by Shayla Good on 12/08/2025. </w:t>
      </w:r>
    </w:p>
    <w:p w14:paraId="09675AAB" w14:textId="77777777" w:rsidR="00E94EA1" w:rsidRDefault="00E94EA1"/>
    <w:sectPr w:rsidR="00E94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E02"/>
    <w:multiLevelType w:val="hybridMultilevel"/>
    <w:tmpl w:val="15884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F1344"/>
    <w:multiLevelType w:val="hybridMultilevel"/>
    <w:tmpl w:val="F020AD04"/>
    <w:lvl w:ilvl="0" w:tplc="81B8D686">
      <w:start w:val="1"/>
      <w:numFmt w:val="decimal"/>
      <w:lvlText w:val="%1."/>
      <w:lvlJc w:val="left"/>
      <w:pPr>
        <w:ind w:left="720" w:hanging="360"/>
      </w:pPr>
      <w:rPr>
        <w:rFonts w:hint="default"/>
        <w:b w:val="0"/>
        <w:b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056725">
    <w:abstractNumId w:val="1"/>
  </w:num>
  <w:num w:numId="2" w16cid:durableId="72957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91"/>
    <w:rsid w:val="000E4192"/>
    <w:rsid w:val="002E2C7E"/>
    <w:rsid w:val="005F6A91"/>
    <w:rsid w:val="0066300B"/>
    <w:rsid w:val="007A27AE"/>
    <w:rsid w:val="00983764"/>
    <w:rsid w:val="00BB33D5"/>
    <w:rsid w:val="00E32980"/>
    <w:rsid w:val="00E740CC"/>
    <w:rsid w:val="00E9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C677"/>
  <w15:chartTrackingRefBased/>
  <w15:docId w15:val="{ACE059C2-9852-49F0-B1B4-E653E9BD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91"/>
    <w:pPr>
      <w:spacing w:line="259" w:lineRule="auto"/>
    </w:pPr>
    <w:rPr>
      <w:sz w:val="22"/>
      <w:szCs w:val="22"/>
    </w:rPr>
  </w:style>
  <w:style w:type="paragraph" w:styleId="Heading1">
    <w:name w:val="heading 1"/>
    <w:basedOn w:val="Normal"/>
    <w:next w:val="Normal"/>
    <w:link w:val="Heading1Char"/>
    <w:uiPriority w:val="9"/>
    <w:qFormat/>
    <w:rsid w:val="005F6A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A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A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A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A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A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A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A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A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A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A91"/>
    <w:rPr>
      <w:rFonts w:eastAsiaTheme="majorEastAsia" w:cstheme="majorBidi"/>
      <w:color w:val="272727" w:themeColor="text1" w:themeTint="D8"/>
    </w:rPr>
  </w:style>
  <w:style w:type="paragraph" w:styleId="Title">
    <w:name w:val="Title"/>
    <w:basedOn w:val="Normal"/>
    <w:next w:val="Normal"/>
    <w:link w:val="TitleChar"/>
    <w:uiPriority w:val="10"/>
    <w:qFormat/>
    <w:rsid w:val="005F6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A91"/>
    <w:pPr>
      <w:spacing w:before="160"/>
      <w:jc w:val="center"/>
    </w:pPr>
    <w:rPr>
      <w:i/>
      <w:iCs/>
      <w:color w:val="404040" w:themeColor="text1" w:themeTint="BF"/>
    </w:rPr>
  </w:style>
  <w:style w:type="character" w:customStyle="1" w:styleId="QuoteChar">
    <w:name w:val="Quote Char"/>
    <w:basedOn w:val="DefaultParagraphFont"/>
    <w:link w:val="Quote"/>
    <w:uiPriority w:val="29"/>
    <w:rsid w:val="005F6A91"/>
    <w:rPr>
      <w:i/>
      <w:iCs/>
      <w:color w:val="404040" w:themeColor="text1" w:themeTint="BF"/>
    </w:rPr>
  </w:style>
  <w:style w:type="paragraph" w:styleId="ListParagraph">
    <w:name w:val="List Paragraph"/>
    <w:basedOn w:val="Normal"/>
    <w:uiPriority w:val="34"/>
    <w:qFormat/>
    <w:rsid w:val="005F6A91"/>
    <w:pPr>
      <w:ind w:left="720"/>
      <w:contextualSpacing/>
    </w:pPr>
  </w:style>
  <w:style w:type="character" w:styleId="IntenseEmphasis">
    <w:name w:val="Intense Emphasis"/>
    <w:basedOn w:val="DefaultParagraphFont"/>
    <w:uiPriority w:val="21"/>
    <w:qFormat/>
    <w:rsid w:val="005F6A91"/>
    <w:rPr>
      <w:i/>
      <w:iCs/>
      <w:color w:val="2F5496" w:themeColor="accent1" w:themeShade="BF"/>
    </w:rPr>
  </w:style>
  <w:style w:type="paragraph" w:styleId="IntenseQuote">
    <w:name w:val="Intense Quote"/>
    <w:basedOn w:val="Normal"/>
    <w:next w:val="Normal"/>
    <w:link w:val="IntenseQuoteChar"/>
    <w:uiPriority w:val="30"/>
    <w:qFormat/>
    <w:rsid w:val="005F6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A91"/>
    <w:rPr>
      <w:i/>
      <w:iCs/>
      <w:color w:val="2F5496" w:themeColor="accent1" w:themeShade="BF"/>
    </w:rPr>
  </w:style>
  <w:style w:type="character" w:styleId="IntenseReference">
    <w:name w:val="Intense Reference"/>
    <w:basedOn w:val="DefaultParagraphFont"/>
    <w:uiPriority w:val="32"/>
    <w:qFormat/>
    <w:rsid w:val="005F6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1586</Characters>
  <Application>Microsoft Office Word</Application>
  <DocSecurity>0</DocSecurity>
  <Lines>32</Lines>
  <Paragraphs>16</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Laverne</dc:creator>
  <cp:keywords/>
  <dc:description/>
  <cp:lastModifiedBy>Helena McLaurine</cp:lastModifiedBy>
  <cp:revision>4</cp:revision>
  <dcterms:created xsi:type="dcterms:W3CDTF">2025-12-08T18:00:00Z</dcterms:created>
  <dcterms:modified xsi:type="dcterms:W3CDTF">2026-01-26T22:57:00Z</dcterms:modified>
</cp:coreProperties>
</file>