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5769" w14:textId="73CC8F3A" w:rsidR="00117E5E" w:rsidRDefault="00117E5E" w:rsidP="00117E5E">
      <w:pPr>
        <w:spacing w:before="0" w:after="0"/>
      </w:pPr>
    </w:p>
    <w:tbl>
      <w:tblPr>
        <w:tblW w:w="9630" w:type="dxa"/>
        <w:tblBorders>
          <w:bottom w:val="single" w:sz="24" w:space="0" w:color="ABBAF7" w:themeColor="accent3" w:themeTint="99"/>
        </w:tblBorders>
        <w:tblLook w:val="04A0" w:firstRow="1" w:lastRow="0" w:firstColumn="1" w:lastColumn="0" w:noHBand="0" w:noVBand="1"/>
      </w:tblPr>
      <w:tblGrid>
        <w:gridCol w:w="2256"/>
        <w:gridCol w:w="7374"/>
      </w:tblGrid>
      <w:tr w:rsidR="00F07B88" w:rsidRPr="00320178" w14:paraId="4DD7F5BD" w14:textId="77777777" w:rsidTr="00117E5E">
        <w:trPr>
          <w:trHeight w:val="1440"/>
        </w:trPr>
        <w:tc>
          <w:tcPr>
            <w:tcW w:w="1757" w:type="dxa"/>
            <w:noWrap/>
            <w:vAlign w:val="center"/>
          </w:tcPr>
          <w:p w14:paraId="59EB212C" w14:textId="3A958A81" w:rsidR="00254BFD" w:rsidRPr="00C47F79" w:rsidRDefault="00F07B88" w:rsidP="0009592E">
            <w:pPr>
              <w:jc w:val="center"/>
            </w:pPr>
            <w:r>
              <w:rPr>
                <w:noProof/>
              </w:rPr>
              <w:drawing>
                <wp:inline distT="0" distB="0" distL="0" distR="0" wp14:anchorId="15EF423E" wp14:editId="683BBD07">
                  <wp:extent cx="1294833" cy="685800"/>
                  <wp:effectExtent l="0" t="0" r="635" b="0"/>
                  <wp:docPr id="588560868" name="Picture 1" descr="A colorful umbrella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60868" name="Picture 1" descr="A colorful umbrella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4201" cy="690762"/>
                          </a:xfrm>
                          <a:prstGeom prst="rect">
                            <a:avLst/>
                          </a:prstGeom>
                        </pic:spPr>
                      </pic:pic>
                    </a:graphicData>
                  </a:graphic>
                </wp:inline>
              </w:drawing>
            </w:r>
          </w:p>
        </w:tc>
        <w:tc>
          <w:tcPr>
            <w:tcW w:w="7873" w:type="dxa"/>
            <w:vAlign w:val="center"/>
          </w:tcPr>
          <w:p w14:paraId="2C648082" w14:textId="0D4C4180" w:rsidR="00362984" w:rsidRDefault="00F07B88" w:rsidP="00194D26">
            <w:pPr>
              <w:pStyle w:val="Title"/>
              <w:jc w:val="center"/>
            </w:pPr>
            <w:r>
              <w:t>One voice coalition</w:t>
            </w:r>
          </w:p>
          <w:p w14:paraId="26A2C7CE" w14:textId="5DB48FB5" w:rsidR="00676A9D" w:rsidRPr="00676A9D" w:rsidRDefault="00A54119" w:rsidP="00194D26">
            <w:pPr>
              <w:pStyle w:val="Subtitle"/>
              <w:jc w:val="center"/>
            </w:pPr>
            <w:r>
              <w:t>general member meeting</w:t>
            </w:r>
          </w:p>
        </w:tc>
      </w:tr>
    </w:tbl>
    <w:p w14:paraId="70FB2D92" w14:textId="77777777" w:rsidR="000B6278" w:rsidRDefault="000B6278" w:rsidP="00693B35"/>
    <w:tbl>
      <w:tblPr>
        <w:tblW w:w="9625" w:type="dxa"/>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Look w:val="0600" w:firstRow="0" w:lastRow="0" w:firstColumn="0" w:lastColumn="0" w:noHBand="1" w:noVBand="1"/>
      </w:tblPr>
      <w:tblGrid>
        <w:gridCol w:w="1382"/>
        <w:gridCol w:w="1605"/>
        <w:gridCol w:w="1382"/>
        <w:gridCol w:w="1605"/>
        <w:gridCol w:w="1676"/>
        <w:gridCol w:w="1975"/>
      </w:tblGrid>
      <w:tr w:rsidR="000B6278" w:rsidRPr="00254BFD" w14:paraId="7BAC301A" w14:textId="77777777" w:rsidTr="0009592E">
        <w:trPr>
          <w:trHeight w:val="576"/>
        </w:trPr>
        <w:tc>
          <w:tcPr>
            <w:tcW w:w="1382" w:type="dxa"/>
            <w:shd w:val="clear" w:color="auto" w:fill="E3E8FC" w:themeFill="accent3" w:themeFillTint="33"/>
            <w:vAlign w:val="center"/>
          </w:tcPr>
          <w:p w14:paraId="6F10390A" w14:textId="77777777" w:rsidR="000B6278" w:rsidRPr="00254BFD" w:rsidRDefault="00000000" w:rsidP="0009592E">
            <w:pPr>
              <w:pStyle w:val="Heading1"/>
              <w:jc w:val="center"/>
            </w:pPr>
            <w:sdt>
              <w:sdtPr>
                <w:alias w:val="Item:"/>
                <w:tag w:val="Item:"/>
                <w:id w:val="1707907167"/>
                <w:placeholder>
                  <w:docPart w:val="70DF1597695FAB4CBDD0E2056556F8EC"/>
                </w:placeholder>
                <w:temporary/>
                <w:showingPlcHdr/>
                <w15:appearance w15:val="hidden"/>
              </w:sdtPr>
              <w:sdtContent>
                <w:r w:rsidR="007446BD" w:rsidRPr="00194D26">
                  <w:t>Date</w:t>
                </w:r>
              </w:sdtContent>
            </w:sdt>
          </w:p>
        </w:tc>
        <w:tc>
          <w:tcPr>
            <w:tcW w:w="1605" w:type="dxa"/>
            <w:vAlign w:val="center"/>
          </w:tcPr>
          <w:p w14:paraId="5C693057" w14:textId="0F2381F2" w:rsidR="000B6278" w:rsidRPr="00254BFD" w:rsidRDefault="00B30F54" w:rsidP="0009592E">
            <w:pPr>
              <w:jc w:val="center"/>
            </w:pPr>
            <w:r>
              <w:t>7 Apr</w:t>
            </w:r>
            <w:r w:rsidR="00AA3147">
              <w:t xml:space="preserve"> 2026</w:t>
            </w:r>
          </w:p>
        </w:tc>
        <w:tc>
          <w:tcPr>
            <w:tcW w:w="1382" w:type="dxa"/>
            <w:shd w:val="clear" w:color="auto" w:fill="E3E8FC" w:themeFill="accent3" w:themeFillTint="33"/>
            <w:vAlign w:val="center"/>
          </w:tcPr>
          <w:p w14:paraId="4A704F40" w14:textId="77777777" w:rsidR="000B6278" w:rsidRPr="00254BFD" w:rsidRDefault="00000000" w:rsidP="0009592E">
            <w:pPr>
              <w:pStyle w:val="Heading1"/>
              <w:jc w:val="center"/>
            </w:pPr>
            <w:sdt>
              <w:sdtPr>
                <w:alias w:val="Item:"/>
                <w:tag w:val="Item:"/>
                <w:id w:val="206613645"/>
                <w:placeholder>
                  <w:docPart w:val="183340FC509F2546B0409F49D02D62DA"/>
                </w:placeholder>
                <w:temporary/>
                <w:showingPlcHdr/>
                <w15:appearance w15:val="hidden"/>
              </w:sdtPr>
              <w:sdtContent>
                <w:r w:rsidR="007446BD" w:rsidRPr="00194D26">
                  <w:t>Time</w:t>
                </w:r>
              </w:sdtContent>
            </w:sdt>
          </w:p>
        </w:tc>
        <w:tc>
          <w:tcPr>
            <w:tcW w:w="1605" w:type="dxa"/>
            <w:vAlign w:val="center"/>
          </w:tcPr>
          <w:p w14:paraId="519D1554" w14:textId="12D1D384" w:rsidR="000B6278" w:rsidRPr="00254BFD" w:rsidRDefault="00A54119" w:rsidP="0009592E">
            <w:pPr>
              <w:jc w:val="center"/>
            </w:pPr>
            <w:r>
              <w:t>6:30 PM</w:t>
            </w:r>
          </w:p>
        </w:tc>
        <w:tc>
          <w:tcPr>
            <w:tcW w:w="1676" w:type="dxa"/>
            <w:shd w:val="clear" w:color="auto" w:fill="E3E8FC" w:themeFill="accent3" w:themeFillTint="33"/>
            <w:vAlign w:val="center"/>
          </w:tcPr>
          <w:p w14:paraId="12481182" w14:textId="77777777" w:rsidR="000B6278" w:rsidRPr="00254BFD" w:rsidRDefault="00000000" w:rsidP="0009592E">
            <w:pPr>
              <w:pStyle w:val="Heading1"/>
              <w:jc w:val="center"/>
            </w:pPr>
            <w:sdt>
              <w:sdtPr>
                <w:alias w:val="Item:"/>
                <w:tag w:val="Item:"/>
                <w:id w:val="-461032693"/>
                <w:placeholder>
                  <w:docPart w:val="B495E4FE89B93547BAD68EC74B6C9BA5"/>
                </w:placeholder>
                <w:temporary/>
                <w:showingPlcHdr/>
                <w15:appearance w15:val="hidden"/>
              </w:sdtPr>
              <w:sdtContent>
                <w:r w:rsidR="007446BD" w:rsidRPr="00194D26">
                  <w:t>Facilitator</w:t>
                </w:r>
              </w:sdtContent>
            </w:sdt>
          </w:p>
        </w:tc>
        <w:tc>
          <w:tcPr>
            <w:tcW w:w="1975" w:type="dxa"/>
            <w:vAlign w:val="center"/>
          </w:tcPr>
          <w:p w14:paraId="71D46178" w14:textId="7CD7D9E6" w:rsidR="000B6278" w:rsidRPr="00254BFD" w:rsidRDefault="00F07B88" w:rsidP="0009592E">
            <w:pPr>
              <w:jc w:val="center"/>
            </w:pPr>
            <w:r>
              <w:t>Nicole Grabner</w:t>
            </w:r>
          </w:p>
        </w:tc>
      </w:tr>
    </w:tbl>
    <w:p w14:paraId="17BE4ADC" w14:textId="77777777" w:rsidR="000B6278" w:rsidRPr="000B6278" w:rsidRDefault="000B6278" w:rsidP="000B6278"/>
    <w:p w14:paraId="77181903" w14:textId="77777777" w:rsidR="00254BFD" w:rsidRPr="00245795" w:rsidRDefault="00254BFD" w:rsidP="00693B35"/>
    <w:tbl>
      <w:tblPr>
        <w:tblW w:w="5000" w:type="pct"/>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Layout w:type="fixed"/>
        <w:tblLook w:val="0620" w:firstRow="1" w:lastRow="0" w:firstColumn="0" w:lastColumn="0" w:noHBand="1" w:noVBand="1"/>
        <w:tblDescription w:val="Agenda items table"/>
      </w:tblPr>
      <w:tblGrid>
        <w:gridCol w:w="1384"/>
        <w:gridCol w:w="6529"/>
        <w:gridCol w:w="1725"/>
      </w:tblGrid>
      <w:tr w:rsidR="007E4B15" w:rsidRPr="007E4B15" w14:paraId="18B22198" w14:textId="77777777" w:rsidTr="00A54119">
        <w:trPr>
          <w:trHeight w:val="576"/>
          <w:tblHeader/>
        </w:trPr>
        <w:tc>
          <w:tcPr>
            <w:tcW w:w="1384" w:type="dxa"/>
            <w:shd w:val="clear" w:color="auto" w:fill="E3E8FC" w:themeFill="accent3" w:themeFillTint="33"/>
            <w:vAlign w:val="center"/>
          </w:tcPr>
          <w:p w14:paraId="7284922E" w14:textId="77777777" w:rsidR="00400A51" w:rsidRPr="007E4B15" w:rsidRDefault="00000000" w:rsidP="0009592E">
            <w:pPr>
              <w:pStyle w:val="Heading1"/>
              <w:jc w:val="center"/>
            </w:pPr>
            <w:sdt>
              <w:sdtPr>
                <w:alias w:val="Time:"/>
                <w:tag w:val="Time:"/>
                <w:id w:val="-718661838"/>
                <w:placeholder>
                  <w:docPart w:val="2AB84837E124FD498A10A47BDCC1E707"/>
                </w:placeholder>
                <w:temporary/>
                <w:showingPlcHdr/>
                <w15:appearance w15:val="hidden"/>
              </w:sdtPr>
              <w:sdtContent>
                <w:r w:rsidR="00400A51" w:rsidRPr="007E4B15">
                  <w:t>Time</w:t>
                </w:r>
              </w:sdtContent>
            </w:sdt>
          </w:p>
        </w:tc>
        <w:tc>
          <w:tcPr>
            <w:tcW w:w="6529" w:type="dxa"/>
            <w:shd w:val="clear" w:color="auto" w:fill="E3E8FC" w:themeFill="accent3" w:themeFillTint="33"/>
            <w:tcMar>
              <w:left w:w="288" w:type="dxa"/>
              <w:right w:w="115" w:type="dxa"/>
            </w:tcMar>
            <w:vAlign w:val="center"/>
          </w:tcPr>
          <w:p w14:paraId="62E8E5EC" w14:textId="77777777" w:rsidR="00400A51" w:rsidRPr="007E4B15" w:rsidRDefault="00000000" w:rsidP="00D85D6B">
            <w:sdt>
              <w:sdtPr>
                <w:alias w:val="Item:"/>
                <w:tag w:val="Item:"/>
                <w:id w:val="614954302"/>
                <w:placeholder>
                  <w:docPart w:val="257AF9C46D7B7A41B0D71F6C9BC93420"/>
                </w:placeholder>
                <w:temporary/>
                <w:showingPlcHdr/>
                <w15:appearance w15:val="hidden"/>
              </w:sdtPr>
              <w:sdtContent>
                <w:r w:rsidR="00400A51" w:rsidRPr="0009592E">
                  <w:rPr>
                    <w:rStyle w:val="Heading1Char"/>
                  </w:rPr>
                  <w:t>Item</w:t>
                </w:r>
              </w:sdtContent>
            </w:sdt>
            <w:r w:rsidR="00A84018">
              <w:t xml:space="preserve"> </w:t>
            </w:r>
          </w:p>
        </w:tc>
        <w:tc>
          <w:tcPr>
            <w:tcW w:w="1725" w:type="dxa"/>
            <w:shd w:val="clear" w:color="auto" w:fill="E3E8FC" w:themeFill="accent3" w:themeFillTint="33"/>
            <w:vAlign w:val="center"/>
          </w:tcPr>
          <w:p w14:paraId="1BC96847" w14:textId="77777777" w:rsidR="00400A51" w:rsidRPr="007E4B15" w:rsidRDefault="00000000" w:rsidP="0009592E">
            <w:pPr>
              <w:jc w:val="center"/>
            </w:pPr>
            <w:sdt>
              <w:sdtPr>
                <w:alias w:val="Owner:"/>
                <w:tag w:val="Owner:"/>
                <w:id w:val="355778012"/>
                <w:placeholder>
                  <w:docPart w:val="E31564594AF814418BEE08E3B4AE55C2"/>
                </w:placeholder>
                <w:temporary/>
                <w:showingPlcHdr/>
                <w15:appearance w15:val="hidden"/>
              </w:sdtPr>
              <w:sdtContent>
                <w:r w:rsidR="00400A51" w:rsidRPr="0009592E">
                  <w:rPr>
                    <w:rStyle w:val="Heading1Char"/>
                  </w:rPr>
                  <w:t>Owner</w:t>
                </w:r>
              </w:sdtContent>
            </w:sdt>
            <w:r w:rsidR="00A84018">
              <w:t xml:space="preserve"> </w:t>
            </w:r>
          </w:p>
        </w:tc>
      </w:tr>
      <w:tr w:rsidR="00400A51" w:rsidRPr="00B2198A" w14:paraId="44EEAD78" w14:textId="77777777" w:rsidTr="00A54119">
        <w:trPr>
          <w:trHeight w:val="504"/>
        </w:trPr>
        <w:tc>
          <w:tcPr>
            <w:tcW w:w="1384" w:type="dxa"/>
            <w:vAlign w:val="center"/>
          </w:tcPr>
          <w:p w14:paraId="04BF87BC" w14:textId="1C674B55" w:rsidR="00400A51" w:rsidRPr="00B2198A" w:rsidRDefault="00A54119" w:rsidP="00A84018">
            <w:pPr>
              <w:jc w:val="center"/>
            </w:pPr>
            <w:r>
              <w:t>6:30 PM</w:t>
            </w:r>
          </w:p>
        </w:tc>
        <w:tc>
          <w:tcPr>
            <w:tcW w:w="6529" w:type="dxa"/>
            <w:tcMar>
              <w:left w:w="288" w:type="dxa"/>
              <w:right w:w="115" w:type="dxa"/>
            </w:tcMar>
            <w:vAlign w:val="center"/>
          </w:tcPr>
          <w:p w14:paraId="42C6DDA9" w14:textId="370C9B8E" w:rsidR="00400A51" w:rsidRPr="00B2198A" w:rsidRDefault="00000000" w:rsidP="00392979">
            <w:sdt>
              <w:sdtPr>
                <w:alias w:val="Enter item here:"/>
                <w:tag w:val="Enter item here:"/>
                <w:id w:val="45959646"/>
                <w:placeholder>
                  <w:docPart w:val="A80153F0AB0AD64585B61C5C0A025A0A"/>
                </w:placeholder>
                <w:temporary/>
                <w:showingPlcHdr/>
                <w15:appearance w15:val="hidden"/>
              </w:sdtPr>
              <w:sdtContent>
                <w:r w:rsidR="00400A51" w:rsidRPr="00B2198A">
                  <w:t>Welcome</w:t>
                </w:r>
              </w:sdtContent>
            </w:sdt>
            <w:r w:rsidR="00F07B88">
              <w:t xml:space="preserve"> &amp; Introductions</w:t>
            </w:r>
          </w:p>
        </w:tc>
        <w:tc>
          <w:tcPr>
            <w:tcW w:w="1725" w:type="dxa"/>
            <w:vAlign w:val="center"/>
          </w:tcPr>
          <w:p w14:paraId="6232763B" w14:textId="0C03030E" w:rsidR="00400A51" w:rsidRPr="00B2198A" w:rsidRDefault="00F07B88" w:rsidP="00A84018">
            <w:pPr>
              <w:jc w:val="center"/>
            </w:pPr>
            <w:r>
              <w:t>Nicole Grabner</w:t>
            </w:r>
          </w:p>
        </w:tc>
      </w:tr>
      <w:tr w:rsidR="00400A51" w:rsidRPr="00B2198A" w14:paraId="6DAF7AA0" w14:textId="77777777" w:rsidTr="00A54119">
        <w:trPr>
          <w:trHeight w:val="504"/>
        </w:trPr>
        <w:tc>
          <w:tcPr>
            <w:tcW w:w="1384" w:type="dxa"/>
            <w:vAlign w:val="center"/>
          </w:tcPr>
          <w:p w14:paraId="1381ADFC" w14:textId="3A7199E6" w:rsidR="00400A51" w:rsidRPr="00B2198A" w:rsidRDefault="00A54119" w:rsidP="0009592E">
            <w:pPr>
              <w:jc w:val="center"/>
            </w:pPr>
            <w:r>
              <w:t>6:</w:t>
            </w:r>
            <w:r w:rsidR="00F07B88">
              <w:t>35</w:t>
            </w:r>
            <w:r>
              <w:t xml:space="preserve"> PM</w:t>
            </w:r>
          </w:p>
        </w:tc>
        <w:tc>
          <w:tcPr>
            <w:tcW w:w="6529" w:type="dxa"/>
            <w:tcMar>
              <w:left w:w="288" w:type="dxa"/>
              <w:right w:w="115" w:type="dxa"/>
            </w:tcMar>
            <w:vAlign w:val="center"/>
          </w:tcPr>
          <w:p w14:paraId="70FC6AC5" w14:textId="6215400E" w:rsidR="00400A51" w:rsidRPr="00B2198A" w:rsidRDefault="00AA3147" w:rsidP="00392979">
            <w:r>
              <w:t>Brevard Autism Coalition (BAC) Updates</w:t>
            </w:r>
          </w:p>
        </w:tc>
        <w:tc>
          <w:tcPr>
            <w:tcW w:w="1725" w:type="dxa"/>
            <w:vAlign w:val="center"/>
          </w:tcPr>
          <w:p w14:paraId="1E98F9AF" w14:textId="6B7AA3FD" w:rsidR="00400A51" w:rsidRPr="00B2198A" w:rsidRDefault="00AA3147" w:rsidP="0009592E">
            <w:pPr>
              <w:jc w:val="center"/>
            </w:pPr>
            <w:r>
              <w:t>Dr. Joe Warner</w:t>
            </w:r>
          </w:p>
        </w:tc>
      </w:tr>
      <w:tr w:rsidR="00400A51" w:rsidRPr="00B2198A" w14:paraId="3B2A9521" w14:textId="77777777" w:rsidTr="00A54119">
        <w:trPr>
          <w:trHeight w:val="504"/>
        </w:trPr>
        <w:tc>
          <w:tcPr>
            <w:tcW w:w="1384" w:type="dxa"/>
            <w:vAlign w:val="center"/>
          </w:tcPr>
          <w:p w14:paraId="000033FB" w14:textId="5D3CBEC2" w:rsidR="00400A51" w:rsidRPr="00B2198A" w:rsidRDefault="00F07B88" w:rsidP="0009592E">
            <w:pPr>
              <w:jc w:val="center"/>
            </w:pPr>
            <w:r>
              <w:t>6;45 PM</w:t>
            </w:r>
          </w:p>
        </w:tc>
        <w:tc>
          <w:tcPr>
            <w:tcW w:w="6529" w:type="dxa"/>
            <w:tcMar>
              <w:left w:w="288" w:type="dxa"/>
              <w:right w:w="115" w:type="dxa"/>
            </w:tcMar>
            <w:vAlign w:val="center"/>
          </w:tcPr>
          <w:p w14:paraId="22D6CE38" w14:textId="1672F3A0" w:rsidR="00400A51" w:rsidRPr="00B2198A" w:rsidRDefault="00AA3147" w:rsidP="00392979">
            <w:r>
              <w:t>Angels Bridging Gaps (ABG) Updates</w:t>
            </w:r>
          </w:p>
        </w:tc>
        <w:tc>
          <w:tcPr>
            <w:tcW w:w="1725" w:type="dxa"/>
            <w:vAlign w:val="center"/>
          </w:tcPr>
          <w:p w14:paraId="25B2105D" w14:textId="693DDA7D" w:rsidR="00400A51" w:rsidRPr="00B2198A" w:rsidRDefault="00AA3147" w:rsidP="0009592E">
            <w:pPr>
              <w:jc w:val="center"/>
            </w:pPr>
            <w:r>
              <w:t>Jackie Yearby</w:t>
            </w:r>
          </w:p>
        </w:tc>
      </w:tr>
      <w:tr w:rsidR="00400A51" w:rsidRPr="00B2198A" w14:paraId="083B800F" w14:textId="77777777" w:rsidTr="00A54119">
        <w:trPr>
          <w:trHeight w:val="504"/>
        </w:trPr>
        <w:tc>
          <w:tcPr>
            <w:tcW w:w="1384" w:type="dxa"/>
            <w:vAlign w:val="center"/>
          </w:tcPr>
          <w:p w14:paraId="6BA7E88E" w14:textId="58EE4092" w:rsidR="00400A51" w:rsidRPr="00B2198A" w:rsidRDefault="00F07B88" w:rsidP="0009592E">
            <w:pPr>
              <w:jc w:val="center"/>
            </w:pPr>
            <w:r>
              <w:t>7:00 PM</w:t>
            </w:r>
          </w:p>
        </w:tc>
        <w:tc>
          <w:tcPr>
            <w:tcW w:w="6529" w:type="dxa"/>
            <w:tcMar>
              <w:left w:w="288" w:type="dxa"/>
              <w:right w:w="115" w:type="dxa"/>
            </w:tcMar>
            <w:vAlign w:val="center"/>
          </w:tcPr>
          <w:p w14:paraId="23917A10" w14:textId="0CB97FE1" w:rsidR="00400A51" w:rsidRPr="00B2198A" w:rsidRDefault="00AA3147" w:rsidP="00392979">
            <w:r>
              <w:t>One Voice Brevard (OVB) Updates</w:t>
            </w:r>
          </w:p>
        </w:tc>
        <w:tc>
          <w:tcPr>
            <w:tcW w:w="1725" w:type="dxa"/>
            <w:vAlign w:val="center"/>
          </w:tcPr>
          <w:p w14:paraId="1F046FA3" w14:textId="4E93BE13" w:rsidR="00F07B88" w:rsidRPr="00B2198A" w:rsidRDefault="00AA3147" w:rsidP="00F07B88">
            <w:pPr>
              <w:jc w:val="center"/>
            </w:pPr>
            <w:r>
              <w:t>Nicole Grabner</w:t>
            </w:r>
          </w:p>
        </w:tc>
      </w:tr>
      <w:tr w:rsidR="006A08D1" w:rsidRPr="00B2198A" w14:paraId="237AF6B1" w14:textId="77777777" w:rsidTr="00A54119">
        <w:trPr>
          <w:trHeight w:val="504"/>
        </w:trPr>
        <w:tc>
          <w:tcPr>
            <w:tcW w:w="1384" w:type="dxa"/>
            <w:vAlign w:val="center"/>
          </w:tcPr>
          <w:p w14:paraId="53D3630E" w14:textId="02C4D3CC" w:rsidR="006A08D1" w:rsidRDefault="006A08D1" w:rsidP="0009592E">
            <w:pPr>
              <w:jc w:val="center"/>
            </w:pPr>
            <w:r>
              <w:t>7:05 PM</w:t>
            </w:r>
          </w:p>
        </w:tc>
        <w:tc>
          <w:tcPr>
            <w:tcW w:w="6529" w:type="dxa"/>
            <w:tcMar>
              <w:left w:w="288" w:type="dxa"/>
              <w:right w:w="115" w:type="dxa"/>
            </w:tcMar>
            <w:vAlign w:val="center"/>
          </w:tcPr>
          <w:p w14:paraId="6F8C0426" w14:textId="2B5B4DFD" w:rsidR="006A08D1" w:rsidRDefault="00AA3147" w:rsidP="00392979">
            <w:r>
              <w:t>Partner Updates</w:t>
            </w:r>
          </w:p>
        </w:tc>
        <w:tc>
          <w:tcPr>
            <w:tcW w:w="1725" w:type="dxa"/>
            <w:vAlign w:val="center"/>
          </w:tcPr>
          <w:p w14:paraId="69880D81" w14:textId="79B00A57" w:rsidR="006A08D1" w:rsidRDefault="00CD49DF" w:rsidP="00F07B88">
            <w:pPr>
              <w:jc w:val="center"/>
            </w:pPr>
            <w:r>
              <w:t>Open</w:t>
            </w:r>
          </w:p>
        </w:tc>
      </w:tr>
      <w:tr w:rsidR="00F07B88" w:rsidRPr="00B2198A" w14:paraId="12E44E33" w14:textId="77777777" w:rsidTr="00A54119">
        <w:trPr>
          <w:trHeight w:val="504"/>
        </w:trPr>
        <w:tc>
          <w:tcPr>
            <w:tcW w:w="1384" w:type="dxa"/>
            <w:vAlign w:val="center"/>
          </w:tcPr>
          <w:p w14:paraId="6513F432" w14:textId="7E7847C8" w:rsidR="00F07B88" w:rsidRDefault="00F07B88" w:rsidP="0009592E">
            <w:pPr>
              <w:jc w:val="center"/>
            </w:pPr>
            <w:r>
              <w:t>7:15 PM</w:t>
            </w:r>
          </w:p>
        </w:tc>
        <w:tc>
          <w:tcPr>
            <w:tcW w:w="6529" w:type="dxa"/>
            <w:tcMar>
              <w:left w:w="288" w:type="dxa"/>
              <w:right w:w="115" w:type="dxa"/>
            </w:tcMar>
            <w:vAlign w:val="center"/>
          </w:tcPr>
          <w:p w14:paraId="498C048B" w14:textId="6C23E5CD" w:rsidR="00F07B88" w:rsidRDefault="00AA3147" w:rsidP="00392979">
            <w:r>
              <w:t>Next Meeting Scheduled</w:t>
            </w:r>
          </w:p>
        </w:tc>
        <w:tc>
          <w:tcPr>
            <w:tcW w:w="1725" w:type="dxa"/>
            <w:vAlign w:val="center"/>
          </w:tcPr>
          <w:p w14:paraId="1B97354B" w14:textId="0ED0616F" w:rsidR="00F07B88" w:rsidRDefault="00AA3147" w:rsidP="00F07B88">
            <w:pPr>
              <w:jc w:val="center"/>
            </w:pPr>
            <w:r>
              <w:t>Nicole Grabner</w:t>
            </w:r>
          </w:p>
        </w:tc>
      </w:tr>
      <w:tr w:rsidR="00F07B88" w:rsidRPr="00B2198A" w14:paraId="5566003C" w14:textId="77777777" w:rsidTr="00A54119">
        <w:trPr>
          <w:trHeight w:val="504"/>
        </w:trPr>
        <w:tc>
          <w:tcPr>
            <w:tcW w:w="1384" w:type="dxa"/>
            <w:vAlign w:val="center"/>
          </w:tcPr>
          <w:p w14:paraId="1047CAA7" w14:textId="4249750A" w:rsidR="00F07B88" w:rsidRDefault="00F07B88" w:rsidP="0009592E">
            <w:pPr>
              <w:jc w:val="center"/>
            </w:pPr>
            <w:r>
              <w:t>7:25 PM</w:t>
            </w:r>
          </w:p>
        </w:tc>
        <w:tc>
          <w:tcPr>
            <w:tcW w:w="6529" w:type="dxa"/>
            <w:tcMar>
              <w:left w:w="288" w:type="dxa"/>
              <w:right w:w="115" w:type="dxa"/>
            </w:tcMar>
            <w:vAlign w:val="center"/>
          </w:tcPr>
          <w:p w14:paraId="2D361B3F" w14:textId="084D9F62" w:rsidR="00F07B88" w:rsidRDefault="00F07B88" w:rsidP="00392979">
            <w:r>
              <w:t>Meeting Wrap Up</w:t>
            </w:r>
          </w:p>
        </w:tc>
        <w:tc>
          <w:tcPr>
            <w:tcW w:w="1725" w:type="dxa"/>
            <w:vAlign w:val="center"/>
          </w:tcPr>
          <w:p w14:paraId="0FC00AAB" w14:textId="566337DA" w:rsidR="00F07B88" w:rsidRDefault="00F07B88" w:rsidP="00F07B88">
            <w:pPr>
              <w:jc w:val="center"/>
            </w:pPr>
            <w:r>
              <w:t>Nicole Grabner</w:t>
            </w:r>
          </w:p>
        </w:tc>
      </w:tr>
    </w:tbl>
    <w:p w14:paraId="0D5C577D" w14:textId="77777777" w:rsidR="00B2198A" w:rsidRDefault="00B2198A" w:rsidP="000B6278"/>
    <w:tbl>
      <w:tblPr>
        <w:tblW w:w="4993" w:type="pct"/>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Layout w:type="fixed"/>
        <w:tblLook w:val="0620" w:firstRow="1" w:lastRow="0" w:firstColumn="0" w:lastColumn="0" w:noHBand="1" w:noVBand="1"/>
      </w:tblPr>
      <w:tblGrid>
        <w:gridCol w:w="9625"/>
      </w:tblGrid>
      <w:tr w:rsidR="00A54119" w:rsidRPr="007E4B15" w14:paraId="62FEE27E" w14:textId="77777777" w:rsidTr="00A54119">
        <w:trPr>
          <w:trHeight w:val="576"/>
          <w:tblHeader/>
        </w:trPr>
        <w:tc>
          <w:tcPr>
            <w:tcW w:w="9625" w:type="dxa"/>
            <w:shd w:val="clear" w:color="auto" w:fill="E3E8FC" w:themeFill="accent3" w:themeFillTint="33"/>
            <w:tcMar>
              <w:left w:w="288" w:type="dxa"/>
              <w:right w:w="115" w:type="dxa"/>
            </w:tcMar>
            <w:vAlign w:val="center"/>
          </w:tcPr>
          <w:p w14:paraId="1C422208" w14:textId="65507D83" w:rsidR="00A54119" w:rsidRPr="00A54119" w:rsidRDefault="00A54119" w:rsidP="00A54119">
            <w:pPr>
              <w:jc w:val="center"/>
              <w:rPr>
                <w:b/>
                <w:bCs/>
                <w:sz w:val="20"/>
              </w:rPr>
            </w:pPr>
            <w:r w:rsidRPr="00A54119">
              <w:rPr>
                <w:b/>
                <w:bCs/>
                <w:color w:val="2048EB" w:themeColor="accent3" w:themeShade="BF"/>
                <w:sz w:val="20"/>
              </w:rPr>
              <w:t>NOTES</w:t>
            </w:r>
          </w:p>
        </w:tc>
      </w:tr>
      <w:tr w:rsidR="00A54119" w:rsidRPr="00B2198A" w14:paraId="0E2DBB78" w14:textId="77777777" w:rsidTr="00A54119">
        <w:trPr>
          <w:trHeight w:val="504"/>
        </w:trPr>
        <w:tc>
          <w:tcPr>
            <w:tcW w:w="9625" w:type="dxa"/>
            <w:tcMar>
              <w:left w:w="288" w:type="dxa"/>
              <w:right w:w="115" w:type="dxa"/>
            </w:tcMar>
            <w:vAlign w:val="center"/>
          </w:tcPr>
          <w:p w14:paraId="3F530574" w14:textId="52535386" w:rsidR="000038BB" w:rsidRDefault="000038BB" w:rsidP="00F07B88">
            <w:pPr>
              <w:pStyle w:val="ListParagraph"/>
              <w:numPr>
                <w:ilvl w:val="0"/>
                <w:numId w:val="5"/>
              </w:numPr>
            </w:pPr>
            <w:r>
              <w:rPr>
                <w:u w:val="single"/>
              </w:rPr>
              <w:t>BAC Update:</w:t>
            </w:r>
            <w:r>
              <w:t xml:space="preserve"> </w:t>
            </w:r>
            <w:r w:rsidR="00B30F54">
              <w:t>Adventure Coffee Camp completed at Field of Dreams – went well. We want to create more opportunities for Coffee Stand to be up multiple times a year – considering $300 sponsorship package to enable this. Sensory day at the Brevard Zoo on 11 April from 5:00 PM to 7:00 PM ($2 zoo member/$6 nonmember) BAC will have a booth at the event (as well as Community Pathways for Kids). Next week Disability Awareness Week at EFSU. BAC at Melbourne (as well as CARD) campus, ABG and OVB at Palm Bay Campus. Camp2Can open for applications! (3 weeks in June and July) Sensory plays at Cocoa Village Playhouse – see flyer for more information.</w:t>
            </w:r>
          </w:p>
          <w:p w14:paraId="61698AF2" w14:textId="4EF3CDFB" w:rsidR="000038BB" w:rsidRDefault="000038BB" w:rsidP="00F07B88">
            <w:pPr>
              <w:pStyle w:val="ListParagraph"/>
              <w:numPr>
                <w:ilvl w:val="0"/>
                <w:numId w:val="5"/>
              </w:numPr>
            </w:pPr>
            <w:r>
              <w:rPr>
                <w:u w:val="single"/>
              </w:rPr>
              <w:t>ABG Update:</w:t>
            </w:r>
            <w:r>
              <w:t xml:space="preserve"> </w:t>
            </w:r>
            <w:r w:rsidR="00B30F54">
              <w:t xml:space="preserve">Spring Session for ABG ending 7 May. Sip and Shop events continuing. Summer Camp days (on Thursdays) </w:t>
            </w:r>
            <w:proofErr w:type="gramStart"/>
            <w:r w:rsidR="00B30F54">
              <w:t>being considered</w:t>
            </w:r>
            <w:proofErr w:type="gramEnd"/>
            <w:r w:rsidR="00B30F54">
              <w:t xml:space="preserve"> as well as Entrepreneur Wednesdays during the summer. (More information to come) Reminder for Helping Hands Planning meeting on Thursday, 9 April on Zoom.</w:t>
            </w:r>
            <w:r w:rsidR="00C67D3E">
              <w:t xml:space="preserve"> Fall Session begins in August.</w:t>
            </w:r>
          </w:p>
          <w:p w14:paraId="056E3FAF" w14:textId="503B799C" w:rsidR="00AA3147" w:rsidRDefault="00F95820" w:rsidP="00AA3147">
            <w:pPr>
              <w:pStyle w:val="ListParagraph"/>
              <w:numPr>
                <w:ilvl w:val="0"/>
                <w:numId w:val="5"/>
              </w:numPr>
            </w:pPr>
            <w:r>
              <w:rPr>
                <w:u w:val="single"/>
              </w:rPr>
              <w:t>OVB</w:t>
            </w:r>
            <w:r w:rsidR="00AA3147">
              <w:rPr>
                <w:u w:val="single"/>
              </w:rPr>
              <w:t>:</w:t>
            </w:r>
            <w:r w:rsidR="00AA3147">
              <w:t xml:space="preserve"> </w:t>
            </w:r>
            <w:r w:rsidR="00B30F54">
              <w:t>Published April newsletter with success on new format (e-magazine). May focus will be on Mental Health awareness and seeking articles as well as an art submission.</w:t>
            </w:r>
            <w:r w:rsidR="00C67D3E">
              <w:t xml:space="preserve"> Published Candidate Forum e-magazine with pages for our summer “micro-interviews” campaign. These videos will </w:t>
            </w:r>
            <w:proofErr w:type="gramStart"/>
            <w:r w:rsidR="00C67D3E">
              <w:t>be tagged</w:t>
            </w:r>
            <w:proofErr w:type="gramEnd"/>
            <w:r w:rsidR="00C67D3E">
              <w:t xml:space="preserve"> on our newly launched YouTube Channel. Reminder, tomorrow Legislative Wrap-Up Zoom with panel. Still seeking art submissions for our April Art Exhibit. Sullivan’s Jewelers have offered to hold fundraiser for OVCFL during week13 thru 17 April, for those who shop and visit art at their store – OVCFL receives 15% of proceeds. We still need volunteers for Family Festival on 25 April (see volunteer genius signup on flyer.)</w:t>
            </w:r>
            <w:r w:rsidR="006838D3">
              <w:t xml:space="preserve"> Reminder that events planning </w:t>
            </w:r>
            <w:proofErr w:type="gramStart"/>
            <w:r w:rsidR="006838D3">
              <w:t>meeting</w:t>
            </w:r>
            <w:proofErr w:type="gramEnd"/>
            <w:r w:rsidR="006838D3">
              <w:t xml:space="preserve"> tomorrow, 9 April on Zoom at 6:30 PM.</w:t>
            </w:r>
          </w:p>
          <w:p w14:paraId="634EB2D0" w14:textId="41F5AD70" w:rsidR="000038BB" w:rsidRDefault="00F95820" w:rsidP="00F07B88">
            <w:pPr>
              <w:pStyle w:val="ListParagraph"/>
              <w:numPr>
                <w:ilvl w:val="0"/>
                <w:numId w:val="5"/>
              </w:numPr>
            </w:pPr>
            <w:r>
              <w:rPr>
                <w:u w:val="single"/>
              </w:rPr>
              <w:t>Community Pathways</w:t>
            </w:r>
            <w:r w:rsidR="000038BB">
              <w:rPr>
                <w:u w:val="single"/>
              </w:rPr>
              <w:t>:</w:t>
            </w:r>
            <w:r w:rsidR="000038BB">
              <w:t xml:space="preserve"> </w:t>
            </w:r>
            <w:r w:rsidR="006838D3">
              <w:t>Playgroups in works</w:t>
            </w:r>
            <w:r>
              <w:t>.</w:t>
            </w:r>
            <w:r w:rsidR="006838D3">
              <w:t xml:space="preserve"> More information to come.</w:t>
            </w:r>
          </w:p>
          <w:p w14:paraId="52390393" w14:textId="2451F06D" w:rsidR="00F95820" w:rsidRDefault="00F95820" w:rsidP="00F07B88">
            <w:pPr>
              <w:pStyle w:val="ListParagraph"/>
              <w:numPr>
                <w:ilvl w:val="0"/>
                <w:numId w:val="5"/>
              </w:numPr>
            </w:pPr>
            <w:r>
              <w:rPr>
                <w:u w:val="single"/>
              </w:rPr>
              <w:t>UCF CARD:</w:t>
            </w:r>
            <w:r>
              <w:t xml:space="preserve"> </w:t>
            </w:r>
            <w:r w:rsidR="006838D3">
              <w:t>PALs event on 19 April for children between 2 and 7. (Flyer attached)</w:t>
            </w:r>
          </w:p>
          <w:p w14:paraId="7CF25F3B" w14:textId="224F24BB" w:rsidR="00F95820" w:rsidRDefault="00F95820" w:rsidP="00F07B88">
            <w:pPr>
              <w:pStyle w:val="ListParagraph"/>
              <w:numPr>
                <w:ilvl w:val="0"/>
                <w:numId w:val="5"/>
              </w:numPr>
            </w:pPr>
            <w:r>
              <w:rPr>
                <w:u w:val="single"/>
              </w:rPr>
              <w:lastRenderedPageBreak/>
              <w:t>LOTUS:</w:t>
            </w:r>
            <w:r>
              <w:t xml:space="preserve"> (New member – Daphne) Adding resource directory to website. Family yoga on the beach event, Cocoa Beach, for disability families.</w:t>
            </w:r>
          </w:p>
          <w:p w14:paraId="1B6B3F29" w14:textId="215CAA53" w:rsidR="008934D5" w:rsidRDefault="008934D5" w:rsidP="00F07B88">
            <w:pPr>
              <w:pStyle w:val="ListParagraph"/>
              <w:numPr>
                <w:ilvl w:val="0"/>
                <w:numId w:val="5"/>
              </w:numPr>
            </w:pPr>
            <w:r>
              <w:rPr>
                <w:u w:val="single"/>
              </w:rPr>
              <w:t>Other Notes:</w:t>
            </w:r>
            <w:r>
              <w:t xml:space="preserve"> </w:t>
            </w:r>
            <w:r w:rsidR="00F95820">
              <w:t>Eastern Florida State College hosting Disability Awareness Week (14-16 April) at campuses and OVCFL will have a booth. (Cocoa campus, 14 April; Melbourne campus, 15 April; and Palm Bay campus 16 April; from 10:00 A.M. to 1:00 PM). Brevard County Schools will be hosting a Guidance Counselor event on 17 March where OVCFL will be speaking.</w:t>
            </w:r>
            <w:r w:rsidR="006838D3">
              <w:t xml:space="preserve"> Financial applications for Family Café ending soon. (Check their website for more information.) For families seeking additional aide to attend Family Café, please reach out to OVCFL to connect with FCC Area 7 for scholarship information.</w:t>
            </w:r>
          </w:p>
          <w:p w14:paraId="3814865B" w14:textId="472F9897" w:rsidR="00954F59" w:rsidRPr="00AD7E53" w:rsidRDefault="004D3E33" w:rsidP="00954F59">
            <w:pPr>
              <w:pStyle w:val="ListParagraph"/>
              <w:numPr>
                <w:ilvl w:val="0"/>
                <w:numId w:val="5"/>
              </w:numPr>
              <w:rPr>
                <w:b/>
                <w:bCs/>
                <w:u w:val="single"/>
              </w:rPr>
            </w:pPr>
            <w:r w:rsidRPr="00AD7E53">
              <w:rPr>
                <w:b/>
                <w:bCs/>
                <w:u w:val="single"/>
              </w:rPr>
              <w:t xml:space="preserve">Next </w:t>
            </w:r>
            <w:r w:rsidR="00026361" w:rsidRPr="00AD7E53">
              <w:rPr>
                <w:b/>
                <w:bCs/>
                <w:u w:val="single"/>
              </w:rPr>
              <w:t xml:space="preserve">General </w:t>
            </w:r>
            <w:r w:rsidRPr="00AD7E53">
              <w:rPr>
                <w:b/>
                <w:bCs/>
                <w:u w:val="single"/>
              </w:rPr>
              <w:t xml:space="preserve">Meeting </w:t>
            </w:r>
            <w:r w:rsidR="006838D3">
              <w:rPr>
                <w:b/>
                <w:bCs/>
                <w:u w:val="single"/>
              </w:rPr>
              <w:t>5 May</w:t>
            </w:r>
            <w:r w:rsidRPr="00AD7E53">
              <w:rPr>
                <w:b/>
                <w:bCs/>
                <w:u w:val="single"/>
              </w:rPr>
              <w:t xml:space="preserve"> at 6:30 PM</w:t>
            </w:r>
            <w:r w:rsidR="00AD7E53" w:rsidRPr="00AD7E53">
              <w:rPr>
                <w:b/>
                <w:bCs/>
                <w:u w:val="single"/>
              </w:rPr>
              <w:t xml:space="preserve"> on Zoom.</w:t>
            </w:r>
          </w:p>
          <w:p w14:paraId="32D39DC6" w14:textId="11049376" w:rsidR="00AD7E53" w:rsidRPr="00AD7E53" w:rsidRDefault="00AD7E53" w:rsidP="00954F59">
            <w:pPr>
              <w:pStyle w:val="ListParagraph"/>
              <w:numPr>
                <w:ilvl w:val="0"/>
                <w:numId w:val="5"/>
              </w:numPr>
              <w:rPr>
                <w:b/>
                <w:bCs/>
                <w:u w:val="single"/>
              </w:rPr>
            </w:pPr>
            <w:r w:rsidRPr="00AD7E53">
              <w:rPr>
                <w:b/>
                <w:bCs/>
                <w:u w:val="single"/>
              </w:rPr>
              <w:t xml:space="preserve">Next OVCFL Board Meeting </w:t>
            </w:r>
            <w:r w:rsidR="00F95820">
              <w:rPr>
                <w:b/>
                <w:bCs/>
                <w:u w:val="single"/>
              </w:rPr>
              <w:t>2</w:t>
            </w:r>
            <w:r w:rsidR="006838D3">
              <w:rPr>
                <w:b/>
                <w:bCs/>
                <w:u w:val="single"/>
              </w:rPr>
              <w:t>8 May</w:t>
            </w:r>
            <w:r w:rsidRPr="00AD7E53">
              <w:rPr>
                <w:b/>
                <w:bCs/>
                <w:u w:val="single"/>
              </w:rPr>
              <w:t xml:space="preserve"> at 6:30 PM on Zoom.</w:t>
            </w:r>
          </w:p>
        </w:tc>
      </w:tr>
    </w:tbl>
    <w:p w14:paraId="01F9B452" w14:textId="77777777" w:rsidR="00954F59" w:rsidRDefault="00954F59" w:rsidP="00954F59">
      <w:pPr>
        <w:rPr>
          <w:u w:val="single"/>
        </w:rPr>
      </w:pPr>
    </w:p>
    <w:p w14:paraId="0F8B1E70" w14:textId="24E826C1" w:rsidR="00954F59" w:rsidRPr="00954F59" w:rsidRDefault="00954F59" w:rsidP="00954F59">
      <w:pPr>
        <w:rPr>
          <w:u w:val="single"/>
        </w:rPr>
      </w:pPr>
    </w:p>
    <w:sectPr w:rsidR="00954F59" w:rsidRPr="00954F59" w:rsidSect="00320178">
      <w:footerReference w:type="default" r:id="rId11"/>
      <w:pgSz w:w="12240" w:h="15840"/>
      <w:pgMar w:top="72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A60D" w14:textId="77777777" w:rsidR="001B49E4" w:rsidRDefault="001B49E4">
      <w:pPr>
        <w:spacing w:after="0" w:line="240" w:lineRule="auto"/>
      </w:pPr>
      <w:r>
        <w:separator/>
      </w:r>
    </w:p>
  </w:endnote>
  <w:endnote w:type="continuationSeparator" w:id="0">
    <w:p w14:paraId="4CD509C2" w14:textId="77777777" w:rsidR="001B49E4" w:rsidRDefault="001B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HGGothicM">
    <w:altName w:val="Yu Gothic"/>
    <w:panose1 w:val="020B0604020202020204"/>
    <w:charset w:val="80"/>
    <w:family w:val="roman"/>
    <w:notTrueType/>
    <w:pitch w:val="default"/>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C653" w14:textId="77777777" w:rsidR="00117E5E" w:rsidRPr="00117E5E" w:rsidRDefault="00117E5E">
    <w:pPr>
      <w:pStyle w:val="Footer"/>
      <w:rPr>
        <w:color w:val="auto"/>
      </w:rPr>
    </w:pPr>
    <w:r w:rsidRPr="00117E5E">
      <w:rPr>
        <w:color w:val="auto"/>
      </w:rPr>
      <w:fldChar w:fldCharType="begin"/>
    </w:r>
    <w:r w:rsidRPr="00117E5E">
      <w:rPr>
        <w:color w:val="auto"/>
      </w:rPr>
      <w:instrText xml:space="preserve"> PAGE   \* MERGEFORMAT </w:instrText>
    </w:r>
    <w:r w:rsidRPr="00117E5E">
      <w:rPr>
        <w:color w:val="auto"/>
      </w:rPr>
      <w:fldChar w:fldCharType="separate"/>
    </w:r>
    <w:r w:rsidRPr="00117E5E">
      <w:rPr>
        <w:noProof/>
        <w:color w:val="auto"/>
      </w:rPr>
      <w:t>1</w:t>
    </w:r>
    <w:r w:rsidRPr="00117E5E">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1D1B" w14:textId="77777777" w:rsidR="001B49E4" w:rsidRDefault="001B49E4">
      <w:pPr>
        <w:spacing w:after="0" w:line="240" w:lineRule="auto"/>
      </w:pPr>
      <w:r>
        <w:separator/>
      </w:r>
    </w:p>
  </w:footnote>
  <w:footnote w:type="continuationSeparator" w:id="0">
    <w:p w14:paraId="350AD1AA" w14:textId="77777777" w:rsidR="001B49E4" w:rsidRDefault="001B4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E43D7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2" w15:restartNumberingAfterBreak="0">
    <w:nsid w:val="23024195"/>
    <w:multiLevelType w:val="hybridMultilevel"/>
    <w:tmpl w:val="468A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74873"/>
    <w:multiLevelType w:val="hybridMultilevel"/>
    <w:tmpl w:val="73AE3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A95284"/>
    <w:multiLevelType w:val="hybridMultilevel"/>
    <w:tmpl w:val="8DB4B09E"/>
    <w:lvl w:ilvl="0" w:tplc="45B4A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471793">
    <w:abstractNumId w:val="1"/>
  </w:num>
  <w:num w:numId="2" w16cid:durableId="891960139">
    <w:abstractNumId w:val="3"/>
  </w:num>
  <w:num w:numId="3" w16cid:durableId="1369837130">
    <w:abstractNumId w:val="5"/>
  </w:num>
  <w:num w:numId="4" w16cid:durableId="1031034808">
    <w:abstractNumId w:val="0"/>
  </w:num>
  <w:num w:numId="5" w16cid:durableId="2063021069">
    <w:abstractNumId w:val="2"/>
  </w:num>
  <w:num w:numId="6" w16cid:durableId="167287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9"/>
    <w:rsid w:val="000038BB"/>
    <w:rsid w:val="0001495E"/>
    <w:rsid w:val="0001626D"/>
    <w:rsid w:val="00026361"/>
    <w:rsid w:val="0002729C"/>
    <w:rsid w:val="00034780"/>
    <w:rsid w:val="00056BE2"/>
    <w:rsid w:val="000655CA"/>
    <w:rsid w:val="00091D93"/>
    <w:rsid w:val="000930B5"/>
    <w:rsid w:val="000947AB"/>
    <w:rsid w:val="0009592E"/>
    <w:rsid w:val="000B6278"/>
    <w:rsid w:val="000E5648"/>
    <w:rsid w:val="000F4840"/>
    <w:rsid w:val="00117E5E"/>
    <w:rsid w:val="00134C25"/>
    <w:rsid w:val="00147BA0"/>
    <w:rsid w:val="00160CF1"/>
    <w:rsid w:val="00194D26"/>
    <w:rsid w:val="00195ED6"/>
    <w:rsid w:val="001B49E4"/>
    <w:rsid w:val="001C1410"/>
    <w:rsid w:val="001C6335"/>
    <w:rsid w:val="00223838"/>
    <w:rsid w:val="002267AD"/>
    <w:rsid w:val="00254BFD"/>
    <w:rsid w:val="0026259E"/>
    <w:rsid w:val="0028274C"/>
    <w:rsid w:val="002A4AA6"/>
    <w:rsid w:val="002E6287"/>
    <w:rsid w:val="002F15C6"/>
    <w:rsid w:val="00320178"/>
    <w:rsid w:val="0032598D"/>
    <w:rsid w:val="00327798"/>
    <w:rsid w:val="00340D4A"/>
    <w:rsid w:val="00346BD4"/>
    <w:rsid w:val="00362984"/>
    <w:rsid w:val="00392979"/>
    <w:rsid w:val="00394541"/>
    <w:rsid w:val="003C4F33"/>
    <w:rsid w:val="003C520B"/>
    <w:rsid w:val="003D6E1B"/>
    <w:rsid w:val="003F1F96"/>
    <w:rsid w:val="00400A51"/>
    <w:rsid w:val="0045130A"/>
    <w:rsid w:val="0045674E"/>
    <w:rsid w:val="0046538C"/>
    <w:rsid w:val="00472A1B"/>
    <w:rsid w:val="004B13B1"/>
    <w:rsid w:val="004C7780"/>
    <w:rsid w:val="004D16E2"/>
    <w:rsid w:val="004D3E33"/>
    <w:rsid w:val="004F6F06"/>
    <w:rsid w:val="00524B92"/>
    <w:rsid w:val="00560376"/>
    <w:rsid w:val="00560F76"/>
    <w:rsid w:val="00567D51"/>
    <w:rsid w:val="00571CA9"/>
    <w:rsid w:val="0058317D"/>
    <w:rsid w:val="005B66C7"/>
    <w:rsid w:val="005C091C"/>
    <w:rsid w:val="005C7187"/>
    <w:rsid w:val="0061424C"/>
    <w:rsid w:val="00615875"/>
    <w:rsid w:val="00615B47"/>
    <w:rsid w:val="0065544D"/>
    <w:rsid w:val="00660F15"/>
    <w:rsid w:val="0066165A"/>
    <w:rsid w:val="00663B43"/>
    <w:rsid w:val="00675733"/>
    <w:rsid w:val="00676A9D"/>
    <w:rsid w:val="006838D3"/>
    <w:rsid w:val="006913FA"/>
    <w:rsid w:val="00693B35"/>
    <w:rsid w:val="006A08D1"/>
    <w:rsid w:val="006B59CD"/>
    <w:rsid w:val="006F7548"/>
    <w:rsid w:val="007038AD"/>
    <w:rsid w:val="00730008"/>
    <w:rsid w:val="007446BD"/>
    <w:rsid w:val="007520BE"/>
    <w:rsid w:val="00776C57"/>
    <w:rsid w:val="007A68BD"/>
    <w:rsid w:val="007B5840"/>
    <w:rsid w:val="007C1507"/>
    <w:rsid w:val="007E4B15"/>
    <w:rsid w:val="007F0CF3"/>
    <w:rsid w:val="00820F1F"/>
    <w:rsid w:val="008934D5"/>
    <w:rsid w:val="008962D9"/>
    <w:rsid w:val="008C2C40"/>
    <w:rsid w:val="00904764"/>
    <w:rsid w:val="00954F59"/>
    <w:rsid w:val="00980D68"/>
    <w:rsid w:val="0098616A"/>
    <w:rsid w:val="00A448C1"/>
    <w:rsid w:val="00A4799E"/>
    <w:rsid w:val="00A54119"/>
    <w:rsid w:val="00A84018"/>
    <w:rsid w:val="00AA3147"/>
    <w:rsid w:val="00AA481C"/>
    <w:rsid w:val="00AA7AA0"/>
    <w:rsid w:val="00AD7E53"/>
    <w:rsid w:val="00AE735A"/>
    <w:rsid w:val="00B2198A"/>
    <w:rsid w:val="00B30F54"/>
    <w:rsid w:val="00B546FE"/>
    <w:rsid w:val="00B70DF4"/>
    <w:rsid w:val="00B716B0"/>
    <w:rsid w:val="00B80423"/>
    <w:rsid w:val="00BB1B31"/>
    <w:rsid w:val="00BD331F"/>
    <w:rsid w:val="00BD365F"/>
    <w:rsid w:val="00C03B2B"/>
    <w:rsid w:val="00C22663"/>
    <w:rsid w:val="00C47F79"/>
    <w:rsid w:val="00C530C6"/>
    <w:rsid w:val="00C575E3"/>
    <w:rsid w:val="00C67D3E"/>
    <w:rsid w:val="00C70BDF"/>
    <w:rsid w:val="00C905ED"/>
    <w:rsid w:val="00CA404A"/>
    <w:rsid w:val="00CA6B4F"/>
    <w:rsid w:val="00CD49DF"/>
    <w:rsid w:val="00CF1185"/>
    <w:rsid w:val="00D45644"/>
    <w:rsid w:val="00D85D6B"/>
    <w:rsid w:val="00DA4A43"/>
    <w:rsid w:val="00DA6CD5"/>
    <w:rsid w:val="00E37225"/>
    <w:rsid w:val="00E52F81"/>
    <w:rsid w:val="00E54F18"/>
    <w:rsid w:val="00E81885"/>
    <w:rsid w:val="00EF4175"/>
    <w:rsid w:val="00F07B88"/>
    <w:rsid w:val="00F20987"/>
    <w:rsid w:val="00F57CF5"/>
    <w:rsid w:val="00F64444"/>
    <w:rsid w:val="00F814ED"/>
    <w:rsid w:val="00F95820"/>
    <w:rsid w:val="00FD0181"/>
    <w:rsid w:val="00FD1900"/>
    <w:rsid w:val="00FF2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BBC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lsdException w:name="heading 2" w:semiHidden="1" w:uiPriority="6"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C57"/>
    <w:pPr>
      <w:spacing w:before="120"/>
    </w:pPr>
    <w:rPr>
      <w:rFonts w:cs="Times New Roman (Body CS)"/>
      <w:sz w:val="18"/>
      <w:szCs w:val="20"/>
    </w:rPr>
  </w:style>
  <w:style w:type="paragraph" w:styleId="Heading1">
    <w:name w:val="heading 1"/>
    <w:basedOn w:val="Normal"/>
    <w:next w:val="Normal"/>
    <w:link w:val="Heading1Char"/>
    <w:uiPriority w:val="4"/>
    <w:rsid w:val="0009592E"/>
    <w:pPr>
      <w:keepNext/>
      <w:keepLines/>
      <w:outlineLvl w:val="0"/>
    </w:pPr>
    <w:rPr>
      <w:rFonts w:asciiTheme="majorHAnsi" w:eastAsiaTheme="majorEastAsia" w:hAnsiTheme="majorHAnsi" w:cs="Times New Roman (Headings CS)"/>
      <w:b/>
      <w:caps/>
      <w:color w:val="2048EB" w:themeColor="accent3" w:themeShade="BF"/>
      <w:spacing w:val="20"/>
      <w:sz w:val="2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F64B2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194D26"/>
    <w:pPr>
      <w:spacing w:before="0" w:after="0" w:line="520" w:lineRule="exact"/>
      <w:contextualSpacing/>
    </w:pPr>
    <w:rPr>
      <w:rFonts w:asciiTheme="majorHAnsi" w:hAnsiTheme="majorHAnsi"/>
      <w:b/>
      <w:caps/>
      <w:color w:val="2048EB" w:themeColor="accent3" w:themeShade="BF"/>
      <w:spacing w:val="20"/>
      <w:sz w:val="52"/>
    </w:rPr>
  </w:style>
  <w:style w:type="character" w:customStyle="1" w:styleId="TitleChar">
    <w:name w:val="Title Char"/>
    <w:basedOn w:val="DefaultParagraphFont"/>
    <w:link w:val="Title"/>
    <w:uiPriority w:val="6"/>
    <w:rsid w:val="00194D26"/>
    <w:rPr>
      <w:rFonts w:asciiTheme="majorHAnsi" w:hAnsiTheme="majorHAnsi" w:cs="Times New Roman (Body CS)"/>
      <w:b/>
      <w:caps/>
      <w:color w:val="2048EB" w:themeColor="accent3" w:themeShade="BF"/>
      <w:spacing w:val="20"/>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rsid w:val="00C47F79"/>
    <w:pPr>
      <w:spacing w:after="0"/>
    </w:pPr>
    <w:tblPr>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9592E"/>
    <w:rPr>
      <w:rFonts w:asciiTheme="majorHAnsi" w:eastAsiaTheme="majorEastAsia" w:hAnsiTheme="majorHAnsi" w:cs="Times New Roman (Headings CS)"/>
      <w:b/>
      <w:caps/>
      <w:color w:val="2048EB" w:themeColor="accent3" w:themeShade="BF"/>
      <w:spacing w:val="20"/>
      <w:sz w:val="2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7E4B15"/>
    <w:rPr>
      <w:rFonts w:asciiTheme="majorHAnsi" w:eastAsiaTheme="majorEastAsia" w:hAnsiTheme="majorHAnsi" w:cstheme="majorBidi"/>
      <w:color w:val="F64B2A" w:themeColor="accent1"/>
      <w:szCs w:val="20"/>
    </w:rPr>
  </w:style>
  <w:style w:type="paragraph" w:styleId="Footer">
    <w:name w:val="footer"/>
    <w:basedOn w:val="Normal"/>
    <w:link w:val="FooterChar"/>
    <w:uiPriority w:val="99"/>
    <w:semiHidden/>
    <w:qFormat/>
    <w:pPr>
      <w:spacing w:after="0" w:line="240" w:lineRule="auto"/>
      <w:jc w:val="right"/>
    </w:pPr>
    <w:rPr>
      <w:color w:val="F64B2A" w:themeColor="accent1"/>
    </w:rPr>
  </w:style>
  <w:style w:type="character" w:customStyle="1" w:styleId="FooterChar">
    <w:name w:val="Footer Char"/>
    <w:basedOn w:val="DefaultParagraphFont"/>
    <w:link w:val="Footer"/>
    <w:uiPriority w:val="99"/>
    <w:semiHidden/>
    <w:rsid w:val="007E4B15"/>
    <w:rPr>
      <w:color w:val="F64B2A" w:themeColor="accent1"/>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 w:val="24"/>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table" w:styleId="ListTable6Colorful">
    <w:name w:val="List Table 6 Colorful"/>
    <w:basedOn w:val="TableNormal"/>
    <w:uiPriority w:val="51"/>
    <w:rsid w:val="00400A51"/>
    <w:pPr>
      <w:spacing w:before="100"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E818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B15"/>
    <w:rPr>
      <w:szCs w:val="20"/>
    </w:rPr>
  </w:style>
  <w:style w:type="character" w:styleId="PlaceholderText">
    <w:name w:val="Placeholder Text"/>
    <w:basedOn w:val="DefaultParagraphFont"/>
    <w:uiPriority w:val="99"/>
    <w:semiHidden/>
    <w:rsid w:val="00B2198A"/>
    <w:rPr>
      <w:color w:val="808080"/>
    </w:rPr>
  </w:style>
  <w:style w:type="table" w:customStyle="1" w:styleId="Style2">
    <w:name w:val="Style2"/>
    <w:basedOn w:val="TableNormal"/>
    <w:uiPriority w:val="99"/>
    <w:rsid w:val="0028274C"/>
    <w:pPr>
      <w:spacing w:after="0" w:line="240" w:lineRule="auto"/>
    </w:pPr>
    <w:rPr>
      <w:rFonts w:ascii="Corbel" w:hAnsi="Corbel" w:cs="Times New Roman (Body CS)"/>
      <w:color w:val="000000" w:themeColor="text1"/>
    </w:rPr>
    <w:tblPr>
      <w:tblBorders>
        <w:top w:val="single" w:sz="4" w:space="0" w:color="748DF3" w:themeColor="accent3"/>
        <w:left w:val="single" w:sz="4" w:space="0" w:color="748DF3" w:themeColor="accent3"/>
        <w:bottom w:val="single" w:sz="4" w:space="0" w:color="748DF3" w:themeColor="accent3"/>
        <w:right w:val="single" w:sz="4" w:space="0" w:color="748DF3" w:themeColor="accent3"/>
        <w:insideH w:val="single" w:sz="4" w:space="0" w:color="748DF3" w:themeColor="accent3"/>
        <w:insideV w:val="single" w:sz="4" w:space="0" w:color="748DF3" w:themeColor="accent3"/>
      </w:tblBorders>
    </w:tblPr>
    <w:tcPr>
      <w:vAlign w:val="center"/>
    </w:tcPr>
    <w:tblStylePr w:type="firstRow">
      <w:tblPr/>
      <w:tcPr>
        <w:shd w:val="clear" w:color="auto" w:fill="E3E8FC" w:themeFill="accent3" w:themeFillTint="33"/>
      </w:tcPr>
    </w:tblStylePr>
  </w:style>
  <w:style w:type="paragraph" w:styleId="NoSpacing">
    <w:name w:val="No Spacing"/>
    <w:basedOn w:val="Normal"/>
    <w:next w:val="Normal"/>
    <w:uiPriority w:val="99"/>
    <w:rsid w:val="00D85D6B"/>
    <w:pPr>
      <w:spacing w:after="0" w:line="240" w:lineRule="auto"/>
    </w:pPr>
  </w:style>
  <w:style w:type="paragraph" w:styleId="Subtitle">
    <w:name w:val="Subtitle"/>
    <w:basedOn w:val="Normal"/>
    <w:next w:val="Normal"/>
    <w:link w:val="SubtitleChar"/>
    <w:uiPriority w:val="8"/>
    <w:qFormat/>
    <w:rsid w:val="00194D26"/>
    <w:pPr>
      <w:spacing w:line="240" w:lineRule="auto"/>
    </w:pPr>
    <w:rPr>
      <w:b/>
      <w:caps/>
      <w:color w:val="2048EB" w:themeColor="accent3" w:themeShade="BF"/>
      <w:sz w:val="32"/>
    </w:rPr>
  </w:style>
  <w:style w:type="character" w:customStyle="1" w:styleId="SubtitleChar">
    <w:name w:val="Subtitle Char"/>
    <w:basedOn w:val="DefaultParagraphFont"/>
    <w:link w:val="Subtitle"/>
    <w:uiPriority w:val="8"/>
    <w:rsid w:val="00194D26"/>
    <w:rPr>
      <w:rFonts w:cs="Times New Roman (Body CS)"/>
      <w:b/>
      <w:caps/>
      <w:color w:val="2048EB" w:themeColor="accent3" w:themeShade="BF"/>
      <w:sz w:val="32"/>
      <w:szCs w:val="20"/>
    </w:rPr>
  </w:style>
  <w:style w:type="paragraph" w:styleId="ListParagraph">
    <w:name w:val="List Paragraph"/>
    <w:basedOn w:val="Normal"/>
    <w:uiPriority w:val="34"/>
    <w:unhideWhenUsed/>
    <w:qFormat/>
    <w:rsid w:val="00A54119"/>
    <w:pPr>
      <w:ind w:left="720"/>
      <w:contextualSpacing/>
    </w:pPr>
  </w:style>
  <w:style w:type="character" w:styleId="Hyperlink">
    <w:name w:val="Hyperlink"/>
    <w:basedOn w:val="DefaultParagraphFont"/>
    <w:uiPriority w:val="99"/>
    <w:unhideWhenUsed/>
    <w:rsid w:val="00560376"/>
    <w:rPr>
      <w:color w:val="0563C1" w:themeColor="hyperlink"/>
      <w:u w:val="single"/>
    </w:rPr>
  </w:style>
  <w:style w:type="character" w:styleId="UnresolvedMention">
    <w:name w:val="Unresolved Mention"/>
    <w:basedOn w:val="DefaultParagraphFont"/>
    <w:uiPriority w:val="99"/>
    <w:semiHidden/>
    <w:unhideWhenUsed/>
    <w:rsid w:val="00560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ophergrabner/Library/Containers/com.microsoft.Word/Data/Library/Application%20Support/Microsoft/Office/16.0/DTS/Search/%7b878001C3-BDC4-AA4A-9794-C744C7175F03%7dtf0081568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DF1597695FAB4CBDD0E2056556F8EC"/>
        <w:category>
          <w:name w:val="General"/>
          <w:gallery w:val="placeholder"/>
        </w:category>
        <w:types>
          <w:type w:val="bbPlcHdr"/>
        </w:types>
        <w:behaviors>
          <w:behavior w:val="content"/>
        </w:behaviors>
        <w:guid w:val="{C52931F1-D3F3-F44D-AA73-BBD65432316F}"/>
      </w:docPartPr>
      <w:docPartBody>
        <w:p w:rsidR="0020437D" w:rsidRDefault="00000000">
          <w:pPr>
            <w:pStyle w:val="70DF1597695FAB4CBDD0E2056556F8EC"/>
          </w:pPr>
          <w:r w:rsidRPr="00194D26">
            <w:t>Date</w:t>
          </w:r>
        </w:p>
      </w:docPartBody>
    </w:docPart>
    <w:docPart>
      <w:docPartPr>
        <w:name w:val="183340FC509F2546B0409F49D02D62DA"/>
        <w:category>
          <w:name w:val="General"/>
          <w:gallery w:val="placeholder"/>
        </w:category>
        <w:types>
          <w:type w:val="bbPlcHdr"/>
        </w:types>
        <w:behaviors>
          <w:behavior w:val="content"/>
        </w:behaviors>
        <w:guid w:val="{AA65AE6F-BD36-8D48-89FC-6A154B8F7DD9}"/>
      </w:docPartPr>
      <w:docPartBody>
        <w:p w:rsidR="0020437D" w:rsidRDefault="00000000">
          <w:pPr>
            <w:pStyle w:val="183340FC509F2546B0409F49D02D62DA"/>
          </w:pPr>
          <w:r w:rsidRPr="00194D26">
            <w:t>Time</w:t>
          </w:r>
        </w:p>
      </w:docPartBody>
    </w:docPart>
    <w:docPart>
      <w:docPartPr>
        <w:name w:val="B495E4FE89B93547BAD68EC74B6C9BA5"/>
        <w:category>
          <w:name w:val="General"/>
          <w:gallery w:val="placeholder"/>
        </w:category>
        <w:types>
          <w:type w:val="bbPlcHdr"/>
        </w:types>
        <w:behaviors>
          <w:behavior w:val="content"/>
        </w:behaviors>
        <w:guid w:val="{2E363B7D-77F7-224A-8A5D-634A347753A4}"/>
      </w:docPartPr>
      <w:docPartBody>
        <w:p w:rsidR="0020437D" w:rsidRDefault="00000000">
          <w:pPr>
            <w:pStyle w:val="B495E4FE89B93547BAD68EC74B6C9BA5"/>
          </w:pPr>
          <w:r w:rsidRPr="00194D26">
            <w:t>Facilitator</w:t>
          </w:r>
        </w:p>
      </w:docPartBody>
    </w:docPart>
    <w:docPart>
      <w:docPartPr>
        <w:name w:val="2AB84837E124FD498A10A47BDCC1E707"/>
        <w:category>
          <w:name w:val="General"/>
          <w:gallery w:val="placeholder"/>
        </w:category>
        <w:types>
          <w:type w:val="bbPlcHdr"/>
        </w:types>
        <w:behaviors>
          <w:behavior w:val="content"/>
        </w:behaviors>
        <w:guid w:val="{A4816D98-690C-0840-AD54-86889521D4EB}"/>
      </w:docPartPr>
      <w:docPartBody>
        <w:p w:rsidR="0020437D" w:rsidRDefault="00000000">
          <w:pPr>
            <w:pStyle w:val="2AB84837E124FD498A10A47BDCC1E707"/>
          </w:pPr>
          <w:r w:rsidRPr="007E4B15">
            <w:t>Time</w:t>
          </w:r>
        </w:p>
      </w:docPartBody>
    </w:docPart>
    <w:docPart>
      <w:docPartPr>
        <w:name w:val="257AF9C46D7B7A41B0D71F6C9BC93420"/>
        <w:category>
          <w:name w:val="General"/>
          <w:gallery w:val="placeholder"/>
        </w:category>
        <w:types>
          <w:type w:val="bbPlcHdr"/>
        </w:types>
        <w:behaviors>
          <w:behavior w:val="content"/>
        </w:behaviors>
        <w:guid w:val="{D636807D-F21A-AF4E-BBEC-B5633B2E0F4F}"/>
      </w:docPartPr>
      <w:docPartBody>
        <w:p w:rsidR="0020437D" w:rsidRDefault="00000000">
          <w:pPr>
            <w:pStyle w:val="257AF9C46D7B7A41B0D71F6C9BC93420"/>
          </w:pPr>
          <w:r w:rsidRPr="0009592E">
            <w:rPr>
              <w:rStyle w:val="Heading1Char"/>
            </w:rPr>
            <w:t>Item</w:t>
          </w:r>
        </w:p>
      </w:docPartBody>
    </w:docPart>
    <w:docPart>
      <w:docPartPr>
        <w:name w:val="E31564594AF814418BEE08E3B4AE55C2"/>
        <w:category>
          <w:name w:val="General"/>
          <w:gallery w:val="placeholder"/>
        </w:category>
        <w:types>
          <w:type w:val="bbPlcHdr"/>
        </w:types>
        <w:behaviors>
          <w:behavior w:val="content"/>
        </w:behaviors>
        <w:guid w:val="{E6A5D8FD-DDE4-5947-8CB4-2CFDA008384D}"/>
      </w:docPartPr>
      <w:docPartBody>
        <w:p w:rsidR="0020437D" w:rsidRDefault="00000000">
          <w:pPr>
            <w:pStyle w:val="E31564594AF814418BEE08E3B4AE55C2"/>
          </w:pPr>
          <w:r w:rsidRPr="0009592E">
            <w:rPr>
              <w:rStyle w:val="Heading1Char"/>
            </w:rPr>
            <w:t>Owner</w:t>
          </w:r>
        </w:p>
      </w:docPartBody>
    </w:docPart>
    <w:docPart>
      <w:docPartPr>
        <w:name w:val="A80153F0AB0AD64585B61C5C0A025A0A"/>
        <w:category>
          <w:name w:val="General"/>
          <w:gallery w:val="placeholder"/>
        </w:category>
        <w:types>
          <w:type w:val="bbPlcHdr"/>
        </w:types>
        <w:behaviors>
          <w:behavior w:val="content"/>
        </w:behaviors>
        <w:guid w:val="{8DBD565E-F63A-F048-8561-A8A03225D4B2}"/>
      </w:docPartPr>
      <w:docPartBody>
        <w:p w:rsidR="0020437D" w:rsidRDefault="00000000">
          <w:pPr>
            <w:pStyle w:val="A80153F0AB0AD64585B61C5C0A025A0A"/>
          </w:pPr>
          <w:r w:rsidRPr="00B2198A">
            <w:t>Welcome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HGGothicM">
    <w:altName w:val="Yu Gothic"/>
    <w:panose1 w:val="020B0604020202020204"/>
    <w:charset w:val="80"/>
    <w:family w:val="roman"/>
    <w:notTrueType/>
    <w:pitch w:val="default"/>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07"/>
    <w:rsid w:val="00025191"/>
    <w:rsid w:val="00160CF1"/>
    <w:rsid w:val="0020437D"/>
    <w:rsid w:val="002267AD"/>
    <w:rsid w:val="00276F61"/>
    <w:rsid w:val="003467F9"/>
    <w:rsid w:val="003E7ECF"/>
    <w:rsid w:val="00695351"/>
    <w:rsid w:val="007A6257"/>
    <w:rsid w:val="00854007"/>
    <w:rsid w:val="008C2C40"/>
    <w:rsid w:val="00C44520"/>
    <w:rsid w:val="00C575E3"/>
    <w:rsid w:val="00C70BDF"/>
    <w:rsid w:val="00C854F2"/>
    <w:rsid w:val="00D95CD5"/>
    <w:rsid w:val="00E70101"/>
    <w:rsid w:val="00EF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rsid w:val="00854007"/>
    <w:pPr>
      <w:keepNext/>
      <w:keepLines/>
      <w:spacing w:before="120" w:after="120" w:line="264" w:lineRule="auto"/>
      <w:outlineLvl w:val="0"/>
    </w:pPr>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DF1597695FAB4CBDD0E2056556F8EC">
    <w:name w:val="70DF1597695FAB4CBDD0E2056556F8EC"/>
  </w:style>
  <w:style w:type="paragraph" w:customStyle="1" w:styleId="183340FC509F2546B0409F49D02D62DA">
    <w:name w:val="183340FC509F2546B0409F49D02D62DA"/>
  </w:style>
  <w:style w:type="paragraph" w:customStyle="1" w:styleId="B495E4FE89B93547BAD68EC74B6C9BA5">
    <w:name w:val="B495E4FE89B93547BAD68EC74B6C9BA5"/>
  </w:style>
  <w:style w:type="paragraph" w:customStyle="1" w:styleId="2AB84837E124FD498A10A47BDCC1E707">
    <w:name w:val="2AB84837E124FD498A10A47BDCC1E707"/>
  </w:style>
  <w:style w:type="character" w:customStyle="1" w:styleId="Heading1Char">
    <w:name w:val="Heading 1 Char"/>
    <w:basedOn w:val="DefaultParagraphFont"/>
    <w:link w:val="Heading1"/>
    <w:uiPriority w:val="4"/>
    <w:rsid w:val="00854007"/>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 w:type="paragraph" w:customStyle="1" w:styleId="257AF9C46D7B7A41B0D71F6C9BC93420">
    <w:name w:val="257AF9C46D7B7A41B0D71F6C9BC93420"/>
  </w:style>
  <w:style w:type="paragraph" w:customStyle="1" w:styleId="E31564594AF814418BEE08E3B4AE55C2">
    <w:name w:val="E31564594AF814418BEE08E3B4AE55C2"/>
  </w:style>
  <w:style w:type="paragraph" w:customStyle="1" w:styleId="A80153F0AB0AD64585B61C5C0A025A0A">
    <w:name w:val="A80153F0AB0AD64585B61C5C0A02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eting Minutes">
      <a:dk1>
        <a:srgbClr val="000000"/>
      </a:dk1>
      <a:lt1>
        <a:srgbClr val="FFFFFF"/>
      </a:lt1>
      <a:dk2>
        <a:srgbClr val="44546A"/>
      </a:dk2>
      <a:lt2>
        <a:srgbClr val="E7E6E6"/>
      </a:lt2>
      <a:accent1>
        <a:srgbClr val="F64B2A"/>
      </a:accent1>
      <a:accent2>
        <a:srgbClr val="F5846F"/>
      </a:accent2>
      <a:accent3>
        <a:srgbClr val="748DF3"/>
      </a:accent3>
      <a:accent4>
        <a:srgbClr val="F282F2"/>
      </a:accent4>
      <a:accent5>
        <a:srgbClr val="F3D8F2"/>
      </a:accent5>
      <a:accent6>
        <a:srgbClr val="F2F4FB"/>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29A49-6E67-4A3B-B8DF-54EB9667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3A429-E3EE-4894-9381-B6F4606DBE6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38C30DFD-91F2-4CD2-B9EE-CEDE6D13436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{878001C3-BDC4-AA4A-9794-C744C7175F03}tf00815685_win32.dotx</Template>
  <TotalTime>0</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2026-04-08T12:23:00Z</dcterms:created>
  <dcterms:modified xsi:type="dcterms:W3CDTF">2026-04-08T12:30:00Z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