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F47F" w14:textId="77777777" w:rsidR="00953A2E" w:rsidRPr="00DE518E" w:rsidRDefault="00000000">
      <w:pPr>
        <w:pStyle w:val="Heading1"/>
        <w:rPr>
          <w:rFonts w:ascii="Goudy Old Style" w:hAnsi="Goudy Old Style"/>
          <w:sz w:val="36"/>
          <w:szCs w:val="36"/>
        </w:rPr>
      </w:pPr>
      <w:r w:rsidRPr="00DE518E">
        <w:rPr>
          <w:rFonts w:ascii="Goudy Old Style" w:hAnsi="Goudy Old Style"/>
          <w:sz w:val="36"/>
          <w:szCs w:val="36"/>
        </w:rPr>
        <w:t>Kala Life® Service Agreement</w:t>
      </w:r>
    </w:p>
    <w:p w14:paraId="72EE61EF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This Service Agreement (the 'Agreement') is entered into by and between Kala Life® (the 'Company') and the undersigned client (the 'Client'). The purpose of this Agreement is to outline the terms and conditions for the fitness and nutrition services provided by the Company.</w:t>
      </w:r>
    </w:p>
    <w:p w14:paraId="3E2FF7B3" w14:textId="77777777" w:rsidR="00953A2E" w:rsidRPr="00DE518E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1. Scope of Services</w:t>
      </w:r>
    </w:p>
    <w:p w14:paraId="513E5AD4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The Company agrees to provide personalized fitness and nutrition programs, as described in the selected tier or package, including but not limited to:</w:t>
      </w:r>
      <w:r w:rsidRPr="00DE518E">
        <w:rPr>
          <w:rFonts w:ascii="Goudy Old Style" w:hAnsi="Goudy Old Style"/>
          <w:sz w:val="32"/>
          <w:szCs w:val="32"/>
        </w:rPr>
        <w:br/>
        <w:t>- Customized workout plans.</w:t>
      </w:r>
      <w:r w:rsidRPr="00DE518E">
        <w:rPr>
          <w:rFonts w:ascii="Goudy Old Style" w:hAnsi="Goudy Old Style"/>
          <w:sz w:val="32"/>
          <w:szCs w:val="32"/>
        </w:rPr>
        <w:br/>
        <w:t>- Nutrition guidance.</w:t>
      </w:r>
      <w:r w:rsidRPr="00DE518E">
        <w:rPr>
          <w:rFonts w:ascii="Goudy Old Style" w:hAnsi="Goudy Old Style"/>
          <w:sz w:val="32"/>
          <w:szCs w:val="32"/>
        </w:rPr>
        <w:br/>
        <w:t>- 1-on-1 coaching sessions.</w:t>
      </w:r>
      <w:r w:rsidRPr="00DE518E">
        <w:rPr>
          <w:rFonts w:ascii="Goudy Old Style" w:hAnsi="Goudy Old Style"/>
          <w:sz w:val="32"/>
          <w:szCs w:val="32"/>
        </w:rPr>
        <w:br/>
        <w:t>- 24/7 on-call support (for applicable tiers).</w:t>
      </w:r>
    </w:p>
    <w:p w14:paraId="602F57D2" w14:textId="77777777" w:rsidR="00953A2E" w:rsidRPr="00DE518E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2. Payment Terms</w:t>
      </w:r>
    </w:p>
    <w:p w14:paraId="13490735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The Client agrees to pay the fees associated with the selected tier or package prior to the commencement of services. All payments are non-refundable, except as required by law.</w:t>
      </w:r>
    </w:p>
    <w:p w14:paraId="73A62FA7" w14:textId="77777777" w:rsidR="00953A2E" w:rsidRPr="00DE518E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3. Client Responsibilities</w:t>
      </w:r>
    </w:p>
    <w:p w14:paraId="497F0ABC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The Client agrees to:</w:t>
      </w:r>
      <w:r w:rsidRPr="00DE518E">
        <w:rPr>
          <w:rFonts w:ascii="Goudy Old Style" w:hAnsi="Goudy Old Style"/>
          <w:sz w:val="32"/>
          <w:szCs w:val="32"/>
        </w:rPr>
        <w:br/>
        <w:t>- Provide accurate health and fitness information.</w:t>
      </w:r>
      <w:r w:rsidRPr="00DE518E">
        <w:rPr>
          <w:rFonts w:ascii="Goudy Old Style" w:hAnsi="Goudy Old Style"/>
          <w:sz w:val="32"/>
          <w:szCs w:val="32"/>
        </w:rPr>
        <w:br/>
        <w:t>- Follow the Company's guidelines and recommendations.</w:t>
      </w:r>
      <w:r w:rsidRPr="00DE518E">
        <w:rPr>
          <w:rFonts w:ascii="Goudy Old Style" w:hAnsi="Goudy Old Style"/>
          <w:sz w:val="32"/>
          <w:szCs w:val="32"/>
        </w:rPr>
        <w:br/>
        <w:t>- Notify the Company of any changes in health or fitness status.</w:t>
      </w:r>
    </w:p>
    <w:p w14:paraId="29CBABE2" w14:textId="77777777" w:rsidR="00953A2E" w:rsidRPr="00DE518E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lastRenderedPageBreak/>
        <w:t>4. Limitation of Liability</w:t>
      </w:r>
    </w:p>
    <w:p w14:paraId="058DD1ED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The Company is not liable for any injuries, illnesses, or damages resulting from the Client's participation in the programs, except in cases of gross negligence or willful misconduct.</w:t>
      </w:r>
    </w:p>
    <w:p w14:paraId="2CBB15E4" w14:textId="77777777" w:rsidR="00953A2E" w:rsidRPr="00DE518E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5. Exclusive Rights</w:t>
      </w:r>
    </w:p>
    <w:p w14:paraId="2043866D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t>All intellectual property, including workout plans and nutritional guidance, remains the exclusive property of Kala Life®. The Client agrees not to replicate, distribute, or share the materials without written consent.</w:t>
      </w:r>
    </w:p>
    <w:p w14:paraId="5988B8B8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Client Name: _______________________________</w:t>
      </w:r>
    </w:p>
    <w:p w14:paraId="6D2362BA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Signature: ______________________________________</w:t>
      </w:r>
    </w:p>
    <w:p w14:paraId="018F6B64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Date: __________________________________________</w:t>
      </w:r>
    </w:p>
    <w:p w14:paraId="76178B81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Company Representative: Kala Life®</w:t>
      </w:r>
    </w:p>
    <w:p w14:paraId="004FCC34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Signature: ______________________________________</w:t>
      </w:r>
    </w:p>
    <w:p w14:paraId="10599AF8" w14:textId="77777777" w:rsidR="00953A2E" w:rsidRPr="00DE518E" w:rsidRDefault="00000000">
      <w:pPr>
        <w:rPr>
          <w:rFonts w:ascii="Goudy Old Style" w:hAnsi="Goudy Old Style"/>
          <w:sz w:val="32"/>
          <w:szCs w:val="32"/>
        </w:rPr>
      </w:pPr>
      <w:r w:rsidRPr="00DE518E">
        <w:rPr>
          <w:rFonts w:ascii="Goudy Old Style" w:hAnsi="Goudy Old Style"/>
          <w:sz w:val="32"/>
          <w:szCs w:val="32"/>
        </w:rPr>
        <w:br/>
        <w:t>Date: __________________________________________</w:t>
      </w:r>
    </w:p>
    <w:sectPr w:rsidR="00953A2E" w:rsidRPr="00DE51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020506">
    <w:abstractNumId w:val="8"/>
  </w:num>
  <w:num w:numId="2" w16cid:durableId="144977438">
    <w:abstractNumId w:val="6"/>
  </w:num>
  <w:num w:numId="3" w16cid:durableId="1367026844">
    <w:abstractNumId w:val="5"/>
  </w:num>
  <w:num w:numId="4" w16cid:durableId="708409457">
    <w:abstractNumId w:val="4"/>
  </w:num>
  <w:num w:numId="5" w16cid:durableId="325667546">
    <w:abstractNumId w:val="7"/>
  </w:num>
  <w:num w:numId="6" w16cid:durableId="944649741">
    <w:abstractNumId w:val="3"/>
  </w:num>
  <w:num w:numId="7" w16cid:durableId="483743084">
    <w:abstractNumId w:val="2"/>
  </w:num>
  <w:num w:numId="8" w16cid:durableId="1364213816">
    <w:abstractNumId w:val="1"/>
  </w:num>
  <w:num w:numId="9" w16cid:durableId="9912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949"/>
    <w:rsid w:val="0029639D"/>
    <w:rsid w:val="00326F90"/>
    <w:rsid w:val="00953A2E"/>
    <w:rsid w:val="00AA1D8D"/>
    <w:rsid w:val="00B47730"/>
    <w:rsid w:val="00CB0664"/>
    <w:rsid w:val="00DE51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A6047"/>
  <w14:defaultImageDpi w14:val="300"/>
  <w15:docId w15:val="{49B1F64C-3CE9-2645-82F2-F04956C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Garcia</cp:lastModifiedBy>
  <cp:revision>2</cp:revision>
  <dcterms:created xsi:type="dcterms:W3CDTF">2013-12-23T23:15:00Z</dcterms:created>
  <dcterms:modified xsi:type="dcterms:W3CDTF">2024-11-27T12:39:00Z</dcterms:modified>
  <cp:category/>
</cp:coreProperties>
</file>