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CEBEF" w14:textId="77777777" w:rsidR="00CD437E" w:rsidRPr="00CD437E" w:rsidRDefault="00CD437E" w:rsidP="00CD437E">
      <w:r w:rsidRPr="00CD437E">
        <w:rPr>
          <w:b/>
          <w:bCs/>
        </w:rPr>
        <w:t>Company Competency Program</w:t>
      </w:r>
      <w:r w:rsidRPr="00CD437E">
        <w:br/>
      </w:r>
      <w:r w:rsidRPr="00CD437E">
        <w:rPr>
          <w:b/>
          <w:bCs/>
        </w:rPr>
        <w:t>Health, Safety, Environmental (HSE), and Operational Competency</w:t>
      </w:r>
    </w:p>
    <w:p w14:paraId="7243E672" w14:textId="0565DB0A" w:rsidR="00CD437E" w:rsidRPr="00CD437E" w:rsidRDefault="00CD437E" w:rsidP="00CD437E">
      <w:r w:rsidRPr="00CD437E">
        <w:rPr>
          <w:b/>
          <w:bCs/>
        </w:rPr>
        <w:t>1. Purpose</w:t>
      </w:r>
      <w:r w:rsidRPr="00CD437E">
        <w:br/>
        <w:t xml:space="preserve">The purpose of this program is to ensure that all personnel—employees, supervisors, and managers—possess the necessary skills, knowledge, and competence to perform their duties safely, efficiently, and in compliance with regulatory and </w:t>
      </w:r>
      <w:r w:rsidRPr="00CD437E">
        <w:t>organizational</w:t>
      </w:r>
      <w:r w:rsidRPr="00CD437E">
        <w:t xml:space="preserve"> requirements. This program promotes continuous professional development and aligns with best practice in Health, Safety, and Environmental (HSE) management.</w:t>
      </w:r>
    </w:p>
    <w:p w14:paraId="31EC8D37" w14:textId="77777777" w:rsidR="00CD437E" w:rsidRPr="00CD437E" w:rsidRDefault="00CD437E" w:rsidP="00CD437E">
      <w:r w:rsidRPr="00CD437E">
        <w:rPr>
          <w:b/>
          <w:bCs/>
        </w:rPr>
        <w:t>2. Scope</w:t>
      </w:r>
      <w:r w:rsidRPr="00CD437E">
        <w:br/>
        <w:t>This program applies to all employees, supervisors, and managers across all operations, including office, field, and project sites.</w:t>
      </w:r>
    </w:p>
    <w:p w14:paraId="5AF23CBD" w14:textId="77777777" w:rsidR="00CD437E" w:rsidRPr="00CD437E" w:rsidRDefault="00CD437E" w:rsidP="00CD437E">
      <w:r w:rsidRPr="00CD437E">
        <w:rPr>
          <w:b/>
          <w:bCs/>
        </w:rPr>
        <w:t>3. Competency Framework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6"/>
        <w:gridCol w:w="1886"/>
        <w:gridCol w:w="3018"/>
        <w:gridCol w:w="3040"/>
      </w:tblGrid>
      <w:tr w:rsidR="00CD437E" w:rsidRPr="00CD437E" w14:paraId="78B8F490" w14:textId="77777777">
        <w:trPr>
          <w:tblHeader/>
          <w:tblCellSpacing w:w="15" w:type="dxa"/>
        </w:trPr>
        <w:tc>
          <w:tcPr>
            <w:tcW w:w="0" w:type="auto"/>
            <w:vAlign w:val="center"/>
            <w:hideMark/>
          </w:tcPr>
          <w:p w14:paraId="1A10FC9F" w14:textId="77777777" w:rsidR="00CD437E" w:rsidRPr="00CD437E" w:rsidRDefault="00CD437E" w:rsidP="00CD437E">
            <w:pPr>
              <w:rPr>
                <w:b/>
                <w:bCs/>
              </w:rPr>
            </w:pPr>
            <w:r w:rsidRPr="00CD437E">
              <w:rPr>
                <w:b/>
                <w:bCs/>
              </w:rPr>
              <w:t>Level</w:t>
            </w:r>
          </w:p>
        </w:tc>
        <w:tc>
          <w:tcPr>
            <w:tcW w:w="0" w:type="auto"/>
            <w:vAlign w:val="center"/>
            <w:hideMark/>
          </w:tcPr>
          <w:p w14:paraId="18B83110" w14:textId="77777777" w:rsidR="00CD437E" w:rsidRPr="00CD437E" w:rsidRDefault="00CD437E" w:rsidP="00CD437E">
            <w:pPr>
              <w:rPr>
                <w:b/>
                <w:bCs/>
              </w:rPr>
            </w:pPr>
            <w:r w:rsidRPr="00CD437E">
              <w:rPr>
                <w:b/>
                <w:bCs/>
              </w:rPr>
              <w:t>Competency Focus</w:t>
            </w:r>
          </w:p>
        </w:tc>
        <w:tc>
          <w:tcPr>
            <w:tcW w:w="0" w:type="auto"/>
            <w:vAlign w:val="center"/>
            <w:hideMark/>
          </w:tcPr>
          <w:p w14:paraId="6D3EE95C" w14:textId="77777777" w:rsidR="00CD437E" w:rsidRPr="00CD437E" w:rsidRDefault="00CD437E" w:rsidP="00CD437E">
            <w:pPr>
              <w:rPr>
                <w:b/>
                <w:bCs/>
              </w:rPr>
            </w:pPr>
            <w:r w:rsidRPr="00CD437E">
              <w:rPr>
                <w:b/>
                <w:bCs/>
              </w:rPr>
              <w:t>Key Requirements</w:t>
            </w:r>
          </w:p>
        </w:tc>
        <w:tc>
          <w:tcPr>
            <w:tcW w:w="0" w:type="auto"/>
            <w:vAlign w:val="center"/>
            <w:hideMark/>
          </w:tcPr>
          <w:p w14:paraId="218B5141" w14:textId="77777777" w:rsidR="00CD437E" w:rsidRPr="00CD437E" w:rsidRDefault="00CD437E" w:rsidP="00CD437E">
            <w:pPr>
              <w:rPr>
                <w:b/>
                <w:bCs/>
              </w:rPr>
            </w:pPr>
            <w:r w:rsidRPr="00CD437E">
              <w:rPr>
                <w:b/>
                <w:bCs/>
              </w:rPr>
              <w:t>Training &amp; Development</w:t>
            </w:r>
          </w:p>
        </w:tc>
      </w:tr>
      <w:tr w:rsidR="00CD437E" w:rsidRPr="00CD437E" w14:paraId="0CB13C61" w14:textId="77777777">
        <w:trPr>
          <w:tblCellSpacing w:w="15" w:type="dxa"/>
        </w:trPr>
        <w:tc>
          <w:tcPr>
            <w:tcW w:w="0" w:type="auto"/>
            <w:vAlign w:val="center"/>
            <w:hideMark/>
          </w:tcPr>
          <w:p w14:paraId="6A8B433A" w14:textId="77777777" w:rsidR="00CD437E" w:rsidRPr="00CD437E" w:rsidRDefault="00CD437E" w:rsidP="00CD437E">
            <w:r w:rsidRPr="00CD437E">
              <w:rPr>
                <w:b/>
                <w:bCs/>
              </w:rPr>
              <w:t>Employees / Field Personnel</w:t>
            </w:r>
          </w:p>
        </w:tc>
        <w:tc>
          <w:tcPr>
            <w:tcW w:w="0" w:type="auto"/>
            <w:vAlign w:val="center"/>
            <w:hideMark/>
          </w:tcPr>
          <w:p w14:paraId="7B9EFF47" w14:textId="77777777" w:rsidR="00CD437E" w:rsidRPr="00CD437E" w:rsidRDefault="00CD437E" w:rsidP="00CD437E">
            <w:r w:rsidRPr="00CD437E">
              <w:t>Safe task execution, HSE awareness, operational skills</w:t>
            </w:r>
          </w:p>
        </w:tc>
        <w:tc>
          <w:tcPr>
            <w:tcW w:w="0" w:type="auto"/>
            <w:vAlign w:val="center"/>
            <w:hideMark/>
          </w:tcPr>
          <w:p w14:paraId="1DB446A0" w14:textId="77777777" w:rsidR="00CD437E" w:rsidRPr="00CD437E" w:rsidRDefault="00CD437E" w:rsidP="00CD437E">
            <w:r w:rsidRPr="00CD437E">
              <w:t>- Understand HSE policies and procedures- Identify hazards and manage risks- Use tools and equipment safely- Follow safe work procedures</w:t>
            </w:r>
          </w:p>
        </w:tc>
        <w:tc>
          <w:tcPr>
            <w:tcW w:w="0" w:type="auto"/>
            <w:vAlign w:val="center"/>
            <w:hideMark/>
          </w:tcPr>
          <w:p w14:paraId="2806171B" w14:textId="77777777" w:rsidR="00CD437E" w:rsidRPr="00CD437E" w:rsidRDefault="00CD437E" w:rsidP="00CD437E">
            <w:r w:rsidRPr="00CD437E">
              <w:t>- Induction and HSE orientation- Task-specific training- Toolbox talks / start-of-shift briefings- On-the-job coaching</w:t>
            </w:r>
          </w:p>
        </w:tc>
      </w:tr>
      <w:tr w:rsidR="00CD437E" w:rsidRPr="00CD437E" w14:paraId="40FDD104" w14:textId="77777777">
        <w:trPr>
          <w:tblCellSpacing w:w="15" w:type="dxa"/>
        </w:trPr>
        <w:tc>
          <w:tcPr>
            <w:tcW w:w="0" w:type="auto"/>
            <w:vAlign w:val="center"/>
            <w:hideMark/>
          </w:tcPr>
          <w:p w14:paraId="0666195A" w14:textId="77777777" w:rsidR="00CD437E" w:rsidRPr="00CD437E" w:rsidRDefault="00CD437E" w:rsidP="00CD437E">
            <w:r w:rsidRPr="00CD437E">
              <w:rPr>
                <w:b/>
                <w:bCs/>
              </w:rPr>
              <w:t>Supervisors / Team Leads</w:t>
            </w:r>
          </w:p>
        </w:tc>
        <w:tc>
          <w:tcPr>
            <w:tcW w:w="0" w:type="auto"/>
            <w:vAlign w:val="center"/>
            <w:hideMark/>
          </w:tcPr>
          <w:p w14:paraId="15E74972" w14:textId="77777777" w:rsidR="00CD437E" w:rsidRPr="00CD437E" w:rsidRDefault="00CD437E" w:rsidP="00CD437E">
            <w:r w:rsidRPr="00CD437E">
              <w:t>Oversight of work teams, HSE monitoring, compliance</w:t>
            </w:r>
          </w:p>
        </w:tc>
        <w:tc>
          <w:tcPr>
            <w:tcW w:w="0" w:type="auto"/>
            <w:vAlign w:val="center"/>
            <w:hideMark/>
          </w:tcPr>
          <w:p w14:paraId="64F95348" w14:textId="77777777" w:rsidR="00CD437E" w:rsidRPr="00CD437E" w:rsidRDefault="00CD437E" w:rsidP="00CD437E">
            <w:r w:rsidRPr="00CD437E">
              <w:t>- Lead and supervise work teams safely- Conduct risk assessments and implement controls- Monitor employee competency- Communicate HSE expectations</w:t>
            </w:r>
          </w:p>
        </w:tc>
        <w:tc>
          <w:tcPr>
            <w:tcW w:w="0" w:type="auto"/>
            <w:vAlign w:val="center"/>
            <w:hideMark/>
          </w:tcPr>
          <w:p w14:paraId="4BFCEC30" w14:textId="77777777" w:rsidR="00CD437E" w:rsidRPr="00CD437E" w:rsidRDefault="00CD437E" w:rsidP="00CD437E">
            <w:r w:rsidRPr="00CD437E">
              <w:t>- Leadership and supervisory training- Risk assessment and incident investigation- Environmental and HSE management training- Mentoring and coaching of employees</w:t>
            </w:r>
          </w:p>
        </w:tc>
      </w:tr>
      <w:tr w:rsidR="00CD437E" w:rsidRPr="00CD437E" w14:paraId="23D58F93" w14:textId="77777777">
        <w:trPr>
          <w:tblCellSpacing w:w="15" w:type="dxa"/>
        </w:trPr>
        <w:tc>
          <w:tcPr>
            <w:tcW w:w="0" w:type="auto"/>
            <w:vAlign w:val="center"/>
            <w:hideMark/>
          </w:tcPr>
          <w:p w14:paraId="64486FA7" w14:textId="77777777" w:rsidR="00CD437E" w:rsidRPr="00CD437E" w:rsidRDefault="00CD437E" w:rsidP="00CD437E">
            <w:r w:rsidRPr="00CD437E">
              <w:rPr>
                <w:b/>
                <w:bCs/>
              </w:rPr>
              <w:t>Managers / Project Managers</w:t>
            </w:r>
          </w:p>
        </w:tc>
        <w:tc>
          <w:tcPr>
            <w:tcW w:w="0" w:type="auto"/>
            <w:vAlign w:val="center"/>
            <w:hideMark/>
          </w:tcPr>
          <w:p w14:paraId="49F03468" w14:textId="77777777" w:rsidR="00CD437E" w:rsidRPr="00CD437E" w:rsidRDefault="00CD437E" w:rsidP="00CD437E">
            <w:r w:rsidRPr="00CD437E">
              <w:t xml:space="preserve">Strategic leadership, HSE governance, </w:t>
            </w:r>
            <w:r w:rsidRPr="00CD437E">
              <w:lastRenderedPageBreak/>
              <w:t>continuous improvement</w:t>
            </w:r>
          </w:p>
        </w:tc>
        <w:tc>
          <w:tcPr>
            <w:tcW w:w="0" w:type="auto"/>
            <w:vAlign w:val="center"/>
            <w:hideMark/>
          </w:tcPr>
          <w:p w14:paraId="1F175259" w14:textId="77777777" w:rsidR="00CD437E" w:rsidRPr="00CD437E" w:rsidRDefault="00CD437E" w:rsidP="00CD437E">
            <w:r w:rsidRPr="00CD437E">
              <w:lastRenderedPageBreak/>
              <w:t xml:space="preserve">- Ensure HSE compliance across operations- Review and improve processes- Allocate resources for competency and training- Monitor </w:t>
            </w:r>
            <w:r w:rsidRPr="00CD437E">
              <w:lastRenderedPageBreak/>
              <w:t>performance metrics and reporting</w:t>
            </w:r>
          </w:p>
        </w:tc>
        <w:tc>
          <w:tcPr>
            <w:tcW w:w="0" w:type="auto"/>
            <w:vAlign w:val="center"/>
            <w:hideMark/>
          </w:tcPr>
          <w:p w14:paraId="5CBEEEA1" w14:textId="77777777" w:rsidR="00CD437E" w:rsidRPr="00CD437E" w:rsidRDefault="00CD437E" w:rsidP="00CD437E">
            <w:r w:rsidRPr="00CD437E">
              <w:lastRenderedPageBreak/>
              <w:t xml:space="preserve">- Advanced HSE management- Leadership development programs- Audit and performance monitoring- </w:t>
            </w:r>
            <w:r w:rsidRPr="00CD437E">
              <w:lastRenderedPageBreak/>
              <w:t>Regulatory and standards compliance training</w:t>
            </w:r>
          </w:p>
        </w:tc>
      </w:tr>
    </w:tbl>
    <w:p w14:paraId="52F1C242" w14:textId="77777777" w:rsidR="00CD437E" w:rsidRPr="00CD437E" w:rsidRDefault="00CD437E" w:rsidP="00CD437E">
      <w:r w:rsidRPr="00CD437E">
        <w:rPr>
          <w:b/>
          <w:bCs/>
        </w:rPr>
        <w:lastRenderedPageBreak/>
        <w:t>4. Competency Assessment</w:t>
      </w:r>
    </w:p>
    <w:p w14:paraId="1FB63F3C" w14:textId="77777777" w:rsidR="00CD437E" w:rsidRPr="00CD437E" w:rsidRDefault="00CD437E" w:rsidP="00CD437E">
      <w:pPr>
        <w:numPr>
          <w:ilvl w:val="0"/>
          <w:numId w:val="162"/>
        </w:numPr>
      </w:pPr>
      <w:r w:rsidRPr="00CD437E">
        <w:t>Competency is assessed through a combination of:</w:t>
      </w:r>
    </w:p>
    <w:p w14:paraId="2DA4B1CC" w14:textId="77777777" w:rsidR="00CD437E" w:rsidRPr="00CD437E" w:rsidRDefault="00CD437E" w:rsidP="00CD437E">
      <w:pPr>
        <w:numPr>
          <w:ilvl w:val="1"/>
          <w:numId w:val="162"/>
        </w:numPr>
      </w:pPr>
      <w:r w:rsidRPr="00CD437E">
        <w:t>Knowledge tests and practical demonstrations</w:t>
      </w:r>
    </w:p>
    <w:p w14:paraId="2245A026" w14:textId="77777777" w:rsidR="00CD437E" w:rsidRPr="00CD437E" w:rsidRDefault="00CD437E" w:rsidP="00CD437E">
      <w:pPr>
        <w:numPr>
          <w:ilvl w:val="1"/>
          <w:numId w:val="162"/>
        </w:numPr>
      </w:pPr>
      <w:r w:rsidRPr="00CD437E">
        <w:t>Observation of performance on site</w:t>
      </w:r>
    </w:p>
    <w:p w14:paraId="641D9EC1" w14:textId="77777777" w:rsidR="00CD437E" w:rsidRPr="00CD437E" w:rsidRDefault="00CD437E" w:rsidP="00CD437E">
      <w:pPr>
        <w:numPr>
          <w:ilvl w:val="1"/>
          <w:numId w:val="162"/>
        </w:numPr>
      </w:pPr>
      <w:r w:rsidRPr="00CD437E">
        <w:t>Review of completed training and certifications</w:t>
      </w:r>
    </w:p>
    <w:p w14:paraId="5F6040DB" w14:textId="77777777" w:rsidR="00CD437E" w:rsidRPr="00CD437E" w:rsidRDefault="00CD437E" w:rsidP="00CD437E">
      <w:pPr>
        <w:numPr>
          <w:ilvl w:val="0"/>
          <w:numId w:val="162"/>
        </w:numPr>
      </w:pPr>
      <w:r w:rsidRPr="00CD437E">
        <w:t>Supervisors and managers are responsible for evaluating and documenting competency levels of their teams.</w:t>
      </w:r>
    </w:p>
    <w:p w14:paraId="0AA4FD3C" w14:textId="77777777" w:rsidR="00CD437E" w:rsidRPr="00CD437E" w:rsidRDefault="00CD437E" w:rsidP="00CD437E">
      <w:r w:rsidRPr="00CD437E">
        <w:rPr>
          <w:b/>
          <w:bCs/>
        </w:rPr>
        <w:t>5. Continuous Improvement</w:t>
      </w:r>
    </w:p>
    <w:p w14:paraId="76939AF2" w14:textId="77777777" w:rsidR="00CD437E" w:rsidRPr="00CD437E" w:rsidRDefault="00CD437E" w:rsidP="00CD437E">
      <w:pPr>
        <w:numPr>
          <w:ilvl w:val="0"/>
          <w:numId w:val="163"/>
        </w:numPr>
      </w:pPr>
      <w:r w:rsidRPr="00CD437E">
        <w:t>Competency levels are reviewed periodically or after changes in work scope, equipment, or regulatory requirements.</w:t>
      </w:r>
    </w:p>
    <w:p w14:paraId="17AC1FF1" w14:textId="77777777" w:rsidR="00CD437E" w:rsidRPr="00CD437E" w:rsidRDefault="00CD437E" w:rsidP="00CD437E">
      <w:pPr>
        <w:numPr>
          <w:ilvl w:val="0"/>
          <w:numId w:val="163"/>
        </w:numPr>
      </w:pPr>
      <w:r w:rsidRPr="00CD437E">
        <w:t>Additional training or mentoring is provided as required to address gaps or enhance skills.</w:t>
      </w:r>
    </w:p>
    <w:p w14:paraId="415214ED" w14:textId="77777777" w:rsidR="00CD437E" w:rsidRPr="00CD437E" w:rsidRDefault="00CD437E" w:rsidP="00CD437E">
      <w:pPr>
        <w:numPr>
          <w:ilvl w:val="0"/>
          <w:numId w:val="163"/>
        </w:numPr>
      </w:pPr>
      <w:r w:rsidRPr="00CD437E">
        <w:t>Lessons learned from incidents, audits, and performance reviews inform updates to the program.</w:t>
      </w:r>
    </w:p>
    <w:p w14:paraId="04F9A0AB" w14:textId="77777777" w:rsidR="00CD437E" w:rsidRPr="00CD437E" w:rsidRDefault="00CD437E" w:rsidP="00CD437E">
      <w:r w:rsidRPr="00CD437E">
        <w:rPr>
          <w:b/>
          <w:bCs/>
        </w:rPr>
        <w:t>6. Record Keeping</w:t>
      </w:r>
    </w:p>
    <w:p w14:paraId="7795680E" w14:textId="77777777" w:rsidR="00CD437E" w:rsidRPr="00CD437E" w:rsidRDefault="00CD437E" w:rsidP="00CD437E">
      <w:pPr>
        <w:numPr>
          <w:ilvl w:val="0"/>
          <w:numId w:val="164"/>
        </w:numPr>
      </w:pPr>
      <w:r w:rsidRPr="00CD437E">
        <w:t>All training, assessment, and competency records are maintained in the company database or personnel files.</w:t>
      </w:r>
    </w:p>
    <w:p w14:paraId="39C5DA2C" w14:textId="77777777" w:rsidR="00CD437E" w:rsidRPr="00CD437E" w:rsidRDefault="00CD437E" w:rsidP="00CD437E">
      <w:pPr>
        <w:numPr>
          <w:ilvl w:val="0"/>
          <w:numId w:val="164"/>
        </w:numPr>
      </w:pPr>
      <w:r w:rsidRPr="00CD437E">
        <w:t>Records support compliance, audits, and continuous professional development.</w:t>
      </w:r>
    </w:p>
    <w:p w14:paraId="659AC65C" w14:textId="648FFF1D" w:rsidR="00CD437E" w:rsidRPr="00CD437E" w:rsidRDefault="00CD437E" w:rsidP="00CD437E">
      <w:r w:rsidRPr="00CD437E">
        <w:rPr>
          <w:b/>
          <w:bCs/>
        </w:rPr>
        <w:t>7. Commitment</w:t>
      </w:r>
      <w:r w:rsidRPr="00CD437E">
        <w:br/>
      </w:r>
      <w:r>
        <w:t>Bro’s Mechanical Solutions Inc.</w:t>
      </w:r>
      <w:r w:rsidRPr="00CD437E">
        <w:t xml:space="preserve"> is committed to maintaining a competent workforce through structured training, assessment, and development programs, ensuring safe, efficient, and compliant operations at all levels.</w:t>
      </w:r>
    </w:p>
    <w:p w14:paraId="09664BB3" w14:textId="214A72C6" w:rsidR="00666546" w:rsidRPr="00CD437E" w:rsidRDefault="00666546" w:rsidP="00CD437E"/>
    <w:sectPr w:rsidR="00666546" w:rsidRPr="00CD437E">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98AB6" w14:textId="77777777" w:rsidR="00847F37" w:rsidRDefault="00847F37" w:rsidP="00666546">
      <w:pPr>
        <w:spacing w:after="0" w:line="240" w:lineRule="auto"/>
      </w:pPr>
      <w:r>
        <w:separator/>
      </w:r>
    </w:p>
  </w:endnote>
  <w:endnote w:type="continuationSeparator" w:id="0">
    <w:p w14:paraId="1F81D8F3" w14:textId="77777777" w:rsidR="00847F37" w:rsidRDefault="00847F37" w:rsidP="0066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200A" w14:textId="7FEC3CF8" w:rsidR="00666546" w:rsidRDefault="00666546">
    <w:pPr>
      <w:pStyle w:val="Footer"/>
    </w:pPr>
    <w:r>
      <w:rPr>
        <w:noProof/>
        <w:color w:val="4472C4" w:themeColor="accent1"/>
      </w:rPr>
      <mc:AlternateContent>
        <mc:Choice Requires="wps">
          <w:drawing>
            <wp:anchor distT="0" distB="0" distL="114300" distR="114300" simplePos="0" relativeHeight="251660288" behindDoc="0" locked="0" layoutInCell="1" allowOverlap="1" wp14:anchorId="24EBFDCA" wp14:editId="0C74066D">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F90A978" id="Rectangle 247" o:spid="_x0000_s1026"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D2E1A" w14:textId="77777777" w:rsidR="00847F37" w:rsidRDefault="00847F37" w:rsidP="00666546">
      <w:pPr>
        <w:spacing w:after="0" w:line="240" w:lineRule="auto"/>
      </w:pPr>
      <w:r>
        <w:separator/>
      </w:r>
    </w:p>
  </w:footnote>
  <w:footnote w:type="continuationSeparator" w:id="0">
    <w:p w14:paraId="022BEE22" w14:textId="77777777" w:rsidR="00847F37" w:rsidRDefault="00847F37" w:rsidP="00666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475D" w14:textId="54008147" w:rsidR="00666546" w:rsidRDefault="00666546" w:rsidP="00666546">
    <w:pPr>
      <w:pStyle w:val="Header"/>
      <w:jc w:val="right"/>
    </w:pPr>
    <w:r>
      <w:t>Bro’s Mechanical Solutions Inc.</w:t>
    </w:r>
  </w:p>
  <w:p w14:paraId="6F845920" w14:textId="6DE49955" w:rsidR="00666546" w:rsidRPr="00666546" w:rsidRDefault="00666546" w:rsidP="00666546">
    <w:pPr>
      <w:pStyle w:val="Header"/>
      <w:jc w:val="right"/>
    </w:pPr>
    <w:r>
      <w:rPr>
        <w:noProof/>
      </w:rPr>
      <w:drawing>
        <wp:anchor distT="0" distB="0" distL="114300" distR="114300" simplePos="0" relativeHeight="251658240" behindDoc="1" locked="0" layoutInCell="1" allowOverlap="1" wp14:anchorId="488EB91E" wp14:editId="468AA71F">
          <wp:simplePos x="0" y="0"/>
          <wp:positionH relativeFrom="column">
            <wp:posOffset>-23142</wp:posOffset>
          </wp:positionH>
          <wp:positionV relativeFrom="paragraph">
            <wp:posOffset>-288431</wp:posOffset>
          </wp:positionV>
          <wp:extent cx="970844" cy="1012458"/>
          <wp:effectExtent l="0" t="0" r="0" b="0"/>
          <wp:wrapNone/>
          <wp:docPr id="157191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14118" name="Picture 1571914118"/>
                  <pic:cNvPicPr/>
                </pic:nvPicPr>
                <pic:blipFill rotWithShape="1">
                  <a:blip r:embed="rId1">
                    <a:extLst>
                      <a:ext uri="{28A0092B-C50C-407E-A947-70E740481C1C}">
                        <a14:useLocalDpi xmlns:a14="http://schemas.microsoft.com/office/drawing/2010/main" val="0"/>
                      </a:ext>
                    </a:extLst>
                  </a:blip>
                  <a:srcRect l="21884" t="19539" r="23419" b="23419"/>
                  <a:stretch>
                    <a:fillRect/>
                  </a:stretch>
                </pic:blipFill>
                <pic:spPr bwMode="auto">
                  <a:xfrm>
                    <a:off x="0" y="0"/>
                    <a:ext cx="970844" cy="1012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6546">
      <w:t>3215 Guess Rd,</w:t>
    </w:r>
  </w:p>
  <w:p w14:paraId="435C24E0" w14:textId="40F40BD8" w:rsidR="00666546" w:rsidRPr="00666546" w:rsidRDefault="00666546" w:rsidP="00666546">
    <w:pPr>
      <w:pStyle w:val="Header"/>
      <w:jc w:val="right"/>
    </w:pPr>
    <w:r w:rsidRPr="00666546">
      <w:t>Suite 205,</w:t>
    </w:r>
  </w:p>
  <w:p w14:paraId="5DB9CA7F" w14:textId="40FF6FC7" w:rsidR="00666546" w:rsidRDefault="00666546" w:rsidP="00666546">
    <w:pPr>
      <w:pStyle w:val="Header"/>
      <w:jc w:val="right"/>
    </w:pPr>
    <w:r w:rsidRPr="00666546">
      <w:t>Durham, NC 27705</w:t>
    </w:r>
  </w:p>
  <w:p w14:paraId="6131C757" w14:textId="77777777" w:rsidR="00666546" w:rsidRDefault="00666546" w:rsidP="00666546">
    <w:pPr>
      <w:pStyle w:val="Header"/>
      <w:jc w:val="right"/>
    </w:pPr>
  </w:p>
  <w:p w14:paraId="58D7E7CD" w14:textId="77777777" w:rsidR="00666546" w:rsidRDefault="00666546" w:rsidP="0066654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AD4"/>
    <w:multiLevelType w:val="multilevel"/>
    <w:tmpl w:val="1850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A36C4"/>
    <w:multiLevelType w:val="multilevel"/>
    <w:tmpl w:val="686A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E31AB"/>
    <w:multiLevelType w:val="multilevel"/>
    <w:tmpl w:val="3BCE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A34F7B"/>
    <w:multiLevelType w:val="multilevel"/>
    <w:tmpl w:val="B930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9E7F0F"/>
    <w:multiLevelType w:val="multilevel"/>
    <w:tmpl w:val="8D6E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A73B6D"/>
    <w:multiLevelType w:val="multilevel"/>
    <w:tmpl w:val="F776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584F9A"/>
    <w:multiLevelType w:val="multilevel"/>
    <w:tmpl w:val="118E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B34738"/>
    <w:multiLevelType w:val="multilevel"/>
    <w:tmpl w:val="02E2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573F73"/>
    <w:multiLevelType w:val="multilevel"/>
    <w:tmpl w:val="C38A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B137CE"/>
    <w:multiLevelType w:val="multilevel"/>
    <w:tmpl w:val="26AE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376058"/>
    <w:multiLevelType w:val="multilevel"/>
    <w:tmpl w:val="A252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D415D"/>
    <w:multiLevelType w:val="multilevel"/>
    <w:tmpl w:val="7B94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485286"/>
    <w:multiLevelType w:val="multilevel"/>
    <w:tmpl w:val="535C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4523F5"/>
    <w:multiLevelType w:val="multilevel"/>
    <w:tmpl w:val="569A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5639C7"/>
    <w:multiLevelType w:val="multilevel"/>
    <w:tmpl w:val="B3D8D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835058"/>
    <w:multiLevelType w:val="multilevel"/>
    <w:tmpl w:val="1C6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FE233D"/>
    <w:multiLevelType w:val="multilevel"/>
    <w:tmpl w:val="4C9C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CD2E40"/>
    <w:multiLevelType w:val="multilevel"/>
    <w:tmpl w:val="1A3E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841410"/>
    <w:multiLevelType w:val="multilevel"/>
    <w:tmpl w:val="DFA4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31843"/>
    <w:multiLevelType w:val="multilevel"/>
    <w:tmpl w:val="D642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F52B62"/>
    <w:multiLevelType w:val="multilevel"/>
    <w:tmpl w:val="045E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0D33C6"/>
    <w:multiLevelType w:val="multilevel"/>
    <w:tmpl w:val="FFCE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950B6A"/>
    <w:multiLevelType w:val="multilevel"/>
    <w:tmpl w:val="4ACA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E033D3"/>
    <w:multiLevelType w:val="multilevel"/>
    <w:tmpl w:val="E8D2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FB3647"/>
    <w:multiLevelType w:val="multilevel"/>
    <w:tmpl w:val="F6CA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4B2864"/>
    <w:multiLevelType w:val="multilevel"/>
    <w:tmpl w:val="841E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6272E7"/>
    <w:multiLevelType w:val="multilevel"/>
    <w:tmpl w:val="C5A0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E74DCC"/>
    <w:multiLevelType w:val="multilevel"/>
    <w:tmpl w:val="C40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6F029B4"/>
    <w:multiLevelType w:val="multilevel"/>
    <w:tmpl w:val="2B5C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7E729B3"/>
    <w:multiLevelType w:val="multilevel"/>
    <w:tmpl w:val="DDA2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5F35E1"/>
    <w:multiLevelType w:val="multilevel"/>
    <w:tmpl w:val="9048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D97174"/>
    <w:multiLevelType w:val="multilevel"/>
    <w:tmpl w:val="9F10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6F6EFE"/>
    <w:multiLevelType w:val="multilevel"/>
    <w:tmpl w:val="BDCE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E4203F"/>
    <w:multiLevelType w:val="multilevel"/>
    <w:tmpl w:val="9244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DC24541"/>
    <w:multiLevelType w:val="multilevel"/>
    <w:tmpl w:val="2E60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D47F83"/>
    <w:multiLevelType w:val="multilevel"/>
    <w:tmpl w:val="4102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A47BF2"/>
    <w:multiLevelType w:val="multilevel"/>
    <w:tmpl w:val="9F74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981AF6"/>
    <w:multiLevelType w:val="multilevel"/>
    <w:tmpl w:val="27BE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157489D"/>
    <w:multiLevelType w:val="multilevel"/>
    <w:tmpl w:val="EAA2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082F8D"/>
    <w:multiLevelType w:val="multilevel"/>
    <w:tmpl w:val="BE58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3E54E48"/>
    <w:multiLevelType w:val="multilevel"/>
    <w:tmpl w:val="BC405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45A5547"/>
    <w:multiLevelType w:val="multilevel"/>
    <w:tmpl w:val="8A58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7535D8"/>
    <w:multiLevelType w:val="multilevel"/>
    <w:tmpl w:val="CE48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5C128A3"/>
    <w:multiLevelType w:val="multilevel"/>
    <w:tmpl w:val="7E64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3C64BA"/>
    <w:multiLevelType w:val="multilevel"/>
    <w:tmpl w:val="1646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8003E01"/>
    <w:multiLevelType w:val="multilevel"/>
    <w:tmpl w:val="C598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A855B04"/>
    <w:multiLevelType w:val="multilevel"/>
    <w:tmpl w:val="CD1A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B175F49"/>
    <w:multiLevelType w:val="multilevel"/>
    <w:tmpl w:val="6DD4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227F46"/>
    <w:multiLevelType w:val="multilevel"/>
    <w:tmpl w:val="006E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C0A3D29"/>
    <w:multiLevelType w:val="multilevel"/>
    <w:tmpl w:val="F76E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D1D6ADA"/>
    <w:multiLevelType w:val="multilevel"/>
    <w:tmpl w:val="1342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D41575E"/>
    <w:multiLevelType w:val="multilevel"/>
    <w:tmpl w:val="117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D890E10"/>
    <w:multiLevelType w:val="multilevel"/>
    <w:tmpl w:val="5E4C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DB11659"/>
    <w:multiLevelType w:val="multilevel"/>
    <w:tmpl w:val="01B4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E745C23"/>
    <w:multiLevelType w:val="multilevel"/>
    <w:tmpl w:val="D0EE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F8120E7"/>
    <w:multiLevelType w:val="multilevel"/>
    <w:tmpl w:val="E4DA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D3621D"/>
    <w:multiLevelType w:val="multilevel"/>
    <w:tmpl w:val="99C8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03343DD"/>
    <w:multiLevelType w:val="multilevel"/>
    <w:tmpl w:val="7948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1553CD0"/>
    <w:multiLevelType w:val="multilevel"/>
    <w:tmpl w:val="6F54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15D6AB3"/>
    <w:multiLevelType w:val="multilevel"/>
    <w:tmpl w:val="4ACA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1C0598B"/>
    <w:multiLevelType w:val="multilevel"/>
    <w:tmpl w:val="D8C8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2757C80"/>
    <w:multiLevelType w:val="multilevel"/>
    <w:tmpl w:val="2BA8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4317D71"/>
    <w:multiLevelType w:val="multilevel"/>
    <w:tmpl w:val="74DCA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56F2739"/>
    <w:multiLevelType w:val="multilevel"/>
    <w:tmpl w:val="FE1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6372644"/>
    <w:multiLevelType w:val="multilevel"/>
    <w:tmpl w:val="6574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6D840CF"/>
    <w:multiLevelType w:val="multilevel"/>
    <w:tmpl w:val="020C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731213D"/>
    <w:multiLevelType w:val="multilevel"/>
    <w:tmpl w:val="CA22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8F25EF"/>
    <w:multiLevelType w:val="multilevel"/>
    <w:tmpl w:val="05E8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7BB3DFC"/>
    <w:multiLevelType w:val="multilevel"/>
    <w:tmpl w:val="38D4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8A72211"/>
    <w:multiLevelType w:val="multilevel"/>
    <w:tmpl w:val="600A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93E3E0D"/>
    <w:multiLevelType w:val="multilevel"/>
    <w:tmpl w:val="8980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9A5259C"/>
    <w:multiLevelType w:val="multilevel"/>
    <w:tmpl w:val="0DA8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A9C404B"/>
    <w:multiLevelType w:val="multilevel"/>
    <w:tmpl w:val="96F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B265068"/>
    <w:multiLevelType w:val="multilevel"/>
    <w:tmpl w:val="EDC4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C444483"/>
    <w:multiLevelType w:val="multilevel"/>
    <w:tmpl w:val="316C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C6E18BD"/>
    <w:multiLevelType w:val="multilevel"/>
    <w:tmpl w:val="7A8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CEA2983"/>
    <w:multiLevelType w:val="multilevel"/>
    <w:tmpl w:val="719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D1F1C5D"/>
    <w:multiLevelType w:val="multilevel"/>
    <w:tmpl w:val="BAD2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D7F6687"/>
    <w:multiLevelType w:val="multilevel"/>
    <w:tmpl w:val="2746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DC73EF1"/>
    <w:multiLevelType w:val="multilevel"/>
    <w:tmpl w:val="D1B4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E201DE3"/>
    <w:multiLevelType w:val="multilevel"/>
    <w:tmpl w:val="72BE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E48169D"/>
    <w:multiLevelType w:val="multilevel"/>
    <w:tmpl w:val="7788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E89472F"/>
    <w:multiLevelType w:val="multilevel"/>
    <w:tmpl w:val="3ECA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F3D445D"/>
    <w:multiLevelType w:val="multilevel"/>
    <w:tmpl w:val="D9C0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FCC2D95"/>
    <w:multiLevelType w:val="multilevel"/>
    <w:tmpl w:val="E5F44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FDD53A5"/>
    <w:multiLevelType w:val="multilevel"/>
    <w:tmpl w:val="5E36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FF61236"/>
    <w:multiLevelType w:val="multilevel"/>
    <w:tmpl w:val="C8D0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18A13E0"/>
    <w:multiLevelType w:val="multilevel"/>
    <w:tmpl w:val="34B0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2D81C03"/>
    <w:multiLevelType w:val="multilevel"/>
    <w:tmpl w:val="8F70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323490D"/>
    <w:multiLevelType w:val="multilevel"/>
    <w:tmpl w:val="8C78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542367C"/>
    <w:multiLevelType w:val="multilevel"/>
    <w:tmpl w:val="0278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5D704D1"/>
    <w:multiLevelType w:val="multilevel"/>
    <w:tmpl w:val="F57C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7DF042E"/>
    <w:multiLevelType w:val="multilevel"/>
    <w:tmpl w:val="22FA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808131F"/>
    <w:multiLevelType w:val="multilevel"/>
    <w:tmpl w:val="714E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84F43DF"/>
    <w:multiLevelType w:val="multilevel"/>
    <w:tmpl w:val="0BD8C2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8F527E8"/>
    <w:multiLevelType w:val="multilevel"/>
    <w:tmpl w:val="4F66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AA445C2"/>
    <w:multiLevelType w:val="multilevel"/>
    <w:tmpl w:val="A9F8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AFE31EA"/>
    <w:multiLevelType w:val="multilevel"/>
    <w:tmpl w:val="466CF5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B4146C0"/>
    <w:multiLevelType w:val="multilevel"/>
    <w:tmpl w:val="DF30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BD90D15"/>
    <w:multiLevelType w:val="multilevel"/>
    <w:tmpl w:val="FD42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BF129A0"/>
    <w:multiLevelType w:val="multilevel"/>
    <w:tmpl w:val="4E3C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CCD1F6A"/>
    <w:multiLevelType w:val="multilevel"/>
    <w:tmpl w:val="A864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D8E0717"/>
    <w:multiLevelType w:val="multilevel"/>
    <w:tmpl w:val="49F8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D991E58"/>
    <w:multiLevelType w:val="multilevel"/>
    <w:tmpl w:val="A8D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EFC5767"/>
    <w:multiLevelType w:val="multilevel"/>
    <w:tmpl w:val="B2FC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00F2296"/>
    <w:multiLevelType w:val="multilevel"/>
    <w:tmpl w:val="0708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06040BD"/>
    <w:multiLevelType w:val="multilevel"/>
    <w:tmpl w:val="AEC8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13178F8"/>
    <w:multiLevelType w:val="multilevel"/>
    <w:tmpl w:val="48C2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2BA0154"/>
    <w:multiLevelType w:val="multilevel"/>
    <w:tmpl w:val="4A20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335547E"/>
    <w:multiLevelType w:val="multilevel"/>
    <w:tmpl w:val="7028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48367BD"/>
    <w:multiLevelType w:val="multilevel"/>
    <w:tmpl w:val="0994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4977324"/>
    <w:multiLevelType w:val="multilevel"/>
    <w:tmpl w:val="D4DE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4C25674"/>
    <w:multiLevelType w:val="multilevel"/>
    <w:tmpl w:val="C00C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5270630"/>
    <w:multiLevelType w:val="multilevel"/>
    <w:tmpl w:val="1F1A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53B102A"/>
    <w:multiLevelType w:val="multilevel"/>
    <w:tmpl w:val="9A3C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6CD5094"/>
    <w:multiLevelType w:val="multilevel"/>
    <w:tmpl w:val="1F3C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6E97B67"/>
    <w:multiLevelType w:val="multilevel"/>
    <w:tmpl w:val="F7EC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7686CE3"/>
    <w:multiLevelType w:val="multilevel"/>
    <w:tmpl w:val="37BE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77605BC"/>
    <w:multiLevelType w:val="multilevel"/>
    <w:tmpl w:val="5EAA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7B1768C"/>
    <w:multiLevelType w:val="multilevel"/>
    <w:tmpl w:val="3658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7CA1774"/>
    <w:multiLevelType w:val="multilevel"/>
    <w:tmpl w:val="078A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80D226B"/>
    <w:multiLevelType w:val="multilevel"/>
    <w:tmpl w:val="4D52A3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A5D6059"/>
    <w:multiLevelType w:val="multilevel"/>
    <w:tmpl w:val="E048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BE644EE"/>
    <w:multiLevelType w:val="multilevel"/>
    <w:tmpl w:val="37C6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712745"/>
    <w:multiLevelType w:val="multilevel"/>
    <w:tmpl w:val="6ACE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C7A6DC0"/>
    <w:multiLevelType w:val="multilevel"/>
    <w:tmpl w:val="476A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CB7339F"/>
    <w:multiLevelType w:val="multilevel"/>
    <w:tmpl w:val="1A5E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CF02501"/>
    <w:multiLevelType w:val="multilevel"/>
    <w:tmpl w:val="8462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DE14A52"/>
    <w:multiLevelType w:val="multilevel"/>
    <w:tmpl w:val="0184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ECD2727"/>
    <w:multiLevelType w:val="multilevel"/>
    <w:tmpl w:val="60FE5B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EFC339B"/>
    <w:multiLevelType w:val="multilevel"/>
    <w:tmpl w:val="FB96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F0C242C"/>
    <w:multiLevelType w:val="multilevel"/>
    <w:tmpl w:val="C82A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F342976"/>
    <w:multiLevelType w:val="multilevel"/>
    <w:tmpl w:val="98020A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0B4117E"/>
    <w:multiLevelType w:val="multilevel"/>
    <w:tmpl w:val="682A90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2272C21"/>
    <w:multiLevelType w:val="multilevel"/>
    <w:tmpl w:val="354A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24540CA"/>
    <w:multiLevelType w:val="multilevel"/>
    <w:tmpl w:val="7156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2FD58A5"/>
    <w:multiLevelType w:val="multilevel"/>
    <w:tmpl w:val="F0F0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5E53EC9"/>
    <w:multiLevelType w:val="multilevel"/>
    <w:tmpl w:val="A716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6813787"/>
    <w:multiLevelType w:val="multilevel"/>
    <w:tmpl w:val="0390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75A413F"/>
    <w:multiLevelType w:val="multilevel"/>
    <w:tmpl w:val="B862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7A8599D"/>
    <w:multiLevelType w:val="multilevel"/>
    <w:tmpl w:val="5F08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8E44603"/>
    <w:multiLevelType w:val="multilevel"/>
    <w:tmpl w:val="3D14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C2E004E"/>
    <w:multiLevelType w:val="multilevel"/>
    <w:tmpl w:val="DDFC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D03547F"/>
    <w:multiLevelType w:val="multilevel"/>
    <w:tmpl w:val="B202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D2318AD"/>
    <w:multiLevelType w:val="multilevel"/>
    <w:tmpl w:val="95C8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D634D85"/>
    <w:multiLevelType w:val="multilevel"/>
    <w:tmpl w:val="7D92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E800439"/>
    <w:multiLevelType w:val="multilevel"/>
    <w:tmpl w:val="4970D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EC83966"/>
    <w:multiLevelType w:val="multilevel"/>
    <w:tmpl w:val="8CD6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0664D85"/>
    <w:multiLevelType w:val="multilevel"/>
    <w:tmpl w:val="352A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0FD707C"/>
    <w:multiLevelType w:val="multilevel"/>
    <w:tmpl w:val="1950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10049EF"/>
    <w:multiLevelType w:val="multilevel"/>
    <w:tmpl w:val="246C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42C0734"/>
    <w:multiLevelType w:val="multilevel"/>
    <w:tmpl w:val="0B724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6CD7706"/>
    <w:multiLevelType w:val="multilevel"/>
    <w:tmpl w:val="0270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75E1499"/>
    <w:multiLevelType w:val="multilevel"/>
    <w:tmpl w:val="E196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9120275"/>
    <w:multiLevelType w:val="multilevel"/>
    <w:tmpl w:val="01EAB7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978317F"/>
    <w:multiLevelType w:val="multilevel"/>
    <w:tmpl w:val="27E6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A084A77"/>
    <w:multiLevelType w:val="multilevel"/>
    <w:tmpl w:val="F0A0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AFB4016"/>
    <w:multiLevelType w:val="multilevel"/>
    <w:tmpl w:val="9E4C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B0824D4"/>
    <w:multiLevelType w:val="multilevel"/>
    <w:tmpl w:val="1E2E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CC90D4C"/>
    <w:multiLevelType w:val="multilevel"/>
    <w:tmpl w:val="C066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DBA28D8"/>
    <w:multiLevelType w:val="multilevel"/>
    <w:tmpl w:val="457C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E195F19"/>
    <w:multiLevelType w:val="multilevel"/>
    <w:tmpl w:val="2F92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E6133CE"/>
    <w:multiLevelType w:val="multilevel"/>
    <w:tmpl w:val="4CEA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FC03601"/>
    <w:multiLevelType w:val="multilevel"/>
    <w:tmpl w:val="158E3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220016">
    <w:abstractNumId w:val="63"/>
  </w:num>
  <w:num w:numId="2" w16cid:durableId="1309628749">
    <w:abstractNumId w:val="64"/>
  </w:num>
  <w:num w:numId="3" w16cid:durableId="2004048444">
    <w:abstractNumId w:val="66"/>
  </w:num>
  <w:num w:numId="4" w16cid:durableId="1466465106">
    <w:abstractNumId w:val="145"/>
  </w:num>
  <w:num w:numId="5" w16cid:durableId="665282032">
    <w:abstractNumId w:val="72"/>
  </w:num>
  <w:num w:numId="6" w16cid:durableId="1851213243">
    <w:abstractNumId w:val="154"/>
  </w:num>
  <w:num w:numId="7" w16cid:durableId="551112715">
    <w:abstractNumId w:val="128"/>
  </w:num>
  <w:num w:numId="8" w16cid:durableId="657423549">
    <w:abstractNumId w:val="15"/>
  </w:num>
  <w:num w:numId="9" w16cid:durableId="1858305089">
    <w:abstractNumId w:val="58"/>
  </w:num>
  <w:num w:numId="10" w16cid:durableId="995303697">
    <w:abstractNumId w:val="27"/>
  </w:num>
  <w:num w:numId="11" w16cid:durableId="1384213696">
    <w:abstractNumId w:val="85"/>
  </w:num>
  <w:num w:numId="12" w16cid:durableId="2080908069">
    <w:abstractNumId w:val="123"/>
  </w:num>
  <w:num w:numId="13" w16cid:durableId="886795771">
    <w:abstractNumId w:val="16"/>
  </w:num>
  <w:num w:numId="14" w16cid:durableId="1790468527">
    <w:abstractNumId w:val="13"/>
  </w:num>
  <w:num w:numId="15" w16cid:durableId="1944267363">
    <w:abstractNumId w:val="75"/>
  </w:num>
  <w:num w:numId="16" w16cid:durableId="708607551">
    <w:abstractNumId w:val="103"/>
  </w:num>
  <w:num w:numId="17" w16cid:durableId="1769278902">
    <w:abstractNumId w:val="28"/>
  </w:num>
  <w:num w:numId="18" w16cid:durableId="1007440339">
    <w:abstractNumId w:val="51"/>
  </w:num>
  <w:num w:numId="19" w16cid:durableId="996109864">
    <w:abstractNumId w:val="57"/>
  </w:num>
  <w:num w:numId="20" w16cid:durableId="24796230">
    <w:abstractNumId w:val="70"/>
  </w:num>
  <w:num w:numId="21" w16cid:durableId="1968511142">
    <w:abstractNumId w:val="76"/>
  </w:num>
  <w:num w:numId="22" w16cid:durableId="437794285">
    <w:abstractNumId w:val="98"/>
  </w:num>
  <w:num w:numId="23" w16cid:durableId="134106194">
    <w:abstractNumId w:val="3"/>
  </w:num>
  <w:num w:numId="24" w16cid:durableId="411465280">
    <w:abstractNumId w:val="46"/>
  </w:num>
  <w:num w:numId="25" w16cid:durableId="1824850421">
    <w:abstractNumId w:val="110"/>
  </w:num>
  <w:num w:numId="26" w16cid:durableId="702752930">
    <w:abstractNumId w:val="106"/>
  </w:num>
  <w:num w:numId="27" w16cid:durableId="264729474">
    <w:abstractNumId w:val="158"/>
  </w:num>
  <w:num w:numId="28" w16cid:durableId="335811059">
    <w:abstractNumId w:val="36"/>
  </w:num>
  <w:num w:numId="29" w16cid:durableId="635531863">
    <w:abstractNumId w:val="91"/>
  </w:num>
  <w:num w:numId="30" w16cid:durableId="1361125343">
    <w:abstractNumId w:val="104"/>
  </w:num>
  <w:num w:numId="31" w16cid:durableId="1184854759">
    <w:abstractNumId w:val="149"/>
  </w:num>
  <w:num w:numId="32" w16cid:durableId="2091609644">
    <w:abstractNumId w:val="141"/>
  </w:num>
  <w:num w:numId="33" w16cid:durableId="832723199">
    <w:abstractNumId w:val="102"/>
  </w:num>
  <w:num w:numId="34" w16cid:durableId="1661153126">
    <w:abstractNumId w:val="162"/>
  </w:num>
  <w:num w:numId="35" w16cid:durableId="1015376445">
    <w:abstractNumId w:val="37"/>
  </w:num>
  <w:num w:numId="36" w16cid:durableId="681661653">
    <w:abstractNumId w:val="148"/>
  </w:num>
  <w:num w:numId="37" w16cid:durableId="592129088">
    <w:abstractNumId w:val="69"/>
  </w:num>
  <w:num w:numId="38" w16cid:durableId="731394746">
    <w:abstractNumId w:val="90"/>
  </w:num>
  <w:num w:numId="39" w16cid:durableId="816650017">
    <w:abstractNumId w:val="81"/>
  </w:num>
  <w:num w:numId="40" w16cid:durableId="694813039">
    <w:abstractNumId w:val="161"/>
  </w:num>
  <w:num w:numId="41" w16cid:durableId="436173857">
    <w:abstractNumId w:val="54"/>
  </w:num>
  <w:num w:numId="42" w16cid:durableId="2139374664">
    <w:abstractNumId w:val="93"/>
  </w:num>
  <w:num w:numId="43" w16cid:durableId="199900320">
    <w:abstractNumId w:val="101"/>
  </w:num>
  <w:num w:numId="44" w16cid:durableId="4554494">
    <w:abstractNumId w:val="19"/>
  </w:num>
  <w:num w:numId="45" w16cid:durableId="1132553627">
    <w:abstractNumId w:val="73"/>
  </w:num>
  <w:num w:numId="46" w16cid:durableId="591552455">
    <w:abstractNumId w:val="60"/>
  </w:num>
  <w:num w:numId="47" w16cid:durableId="2100633882">
    <w:abstractNumId w:val="30"/>
  </w:num>
  <w:num w:numId="48" w16cid:durableId="1592737573">
    <w:abstractNumId w:val="38"/>
  </w:num>
  <w:num w:numId="49" w16cid:durableId="2074815938">
    <w:abstractNumId w:val="82"/>
  </w:num>
  <w:num w:numId="50" w16cid:durableId="623194705">
    <w:abstractNumId w:val="48"/>
  </w:num>
  <w:num w:numId="51" w16cid:durableId="489097001">
    <w:abstractNumId w:val="9"/>
  </w:num>
  <w:num w:numId="52" w16cid:durableId="359479659">
    <w:abstractNumId w:val="134"/>
  </w:num>
  <w:num w:numId="53" w16cid:durableId="968784472">
    <w:abstractNumId w:val="0"/>
  </w:num>
  <w:num w:numId="54" w16cid:durableId="1446849479">
    <w:abstractNumId w:val="139"/>
  </w:num>
  <w:num w:numId="55" w16cid:durableId="1820606604">
    <w:abstractNumId w:val="80"/>
  </w:num>
  <w:num w:numId="56" w16cid:durableId="1972519734">
    <w:abstractNumId w:val="25"/>
  </w:num>
  <w:num w:numId="57" w16cid:durableId="24716782">
    <w:abstractNumId w:val="77"/>
  </w:num>
  <w:num w:numId="58" w16cid:durableId="2077311960">
    <w:abstractNumId w:val="125"/>
  </w:num>
  <w:num w:numId="59" w16cid:durableId="1045443709">
    <w:abstractNumId w:val="147"/>
  </w:num>
  <w:num w:numId="60" w16cid:durableId="2130927044">
    <w:abstractNumId w:val="99"/>
  </w:num>
  <w:num w:numId="61" w16cid:durableId="410199841">
    <w:abstractNumId w:val="5"/>
  </w:num>
  <w:num w:numId="62" w16cid:durableId="1678655509">
    <w:abstractNumId w:val="126"/>
  </w:num>
  <w:num w:numId="63" w16cid:durableId="1503009878">
    <w:abstractNumId w:val="71"/>
  </w:num>
  <w:num w:numId="64" w16cid:durableId="1894391109">
    <w:abstractNumId w:val="74"/>
  </w:num>
  <w:num w:numId="65" w16cid:durableId="780537784">
    <w:abstractNumId w:val="45"/>
  </w:num>
  <w:num w:numId="66" w16cid:durableId="1272862490">
    <w:abstractNumId w:val="61"/>
  </w:num>
  <w:num w:numId="67" w16cid:durableId="1414543242">
    <w:abstractNumId w:val="78"/>
  </w:num>
  <w:num w:numId="68" w16cid:durableId="1010106593">
    <w:abstractNumId w:val="150"/>
  </w:num>
  <w:num w:numId="69" w16cid:durableId="1914700768">
    <w:abstractNumId w:val="115"/>
  </w:num>
  <w:num w:numId="70" w16cid:durableId="1518539159">
    <w:abstractNumId w:val="112"/>
  </w:num>
  <w:num w:numId="71" w16cid:durableId="1339313561">
    <w:abstractNumId w:val="7"/>
  </w:num>
  <w:num w:numId="72" w16cid:durableId="434520772">
    <w:abstractNumId w:val="44"/>
  </w:num>
  <w:num w:numId="73" w16cid:durableId="510799296">
    <w:abstractNumId w:val="23"/>
  </w:num>
  <w:num w:numId="74" w16cid:durableId="513149549">
    <w:abstractNumId w:val="120"/>
  </w:num>
  <w:num w:numId="75" w16cid:durableId="1426922752">
    <w:abstractNumId w:val="31"/>
  </w:num>
  <w:num w:numId="76" w16cid:durableId="873542653">
    <w:abstractNumId w:val="86"/>
  </w:num>
  <w:num w:numId="77" w16cid:durableId="1605914677">
    <w:abstractNumId w:val="87"/>
  </w:num>
  <w:num w:numId="78" w16cid:durableId="2012562992">
    <w:abstractNumId w:val="107"/>
  </w:num>
  <w:num w:numId="79" w16cid:durableId="1422139856">
    <w:abstractNumId w:val="143"/>
  </w:num>
  <w:num w:numId="80" w16cid:durableId="500465658">
    <w:abstractNumId w:val="135"/>
  </w:num>
  <w:num w:numId="81" w16cid:durableId="1347747900">
    <w:abstractNumId w:val="32"/>
  </w:num>
  <w:num w:numId="82" w16cid:durableId="1135442077">
    <w:abstractNumId w:val="79"/>
  </w:num>
  <w:num w:numId="83" w16cid:durableId="1494223824">
    <w:abstractNumId w:val="130"/>
  </w:num>
  <w:num w:numId="84" w16cid:durableId="928197657">
    <w:abstractNumId w:val="144"/>
  </w:num>
  <w:num w:numId="85" w16cid:durableId="1151558319">
    <w:abstractNumId w:val="151"/>
  </w:num>
  <w:num w:numId="86" w16cid:durableId="1447624811">
    <w:abstractNumId w:val="21"/>
  </w:num>
  <w:num w:numId="87" w16cid:durableId="57671908">
    <w:abstractNumId w:val="89"/>
  </w:num>
  <w:num w:numId="88" w16cid:durableId="722218786">
    <w:abstractNumId w:val="105"/>
  </w:num>
  <w:num w:numId="89" w16cid:durableId="1624774172">
    <w:abstractNumId w:val="142"/>
  </w:num>
  <w:num w:numId="90" w16cid:durableId="44645715">
    <w:abstractNumId w:val="137"/>
  </w:num>
  <w:num w:numId="91" w16cid:durableId="2070611444">
    <w:abstractNumId w:val="111"/>
  </w:num>
  <w:num w:numId="92" w16cid:durableId="922489405">
    <w:abstractNumId w:val="22"/>
  </w:num>
  <w:num w:numId="93" w16cid:durableId="585577387">
    <w:abstractNumId w:val="20"/>
  </w:num>
  <w:num w:numId="94" w16cid:durableId="1285035873">
    <w:abstractNumId w:val="127"/>
  </w:num>
  <w:num w:numId="95" w16cid:durableId="1225138020">
    <w:abstractNumId w:val="34"/>
  </w:num>
  <w:num w:numId="96" w16cid:durableId="799567592">
    <w:abstractNumId w:val="140"/>
  </w:num>
  <w:num w:numId="97" w16cid:durableId="30885414">
    <w:abstractNumId w:val="29"/>
  </w:num>
  <w:num w:numId="98" w16cid:durableId="1666738025">
    <w:abstractNumId w:val="131"/>
  </w:num>
  <w:num w:numId="99" w16cid:durableId="1908831888">
    <w:abstractNumId w:val="138"/>
  </w:num>
  <w:num w:numId="100" w16cid:durableId="1827894574">
    <w:abstractNumId w:val="95"/>
  </w:num>
  <w:num w:numId="101" w16cid:durableId="571620005">
    <w:abstractNumId w:val="53"/>
  </w:num>
  <w:num w:numId="102" w16cid:durableId="1922907224">
    <w:abstractNumId w:val="11"/>
  </w:num>
  <w:num w:numId="103" w16cid:durableId="788931801">
    <w:abstractNumId w:val="97"/>
  </w:num>
  <w:num w:numId="104" w16cid:durableId="778179923">
    <w:abstractNumId w:val="88"/>
  </w:num>
  <w:num w:numId="105" w16cid:durableId="433406736">
    <w:abstractNumId w:val="67"/>
  </w:num>
  <w:num w:numId="106" w16cid:durableId="1304774532">
    <w:abstractNumId w:val="18"/>
  </w:num>
  <w:num w:numId="107" w16cid:durableId="1376588101">
    <w:abstractNumId w:val="116"/>
  </w:num>
  <w:num w:numId="108" w16cid:durableId="1401753276">
    <w:abstractNumId w:val="59"/>
  </w:num>
  <w:num w:numId="109" w16cid:durableId="1498227523">
    <w:abstractNumId w:val="153"/>
  </w:num>
  <w:num w:numId="110" w16cid:durableId="929699868">
    <w:abstractNumId w:val="157"/>
  </w:num>
  <w:num w:numId="111" w16cid:durableId="496657532">
    <w:abstractNumId w:val="26"/>
  </w:num>
  <w:num w:numId="112" w16cid:durableId="837429321">
    <w:abstractNumId w:val="39"/>
  </w:num>
  <w:num w:numId="113" w16cid:durableId="1810784280">
    <w:abstractNumId w:val="56"/>
  </w:num>
  <w:num w:numId="114" w16cid:durableId="1954242718">
    <w:abstractNumId w:val="83"/>
  </w:num>
  <w:num w:numId="115" w16cid:durableId="2011517202">
    <w:abstractNumId w:val="96"/>
  </w:num>
  <w:num w:numId="116" w16cid:durableId="570777201">
    <w:abstractNumId w:val="114"/>
  </w:num>
  <w:num w:numId="117" w16cid:durableId="484277335">
    <w:abstractNumId w:val="113"/>
  </w:num>
  <w:num w:numId="118" w16cid:durableId="2065830613">
    <w:abstractNumId w:val="118"/>
  </w:num>
  <w:num w:numId="119" w16cid:durableId="634913141">
    <w:abstractNumId w:val="43"/>
  </w:num>
  <w:num w:numId="120" w16cid:durableId="1798134658">
    <w:abstractNumId w:val="41"/>
  </w:num>
  <w:num w:numId="121" w16cid:durableId="1251163079">
    <w:abstractNumId w:val="117"/>
  </w:num>
  <w:num w:numId="122" w16cid:durableId="363484851">
    <w:abstractNumId w:val="4"/>
  </w:num>
  <w:num w:numId="123" w16cid:durableId="488526315">
    <w:abstractNumId w:val="132"/>
  </w:num>
  <w:num w:numId="124" w16cid:durableId="774248396">
    <w:abstractNumId w:val="156"/>
  </w:num>
  <w:num w:numId="125" w16cid:durableId="36049670">
    <w:abstractNumId w:val="55"/>
  </w:num>
  <w:num w:numId="126" w16cid:durableId="952709234">
    <w:abstractNumId w:val="155"/>
  </w:num>
  <w:num w:numId="127" w16cid:durableId="2026974623">
    <w:abstractNumId w:val="109"/>
  </w:num>
  <w:num w:numId="128" w16cid:durableId="1051418923">
    <w:abstractNumId w:val="163"/>
  </w:num>
  <w:num w:numId="129" w16cid:durableId="1535923939">
    <w:abstractNumId w:val="47"/>
  </w:num>
  <w:num w:numId="130" w16cid:durableId="1536115882">
    <w:abstractNumId w:val="35"/>
  </w:num>
  <w:num w:numId="131" w16cid:durableId="1005204438">
    <w:abstractNumId w:val="133"/>
  </w:num>
  <w:num w:numId="132" w16cid:durableId="2084137258">
    <w:abstractNumId w:val="129"/>
  </w:num>
  <w:num w:numId="133" w16cid:durableId="593173708">
    <w:abstractNumId w:val="62"/>
  </w:num>
  <w:num w:numId="134" w16cid:durableId="473716608">
    <w:abstractNumId w:val="146"/>
  </w:num>
  <w:num w:numId="135" w16cid:durableId="525681156">
    <w:abstractNumId w:val="17"/>
  </w:num>
  <w:num w:numId="136" w16cid:durableId="445274772">
    <w:abstractNumId w:val="124"/>
  </w:num>
  <w:num w:numId="137" w16cid:durableId="477843919">
    <w:abstractNumId w:val="42"/>
  </w:num>
  <w:num w:numId="138" w16cid:durableId="1655185815">
    <w:abstractNumId w:val="10"/>
  </w:num>
  <w:num w:numId="139" w16cid:durableId="696126135">
    <w:abstractNumId w:val="92"/>
  </w:num>
  <w:num w:numId="140" w16cid:durableId="1936278298">
    <w:abstractNumId w:val="84"/>
  </w:num>
  <w:num w:numId="141" w16cid:durableId="1983733745">
    <w:abstractNumId w:val="159"/>
  </w:num>
  <w:num w:numId="142" w16cid:durableId="1149399057">
    <w:abstractNumId w:val="122"/>
  </w:num>
  <w:num w:numId="143" w16cid:durableId="864908429">
    <w:abstractNumId w:val="24"/>
  </w:num>
  <w:num w:numId="144" w16cid:durableId="503784968">
    <w:abstractNumId w:val="14"/>
  </w:num>
  <w:num w:numId="145" w16cid:durableId="1389457005">
    <w:abstractNumId w:val="65"/>
  </w:num>
  <w:num w:numId="146" w16cid:durableId="1853883665">
    <w:abstractNumId w:val="12"/>
  </w:num>
  <w:num w:numId="147" w16cid:durableId="432896711">
    <w:abstractNumId w:val="8"/>
  </w:num>
  <w:num w:numId="148" w16cid:durableId="464587174">
    <w:abstractNumId w:val="6"/>
  </w:num>
  <w:num w:numId="149" w16cid:durableId="1474760819">
    <w:abstractNumId w:val="119"/>
  </w:num>
  <w:num w:numId="150" w16cid:durableId="1857189660">
    <w:abstractNumId w:val="52"/>
  </w:num>
  <w:num w:numId="151" w16cid:durableId="1249383121">
    <w:abstractNumId w:val="136"/>
  </w:num>
  <w:num w:numId="152" w16cid:durableId="1665425602">
    <w:abstractNumId w:val="2"/>
  </w:num>
  <w:num w:numId="153" w16cid:durableId="1305771135">
    <w:abstractNumId w:val="94"/>
  </w:num>
  <w:num w:numId="154" w16cid:durableId="895242228">
    <w:abstractNumId w:val="121"/>
  </w:num>
  <w:num w:numId="155" w16cid:durableId="599530060">
    <w:abstractNumId w:val="1"/>
  </w:num>
  <w:num w:numId="156" w16cid:durableId="1355620574">
    <w:abstractNumId w:val="33"/>
  </w:num>
  <w:num w:numId="157" w16cid:durableId="1355227033">
    <w:abstractNumId w:val="50"/>
  </w:num>
  <w:num w:numId="158" w16cid:durableId="1824540735">
    <w:abstractNumId w:val="68"/>
  </w:num>
  <w:num w:numId="159" w16cid:durableId="1890603838">
    <w:abstractNumId w:val="108"/>
  </w:num>
  <w:num w:numId="160" w16cid:durableId="19819052">
    <w:abstractNumId w:val="49"/>
  </w:num>
  <w:num w:numId="161" w16cid:durableId="1821652231">
    <w:abstractNumId w:val="152"/>
  </w:num>
  <w:num w:numId="162" w16cid:durableId="191577517">
    <w:abstractNumId w:val="40"/>
  </w:num>
  <w:num w:numId="163" w16cid:durableId="2138985447">
    <w:abstractNumId w:val="100"/>
  </w:num>
  <w:num w:numId="164" w16cid:durableId="890993155">
    <w:abstractNumId w:val="1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546"/>
    <w:rsid w:val="00095004"/>
    <w:rsid w:val="000D06B7"/>
    <w:rsid w:val="000D61C0"/>
    <w:rsid w:val="001C44C9"/>
    <w:rsid w:val="002B46F0"/>
    <w:rsid w:val="005A1C94"/>
    <w:rsid w:val="0066376F"/>
    <w:rsid w:val="00666546"/>
    <w:rsid w:val="006C7F6C"/>
    <w:rsid w:val="00847F37"/>
    <w:rsid w:val="008D2A2E"/>
    <w:rsid w:val="009D44DF"/>
    <w:rsid w:val="009F5291"/>
    <w:rsid w:val="00B72660"/>
    <w:rsid w:val="00BA728C"/>
    <w:rsid w:val="00C12C4D"/>
    <w:rsid w:val="00CD437E"/>
    <w:rsid w:val="00F83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D3B79"/>
  <w15:chartTrackingRefBased/>
  <w15:docId w15:val="{79FC9D0C-AE75-4546-B061-CC1FFF99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65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5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5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5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65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65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5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5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5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5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65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65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65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65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65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5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5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546"/>
    <w:rPr>
      <w:rFonts w:eastAsiaTheme="majorEastAsia" w:cstheme="majorBidi"/>
      <w:color w:val="272727" w:themeColor="text1" w:themeTint="D8"/>
    </w:rPr>
  </w:style>
  <w:style w:type="paragraph" w:styleId="Title">
    <w:name w:val="Title"/>
    <w:basedOn w:val="Normal"/>
    <w:next w:val="Normal"/>
    <w:link w:val="TitleChar"/>
    <w:uiPriority w:val="10"/>
    <w:qFormat/>
    <w:rsid w:val="006665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5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5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5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546"/>
    <w:pPr>
      <w:spacing w:before="160"/>
      <w:jc w:val="center"/>
    </w:pPr>
    <w:rPr>
      <w:i/>
      <w:iCs/>
      <w:color w:val="404040" w:themeColor="text1" w:themeTint="BF"/>
    </w:rPr>
  </w:style>
  <w:style w:type="character" w:customStyle="1" w:styleId="QuoteChar">
    <w:name w:val="Quote Char"/>
    <w:basedOn w:val="DefaultParagraphFont"/>
    <w:link w:val="Quote"/>
    <w:uiPriority w:val="29"/>
    <w:rsid w:val="00666546"/>
    <w:rPr>
      <w:i/>
      <w:iCs/>
      <w:color w:val="404040" w:themeColor="text1" w:themeTint="BF"/>
    </w:rPr>
  </w:style>
  <w:style w:type="paragraph" w:styleId="ListParagraph">
    <w:name w:val="List Paragraph"/>
    <w:basedOn w:val="Normal"/>
    <w:uiPriority w:val="34"/>
    <w:qFormat/>
    <w:rsid w:val="00666546"/>
    <w:pPr>
      <w:ind w:left="720"/>
      <w:contextualSpacing/>
    </w:pPr>
  </w:style>
  <w:style w:type="character" w:styleId="IntenseEmphasis">
    <w:name w:val="Intense Emphasis"/>
    <w:basedOn w:val="DefaultParagraphFont"/>
    <w:uiPriority w:val="21"/>
    <w:qFormat/>
    <w:rsid w:val="00666546"/>
    <w:rPr>
      <w:i/>
      <w:iCs/>
      <w:color w:val="2F5496" w:themeColor="accent1" w:themeShade="BF"/>
    </w:rPr>
  </w:style>
  <w:style w:type="paragraph" w:styleId="IntenseQuote">
    <w:name w:val="Intense Quote"/>
    <w:basedOn w:val="Normal"/>
    <w:next w:val="Normal"/>
    <w:link w:val="IntenseQuoteChar"/>
    <w:uiPriority w:val="30"/>
    <w:qFormat/>
    <w:rsid w:val="006665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546"/>
    <w:rPr>
      <w:i/>
      <w:iCs/>
      <w:color w:val="2F5496" w:themeColor="accent1" w:themeShade="BF"/>
    </w:rPr>
  </w:style>
  <w:style w:type="character" w:styleId="IntenseReference">
    <w:name w:val="Intense Reference"/>
    <w:basedOn w:val="DefaultParagraphFont"/>
    <w:uiPriority w:val="32"/>
    <w:qFormat/>
    <w:rsid w:val="00666546"/>
    <w:rPr>
      <w:b/>
      <w:bCs/>
      <w:smallCaps/>
      <w:color w:val="2F5496" w:themeColor="accent1" w:themeShade="BF"/>
      <w:spacing w:val="5"/>
    </w:rPr>
  </w:style>
  <w:style w:type="paragraph" w:styleId="Header">
    <w:name w:val="header"/>
    <w:basedOn w:val="Normal"/>
    <w:link w:val="HeaderChar"/>
    <w:uiPriority w:val="99"/>
    <w:unhideWhenUsed/>
    <w:rsid w:val="00666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546"/>
  </w:style>
  <w:style w:type="paragraph" w:styleId="Footer">
    <w:name w:val="footer"/>
    <w:basedOn w:val="Normal"/>
    <w:link w:val="FooterChar"/>
    <w:uiPriority w:val="99"/>
    <w:unhideWhenUsed/>
    <w:rsid w:val="00666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436</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Purcell</dc:creator>
  <cp:keywords/>
  <dc:description/>
  <cp:lastModifiedBy>Richard Purcell</cp:lastModifiedBy>
  <cp:revision>2</cp:revision>
  <dcterms:created xsi:type="dcterms:W3CDTF">2025-11-20T16:45:00Z</dcterms:created>
  <dcterms:modified xsi:type="dcterms:W3CDTF">2025-11-20T16:45:00Z</dcterms:modified>
</cp:coreProperties>
</file>