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9150F" w14:textId="77777777" w:rsidR="00C44A7C" w:rsidRDefault="00C44A7C"/>
    <w:tbl>
      <w:tblPr>
        <w:tblpPr w:leftFromText="180" w:rightFromText="180" w:vertAnchor="page" w:horzAnchor="margin" w:tblpXSpec="center" w:tblpY="1601"/>
        <w:tblW w:w="3497"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ook w:val="04A0" w:firstRow="1" w:lastRow="0" w:firstColumn="1" w:lastColumn="0" w:noHBand="0" w:noVBand="1"/>
      </w:tblPr>
      <w:tblGrid>
        <w:gridCol w:w="7533"/>
      </w:tblGrid>
      <w:tr w:rsidR="00340E9B" w14:paraId="3D68A07C" w14:textId="77777777" w:rsidTr="00340E9B">
        <w:trPr>
          <w:trHeight w:val="2754"/>
        </w:trPr>
        <w:tc>
          <w:tcPr>
            <w:tcW w:w="5000" w:type="pct"/>
            <w:shd w:val="clear" w:color="auto" w:fill="FFFFFF"/>
            <w:vAlign w:val="center"/>
          </w:tcPr>
          <w:p w14:paraId="0969C0BC" w14:textId="77777777" w:rsidR="00340E9B" w:rsidRDefault="00340E9B" w:rsidP="00340E9B">
            <w:pPr>
              <w:pStyle w:val="NoSpacing"/>
              <w:jc w:val="center"/>
              <w:rPr>
                <w:rFonts w:ascii="Comic Sans MS" w:hAnsi="Comic Sans MS"/>
                <w:b/>
                <w:sz w:val="48"/>
                <w:szCs w:val="48"/>
              </w:rPr>
            </w:pPr>
            <w:r>
              <w:rPr>
                <w:rFonts w:ascii="Comic Sans MS" w:hAnsi="Comic Sans MS"/>
                <w:b/>
                <w:sz w:val="48"/>
                <w:szCs w:val="48"/>
              </w:rPr>
              <w:t>Wesley Chapel Academy</w:t>
            </w:r>
          </w:p>
          <w:p w14:paraId="3913AF6F" w14:textId="77777777" w:rsidR="00340E9B" w:rsidRDefault="00340E9B" w:rsidP="00340E9B">
            <w:pPr>
              <w:pStyle w:val="NoSpacing"/>
              <w:jc w:val="center"/>
              <w:rPr>
                <w:rFonts w:ascii="Comic Sans MS" w:hAnsi="Comic Sans MS"/>
                <w:b/>
                <w:sz w:val="48"/>
                <w:szCs w:val="48"/>
              </w:rPr>
            </w:pPr>
            <w:r w:rsidRPr="005E087A">
              <w:rPr>
                <w:rFonts w:ascii="Comic Sans MS" w:hAnsi="Comic Sans MS"/>
                <w:b/>
                <w:sz w:val="48"/>
                <w:szCs w:val="48"/>
              </w:rPr>
              <w:t>Parent Handbook</w:t>
            </w:r>
          </w:p>
          <w:p w14:paraId="433E0593" w14:textId="77777777" w:rsidR="00340E9B" w:rsidRPr="00C44A7C" w:rsidRDefault="00340E9B" w:rsidP="00776D0C">
            <w:pPr>
              <w:pStyle w:val="NoSpacing"/>
              <w:jc w:val="center"/>
            </w:pPr>
          </w:p>
        </w:tc>
      </w:tr>
    </w:tbl>
    <w:p w14:paraId="71E184D8" w14:textId="77777777" w:rsidR="00C44A7C" w:rsidRDefault="00C44A7C"/>
    <w:p w14:paraId="73B23D77" w14:textId="77777777" w:rsidR="00340E9B" w:rsidRDefault="00340E9B"/>
    <w:p w14:paraId="17ECE6C2" w14:textId="77777777" w:rsidR="00340E9B" w:rsidRDefault="00340E9B"/>
    <w:p w14:paraId="765D62EF" w14:textId="77777777" w:rsidR="00340E9B" w:rsidRDefault="00340E9B"/>
    <w:p w14:paraId="77A96F72" w14:textId="77777777" w:rsidR="00340E9B" w:rsidRDefault="00340E9B"/>
    <w:p w14:paraId="3A2555BC" w14:textId="77777777" w:rsidR="00340E9B" w:rsidRDefault="00340E9B"/>
    <w:p w14:paraId="4556E7BC" w14:textId="77777777" w:rsidR="00340E9B" w:rsidRDefault="00340E9B"/>
    <w:p w14:paraId="3204FA5A" w14:textId="77777777" w:rsidR="00340E9B" w:rsidRDefault="00340E9B"/>
    <w:p w14:paraId="04052D7C" w14:textId="77777777" w:rsidR="00340E9B" w:rsidRDefault="00340E9B"/>
    <w:p w14:paraId="55AE98E8" w14:textId="77777777" w:rsidR="00340E9B" w:rsidRDefault="00340E9B"/>
    <w:p w14:paraId="262CD23A" w14:textId="77777777" w:rsidR="00340E9B" w:rsidRDefault="00340E9B"/>
    <w:p w14:paraId="2089BBA9" w14:textId="77777777" w:rsidR="00340E9B" w:rsidRDefault="00340E9B"/>
    <w:p w14:paraId="5EF10BE6" w14:textId="77777777" w:rsidR="00340E9B" w:rsidRDefault="00340E9B"/>
    <w:p w14:paraId="606257A9" w14:textId="77777777" w:rsidR="00340E9B" w:rsidRDefault="00340E9B"/>
    <w:p w14:paraId="37C9D7D2" w14:textId="77777777" w:rsidR="00340E9B" w:rsidRDefault="00340E9B"/>
    <w:p w14:paraId="55695C91" w14:textId="77777777" w:rsidR="00340E9B" w:rsidRDefault="00340E9B"/>
    <w:p w14:paraId="4611193E" w14:textId="77777777" w:rsidR="00340E9B" w:rsidRDefault="00340E9B"/>
    <w:p w14:paraId="19022EF3" w14:textId="77777777" w:rsidR="00340E9B" w:rsidRDefault="009C5189" w:rsidP="00581536">
      <w:pPr>
        <w:pStyle w:val="TOC1"/>
        <w:tabs>
          <w:tab w:val="right" w:leader="dot" w:pos="4670"/>
        </w:tabs>
        <w:jc w:val="center"/>
        <w:rPr>
          <w:rFonts w:ascii="Arial" w:hAnsi="Arial" w:cs="Arial"/>
          <w:i/>
          <w:iCs w:val="0"/>
          <w:kern w:val="32"/>
          <w:szCs w:val="20"/>
        </w:rPr>
      </w:pPr>
      <w:r>
        <w:rPr>
          <w:rFonts w:ascii="Arial" w:hAnsi="Arial" w:cs="Arial"/>
          <w:i/>
          <w:iCs w:val="0"/>
          <w:noProof/>
          <w:kern w:val="32"/>
          <w:szCs w:val="20"/>
        </w:rPr>
        <w:drawing>
          <wp:anchor distT="0" distB="0" distL="114300" distR="114300" simplePos="0" relativeHeight="251658240" behindDoc="0" locked="0" layoutInCell="1" allowOverlap="1" wp14:anchorId="2A8BDBF3" wp14:editId="5281B631">
            <wp:simplePos x="0" y="0"/>
            <wp:positionH relativeFrom="column">
              <wp:posOffset>172720</wp:posOffset>
            </wp:positionH>
            <wp:positionV relativeFrom="paragraph">
              <wp:posOffset>0</wp:posOffset>
            </wp:positionV>
            <wp:extent cx="6509838" cy="522414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A Logo clear.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09838" cy="5224145"/>
                    </a:xfrm>
                    <a:prstGeom prst="rect">
                      <a:avLst/>
                    </a:prstGeom>
                  </pic:spPr>
                </pic:pic>
              </a:graphicData>
            </a:graphic>
            <wp14:sizeRelH relativeFrom="page">
              <wp14:pctWidth>0</wp14:pctWidth>
            </wp14:sizeRelH>
            <wp14:sizeRelV relativeFrom="page">
              <wp14:pctHeight>0</wp14:pctHeight>
            </wp14:sizeRelV>
          </wp:anchor>
        </w:drawing>
      </w:r>
      <w:r w:rsidR="00C44A7C">
        <w:rPr>
          <w:rFonts w:ascii="Arial" w:hAnsi="Arial" w:cs="Arial"/>
          <w:i/>
          <w:iCs w:val="0"/>
          <w:kern w:val="32"/>
          <w:szCs w:val="20"/>
        </w:rPr>
        <w:br w:type="page"/>
      </w:r>
    </w:p>
    <w:p w14:paraId="03CFE870" w14:textId="77777777" w:rsidR="0094402B" w:rsidRDefault="00340E9B" w:rsidP="00581536">
      <w:pPr>
        <w:pStyle w:val="TOC1"/>
        <w:tabs>
          <w:tab w:val="right" w:leader="dot" w:pos="4670"/>
        </w:tabs>
        <w:jc w:val="center"/>
        <w:rPr>
          <w:noProof/>
        </w:rPr>
      </w:pPr>
      <w:r w:rsidRPr="00340E9B">
        <w:rPr>
          <w:rFonts w:ascii="Arial" w:hAnsi="Arial" w:cs="Arial"/>
          <w:iCs w:val="0"/>
          <w:kern w:val="32"/>
          <w:sz w:val="24"/>
        </w:rPr>
        <w:lastRenderedPageBreak/>
        <w:t>Table of Contents</w:t>
      </w:r>
      <w:r w:rsidR="00581536">
        <w:rPr>
          <w:rFonts w:ascii="Arial" w:hAnsi="Arial" w:cs="Arial"/>
          <w:i/>
          <w:iCs w:val="0"/>
          <w:kern w:val="32"/>
          <w:sz w:val="24"/>
        </w:rPr>
        <w:fldChar w:fldCharType="begin"/>
      </w:r>
      <w:r w:rsidR="00581536" w:rsidRPr="00340E9B">
        <w:rPr>
          <w:rFonts w:ascii="Arial" w:hAnsi="Arial" w:cs="Arial"/>
          <w:i/>
          <w:iCs w:val="0"/>
          <w:kern w:val="32"/>
          <w:sz w:val="24"/>
        </w:rPr>
        <w:instrText xml:space="preserve"> TOC \o "1-2" \u </w:instrText>
      </w:r>
      <w:r w:rsidR="00581536">
        <w:rPr>
          <w:rFonts w:ascii="Arial" w:hAnsi="Arial" w:cs="Arial"/>
          <w:i/>
          <w:iCs w:val="0"/>
          <w:kern w:val="32"/>
          <w:sz w:val="24"/>
        </w:rPr>
        <w:fldChar w:fldCharType="separate"/>
      </w:r>
    </w:p>
    <w:p w14:paraId="5A14C117" w14:textId="77777777" w:rsidR="0094402B" w:rsidRDefault="0094402B">
      <w:pPr>
        <w:pStyle w:val="TOC1"/>
        <w:tabs>
          <w:tab w:val="right" w:leader="dot" w:pos="10790"/>
        </w:tabs>
        <w:rPr>
          <w:rFonts w:eastAsiaTheme="minorEastAsia" w:cstheme="minorBidi"/>
          <w:b w:val="0"/>
          <w:bCs w:val="0"/>
          <w:iCs w:val="0"/>
          <w:noProof/>
          <w:sz w:val="24"/>
        </w:rPr>
      </w:pPr>
      <w:r>
        <w:rPr>
          <w:noProof/>
        </w:rPr>
        <w:t>Welcome</w:t>
      </w:r>
      <w:r>
        <w:rPr>
          <w:noProof/>
        </w:rPr>
        <w:tab/>
      </w:r>
      <w:r>
        <w:rPr>
          <w:noProof/>
        </w:rPr>
        <w:fldChar w:fldCharType="begin"/>
      </w:r>
      <w:r>
        <w:rPr>
          <w:noProof/>
        </w:rPr>
        <w:instrText xml:space="preserve"> PAGEREF _Toc1924146 \h </w:instrText>
      </w:r>
      <w:r>
        <w:rPr>
          <w:noProof/>
        </w:rPr>
      </w:r>
      <w:r>
        <w:rPr>
          <w:noProof/>
        </w:rPr>
        <w:fldChar w:fldCharType="separate"/>
      </w:r>
      <w:r w:rsidR="00163DB2">
        <w:rPr>
          <w:noProof/>
        </w:rPr>
        <w:t>3</w:t>
      </w:r>
      <w:r>
        <w:rPr>
          <w:noProof/>
        </w:rPr>
        <w:fldChar w:fldCharType="end"/>
      </w:r>
    </w:p>
    <w:p w14:paraId="6940763B"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Mission</w:t>
      </w:r>
      <w:r>
        <w:rPr>
          <w:noProof/>
        </w:rPr>
        <w:tab/>
      </w:r>
      <w:r>
        <w:rPr>
          <w:noProof/>
        </w:rPr>
        <w:fldChar w:fldCharType="begin"/>
      </w:r>
      <w:r>
        <w:rPr>
          <w:noProof/>
        </w:rPr>
        <w:instrText xml:space="preserve"> PAGEREF _Toc1924147 \h </w:instrText>
      </w:r>
      <w:r>
        <w:rPr>
          <w:noProof/>
        </w:rPr>
      </w:r>
      <w:r>
        <w:rPr>
          <w:noProof/>
        </w:rPr>
        <w:fldChar w:fldCharType="separate"/>
      </w:r>
      <w:r w:rsidR="00163DB2">
        <w:rPr>
          <w:noProof/>
        </w:rPr>
        <w:t>3</w:t>
      </w:r>
      <w:r>
        <w:rPr>
          <w:noProof/>
        </w:rPr>
        <w:fldChar w:fldCharType="end"/>
      </w:r>
    </w:p>
    <w:p w14:paraId="69049E55"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Program Philosophy</w:t>
      </w:r>
      <w:r>
        <w:rPr>
          <w:noProof/>
        </w:rPr>
        <w:tab/>
      </w:r>
      <w:r>
        <w:rPr>
          <w:noProof/>
        </w:rPr>
        <w:fldChar w:fldCharType="begin"/>
      </w:r>
      <w:r>
        <w:rPr>
          <w:noProof/>
        </w:rPr>
        <w:instrText xml:space="preserve"> PAGEREF _Toc1924148 \h </w:instrText>
      </w:r>
      <w:r>
        <w:rPr>
          <w:noProof/>
        </w:rPr>
      </w:r>
      <w:r>
        <w:rPr>
          <w:noProof/>
        </w:rPr>
        <w:fldChar w:fldCharType="separate"/>
      </w:r>
      <w:r w:rsidR="00163DB2">
        <w:rPr>
          <w:noProof/>
        </w:rPr>
        <w:t>3</w:t>
      </w:r>
      <w:r>
        <w:rPr>
          <w:noProof/>
        </w:rPr>
        <w:fldChar w:fldCharType="end"/>
      </w:r>
    </w:p>
    <w:p w14:paraId="713B081B"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Non-Discrimination Policy</w:t>
      </w:r>
      <w:r>
        <w:rPr>
          <w:noProof/>
        </w:rPr>
        <w:tab/>
      </w:r>
      <w:r>
        <w:rPr>
          <w:noProof/>
        </w:rPr>
        <w:fldChar w:fldCharType="begin"/>
      </w:r>
      <w:r>
        <w:rPr>
          <w:noProof/>
        </w:rPr>
        <w:instrText xml:space="preserve"> PAGEREF _Toc1924149 \h </w:instrText>
      </w:r>
      <w:r>
        <w:rPr>
          <w:noProof/>
        </w:rPr>
      </w:r>
      <w:r>
        <w:rPr>
          <w:noProof/>
        </w:rPr>
        <w:fldChar w:fldCharType="separate"/>
      </w:r>
      <w:r w:rsidR="00163DB2">
        <w:rPr>
          <w:noProof/>
        </w:rPr>
        <w:t>3</w:t>
      </w:r>
      <w:r>
        <w:rPr>
          <w:noProof/>
        </w:rPr>
        <w:fldChar w:fldCharType="end"/>
      </w:r>
    </w:p>
    <w:p w14:paraId="00B2DCDD"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Admission Criteria</w:t>
      </w:r>
      <w:r>
        <w:rPr>
          <w:noProof/>
        </w:rPr>
        <w:tab/>
      </w:r>
      <w:r>
        <w:rPr>
          <w:noProof/>
        </w:rPr>
        <w:fldChar w:fldCharType="begin"/>
      </w:r>
      <w:r>
        <w:rPr>
          <w:noProof/>
        </w:rPr>
        <w:instrText xml:space="preserve"> PAGEREF _Toc1924150 \h </w:instrText>
      </w:r>
      <w:r>
        <w:rPr>
          <w:noProof/>
        </w:rPr>
      </w:r>
      <w:r>
        <w:rPr>
          <w:noProof/>
        </w:rPr>
        <w:fldChar w:fldCharType="separate"/>
      </w:r>
      <w:r w:rsidR="00163DB2">
        <w:rPr>
          <w:noProof/>
        </w:rPr>
        <w:t>3</w:t>
      </w:r>
      <w:r>
        <w:rPr>
          <w:noProof/>
        </w:rPr>
        <w:fldChar w:fldCharType="end"/>
      </w:r>
    </w:p>
    <w:p w14:paraId="68CFB0DF"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Adjusting to Group Care</w:t>
      </w:r>
      <w:r>
        <w:rPr>
          <w:noProof/>
        </w:rPr>
        <w:tab/>
      </w:r>
      <w:r>
        <w:rPr>
          <w:noProof/>
        </w:rPr>
        <w:fldChar w:fldCharType="begin"/>
      </w:r>
      <w:r>
        <w:rPr>
          <w:noProof/>
        </w:rPr>
        <w:instrText xml:space="preserve"> PAGEREF _Toc1924151 \h </w:instrText>
      </w:r>
      <w:r>
        <w:rPr>
          <w:noProof/>
        </w:rPr>
      </w:r>
      <w:r>
        <w:rPr>
          <w:noProof/>
        </w:rPr>
        <w:fldChar w:fldCharType="separate"/>
      </w:r>
      <w:r w:rsidR="00163DB2">
        <w:rPr>
          <w:noProof/>
        </w:rPr>
        <w:t>3</w:t>
      </w:r>
      <w:r>
        <w:rPr>
          <w:noProof/>
        </w:rPr>
        <w:fldChar w:fldCharType="end"/>
      </w:r>
    </w:p>
    <w:p w14:paraId="02C149C3"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Role of the Local Child Care Licensing Agency</w:t>
      </w:r>
      <w:r>
        <w:rPr>
          <w:noProof/>
        </w:rPr>
        <w:tab/>
      </w:r>
      <w:r>
        <w:rPr>
          <w:noProof/>
        </w:rPr>
        <w:fldChar w:fldCharType="begin"/>
      </w:r>
      <w:r>
        <w:rPr>
          <w:noProof/>
        </w:rPr>
        <w:instrText xml:space="preserve"> PAGEREF _Toc1924152 \h </w:instrText>
      </w:r>
      <w:r>
        <w:rPr>
          <w:noProof/>
        </w:rPr>
      </w:r>
      <w:r>
        <w:rPr>
          <w:noProof/>
        </w:rPr>
        <w:fldChar w:fldCharType="separate"/>
      </w:r>
      <w:r w:rsidR="00163DB2">
        <w:rPr>
          <w:noProof/>
        </w:rPr>
        <w:t>4</w:t>
      </w:r>
      <w:r>
        <w:rPr>
          <w:noProof/>
        </w:rPr>
        <w:fldChar w:fldCharType="end"/>
      </w:r>
    </w:p>
    <w:p w14:paraId="4C376840" w14:textId="77777777" w:rsidR="0094402B" w:rsidRDefault="0094402B">
      <w:pPr>
        <w:pStyle w:val="TOC1"/>
        <w:tabs>
          <w:tab w:val="right" w:leader="dot" w:pos="10790"/>
        </w:tabs>
        <w:rPr>
          <w:rFonts w:eastAsiaTheme="minorEastAsia" w:cstheme="minorBidi"/>
          <w:b w:val="0"/>
          <w:bCs w:val="0"/>
          <w:iCs w:val="0"/>
          <w:noProof/>
          <w:sz w:val="24"/>
        </w:rPr>
      </w:pPr>
      <w:r>
        <w:rPr>
          <w:noProof/>
        </w:rPr>
        <w:t>Operations</w:t>
      </w:r>
      <w:r>
        <w:rPr>
          <w:noProof/>
        </w:rPr>
        <w:tab/>
      </w:r>
      <w:r>
        <w:rPr>
          <w:noProof/>
        </w:rPr>
        <w:fldChar w:fldCharType="begin"/>
      </w:r>
      <w:r>
        <w:rPr>
          <w:noProof/>
        </w:rPr>
        <w:instrText xml:space="preserve"> PAGEREF _Toc1924153 \h </w:instrText>
      </w:r>
      <w:r>
        <w:rPr>
          <w:noProof/>
        </w:rPr>
      </w:r>
      <w:r>
        <w:rPr>
          <w:noProof/>
        </w:rPr>
        <w:fldChar w:fldCharType="separate"/>
      </w:r>
      <w:r w:rsidR="00163DB2">
        <w:rPr>
          <w:noProof/>
        </w:rPr>
        <w:t>4</w:t>
      </w:r>
      <w:r>
        <w:rPr>
          <w:noProof/>
        </w:rPr>
        <w:fldChar w:fldCharType="end"/>
      </w:r>
    </w:p>
    <w:p w14:paraId="04A731C1"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Programs</w:t>
      </w:r>
      <w:r>
        <w:rPr>
          <w:noProof/>
        </w:rPr>
        <w:tab/>
      </w:r>
      <w:r>
        <w:rPr>
          <w:noProof/>
        </w:rPr>
        <w:fldChar w:fldCharType="begin"/>
      </w:r>
      <w:r>
        <w:rPr>
          <w:noProof/>
        </w:rPr>
        <w:instrText xml:space="preserve"> PAGEREF _Toc1924154 \h </w:instrText>
      </w:r>
      <w:r>
        <w:rPr>
          <w:noProof/>
        </w:rPr>
      </w:r>
      <w:r>
        <w:rPr>
          <w:noProof/>
        </w:rPr>
        <w:fldChar w:fldCharType="separate"/>
      </w:r>
      <w:r w:rsidR="00163DB2">
        <w:rPr>
          <w:noProof/>
        </w:rPr>
        <w:t>4</w:t>
      </w:r>
      <w:r>
        <w:rPr>
          <w:noProof/>
        </w:rPr>
        <w:fldChar w:fldCharType="end"/>
      </w:r>
    </w:p>
    <w:p w14:paraId="1D2C5CB5"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Operating Hours</w:t>
      </w:r>
      <w:r>
        <w:rPr>
          <w:noProof/>
        </w:rPr>
        <w:tab/>
      </w:r>
      <w:r>
        <w:rPr>
          <w:noProof/>
        </w:rPr>
        <w:fldChar w:fldCharType="begin"/>
      </w:r>
      <w:r>
        <w:rPr>
          <w:noProof/>
        </w:rPr>
        <w:instrText xml:space="preserve"> PAGEREF _Toc1924155 \h </w:instrText>
      </w:r>
      <w:r>
        <w:rPr>
          <w:noProof/>
        </w:rPr>
      </w:r>
      <w:r>
        <w:rPr>
          <w:noProof/>
        </w:rPr>
        <w:fldChar w:fldCharType="separate"/>
      </w:r>
      <w:r w:rsidR="00163DB2">
        <w:rPr>
          <w:noProof/>
        </w:rPr>
        <w:t>4</w:t>
      </w:r>
      <w:r>
        <w:rPr>
          <w:noProof/>
        </w:rPr>
        <w:fldChar w:fldCharType="end"/>
      </w:r>
    </w:p>
    <w:p w14:paraId="49ED49F2"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Calendar Schedule</w:t>
      </w:r>
      <w:r>
        <w:rPr>
          <w:noProof/>
        </w:rPr>
        <w:tab/>
      </w:r>
      <w:r>
        <w:rPr>
          <w:noProof/>
        </w:rPr>
        <w:fldChar w:fldCharType="begin"/>
      </w:r>
      <w:r>
        <w:rPr>
          <w:noProof/>
        </w:rPr>
        <w:instrText xml:space="preserve"> PAGEREF _Toc1924156 \h </w:instrText>
      </w:r>
      <w:r>
        <w:rPr>
          <w:noProof/>
        </w:rPr>
      </w:r>
      <w:r>
        <w:rPr>
          <w:noProof/>
        </w:rPr>
        <w:fldChar w:fldCharType="separate"/>
      </w:r>
      <w:r w:rsidR="00163DB2">
        <w:rPr>
          <w:noProof/>
        </w:rPr>
        <w:t>4</w:t>
      </w:r>
      <w:r>
        <w:rPr>
          <w:noProof/>
        </w:rPr>
        <w:fldChar w:fldCharType="end"/>
      </w:r>
    </w:p>
    <w:p w14:paraId="2F3A999D" w14:textId="77777777" w:rsidR="0094402B" w:rsidRDefault="0094402B">
      <w:pPr>
        <w:pStyle w:val="TOC1"/>
        <w:tabs>
          <w:tab w:val="right" w:leader="dot" w:pos="10790"/>
        </w:tabs>
        <w:rPr>
          <w:rFonts w:eastAsiaTheme="minorEastAsia" w:cstheme="minorBidi"/>
          <w:b w:val="0"/>
          <w:bCs w:val="0"/>
          <w:iCs w:val="0"/>
          <w:noProof/>
          <w:sz w:val="24"/>
        </w:rPr>
      </w:pPr>
      <w:r>
        <w:rPr>
          <w:noProof/>
        </w:rPr>
        <w:t>Staff</w:t>
      </w:r>
      <w:r>
        <w:rPr>
          <w:noProof/>
        </w:rPr>
        <w:tab/>
      </w:r>
      <w:r>
        <w:rPr>
          <w:noProof/>
        </w:rPr>
        <w:fldChar w:fldCharType="begin"/>
      </w:r>
      <w:r>
        <w:rPr>
          <w:noProof/>
        </w:rPr>
        <w:instrText xml:space="preserve"> PAGEREF _Toc1924157 \h </w:instrText>
      </w:r>
      <w:r>
        <w:rPr>
          <w:noProof/>
        </w:rPr>
      </w:r>
      <w:r>
        <w:rPr>
          <w:noProof/>
        </w:rPr>
        <w:fldChar w:fldCharType="separate"/>
      </w:r>
      <w:r w:rsidR="00163DB2">
        <w:rPr>
          <w:noProof/>
        </w:rPr>
        <w:t>4</w:t>
      </w:r>
      <w:r>
        <w:rPr>
          <w:noProof/>
        </w:rPr>
        <w:fldChar w:fldCharType="end"/>
      </w:r>
    </w:p>
    <w:p w14:paraId="7623E78F"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Staff/Child Ratios</w:t>
      </w:r>
      <w:r>
        <w:rPr>
          <w:noProof/>
        </w:rPr>
        <w:tab/>
      </w:r>
      <w:r>
        <w:rPr>
          <w:noProof/>
        </w:rPr>
        <w:fldChar w:fldCharType="begin"/>
      </w:r>
      <w:r>
        <w:rPr>
          <w:noProof/>
        </w:rPr>
        <w:instrText xml:space="preserve"> PAGEREF _Toc1924158 \h </w:instrText>
      </w:r>
      <w:r>
        <w:rPr>
          <w:noProof/>
        </w:rPr>
      </w:r>
      <w:r>
        <w:rPr>
          <w:noProof/>
        </w:rPr>
        <w:fldChar w:fldCharType="separate"/>
      </w:r>
      <w:r w:rsidR="00163DB2">
        <w:rPr>
          <w:noProof/>
        </w:rPr>
        <w:t>4</w:t>
      </w:r>
      <w:r>
        <w:rPr>
          <w:noProof/>
        </w:rPr>
        <w:fldChar w:fldCharType="end"/>
      </w:r>
    </w:p>
    <w:p w14:paraId="5A775CBF"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Staff Minimum Qualifications</w:t>
      </w:r>
      <w:r>
        <w:rPr>
          <w:noProof/>
        </w:rPr>
        <w:tab/>
      </w:r>
      <w:r>
        <w:rPr>
          <w:noProof/>
        </w:rPr>
        <w:fldChar w:fldCharType="begin"/>
      </w:r>
      <w:r>
        <w:rPr>
          <w:noProof/>
        </w:rPr>
        <w:instrText xml:space="preserve"> PAGEREF _Toc1924159 \h </w:instrText>
      </w:r>
      <w:r>
        <w:rPr>
          <w:noProof/>
        </w:rPr>
      </w:r>
      <w:r>
        <w:rPr>
          <w:noProof/>
        </w:rPr>
        <w:fldChar w:fldCharType="separate"/>
      </w:r>
      <w:r w:rsidR="00163DB2">
        <w:rPr>
          <w:noProof/>
        </w:rPr>
        <w:t>4</w:t>
      </w:r>
      <w:r>
        <w:rPr>
          <w:noProof/>
        </w:rPr>
        <w:fldChar w:fldCharType="end"/>
      </w:r>
    </w:p>
    <w:p w14:paraId="302DF8B5"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Responsibilities</w:t>
      </w:r>
      <w:r>
        <w:rPr>
          <w:noProof/>
        </w:rPr>
        <w:tab/>
      </w:r>
      <w:r>
        <w:rPr>
          <w:noProof/>
        </w:rPr>
        <w:fldChar w:fldCharType="begin"/>
      </w:r>
      <w:r>
        <w:rPr>
          <w:noProof/>
        </w:rPr>
        <w:instrText xml:space="preserve"> PAGEREF _Toc1924160 \h </w:instrText>
      </w:r>
      <w:r>
        <w:rPr>
          <w:noProof/>
        </w:rPr>
      </w:r>
      <w:r>
        <w:rPr>
          <w:noProof/>
        </w:rPr>
        <w:fldChar w:fldCharType="separate"/>
      </w:r>
      <w:r w:rsidR="00163DB2">
        <w:rPr>
          <w:noProof/>
        </w:rPr>
        <w:t>4</w:t>
      </w:r>
      <w:r>
        <w:rPr>
          <w:noProof/>
        </w:rPr>
        <w:fldChar w:fldCharType="end"/>
      </w:r>
    </w:p>
    <w:p w14:paraId="6EAB121D" w14:textId="77777777" w:rsidR="0094402B" w:rsidRDefault="0094402B">
      <w:pPr>
        <w:pStyle w:val="TOC1"/>
        <w:tabs>
          <w:tab w:val="right" w:leader="dot" w:pos="10790"/>
        </w:tabs>
        <w:rPr>
          <w:rFonts w:eastAsiaTheme="minorEastAsia" w:cstheme="minorBidi"/>
          <w:b w:val="0"/>
          <w:bCs w:val="0"/>
          <w:iCs w:val="0"/>
          <w:noProof/>
          <w:sz w:val="24"/>
        </w:rPr>
      </w:pPr>
      <w:r>
        <w:rPr>
          <w:noProof/>
        </w:rPr>
        <w:t>Daily Admission and Release Procedures</w:t>
      </w:r>
      <w:r>
        <w:rPr>
          <w:noProof/>
        </w:rPr>
        <w:tab/>
      </w:r>
      <w:r>
        <w:rPr>
          <w:noProof/>
        </w:rPr>
        <w:fldChar w:fldCharType="begin"/>
      </w:r>
      <w:r>
        <w:rPr>
          <w:noProof/>
        </w:rPr>
        <w:instrText xml:space="preserve"> PAGEREF _Toc1924161 \h </w:instrText>
      </w:r>
      <w:r>
        <w:rPr>
          <w:noProof/>
        </w:rPr>
      </w:r>
      <w:r>
        <w:rPr>
          <w:noProof/>
        </w:rPr>
        <w:fldChar w:fldCharType="separate"/>
      </w:r>
      <w:r w:rsidR="00163DB2">
        <w:rPr>
          <w:noProof/>
        </w:rPr>
        <w:t>5</w:t>
      </w:r>
      <w:r>
        <w:rPr>
          <w:noProof/>
        </w:rPr>
        <w:fldChar w:fldCharType="end"/>
      </w:r>
    </w:p>
    <w:p w14:paraId="33E2E4FD"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Check</w:t>
      </w:r>
      <w:r w:rsidRPr="005C183C">
        <w:rPr>
          <w:noProof/>
        </w:rPr>
        <w:noBreakHyphen/>
        <w:t>ln / Out Procedures</w:t>
      </w:r>
      <w:r>
        <w:rPr>
          <w:noProof/>
        </w:rPr>
        <w:tab/>
      </w:r>
      <w:r>
        <w:rPr>
          <w:noProof/>
        </w:rPr>
        <w:fldChar w:fldCharType="begin"/>
      </w:r>
      <w:r>
        <w:rPr>
          <w:noProof/>
        </w:rPr>
        <w:instrText xml:space="preserve"> PAGEREF _Toc1924162 \h </w:instrText>
      </w:r>
      <w:r>
        <w:rPr>
          <w:noProof/>
        </w:rPr>
      </w:r>
      <w:r>
        <w:rPr>
          <w:noProof/>
        </w:rPr>
        <w:fldChar w:fldCharType="separate"/>
      </w:r>
      <w:r w:rsidR="00163DB2">
        <w:rPr>
          <w:noProof/>
        </w:rPr>
        <w:t>5</w:t>
      </w:r>
      <w:r>
        <w:rPr>
          <w:noProof/>
        </w:rPr>
        <w:fldChar w:fldCharType="end"/>
      </w:r>
    </w:p>
    <w:p w14:paraId="22777A87"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Child Health Screening</w:t>
      </w:r>
      <w:r>
        <w:rPr>
          <w:noProof/>
        </w:rPr>
        <w:tab/>
      </w:r>
      <w:r>
        <w:rPr>
          <w:noProof/>
        </w:rPr>
        <w:fldChar w:fldCharType="begin"/>
      </w:r>
      <w:r>
        <w:rPr>
          <w:noProof/>
        </w:rPr>
        <w:instrText xml:space="preserve"> PAGEREF _Toc1924163 \h </w:instrText>
      </w:r>
      <w:r>
        <w:rPr>
          <w:noProof/>
        </w:rPr>
      </w:r>
      <w:r>
        <w:rPr>
          <w:noProof/>
        </w:rPr>
        <w:fldChar w:fldCharType="separate"/>
      </w:r>
      <w:r w:rsidR="00163DB2">
        <w:rPr>
          <w:noProof/>
        </w:rPr>
        <w:t>5</w:t>
      </w:r>
      <w:r>
        <w:rPr>
          <w:noProof/>
        </w:rPr>
        <w:fldChar w:fldCharType="end"/>
      </w:r>
    </w:p>
    <w:p w14:paraId="5CA464DC"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Child Abuse Reporting</w:t>
      </w:r>
      <w:r>
        <w:rPr>
          <w:noProof/>
        </w:rPr>
        <w:tab/>
      </w:r>
      <w:r>
        <w:rPr>
          <w:noProof/>
        </w:rPr>
        <w:fldChar w:fldCharType="begin"/>
      </w:r>
      <w:r>
        <w:rPr>
          <w:noProof/>
        </w:rPr>
        <w:instrText xml:space="preserve"> PAGEREF _Toc1924164 \h </w:instrText>
      </w:r>
      <w:r>
        <w:rPr>
          <w:noProof/>
        </w:rPr>
      </w:r>
      <w:r>
        <w:rPr>
          <w:noProof/>
        </w:rPr>
        <w:fldChar w:fldCharType="separate"/>
      </w:r>
      <w:r w:rsidR="00163DB2">
        <w:rPr>
          <w:noProof/>
        </w:rPr>
        <w:t>5</w:t>
      </w:r>
      <w:r>
        <w:rPr>
          <w:noProof/>
        </w:rPr>
        <w:fldChar w:fldCharType="end"/>
      </w:r>
    </w:p>
    <w:p w14:paraId="29BE2144" w14:textId="77777777" w:rsidR="0094402B" w:rsidRDefault="0094402B">
      <w:pPr>
        <w:pStyle w:val="TOC1"/>
        <w:tabs>
          <w:tab w:val="right" w:leader="dot" w:pos="10790"/>
        </w:tabs>
        <w:rPr>
          <w:rFonts w:eastAsiaTheme="minorEastAsia" w:cstheme="minorBidi"/>
          <w:b w:val="0"/>
          <w:bCs w:val="0"/>
          <w:iCs w:val="0"/>
          <w:noProof/>
          <w:sz w:val="24"/>
        </w:rPr>
      </w:pPr>
      <w:r>
        <w:rPr>
          <w:noProof/>
        </w:rPr>
        <w:t>Developmental Programming</w:t>
      </w:r>
      <w:r>
        <w:rPr>
          <w:noProof/>
        </w:rPr>
        <w:tab/>
      </w:r>
      <w:r>
        <w:rPr>
          <w:noProof/>
        </w:rPr>
        <w:fldChar w:fldCharType="begin"/>
      </w:r>
      <w:r>
        <w:rPr>
          <w:noProof/>
        </w:rPr>
        <w:instrText xml:space="preserve"> PAGEREF _Toc1924165 \h </w:instrText>
      </w:r>
      <w:r>
        <w:rPr>
          <w:noProof/>
        </w:rPr>
      </w:r>
      <w:r>
        <w:rPr>
          <w:noProof/>
        </w:rPr>
        <w:fldChar w:fldCharType="separate"/>
      </w:r>
      <w:r w:rsidR="00163DB2">
        <w:rPr>
          <w:noProof/>
        </w:rPr>
        <w:t>5</w:t>
      </w:r>
      <w:r>
        <w:rPr>
          <w:noProof/>
        </w:rPr>
        <w:fldChar w:fldCharType="end"/>
      </w:r>
    </w:p>
    <w:p w14:paraId="7E0F0345"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Program Curriculum</w:t>
      </w:r>
      <w:r>
        <w:rPr>
          <w:noProof/>
        </w:rPr>
        <w:tab/>
      </w:r>
      <w:r>
        <w:rPr>
          <w:noProof/>
        </w:rPr>
        <w:fldChar w:fldCharType="begin"/>
      </w:r>
      <w:r>
        <w:rPr>
          <w:noProof/>
        </w:rPr>
        <w:instrText xml:space="preserve"> PAGEREF _Toc1924166 \h </w:instrText>
      </w:r>
      <w:r>
        <w:rPr>
          <w:noProof/>
        </w:rPr>
      </w:r>
      <w:r>
        <w:rPr>
          <w:noProof/>
        </w:rPr>
        <w:fldChar w:fldCharType="separate"/>
      </w:r>
      <w:r w:rsidR="00163DB2">
        <w:rPr>
          <w:noProof/>
        </w:rPr>
        <w:t>5</w:t>
      </w:r>
      <w:r>
        <w:rPr>
          <w:noProof/>
        </w:rPr>
        <w:fldChar w:fldCharType="end"/>
      </w:r>
    </w:p>
    <w:p w14:paraId="20FD588B"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Daily Activity Schedule</w:t>
      </w:r>
      <w:r>
        <w:rPr>
          <w:noProof/>
        </w:rPr>
        <w:tab/>
      </w:r>
      <w:r>
        <w:rPr>
          <w:noProof/>
        </w:rPr>
        <w:fldChar w:fldCharType="begin"/>
      </w:r>
      <w:r>
        <w:rPr>
          <w:noProof/>
        </w:rPr>
        <w:instrText xml:space="preserve"> PAGEREF _Toc1924167 \h </w:instrText>
      </w:r>
      <w:r>
        <w:rPr>
          <w:noProof/>
        </w:rPr>
      </w:r>
      <w:r>
        <w:rPr>
          <w:noProof/>
        </w:rPr>
        <w:fldChar w:fldCharType="separate"/>
      </w:r>
      <w:r w:rsidR="00163DB2">
        <w:rPr>
          <w:noProof/>
        </w:rPr>
        <w:t>5</w:t>
      </w:r>
      <w:r>
        <w:rPr>
          <w:noProof/>
        </w:rPr>
        <w:fldChar w:fldCharType="end"/>
      </w:r>
    </w:p>
    <w:p w14:paraId="323A8452"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Food Service</w:t>
      </w:r>
      <w:r>
        <w:rPr>
          <w:noProof/>
        </w:rPr>
        <w:tab/>
      </w:r>
      <w:r>
        <w:rPr>
          <w:noProof/>
        </w:rPr>
        <w:fldChar w:fldCharType="begin"/>
      </w:r>
      <w:r>
        <w:rPr>
          <w:noProof/>
        </w:rPr>
        <w:instrText xml:space="preserve"> PAGEREF _Toc1924168 \h </w:instrText>
      </w:r>
      <w:r>
        <w:rPr>
          <w:noProof/>
        </w:rPr>
      </w:r>
      <w:r>
        <w:rPr>
          <w:noProof/>
        </w:rPr>
        <w:fldChar w:fldCharType="separate"/>
      </w:r>
      <w:r w:rsidR="00163DB2">
        <w:rPr>
          <w:noProof/>
        </w:rPr>
        <w:t>6</w:t>
      </w:r>
      <w:r>
        <w:rPr>
          <w:noProof/>
        </w:rPr>
        <w:fldChar w:fldCharType="end"/>
      </w:r>
    </w:p>
    <w:p w14:paraId="09F2FDA2"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Nap and Rest Periods</w:t>
      </w:r>
      <w:r>
        <w:rPr>
          <w:noProof/>
        </w:rPr>
        <w:tab/>
      </w:r>
      <w:r>
        <w:rPr>
          <w:noProof/>
        </w:rPr>
        <w:fldChar w:fldCharType="begin"/>
      </w:r>
      <w:r>
        <w:rPr>
          <w:noProof/>
        </w:rPr>
        <w:instrText xml:space="preserve"> PAGEREF _Toc1924169 \h </w:instrText>
      </w:r>
      <w:r>
        <w:rPr>
          <w:noProof/>
        </w:rPr>
      </w:r>
      <w:r>
        <w:rPr>
          <w:noProof/>
        </w:rPr>
        <w:fldChar w:fldCharType="separate"/>
      </w:r>
      <w:r w:rsidR="00163DB2">
        <w:rPr>
          <w:noProof/>
        </w:rPr>
        <w:t>6</w:t>
      </w:r>
      <w:r>
        <w:rPr>
          <w:noProof/>
        </w:rPr>
        <w:fldChar w:fldCharType="end"/>
      </w:r>
    </w:p>
    <w:p w14:paraId="49F8DA09"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Personal Items</w:t>
      </w:r>
      <w:r>
        <w:rPr>
          <w:noProof/>
        </w:rPr>
        <w:tab/>
      </w:r>
      <w:r>
        <w:rPr>
          <w:noProof/>
        </w:rPr>
        <w:fldChar w:fldCharType="begin"/>
      </w:r>
      <w:r>
        <w:rPr>
          <w:noProof/>
        </w:rPr>
        <w:instrText xml:space="preserve"> PAGEREF _Toc1924170 \h </w:instrText>
      </w:r>
      <w:r>
        <w:rPr>
          <w:noProof/>
        </w:rPr>
      </w:r>
      <w:r>
        <w:rPr>
          <w:noProof/>
        </w:rPr>
        <w:fldChar w:fldCharType="separate"/>
      </w:r>
      <w:r w:rsidR="00163DB2">
        <w:rPr>
          <w:noProof/>
        </w:rPr>
        <w:t>6</w:t>
      </w:r>
      <w:r>
        <w:rPr>
          <w:noProof/>
        </w:rPr>
        <w:fldChar w:fldCharType="end"/>
      </w:r>
    </w:p>
    <w:p w14:paraId="6AD16F39" w14:textId="77777777" w:rsidR="0094402B" w:rsidRDefault="0094402B">
      <w:pPr>
        <w:pStyle w:val="TOC2"/>
        <w:tabs>
          <w:tab w:val="right" w:leader="dot" w:pos="10790"/>
        </w:tabs>
        <w:rPr>
          <w:rFonts w:eastAsiaTheme="minorEastAsia" w:cstheme="minorBidi"/>
          <w:b w:val="0"/>
          <w:bCs w:val="0"/>
          <w:noProof/>
          <w:sz w:val="24"/>
          <w:szCs w:val="24"/>
        </w:rPr>
      </w:pPr>
      <w:r w:rsidRPr="005C183C">
        <w:rPr>
          <w:bCs w:val="0"/>
          <w:noProof/>
        </w:rPr>
        <w:t>Celebrations</w:t>
      </w:r>
      <w:r>
        <w:rPr>
          <w:noProof/>
        </w:rPr>
        <w:tab/>
      </w:r>
      <w:r>
        <w:rPr>
          <w:noProof/>
        </w:rPr>
        <w:fldChar w:fldCharType="begin"/>
      </w:r>
      <w:r>
        <w:rPr>
          <w:noProof/>
        </w:rPr>
        <w:instrText xml:space="preserve"> PAGEREF _Toc1924171 \h </w:instrText>
      </w:r>
      <w:r>
        <w:rPr>
          <w:noProof/>
        </w:rPr>
      </w:r>
      <w:r>
        <w:rPr>
          <w:noProof/>
        </w:rPr>
        <w:fldChar w:fldCharType="separate"/>
      </w:r>
      <w:r w:rsidR="00163DB2">
        <w:rPr>
          <w:noProof/>
        </w:rPr>
        <w:t>6</w:t>
      </w:r>
      <w:r>
        <w:rPr>
          <w:noProof/>
        </w:rPr>
        <w:fldChar w:fldCharType="end"/>
      </w:r>
    </w:p>
    <w:p w14:paraId="7FA4C362"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Discipline Policy</w:t>
      </w:r>
      <w:r>
        <w:rPr>
          <w:noProof/>
        </w:rPr>
        <w:tab/>
      </w:r>
      <w:r>
        <w:rPr>
          <w:noProof/>
        </w:rPr>
        <w:fldChar w:fldCharType="begin"/>
      </w:r>
      <w:r>
        <w:rPr>
          <w:noProof/>
        </w:rPr>
        <w:instrText xml:space="preserve"> PAGEREF _Toc1924172 \h </w:instrText>
      </w:r>
      <w:r>
        <w:rPr>
          <w:noProof/>
        </w:rPr>
      </w:r>
      <w:r>
        <w:rPr>
          <w:noProof/>
        </w:rPr>
        <w:fldChar w:fldCharType="separate"/>
      </w:r>
      <w:r w:rsidR="00163DB2">
        <w:rPr>
          <w:noProof/>
        </w:rPr>
        <w:t>6</w:t>
      </w:r>
      <w:r>
        <w:rPr>
          <w:noProof/>
        </w:rPr>
        <w:fldChar w:fldCharType="end"/>
      </w:r>
    </w:p>
    <w:p w14:paraId="6EE8732C" w14:textId="77777777" w:rsidR="0094402B" w:rsidRDefault="0094402B">
      <w:pPr>
        <w:pStyle w:val="TOC1"/>
        <w:tabs>
          <w:tab w:val="right" w:leader="dot" w:pos="10790"/>
        </w:tabs>
        <w:rPr>
          <w:rFonts w:eastAsiaTheme="minorEastAsia" w:cstheme="minorBidi"/>
          <w:b w:val="0"/>
          <w:bCs w:val="0"/>
          <w:iCs w:val="0"/>
          <w:noProof/>
          <w:sz w:val="24"/>
        </w:rPr>
      </w:pPr>
      <w:r>
        <w:rPr>
          <w:noProof/>
        </w:rPr>
        <w:t>Health Procedures</w:t>
      </w:r>
      <w:r>
        <w:rPr>
          <w:noProof/>
        </w:rPr>
        <w:tab/>
      </w:r>
      <w:r>
        <w:rPr>
          <w:noProof/>
        </w:rPr>
        <w:fldChar w:fldCharType="begin"/>
      </w:r>
      <w:r>
        <w:rPr>
          <w:noProof/>
        </w:rPr>
        <w:instrText xml:space="preserve"> PAGEREF _Toc1924173 \h </w:instrText>
      </w:r>
      <w:r>
        <w:rPr>
          <w:noProof/>
        </w:rPr>
      </w:r>
      <w:r>
        <w:rPr>
          <w:noProof/>
        </w:rPr>
        <w:fldChar w:fldCharType="separate"/>
      </w:r>
      <w:r w:rsidR="00163DB2">
        <w:rPr>
          <w:noProof/>
        </w:rPr>
        <w:t>7</w:t>
      </w:r>
      <w:r>
        <w:rPr>
          <w:noProof/>
        </w:rPr>
        <w:fldChar w:fldCharType="end"/>
      </w:r>
    </w:p>
    <w:p w14:paraId="66974077"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Immunization Records</w:t>
      </w:r>
      <w:r>
        <w:rPr>
          <w:noProof/>
        </w:rPr>
        <w:tab/>
      </w:r>
      <w:r>
        <w:rPr>
          <w:noProof/>
        </w:rPr>
        <w:fldChar w:fldCharType="begin"/>
      </w:r>
      <w:r>
        <w:rPr>
          <w:noProof/>
        </w:rPr>
        <w:instrText xml:space="preserve"> PAGEREF _Toc1924174 \h </w:instrText>
      </w:r>
      <w:r>
        <w:rPr>
          <w:noProof/>
        </w:rPr>
      </w:r>
      <w:r>
        <w:rPr>
          <w:noProof/>
        </w:rPr>
        <w:fldChar w:fldCharType="separate"/>
      </w:r>
      <w:r w:rsidR="00163DB2">
        <w:rPr>
          <w:noProof/>
        </w:rPr>
        <w:t>7</w:t>
      </w:r>
      <w:r>
        <w:rPr>
          <w:noProof/>
        </w:rPr>
        <w:fldChar w:fldCharType="end"/>
      </w:r>
    </w:p>
    <w:p w14:paraId="5390FB35"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Daily Health Screening</w:t>
      </w:r>
      <w:r>
        <w:rPr>
          <w:noProof/>
        </w:rPr>
        <w:tab/>
      </w:r>
      <w:r>
        <w:rPr>
          <w:noProof/>
        </w:rPr>
        <w:fldChar w:fldCharType="begin"/>
      </w:r>
      <w:r>
        <w:rPr>
          <w:noProof/>
        </w:rPr>
        <w:instrText xml:space="preserve"> PAGEREF _Toc1924175 \h </w:instrText>
      </w:r>
      <w:r>
        <w:rPr>
          <w:noProof/>
        </w:rPr>
      </w:r>
      <w:r>
        <w:rPr>
          <w:noProof/>
        </w:rPr>
        <w:fldChar w:fldCharType="separate"/>
      </w:r>
      <w:r w:rsidR="00163DB2">
        <w:rPr>
          <w:noProof/>
        </w:rPr>
        <w:t>7</w:t>
      </w:r>
      <w:r>
        <w:rPr>
          <w:noProof/>
        </w:rPr>
        <w:fldChar w:fldCharType="end"/>
      </w:r>
    </w:p>
    <w:p w14:paraId="7C020242"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Exposure Notices</w:t>
      </w:r>
      <w:r>
        <w:rPr>
          <w:noProof/>
        </w:rPr>
        <w:tab/>
      </w:r>
      <w:r>
        <w:rPr>
          <w:noProof/>
        </w:rPr>
        <w:fldChar w:fldCharType="begin"/>
      </w:r>
      <w:r>
        <w:rPr>
          <w:noProof/>
        </w:rPr>
        <w:instrText xml:space="preserve"> PAGEREF _Toc1924176 \h </w:instrText>
      </w:r>
      <w:r>
        <w:rPr>
          <w:noProof/>
        </w:rPr>
      </w:r>
      <w:r>
        <w:rPr>
          <w:noProof/>
        </w:rPr>
        <w:fldChar w:fldCharType="separate"/>
      </w:r>
      <w:r w:rsidR="00163DB2">
        <w:rPr>
          <w:noProof/>
        </w:rPr>
        <w:t>8</w:t>
      </w:r>
      <w:r>
        <w:rPr>
          <w:noProof/>
        </w:rPr>
        <w:fldChar w:fldCharType="end"/>
      </w:r>
    </w:p>
    <w:p w14:paraId="741D8E4B"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Readmission Following Illness</w:t>
      </w:r>
      <w:r>
        <w:rPr>
          <w:noProof/>
        </w:rPr>
        <w:tab/>
      </w:r>
      <w:r>
        <w:rPr>
          <w:noProof/>
        </w:rPr>
        <w:fldChar w:fldCharType="begin"/>
      </w:r>
      <w:r>
        <w:rPr>
          <w:noProof/>
        </w:rPr>
        <w:instrText xml:space="preserve"> PAGEREF _Toc1924177 \h </w:instrText>
      </w:r>
      <w:r>
        <w:rPr>
          <w:noProof/>
        </w:rPr>
      </w:r>
      <w:r>
        <w:rPr>
          <w:noProof/>
        </w:rPr>
        <w:fldChar w:fldCharType="separate"/>
      </w:r>
      <w:r w:rsidR="00163DB2">
        <w:rPr>
          <w:noProof/>
        </w:rPr>
        <w:t>8</w:t>
      </w:r>
      <w:r>
        <w:rPr>
          <w:noProof/>
        </w:rPr>
        <w:fldChar w:fldCharType="end"/>
      </w:r>
    </w:p>
    <w:p w14:paraId="2CE8B7E0"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Administering Medication</w:t>
      </w:r>
      <w:r>
        <w:rPr>
          <w:noProof/>
        </w:rPr>
        <w:tab/>
      </w:r>
      <w:r>
        <w:rPr>
          <w:noProof/>
        </w:rPr>
        <w:fldChar w:fldCharType="begin"/>
      </w:r>
      <w:r>
        <w:rPr>
          <w:noProof/>
        </w:rPr>
        <w:instrText xml:space="preserve"> PAGEREF _Toc1924178 \h </w:instrText>
      </w:r>
      <w:r>
        <w:rPr>
          <w:noProof/>
        </w:rPr>
      </w:r>
      <w:r>
        <w:rPr>
          <w:noProof/>
        </w:rPr>
        <w:fldChar w:fldCharType="separate"/>
      </w:r>
      <w:r w:rsidR="00163DB2">
        <w:rPr>
          <w:noProof/>
        </w:rPr>
        <w:t>8</w:t>
      </w:r>
      <w:r>
        <w:rPr>
          <w:noProof/>
        </w:rPr>
        <w:fldChar w:fldCharType="end"/>
      </w:r>
    </w:p>
    <w:p w14:paraId="76E2E41D"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Accidents / Emergencies</w:t>
      </w:r>
      <w:r w:rsidR="00A44E53">
        <w:rPr>
          <w:noProof/>
        </w:rPr>
        <w:t>/Smoking</w:t>
      </w:r>
      <w:r>
        <w:rPr>
          <w:noProof/>
        </w:rPr>
        <w:tab/>
      </w:r>
      <w:r>
        <w:rPr>
          <w:noProof/>
        </w:rPr>
        <w:fldChar w:fldCharType="begin"/>
      </w:r>
      <w:r>
        <w:rPr>
          <w:noProof/>
        </w:rPr>
        <w:instrText xml:space="preserve"> PAGEREF _Toc1924179 \h </w:instrText>
      </w:r>
      <w:r>
        <w:rPr>
          <w:noProof/>
        </w:rPr>
      </w:r>
      <w:r>
        <w:rPr>
          <w:noProof/>
        </w:rPr>
        <w:fldChar w:fldCharType="separate"/>
      </w:r>
      <w:r w:rsidR="00163DB2">
        <w:rPr>
          <w:noProof/>
        </w:rPr>
        <w:t>9</w:t>
      </w:r>
      <w:r>
        <w:rPr>
          <w:noProof/>
        </w:rPr>
        <w:fldChar w:fldCharType="end"/>
      </w:r>
    </w:p>
    <w:p w14:paraId="79562145" w14:textId="77777777" w:rsidR="0094402B" w:rsidRDefault="0094402B">
      <w:pPr>
        <w:pStyle w:val="TOC1"/>
        <w:tabs>
          <w:tab w:val="right" w:leader="dot" w:pos="10790"/>
        </w:tabs>
        <w:rPr>
          <w:rFonts w:eastAsiaTheme="minorEastAsia" w:cstheme="minorBidi"/>
          <w:b w:val="0"/>
          <w:bCs w:val="0"/>
          <w:iCs w:val="0"/>
          <w:noProof/>
          <w:sz w:val="24"/>
        </w:rPr>
      </w:pPr>
      <w:r>
        <w:rPr>
          <w:noProof/>
        </w:rPr>
        <w:t>Parent Relations</w:t>
      </w:r>
      <w:r>
        <w:rPr>
          <w:noProof/>
        </w:rPr>
        <w:tab/>
      </w:r>
      <w:r>
        <w:rPr>
          <w:noProof/>
        </w:rPr>
        <w:fldChar w:fldCharType="begin"/>
      </w:r>
      <w:r>
        <w:rPr>
          <w:noProof/>
        </w:rPr>
        <w:instrText xml:space="preserve"> PAGEREF _Toc1924180 \h </w:instrText>
      </w:r>
      <w:r>
        <w:rPr>
          <w:noProof/>
        </w:rPr>
      </w:r>
      <w:r>
        <w:rPr>
          <w:noProof/>
        </w:rPr>
        <w:fldChar w:fldCharType="separate"/>
      </w:r>
      <w:r w:rsidR="00163DB2">
        <w:rPr>
          <w:noProof/>
        </w:rPr>
        <w:t>9</w:t>
      </w:r>
      <w:r>
        <w:rPr>
          <w:noProof/>
        </w:rPr>
        <w:fldChar w:fldCharType="end"/>
      </w:r>
    </w:p>
    <w:p w14:paraId="78475444"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Parent Involvement</w:t>
      </w:r>
      <w:r>
        <w:rPr>
          <w:noProof/>
        </w:rPr>
        <w:tab/>
      </w:r>
      <w:r>
        <w:rPr>
          <w:noProof/>
        </w:rPr>
        <w:fldChar w:fldCharType="begin"/>
      </w:r>
      <w:r>
        <w:rPr>
          <w:noProof/>
        </w:rPr>
        <w:instrText xml:space="preserve"> PAGEREF _Toc1924181 \h </w:instrText>
      </w:r>
      <w:r>
        <w:rPr>
          <w:noProof/>
        </w:rPr>
      </w:r>
      <w:r>
        <w:rPr>
          <w:noProof/>
        </w:rPr>
        <w:fldChar w:fldCharType="separate"/>
      </w:r>
      <w:r w:rsidR="00163DB2">
        <w:rPr>
          <w:noProof/>
        </w:rPr>
        <w:t>9</w:t>
      </w:r>
      <w:r>
        <w:rPr>
          <w:noProof/>
        </w:rPr>
        <w:fldChar w:fldCharType="end"/>
      </w:r>
    </w:p>
    <w:p w14:paraId="6378ACD0"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Staff and Client Relationships</w:t>
      </w:r>
      <w:r>
        <w:rPr>
          <w:noProof/>
        </w:rPr>
        <w:tab/>
      </w:r>
      <w:r>
        <w:rPr>
          <w:noProof/>
        </w:rPr>
        <w:fldChar w:fldCharType="begin"/>
      </w:r>
      <w:r>
        <w:rPr>
          <w:noProof/>
        </w:rPr>
        <w:instrText xml:space="preserve"> PAGEREF _Toc1924182 \h </w:instrText>
      </w:r>
      <w:r>
        <w:rPr>
          <w:noProof/>
        </w:rPr>
      </w:r>
      <w:r>
        <w:rPr>
          <w:noProof/>
        </w:rPr>
        <w:fldChar w:fldCharType="separate"/>
      </w:r>
      <w:r w:rsidR="00163DB2">
        <w:rPr>
          <w:noProof/>
        </w:rPr>
        <w:t>9</w:t>
      </w:r>
      <w:r>
        <w:rPr>
          <w:noProof/>
        </w:rPr>
        <w:fldChar w:fldCharType="end"/>
      </w:r>
    </w:p>
    <w:p w14:paraId="278A87FF"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Conflict Resolution</w:t>
      </w:r>
      <w:r>
        <w:rPr>
          <w:noProof/>
        </w:rPr>
        <w:tab/>
      </w:r>
      <w:r>
        <w:rPr>
          <w:noProof/>
        </w:rPr>
        <w:fldChar w:fldCharType="begin"/>
      </w:r>
      <w:r>
        <w:rPr>
          <w:noProof/>
        </w:rPr>
        <w:instrText xml:space="preserve"> PAGEREF _Toc1924183 \h </w:instrText>
      </w:r>
      <w:r>
        <w:rPr>
          <w:noProof/>
        </w:rPr>
      </w:r>
      <w:r>
        <w:rPr>
          <w:noProof/>
        </w:rPr>
        <w:fldChar w:fldCharType="separate"/>
      </w:r>
      <w:r w:rsidR="00163DB2">
        <w:rPr>
          <w:noProof/>
        </w:rPr>
        <w:t>9</w:t>
      </w:r>
      <w:r>
        <w:rPr>
          <w:noProof/>
        </w:rPr>
        <w:fldChar w:fldCharType="end"/>
      </w:r>
    </w:p>
    <w:p w14:paraId="089012B6" w14:textId="77777777" w:rsidR="0094402B" w:rsidRDefault="0094402B">
      <w:pPr>
        <w:pStyle w:val="TOC1"/>
        <w:tabs>
          <w:tab w:val="right" w:leader="dot" w:pos="10790"/>
        </w:tabs>
        <w:rPr>
          <w:rFonts w:eastAsiaTheme="minorEastAsia" w:cstheme="minorBidi"/>
          <w:b w:val="0"/>
          <w:bCs w:val="0"/>
          <w:iCs w:val="0"/>
          <w:noProof/>
          <w:sz w:val="24"/>
        </w:rPr>
      </w:pPr>
      <w:r>
        <w:rPr>
          <w:noProof/>
        </w:rPr>
        <w:t>Financial Arrangements</w:t>
      </w:r>
      <w:r>
        <w:rPr>
          <w:noProof/>
        </w:rPr>
        <w:tab/>
      </w:r>
      <w:r>
        <w:rPr>
          <w:noProof/>
        </w:rPr>
        <w:fldChar w:fldCharType="begin"/>
      </w:r>
      <w:r>
        <w:rPr>
          <w:noProof/>
        </w:rPr>
        <w:instrText xml:space="preserve"> PAGEREF _Toc1924184 \h </w:instrText>
      </w:r>
      <w:r>
        <w:rPr>
          <w:noProof/>
        </w:rPr>
      </w:r>
      <w:r>
        <w:rPr>
          <w:noProof/>
        </w:rPr>
        <w:fldChar w:fldCharType="separate"/>
      </w:r>
      <w:r w:rsidR="00163DB2">
        <w:rPr>
          <w:noProof/>
        </w:rPr>
        <w:t>10</w:t>
      </w:r>
      <w:r>
        <w:rPr>
          <w:noProof/>
        </w:rPr>
        <w:fldChar w:fldCharType="end"/>
      </w:r>
    </w:p>
    <w:p w14:paraId="1A2A9820"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Payment of Fees</w:t>
      </w:r>
      <w:r>
        <w:rPr>
          <w:noProof/>
        </w:rPr>
        <w:tab/>
      </w:r>
      <w:r>
        <w:rPr>
          <w:noProof/>
        </w:rPr>
        <w:fldChar w:fldCharType="begin"/>
      </w:r>
      <w:r>
        <w:rPr>
          <w:noProof/>
        </w:rPr>
        <w:instrText xml:space="preserve"> PAGEREF _Toc1924185 \h </w:instrText>
      </w:r>
      <w:r>
        <w:rPr>
          <w:noProof/>
        </w:rPr>
      </w:r>
      <w:r>
        <w:rPr>
          <w:noProof/>
        </w:rPr>
        <w:fldChar w:fldCharType="separate"/>
      </w:r>
      <w:r w:rsidR="00163DB2">
        <w:rPr>
          <w:noProof/>
        </w:rPr>
        <w:t>10</w:t>
      </w:r>
      <w:r>
        <w:rPr>
          <w:noProof/>
        </w:rPr>
        <w:fldChar w:fldCharType="end"/>
      </w:r>
    </w:p>
    <w:p w14:paraId="6F1ACC74"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Late Pick-up of Child</w:t>
      </w:r>
      <w:r>
        <w:rPr>
          <w:noProof/>
        </w:rPr>
        <w:tab/>
      </w:r>
      <w:r>
        <w:rPr>
          <w:noProof/>
        </w:rPr>
        <w:fldChar w:fldCharType="begin"/>
      </w:r>
      <w:r>
        <w:rPr>
          <w:noProof/>
        </w:rPr>
        <w:instrText xml:space="preserve"> PAGEREF _Toc1924186 \h </w:instrText>
      </w:r>
      <w:r>
        <w:rPr>
          <w:noProof/>
        </w:rPr>
      </w:r>
      <w:r>
        <w:rPr>
          <w:noProof/>
        </w:rPr>
        <w:fldChar w:fldCharType="separate"/>
      </w:r>
      <w:r w:rsidR="00163DB2">
        <w:rPr>
          <w:noProof/>
        </w:rPr>
        <w:t>10</w:t>
      </w:r>
      <w:r>
        <w:rPr>
          <w:noProof/>
        </w:rPr>
        <w:fldChar w:fldCharType="end"/>
      </w:r>
    </w:p>
    <w:p w14:paraId="72226D42" w14:textId="77777777" w:rsidR="0094402B" w:rsidRDefault="0094402B">
      <w:pPr>
        <w:pStyle w:val="TOC1"/>
        <w:tabs>
          <w:tab w:val="right" w:leader="dot" w:pos="10790"/>
        </w:tabs>
        <w:rPr>
          <w:rFonts w:eastAsiaTheme="minorEastAsia" w:cstheme="minorBidi"/>
          <w:b w:val="0"/>
          <w:bCs w:val="0"/>
          <w:iCs w:val="0"/>
          <w:noProof/>
          <w:sz w:val="24"/>
        </w:rPr>
      </w:pPr>
      <w:r>
        <w:rPr>
          <w:noProof/>
        </w:rPr>
        <w:t>Departures, Vacations, and Absences</w:t>
      </w:r>
      <w:r>
        <w:rPr>
          <w:noProof/>
        </w:rPr>
        <w:tab/>
      </w:r>
      <w:r>
        <w:rPr>
          <w:noProof/>
        </w:rPr>
        <w:fldChar w:fldCharType="begin"/>
      </w:r>
      <w:r>
        <w:rPr>
          <w:noProof/>
        </w:rPr>
        <w:instrText xml:space="preserve"> PAGEREF _Toc1924187 \h </w:instrText>
      </w:r>
      <w:r>
        <w:rPr>
          <w:noProof/>
        </w:rPr>
      </w:r>
      <w:r>
        <w:rPr>
          <w:noProof/>
        </w:rPr>
        <w:fldChar w:fldCharType="separate"/>
      </w:r>
      <w:r w:rsidR="00163DB2">
        <w:rPr>
          <w:noProof/>
        </w:rPr>
        <w:t>10</w:t>
      </w:r>
      <w:r>
        <w:rPr>
          <w:noProof/>
        </w:rPr>
        <w:fldChar w:fldCharType="end"/>
      </w:r>
    </w:p>
    <w:p w14:paraId="2DC66534"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Departure</w:t>
      </w:r>
      <w:r>
        <w:rPr>
          <w:noProof/>
        </w:rPr>
        <w:tab/>
      </w:r>
      <w:r>
        <w:rPr>
          <w:noProof/>
        </w:rPr>
        <w:fldChar w:fldCharType="begin"/>
      </w:r>
      <w:r>
        <w:rPr>
          <w:noProof/>
        </w:rPr>
        <w:instrText xml:space="preserve"> PAGEREF _Toc1924188 \h </w:instrText>
      </w:r>
      <w:r>
        <w:rPr>
          <w:noProof/>
        </w:rPr>
      </w:r>
      <w:r>
        <w:rPr>
          <w:noProof/>
        </w:rPr>
        <w:fldChar w:fldCharType="separate"/>
      </w:r>
      <w:r w:rsidR="00163DB2">
        <w:rPr>
          <w:noProof/>
        </w:rPr>
        <w:t>10</w:t>
      </w:r>
      <w:r>
        <w:rPr>
          <w:noProof/>
        </w:rPr>
        <w:fldChar w:fldCharType="end"/>
      </w:r>
    </w:p>
    <w:p w14:paraId="2F2548D8"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Vacation</w:t>
      </w:r>
      <w:r>
        <w:rPr>
          <w:noProof/>
        </w:rPr>
        <w:tab/>
      </w:r>
      <w:r>
        <w:rPr>
          <w:noProof/>
        </w:rPr>
        <w:fldChar w:fldCharType="begin"/>
      </w:r>
      <w:r>
        <w:rPr>
          <w:noProof/>
        </w:rPr>
        <w:instrText xml:space="preserve"> PAGEREF _Toc1924189 \h </w:instrText>
      </w:r>
      <w:r>
        <w:rPr>
          <w:noProof/>
        </w:rPr>
      </w:r>
      <w:r>
        <w:rPr>
          <w:noProof/>
        </w:rPr>
        <w:fldChar w:fldCharType="separate"/>
      </w:r>
      <w:r w:rsidR="00163DB2">
        <w:rPr>
          <w:noProof/>
        </w:rPr>
        <w:t>10</w:t>
      </w:r>
      <w:r>
        <w:rPr>
          <w:noProof/>
        </w:rPr>
        <w:fldChar w:fldCharType="end"/>
      </w:r>
    </w:p>
    <w:p w14:paraId="44684ED9"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Absent</w:t>
      </w:r>
      <w:r>
        <w:rPr>
          <w:noProof/>
        </w:rPr>
        <w:tab/>
      </w:r>
      <w:r>
        <w:rPr>
          <w:noProof/>
        </w:rPr>
        <w:fldChar w:fldCharType="begin"/>
      </w:r>
      <w:r>
        <w:rPr>
          <w:noProof/>
        </w:rPr>
        <w:instrText xml:space="preserve"> PAGEREF _Toc1924190 \h </w:instrText>
      </w:r>
      <w:r>
        <w:rPr>
          <w:noProof/>
        </w:rPr>
      </w:r>
      <w:r>
        <w:rPr>
          <w:noProof/>
        </w:rPr>
        <w:fldChar w:fldCharType="separate"/>
      </w:r>
      <w:r w:rsidR="00163DB2">
        <w:rPr>
          <w:noProof/>
        </w:rPr>
        <w:t>10</w:t>
      </w:r>
      <w:r>
        <w:rPr>
          <w:noProof/>
        </w:rPr>
        <w:fldChar w:fldCharType="end"/>
      </w:r>
    </w:p>
    <w:p w14:paraId="70A5C680" w14:textId="77777777" w:rsidR="0094402B" w:rsidRDefault="0094402B">
      <w:pPr>
        <w:pStyle w:val="TOC2"/>
        <w:tabs>
          <w:tab w:val="right" w:leader="dot" w:pos="10790"/>
        </w:tabs>
        <w:rPr>
          <w:rFonts w:eastAsiaTheme="minorEastAsia" w:cstheme="minorBidi"/>
          <w:b w:val="0"/>
          <w:bCs w:val="0"/>
          <w:noProof/>
          <w:sz w:val="24"/>
          <w:szCs w:val="24"/>
        </w:rPr>
      </w:pPr>
      <w:r w:rsidRPr="005C183C">
        <w:rPr>
          <w:noProof/>
        </w:rPr>
        <w:t>Financial Records</w:t>
      </w:r>
      <w:r>
        <w:rPr>
          <w:noProof/>
        </w:rPr>
        <w:tab/>
      </w:r>
      <w:r>
        <w:rPr>
          <w:noProof/>
        </w:rPr>
        <w:fldChar w:fldCharType="begin"/>
      </w:r>
      <w:r>
        <w:rPr>
          <w:noProof/>
        </w:rPr>
        <w:instrText xml:space="preserve"> PAGEREF _Toc1924191 \h </w:instrText>
      </w:r>
      <w:r>
        <w:rPr>
          <w:noProof/>
        </w:rPr>
      </w:r>
      <w:r>
        <w:rPr>
          <w:noProof/>
        </w:rPr>
        <w:fldChar w:fldCharType="separate"/>
      </w:r>
      <w:r w:rsidR="00163DB2">
        <w:rPr>
          <w:noProof/>
        </w:rPr>
        <w:t>10</w:t>
      </w:r>
      <w:r>
        <w:rPr>
          <w:noProof/>
        </w:rPr>
        <w:fldChar w:fldCharType="end"/>
      </w:r>
    </w:p>
    <w:p w14:paraId="22BD1D61" w14:textId="77777777" w:rsidR="0094402B" w:rsidRDefault="0094402B">
      <w:pPr>
        <w:pStyle w:val="TOC1"/>
        <w:tabs>
          <w:tab w:val="right" w:leader="dot" w:pos="10790"/>
        </w:tabs>
        <w:rPr>
          <w:rFonts w:eastAsiaTheme="minorEastAsia" w:cstheme="minorBidi"/>
          <w:b w:val="0"/>
          <w:bCs w:val="0"/>
          <w:iCs w:val="0"/>
          <w:noProof/>
          <w:sz w:val="24"/>
        </w:rPr>
      </w:pPr>
      <w:r>
        <w:rPr>
          <w:noProof/>
        </w:rPr>
        <w:t>Termination of Services - Reasons and Procedures</w:t>
      </w:r>
      <w:r>
        <w:rPr>
          <w:noProof/>
        </w:rPr>
        <w:tab/>
      </w:r>
      <w:r>
        <w:rPr>
          <w:noProof/>
        </w:rPr>
        <w:fldChar w:fldCharType="begin"/>
      </w:r>
      <w:r>
        <w:rPr>
          <w:noProof/>
        </w:rPr>
        <w:instrText xml:space="preserve"> PAGEREF _Toc1924192 \h </w:instrText>
      </w:r>
      <w:r>
        <w:rPr>
          <w:noProof/>
        </w:rPr>
      </w:r>
      <w:r>
        <w:rPr>
          <w:noProof/>
        </w:rPr>
        <w:fldChar w:fldCharType="separate"/>
      </w:r>
      <w:r w:rsidR="00163DB2">
        <w:rPr>
          <w:noProof/>
        </w:rPr>
        <w:t>10</w:t>
      </w:r>
      <w:r>
        <w:rPr>
          <w:noProof/>
        </w:rPr>
        <w:fldChar w:fldCharType="end"/>
      </w:r>
    </w:p>
    <w:p w14:paraId="4C1CD5E6" w14:textId="77777777" w:rsidR="0094402B" w:rsidRDefault="0094402B">
      <w:pPr>
        <w:pStyle w:val="TOC1"/>
        <w:tabs>
          <w:tab w:val="right" w:leader="dot" w:pos="10790"/>
        </w:tabs>
        <w:rPr>
          <w:rFonts w:eastAsiaTheme="minorEastAsia" w:cstheme="minorBidi"/>
          <w:b w:val="0"/>
          <w:bCs w:val="0"/>
          <w:iCs w:val="0"/>
          <w:noProof/>
          <w:sz w:val="24"/>
        </w:rPr>
      </w:pPr>
      <w:r>
        <w:rPr>
          <w:noProof/>
        </w:rPr>
        <w:t>Visiting the Center</w:t>
      </w:r>
      <w:r>
        <w:rPr>
          <w:noProof/>
        </w:rPr>
        <w:tab/>
      </w:r>
      <w:r>
        <w:rPr>
          <w:noProof/>
        </w:rPr>
        <w:fldChar w:fldCharType="begin"/>
      </w:r>
      <w:r>
        <w:rPr>
          <w:noProof/>
        </w:rPr>
        <w:instrText xml:space="preserve"> PAGEREF _Toc1924193 \h </w:instrText>
      </w:r>
      <w:r>
        <w:rPr>
          <w:noProof/>
        </w:rPr>
      </w:r>
      <w:r>
        <w:rPr>
          <w:noProof/>
        </w:rPr>
        <w:fldChar w:fldCharType="separate"/>
      </w:r>
      <w:r w:rsidR="00163DB2">
        <w:rPr>
          <w:noProof/>
        </w:rPr>
        <w:t>11</w:t>
      </w:r>
      <w:r>
        <w:rPr>
          <w:noProof/>
        </w:rPr>
        <w:fldChar w:fldCharType="end"/>
      </w:r>
    </w:p>
    <w:p w14:paraId="0946B339" w14:textId="77777777" w:rsidR="0094402B" w:rsidRDefault="0094402B">
      <w:pPr>
        <w:pStyle w:val="TOC1"/>
        <w:tabs>
          <w:tab w:val="right" w:leader="dot" w:pos="10790"/>
        </w:tabs>
        <w:rPr>
          <w:rFonts w:eastAsiaTheme="minorEastAsia" w:cstheme="minorBidi"/>
          <w:b w:val="0"/>
          <w:bCs w:val="0"/>
          <w:iCs w:val="0"/>
          <w:noProof/>
          <w:sz w:val="24"/>
        </w:rPr>
      </w:pPr>
      <w:r>
        <w:rPr>
          <w:noProof/>
        </w:rPr>
        <w:t>Classifications</w:t>
      </w:r>
      <w:r>
        <w:rPr>
          <w:noProof/>
        </w:rPr>
        <w:tab/>
      </w:r>
      <w:r>
        <w:rPr>
          <w:noProof/>
        </w:rPr>
        <w:fldChar w:fldCharType="begin"/>
      </w:r>
      <w:r>
        <w:rPr>
          <w:noProof/>
        </w:rPr>
        <w:instrText xml:space="preserve"> PAGEREF _Toc1924194 \h </w:instrText>
      </w:r>
      <w:r>
        <w:rPr>
          <w:noProof/>
        </w:rPr>
      </w:r>
      <w:r>
        <w:rPr>
          <w:noProof/>
        </w:rPr>
        <w:fldChar w:fldCharType="separate"/>
      </w:r>
      <w:r w:rsidR="00163DB2">
        <w:rPr>
          <w:noProof/>
        </w:rPr>
        <w:t>11</w:t>
      </w:r>
      <w:r>
        <w:rPr>
          <w:noProof/>
        </w:rPr>
        <w:fldChar w:fldCharType="end"/>
      </w:r>
    </w:p>
    <w:p w14:paraId="78563CF0" w14:textId="77777777" w:rsidR="0094402B" w:rsidRDefault="0094402B">
      <w:pPr>
        <w:pStyle w:val="TOC1"/>
        <w:tabs>
          <w:tab w:val="right" w:leader="dot" w:pos="10790"/>
        </w:tabs>
        <w:rPr>
          <w:rFonts w:eastAsiaTheme="minorEastAsia" w:cstheme="minorBidi"/>
          <w:b w:val="0"/>
          <w:bCs w:val="0"/>
          <w:iCs w:val="0"/>
          <w:noProof/>
          <w:sz w:val="24"/>
        </w:rPr>
      </w:pPr>
      <w:r>
        <w:rPr>
          <w:noProof/>
        </w:rPr>
        <w:t>Volunteers</w:t>
      </w:r>
      <w:r>
        <w:rPr>
          <w:noProof/>
        </w:rPr>
        <w:tab/>
      </w:r>
      <w:r>
        <w:rPr>
          <w:noProof/>
        </w:rPr>
        <w:fldChar w:fldCharType="begin"/>
      </w:r>
      <w:r>
        <w:rPr>
          <w:noProof/>
        </w:rPr>
        <w:instrText xml:space="preserve"> PAGEREF _Toc1924195 \h </w:instrText>
      </w:r>
      <w:r>
        <w:rPr>
          <w:noProof/>
        </w:rPr>
      </w:r>
      <w:r>
        <w:rPr>
          <w:noProof/>
        </w:rPr>
        <w:fldChar w:fldCharType="separate"/>
      </w:r>
      <w:r w:rsidR="00163DB2">
        <w:rPr>
          <w:noProof/>
        </w:rPr>
        <w:t>11</w:t>
      </w:r>
      <w:r>
        <w:rPr>
          <w:noProof/>
        </w:rPr>
        <w:fldChar w:fldCharType="end"/>
      </w:r>
    </w:p>
    <w:p w14:paraId="1F6CBBF9" w14:textId="77777777" w:rsidR="0094402B" w:rsidRDefault="0094402B">
      <w:pPr>
        <w:pStyle w:val="TOC1"/>
        <w:tabs>
          <w:tab w:val="right" w:leader="dot" w:pos="10790"/>
        </w:tabs>
        <w:rPr>
          <w:rFonts w:eastAsiaTheme="minorEastAsia" w:cstheme="minorBidi"/>
          <w:b w:val="0"/>
          <w:bCs w:val="0"/>
          <w:iCs w:val="0"/>
          <w:noProof/>
          <w:sz w:val="24"/>
        </w:rPr>
      </w:pPr>
      <w:r>
        <w:rPr>
          <w:noProof/>
        </w:rPr>
        <w:t>Intruders</w:t>
      </w:r>
      <w:r>
        <w:rPr>
          <w:noProof/>
        </w:rPr>
        <w:tab/>
      </w:r>
      <w:r>
        <w:rPr>
          <w:noProof/>
        </w:rPr>
        <w:fldChar w:fldCharType="begin"/>
      </w:r>
      <w:r>
        <w:rPr>
          <w:noProof/>
        </w:rPr>
        <w:instrText xml:space="preserve"> PAGEREF _Toc1924196 \h </w:instrText>
      </w:r>
      <w:r>
        <w:rPr>
          <w:noProof/>
        </w:rPr>
      </w:r>
      <w:r>
        <w:rPr>
          <w:noProof/>
        </w:rPr>
        <w:fldChar w:fldCharType="separate"/>
      </w:r>
      <w:r w:rsidR="00163DB2">
        <w:rPr>
          <w:noProof/>
        </w:rPr>
        <w:t>11</w:t>
      </w:r>
      <w:r>
        <w:rPr>
          <w:noProof/>
        </w:rPr>
        <w:fldChar w:fldCharType="end"/>
      </w:r>
    </w:p>
    <w:p w14:paraId="297411CE" w14:textId="77777777" w:rsidR="0094402B" w:rsidRDefault="0094402B">
      <w:pPr>
        <w:pStyle w:val="TOC1"/>
        <w:tabs>
          <w:tab w:val="right" w:leader="dot" w:pos="10790"/>
        </w:tabs>
        <w:rPr>
          <w:rFonts w:eastAsiaTheme="minorEastAsia" w:cstheme="minorBidi"/>
          <w:b w:val="0"/>
          <w:bCs w:val="0"/>
          <w:iCs w:val="0"/>
          <w:noProof/>
          <w:sz w:val="24"/>
        </w:rPr>
      </w:pPr>
      <w:r>
        <w:rPr>
          <w:noProof/>
        </w:rPr>
        <w:t>Wesley Chapel Academy Parent Handbook Acknowledgement</w:t>
      </w:r>
      <w:r>
        <w:rPr>
          <w:noProof/>
        </w:rPr>
        <w:tab/>
      </w:r>
      <w:r>
        <w:rPr>
          <w:noProof/>
        </w:rPr>
        <w:fldChar w:fldCharType="begin"/>
      </w:r>
      <w:r>
        <w:rPr>
          <w:noProof/>
        </w:rPr>
        <w:instrText xml:space="preserve"> PAGEREF _Toc1924197 \h </w:instrText>
      </w:r>
      <w:r>
        <w:rPr>
          <w:noProof/>
        </w:rPr>
      </w:r>
      <w:r>
        <w:rPr>
          <w:noProof/>
        </w:rPr>
        <w:fldChar w:fldCharType="separate"/>
      </w:r>
      <w:r w:rsidR="00163DB2">
        <w:rPr>
          <w:noProof/>
        </w:rPr>
        <w:t>12</w:t>
      </w:r>
      <w:r>
        <w:rPr>
          <w:noProof/>
        </w:rPr>
        <w:fldChar w:fldCharType="end"/>
      </w:r>
    </w:p>
    <w:p w14:paraId="64DBD736" w14:textId="77777777" w:rsidR="003F1104" w:rsidRPr="00D0356B" w:rsidRDefault="00581536" w:rsidP="00581536">
      <w:pPr>
        <w:pStyle w:val="TOC1"/>
        <w:tabs>
          <w:tab w:val="right" w:leader="dot" w:pos="4670"/>
        </w:tabs>
        <w:jc w:val="center"/>
        <w:rPr>
          <w:b w:val="0"/>
          <w:iCs w:val="0"/>
          <w:szCs w:val="20"/>
        </w:rPr>
      </w:pPr>
      <w:r>
        <w:rPr>
          <w:rFonts w:ascii="Arial" w:hAnsi="Arial" w:cs="Arial"/>
          <w:i/>
          <w:iCs w:val="0"/>
          <w:kern w:val="32"/>
          <w:szCs w:val="20"/>
        </w:rPr>
        <w:fldChar w:fldCharType="end"/>
      </w:r>
    </w:p>
    <w:p w14:paraId="60DC287A" w14:textId="77777777" w:rsidR="00750F76" w:rsidRPr="00445E99" w:rsidRDefault="003F1104" w:rsidP="00C855B4">
      <w:pPr>
        <w:pStyle w:val="Heading1"/>
        <w:jc w:val="center"/>
        <w:rPr>
          <w:sz w:val="20"/>
          <w:szCs w:val="20"/>
        </w:rPr>
      </w:pPr>
      <w:r w:rsidRPr="00D0356B">
        <w:rPr>
          <w:b w:val="0"/>
          <w:sz w:val="20"/>
          <w:szCs w:val="20"/>
        </w:rPr>
        <w:br w:type="page"/>
      </w:r>
      <w:bookmarkStart w:id="0" w:name="_Toc1924146"/>
      <w:r w:rsidR="00750F76" w:rsidRPr="00445E99">
        <w:rPr>
          <w:sz w:val="20"/>
          <w:szCs w:val="20"/>
        </w:rPr>
        <w:lastRenderedPageBreak/>
        <w:t>W</w:t>
      </w:r>
      <w:r w:rsidR="00F736DD" w:rsidRPr="00445E99">
        <w:rPr>
          <w:sz w:val="20"/>
          <w:szCs w:val="20"/>
        </w:rPr>
        <w:t>elcome</w:t>
      </w:r>
      <w:bookmarkEnd w:id="0"/>
    </w:p>
    <w:p w14:paraId="7909C5CE" w14:textId="77777777" w:rsidR="00C37162" w:rsidRPr="00C37162" w:rsidRDefault="00C37162" w:rsidP="00C855B4">
      <w:pPr>
        <w:jc w:val="both"/>
      </w:pPr>
    </w:p>
    <w:p w14:paraId="06F668D9" w14:textId="77777777" w:rsidR="00750F76" w:rsidRDefault="00750F76" w:rsidP="00C855B4">
      <w:pPr>
        <w:jc w:val="both"/>
        <w:rPr>
          <w:rFonts w:ascii="Arial" w:hAnsi="Arial" w:cs="Arial"/>
        </w:rPr>
      </w:pPr>
      <w:r w:rsidRPr="007F5469">
        <w:rPr>
          <w:rFonts w:ascii="Arial" w:hAnsi="Arial" w:cs="Arial"/>
        </w:rPr>
        <w:t xml:space="preserve">Welcome to </w:t>
      </w:r>
      <w:r w:rsidR="00513C84">
        <w:rPr>
          <w:rFonts w:ascii="Arial" w:hAnsi="Arial" w:cs="Arial"/>
        </w:rPr>
        <w:t>WESLEY CHAPEL ACADEMY</w:t>
      </w:r>
      <w:r w:rsidRPr="007F5469">
        <w:rPr>
          <w:rFonts w:ascii="Arial" w:hAnsi="Arial" w:cs="Arial"/>
        </w:rPr>
        <w:t>. We ar</w:t>
      </w:r>
      <w:r w:rsidR="00F736DD" w:rsidRPr="007F5469">
        <w:rPr>
          <w:rFonts w:ascii="Arial" w:hAnsi="Arial" w:cs="Arial"/>
        </w:rPr>
        <w:t>e pleased that you have entrusted us with the care of your child</w:t>
      </w:r>
      <w:r w:rsidRPr="007F5469">
        <w:rPr>
          <w:rFonts w:ascii="Arial" w:hAnsi="Arial" w:cs="Arial"/>
        </w:rPr>
        <w:t xml:space="preserve">. </w:t>
      </w:r>
      <w:r w:rsidR="00F736DD" w:rsidRPr="007F5469">
        <w:rPr>
          <w:rFonts w:ascii="Arial" w:hAnsi="Arial" w:cs="Arial"/>
        </w:rPr>
        <w:t>Please read through</w:t>
      </w:r>
      <w:r w:rsidRPr="007F5469">
        <w:rPr>
          <w:rFonts w:ascii="Arial" w:hAnsi="Arial" w:cs="Arial"/>
        </w:rPr>
        <w:t xml:space="preserve"> this parent handbook</w:t>
      </w:r>
      <w:r w:rsidR="00F736DD" w:rsidRPr="007F5469">
        <w:rPr>
          <w:rFonts w:ascii="Arial" w:hAnsi="Arial" w:cs="Arial"/>
        </w:rPr>
        <w:t xml:space="preserve"> and </w:t>
      </w:r>
      <w:r w:rsidRPr="007F5469">
        <w:rPr>
          <w:rFonts w:ascii="Arial" w:hAnsi="Arial" w:cs="Arial"/>
        </w:rPr>
        <w:t xml:space="preserve">keep it for future reference. </w:t>
      </w:r>
      <w:r w:rsidR="00F736DD" w:rsidRPr="007F5469">
        <w:rPr>
          <w:rFonts w:ascii="Arial" w:hAnsi="Arial" w:cs="Arial"/>
        </w:rPr>
        <w:t>I</w:t>
      </w:r>
      <w:r w:rsidRPr="007F5469">
        <w:rPr>
          <w:rFonts w:ascii="Arial" w:hAnsi="Arial" w:cs="Arial"/>
        </w:rPr>
        <w:t>f you have any questions or concerns</w:t>
      </w:r>
      <w:r w:rsidR="00F736DD" w:rsidRPr="007F5469">
        <w:rPr>
          <w:rFonts w:ascii="Arial" w:hAnsi="Arial" w:cs="Arial"/>
        </w:rPr>
        <w:t>, please let us know right away</w:t>
      </w:r>
      <w:r w:rsidRPr="007F5469">
        <w:rPr>
          <w:rFonts w:ascii="Arial" w:hAnsi="Arial" w:cs="Arial"/>
        </w:rPr>
        <w:t xml:space="preserve">. </w:t>
      </w:r>
      <w:r w:rsidR="00F736DD" w:rsidRPr="007F5469">
        <w:rPr>
          <w:rFonts w:ascii="Arial" w:hAnsi="Arial" w:cs="Arial"/>
        </w:rPr>
        <w:t>We are looking forward to partnering with you to maxim</w:t>
      </w:r>
      <w:r w:rsidR="00C37162">
        <w:rPr>
          <w:rFonts w:ascii="Arial" w:hAnsi="Arial" w:cs="Arial"/>
        </w:rPr>
        <w:t>ize your child’s early learning.</w:t>
      </w:r>
    </w:p>
    <w:p w14:paraId="36210DCC" w14:textId="77777777" w:rsidR="00750F76" w:rsidRPr="00031210" w:rsidRDefault="007649C9" w:rsidP="00C855B4">
      <w:pPr>
        <w:pStyle w:val="Heading2"/>
        <w:jc w:val="both"/>
        <w:rPr>
          <w:i w:val="0"/>
          <w:sz w:val="20"/>
          <w:szCs w:val="20"/>
        </w:rPr>
      </w:pPr>
      <w:bookmarkStart w:id="1" w:name="_Toc1924147"/>
      <w:r w:rsidRPr="00031210">
        <w:rPr>
          <w:i w:val="0"/>
          <w:sz w:val="20"/>
          <w:szCs w:val="20"/>
        </w:rPr>
        <w:t>Mission</w:t>
      </w:r>
      <w:bookmarkEnd w:id="1"/>
    </w:p>
    <w:p w14:paraId="2D1B1118" w14:textId="77777777" w:rsidR="00750F76" w:rsidRDefault="0072031B" w:rsidP="00C855B4">
      <w:pPr>
        <w:jc w:val="both"/>
        <w:rPr>
          <w:rFonts w:ascii="Arial" w:hAnsi="Arial" w:cs="Arial"/>
        </w:rPr>
      </w:pPr>
      <w:r>
        <w:rPr>
          <w:rFonts w:ascii="Arial" w:hAnsi="Arial" w:cs="Arial"/>
        </w:rPr>
        <w:t xml:space="preserve">Our mission at </w:t>
      </w:r>
      <w:r w:rsidR="00513C84">
        <w:rPr>
          <w:rFonts w:ascii="Arial" w:hAnsi="Arial" w:cs="Arial"/>
        </w:rPr>
        <w:t>WESLEY CHAPEL ACADEMY</w:t>
      </w:r>
      <w:r w:rsidR="00750F76" w:rsidRPr="007F5469">
        <w:rPr>
          <w:rFonts w:ascii="Arial" w:hAnsi="Arial" w:cs="Arial"/>
        </w:rPr>
        <w:t xml:space="preserve"> is to provide exemplary</w:t>
      </w:r>
      <w:r w:rsidR="00C86B8C">
        <w:rPr>
          <w:rFonts w:ascii="Arial" w:hAnsi="Arial" w:cs="Arial"/>
        </w:rPr>
        <w:t xml:space="preserve"> child care by offering a </w:t>
      </w:r>
      <w:r w:rsidR="00750F76" w:rsidRPr="007F5469">
        <w:rPr>
          <w:rFonts w:ascii="Arial" w:hAnsi="Arial" w:cs="Arial"/>
        </w:rPr>
        <w:t xml:space="preserve">program tailored to ensure </w:t>
      </w:r>
      <w:r w:rsidR="00C86B8C">
        <w:rPr>
          <w:rFonts w:ascii="Arial" w:hAnsi="Arial" w:cs="Arial"/>
        </w:rPr>
        <w:t>high-</w:t>
      </w:r>
      <w:r w:rsidR="00750F76" w:rsidRPr="007F5469">
        <w:rPr>
          <w:rFonts w:ascii="Arial" w:hAnsi="Arial" w:cs="Arial"/>
        </w:rPr>
        <w:t>quality daily experiences</w:t>
      </w:r>
      <w:r w:rsidR="00C86B8C">
        <w:rPr>
          <w:rFonts w:ascii="Arial" w:hAnsi="Arial" w:cs="Arial"/>
        </w:rPr>
        <w:t xml:space="preserve"> for each child</w:t>
      </w:r>
      <w:r w:rsidR="00750F76" w:rsidRPr="007F5469">
        <w:rPr>
          <w:rFonts w:ascii="Arial" w:hAnsi="Arial" w:cs="Arial"/>
        </w:rPr>
        <w:t xml:space="preserve">. </w:t>
      </w:r>
    </w:p>
    <w:p w14:paraId="026B923A" w14:textId="77777777" w:rsidR="007649C9" w:rsidRPr="00031210" w:rsidRDefault="00445E99" w:rsidP="00C855B4">
      <w:pPr>
        <w:pStyle w:val="Heading2"/>
        <w:jc w:val="both"/>
        <w:rPr>
          <w:i w:val="0"/>
          <w:sz w:val="20"/>
          <w:szCs w:val="20"/>
        </w:rPr>
      </w:pPr>
      <w:bookmarkStart w:id="2" w:name="_Toc1924148"/>
      <w:r w:rsidRPr="00031210">
        <w:rPr>
          <w:i w:val="0"/>
          <w:sz w:val="20"/>
          <w:szCs w:val="20"/>
        </w:rPr>
        <w:t xml:space="preserve">Program </w:t>
      </w:r>
      <w:r w:rsidR="007649C9" w:rsidRPr="00031210">
        <w:rPr>
          <w:i w:val="0"/>
          <w:sz w:val="20"/>
          <w:szCs w:val="20"/>
        </w:rPr>
        <w:t>Philosophy</w:t>
      </w:r>
      <w:bookmarkEnd w:id="2"/>
    </w:p>
    <w:p w14:paraId="73D559A3" w14:textId="77777777" w:rsidR="007649C9" w:rsidRPr="007F5469" w:rsidRDefault="007649C9" w:rsidP="00C855B4">
      <w:pPr>
        <w:jc w:val="both"/>
        <w:rPr>
          <w:rFonts w:ascii="Arial" w:hAnsi="Arial" w:cs="Arial"/>
        </w:rPr>
      </w:pPr>
      <w:r w:rsidRPr="007F5469">
        <w:rPr>
          <w:rFonts w:ascii="Arial" w:hAnsi="Arial" w:cs="Arial"/>
        </w:rPr>
        <w:t xml:space="preserve">We treat </w:t>
      </w:r>
      <w:r w:rsidR="00445E99">
        <w:rPr>
          <w:rFonts w:ascii="Arial" w:hAnsi="Arial" w:cs="Arial"/>
        </w:rPr>
        <w:t>the</w:t>
      </w:r>
      <w:r w:rsidRPr="007F5469">
        <w:rPr>
          <w:rFonts w:ascii="Arial" w:hAnsi="Arial" w:cs="Arial"/>
        </w:rPr>
        <w:t xml:space="preserve"> children</w:t>
      </w:r>
      <w:r w:rsidR="00445E99">
        <w:rPr>
          <w:rFonts w:ascii="Arial" w:hAnsi="Arial" w:cs="Arial"/>
        </w:rPr>
        <w:t xml:space="preserve"> in our care</w:t>
      </w:r>
      <w:r w:rsidRPr="007F5469">
        <w:rPr>
          <w:rFonts w:ascii="Arial" w:hAnsi="Arial" w:cs="Arial"/>
        </w:rPr>
        <w:t xml:space="preserve"> with respect and strive to instill within each of them a love for themselves and others, as well as a love for learning.  We provide each child with an environment that is safe, healthy and promotes learning.</w:t>
      </w:r>
    </w:p>
    <w:p w14:paraId="5ADCC69D" w14:textId="77777777" w:rsidR="004F353A" w:rsidRDefault="004F353A" w:rsidP="00C855B4">
      <w:pPr>
        <w:jc w:val="both"/>
        <w:rPr>
          <w:rFonts w:ascii="Arial" w:hAnsi="Arial" w:cs="Arial"/>
        </w:rPr>
      </w:pPr>
    </w:p>
    <w:p w14:paraId="62BC644D" w14:textId="77777777" w:rsidR="007649C9" w:rsidRPr="007F5469" w:rsidRDefault="007649C9" w:rsidP="00C855B4">
      <w:pPr>
        <w:jc w:val="both"/>
        <w:rPr>
          <w:rFonts w:ascii="Arial" w:hAnsi="Arial" w:cs="Arial"/>
        </w:rPr>
      </w:pPr>
      <w:r w:rsidRPr="007F5469">
        <w:rPr>
          <w:rFonts w:ascii="Arial" w:hAnsi="Arial" w:cs="Arial"/>
        </w:rPr>
        <w:t xml:space="preserve">We believe that children learn by doing.  We operate a developmentally appropriate program that provides each child with many large group, small group and individual experiences to aid in their cognitive, physical, social, emotional and spiritual development.  </w:t>
      </w:r>
    </w:p>
    <w:p w14:paraId="7060D40F" w14:textId="77777777" w:rsidR="007649C9" w:rsidRPr="007F5469" w:rsidRDefault="007649C9" w:rsidP="00C855B4">
      <w:pPr>
        <w:jc w:val="both"/>
        <w:rPr>
          <w:rFonts w:ascii="Arial" w:hAnsi="Arial" w:cs="Arial"/>
        </w:rPr>
      </w:pPr>
    </w:p>
    <w:p w14:paraId="4DB4277A" w14:textId="77777777" w:rsidR="007649C9" w:rsidRPr="007F5469" w:rsidRDefault="007649C9" w:rsidP="00C855B4">
      <w:pPr>
        <w:jc w:val="both"/>
        <w:rPr>
          <w:rFonts w:ascii="Arial" w:hAnsi="Arial" w:cs="Arial"/>
        </w:rPr>
      </w:pPr>
      <w:r w:rsidRPr="007F5469">
        <w:rPr>
          <w:rFonts w:ascii="Arial" w:hAnsi="Arial" w:cs="Arial"/>
        </w:rPr>
        <w:t>We believe that the dedication of our teachers and their desire to provide a healthy environment allows our program to be successful.  They are vital to our program and we provide them with all of the support they need to accomplish their mission.</w:t>
      </w:r>
    </w:p>
    <w:p w14:paraId="135B600B" w14:textId="77777777" w:rsidR="007649C9" w:rsidRPr="007F5469" w:rsidRDefault="007649C9" w:rsidP="00C855B4">
      <w:pPr>
        <w:jc w:val="both"/>
        <w:rPr>
          <w:rFonts w:ascii="Arial" w:hAnsi="Arial" w:cs="Arial"/>
        </w:rPr>
      </w:pPr>
    </w:p>
    <w:p w14:paraId="33804EFA" w14:textId="77777777" w:rsidR="007649C9" w:rsidRPr="007F5469" w:rsidRDefault="007649C9" w:rsidP="00C855B4">
      <w:pPr>
        <w:pStyle w:val="BodyText"/>
        <w:jc w:val="both"/>
        <w:rPr>
          <w:sz w:val="20"/>
        </w:rPr>
      </w:pPr>
      <w:r w:rsidRPr="007F5469">
        <w:rPr>
          <w:sz w:val="20"/>
        </w:rPr>
        <w:t>We believe that parents are the primary teachers and role models for their children.  We strive to partner with them and to offer them guidance, encouragement, and support in nurturing their children to become responsible adults.</w:t>
      </w:r>
    </w:p>
    <w:p w14:paraId="5C62A383" w14:textId="77777777" w:rsidR="007649C9" w:rsidRPr="007F5469" w:rsidRDefault="007649C9" w:rsidP="00C855B4">
      <w:pPr>
        <w:jc w:val="both"/>
        <w:rPr>
          <w:rFonts w:ascii="Arial" w:hAnsi="Arial" w:cs="Arial"/>
        </w:rPr>
      </w:pPr>
    </w:p>
    <w:p w14:paraId="4F27B87F" w14:textId="77777777" w:rsidR="007649C9" w:rsidRPr="007F5469" w:rsidRDefault="007649C9" w:rsidP="00C855B4">
      <w:pPr>
        <w:jc w:val="both"/>
        <w:rPr>
          <w:rFonts w:ascii="Arial" w:hAnsi="Arial" w:cs="Arial"/>
        </w:rPr>
      </w:pPr>
      <w:r w:rsidRPr="007F5469">
        <w:rPr>
          <w:rFonts w:ascii="Arial" w:hAnsi="Arial" w:cs="Arial"/>
        </w:rPr>
        <w:t xml:space="preserve">We believe that we must all work together to teach our children how to behave appropriately.  We guide the behavior of the children entrusted to us through positive methods such as modeling and helping them to learn the language necessary to express their feelings.  </w:t>
      </w:r>
    </w:p>
    <w:p w14:paraId="41DDCD28" w14:textId="77777777" w:rsidR="007649C9" w:rsidRPr="007F5469" w:rsidRDefault="007649C9" w:rsidP="00C855B4">
      <w:pPr>
        <w:jc w:val="both"/>
        <w:rPr>
          <w:rFonts w:ascii="Arial" w:hAnsi="Arial" w:cs="Arial"/>
        </w:rPr>
      </w:pPr>
    </w:p>
    <w:p w14:paraId="75145C62" w14:textId="77777777" w:rsidR="007649C9" w:rsidRDefault="007649C9" w:rsidP="00C855B4">
      <w:pPr>
        <w:pStyle w:val="BodyText"/>
        <w:jc w:val="both"/>
        <w:rPr>
          <w:sz w:val="20"/>
        </w:rPr>
      </w:pPr>
      <w:r w:rsidRPr="007F5469">
        <w:rPr>
          <w:sz w:val="20"/>
        </w:rPr>
        <w:t>Our greatest hope for ourselves and the children in our care is that we will set the example for them to follow to allow them to reach their highest potential.</w:t>
      </w:r>
    </w:p>
    <w:p w14:paraId="2929082D" w14:textId="77777777" w:rsidR="00031210" w:rsidRPr="007F5469" w:rsidRDefault="00031210" w:rsidP="00C855B4">
      <w:pPr>
        <w:pStyle w:val="BodyText"/>
        <w:jc w:val="both"/>
        <w:rPr>
          <w:sz w:val="20"/>
        </w:rPr>
      </w:pPr>
    </w:p>
    <w:p w14:paraId="262B6178" w14:textId="77777777" w:rsidR="00031210" w:rsidRDefault="00031210" w:rsidP="00C855B4">
      <w:pPr>
        <w:pStyle w:val="Heading2"/>
        <w:spacing w:before="0" w:after="0"/>
        <w:jc w:val="both"/>
        <w:rPr>
          <w:i w:val="0"/>
          <w:iCs w:val="0"/>
          <w:sz w:val="20"/>
          <w:szCs w:val="20"/>
        </w:rPr>
      </w:pPr>
      <w:bookmarkStart w:id="3" w:name="_Toc1924149"/>
      <w:r w:rsidRPr="007F5469">
        <w:rPr>
          <w:i w:val="0"/>
          <w:iCs w:val="0"/>
          <w:sz w:val="20"/>
          <w:szCs w:val="20"/>
        </w:rPr>
        <w:t>Non-Discrimination Policy</w:t>
      </w:r>
      <w:bookmarkEnd w:id="3"/>
    </w:p>
    <w:p w14:paraId="6946F821" w14:textId="77777777" w:rsidR="00031210" w:rsidRPr="00285E5A" w:rsidRDefault="00513C84" w:rsidP="00285E5A">
      <w:pPr>
        <w:pStyle w:val="BodyText"/>
        <w:jc w:val="both"/>
        <w:rPr>
          <w:sz w:val="20"/>
        </w:rPr>
      </w:pPr>
      <w:r>
        <w:rPr>
          <w:sz w:val="20"/>
        </w:rPr>
        <w:t>Wesley Chapel Academy</w:t>
      </w:r>
      <w:r w:rsidR="00031210" w:rsidRPr="007F5469">
        <w:rPr>
          <w:sz w:val="20"/>
        </w:rPr>
        <w:t xml:space="preserve"> accepts children regardless of religion, color, race, national/ethnic origin, or </w:t>
      </w:r>
      <w:r w:rsidR="00031210" w:rsidRPr="00285E5A">
        <w:rPr>
          <w:sz w:val="20"/>
        </w:rPr>
        <w:t>disability.</w:t>
      </w:r>
      <w:r w:rsidR="00285E5A" w:rsidRPr="00285E5A">
        <w:rPr>
          <w:sz w:val="20"/>
        </w:rPr>
        <w:t xml:space="preserve">  </w:t>
      </w:r>
      <w:r w:rsidR="00031210" w:rsidRPr="00285E5A">
        <w:rPr>
          <w:sz w:val="20"/>
        </w:rPr>
        <w:t xml:space="preserve">When a child with special needs applies for enrollment in the program or a child in the program is identified with special needs, a professional assessment of the child’s needs may be necessary to determine the scope of services necessary.  There will be a consultation between program management, classroom teachers, the child’s parents and any other appropriate individuals to determine how the program can best meet those needs.  </w:t>
      </w:r>
    </w:p>
    <w:p w14:paraId="62AA0B63" w14:textId="77777777" w:rsidR="00031210" w:rsidRPr="007F5469" w:rsidRDefault="00031210" w:rsidP="00C855B4">
      <w:pPr>
        <w:jc w:val="both"/>
        <w:rPr>
          <w:rFonts w:ascii="Arial" w:hAnsi="Arial" w:cs="Arial"/>
        </w:rPr>
      </w:pPr>
    </w:p>
    <w:p w14:paraId="3083C968" w14:textId="77777777" w:rsidR="00031210" w:rsidRDefault="00031210" w:rsidP="00C855B4">
      <w:pPr>
        <w:pStyle w:val="Heading2"/>
        <w:spacing w:before="0" w:after="0"/>
        <w:jc w:val="both"/>
        <w:rPr>
          <w:i w:val="0"/>
          <w:iCs w:val="0"/>
          <w:sz w:val="20"/>
          <w:szCs w:val="20"/>
        </w:rPr>
      </w:pPr>
      <w:bookmarkStart w:id="4" w:name="_Toc1924150"/>
      <w:r w:rsidRPr="007F5469">
        <w:rPr>
          <w:i w:val="0"/>
          <w:iCs w:val="0"/>
          <w:sz w:val="20"/>
          <w:szCs w:val="20"/>
        </w:rPr>
        <w:t>Admission Criteria</w:t>
      </w:r>
      <w:bookmarkEnd w:id="4"/>
    </w:p>
    <w:p w14:paraId="4AD25899" w14:textId="77777777" w:rsidR="00031210" w:rsidRPr="007F5469" w:rsidRDefault="00031210" w:rsidP="00C855B4">
      <w:pPr>
        <w:jc w:val="both"/>
        <w:rPr>
          <w:rFonts w:ascii="Arial" w:hAnsi="Arial" w:cs="Arial"/>
        </w:rPr>
      </w:pPr>
      <w:r w:rsidRPr="007F5469">
        <w:rPr>
          <w:rFonts w:ascii="Arial" w:hAnsi="Arial" w:cs="Arial"/>
        </w:rPr>
        <w:t xml:space="preserve">At time of registration, please bring an </w:t>
      </w:r>
      <w:r w:rsidR="00970A71" w:rsidRPr="007F5469">
        <w:rPr>
          <w:rFonts w:ascii="Arial" w:hAnsi="Arial" w:cs="Arial"/>
        </w:rPr>
        <w:t>up-to-date</w:t>
      </w:r>
      <w:r w:rsidRPr="007F5469">
        <w:rPr>
          <w:rFonts w:ascii="Arial" w:hAnsi="Arial" w:cs="Arial"/>
        </w:rPr>
        <w:t xml:space="preserve"> immunization record for each child and phone numbers and addresses of 4 people to contact in case of an emergency when you cannot be reached. These should be people who live in this area and whom your child </w:t>
      </w:r>
      <w:r w:rsidR="003A7C06" w:rsidRPr="007F5469">
        <w:rPr>
          <w:rFonts w:ascii="Arial" w:hAnsi="Arial" w:cs="Arial"/>
        </w:rPr>
        <w:t>knows.</w:t>
      </w:r>
      <w:r w:rsidR="003A7C06">
        <w:rPr>
          <w:rFonts w:ascii="Arial" w:hAnsi="Arial" w:cs="Arial"/>
        </w:rPr>
        <w:t xml:space="preserve"> All</w:t>
      </w:r>
      <w:r w:rsidR="0072031B">
        <w:rPr>
          <w:rFonts w:ascii="Arial" w:hAnsi="Arial" w:cs="Arial"/>
        </w:rPr>
        <w:t xml:space="preserve"> </w:t>
      </w:r>
      <w:r w:rsidRPr="007F5469">
        <w:rPr>
          <w:rFonts w:ascii="Arial" w:hAnsi="Arial" w:cs="Arial"/>
        </w:rPr>
        <w:t>required forms must be completely filled out prior to you</w:t>
      </w:r>
      <w:r w:rsidR="0072031B">
        <w:rPr>
          <w:rFonts w:ascii="Arial" w:hAnsi="Arial" w:cs="Arial"/>
        </w:rPr>
        <w:t xml:space="preserve">r child attending school. </w:t>
      </w:r>
    </w:p>
    <w:p w14:paraId="029DB9CE" w14:textId="77777777" w:rsidR="00930141" w:rsidRDefault="003F1104" w:rsidP="005E087A">
      <w:pPr>
        <w:pStyle w:val="Heading2"/>
        <w:jc w:val="both"/>
        <w:rPr>
          <w:i w:val="0"/>
          <w:sz w:val="20"/>
          <w:szCs w:val="20"/>
        </w:rPr>
      </w:pPr>
      <w:bookmarkStart w:id="5" w:name="_Toc1924151"/>
      <w:r w:rsidRPr="00031210">
        <w:rPr>
          <w:i w:val="0"/>
          <w:sz w:val="20"/>
          <w:szCs w:val="20"/>
        </w:rPr>
        <w:t xml:space="preserve">Adjusting </w:t>
      </w:r>
      <w:r w:rsidR="000F1468">
        <w:rPr>
          <w:i w:val="0"/>
          <w:sz w:val="20"/>
          <w:szCs w:val="20"/>
        </w:rPr>
        <w:t>t</w:t>
      </w:r>
      <w:r w:rsidRPr="00031210">
        <w:rPr>
          <w:i w:val="0"/>
          <w:sz w:val="20"/>
          <w:szCs w:val="20"/>
        </w:rPr>
        <w:t>o Group Care</w:t>
      </w:r>
      <w:bookmarkEnd w:id="5"/>
    </w:p>
    <w:p w14:paraId="77EDCD9A" w14:textId="77777777" w:rsidR="003F1104" w:rsidRPr="007F5469" w:rsidRDefault="003F1104" w:rsidP="00C855B4">
      <w:pPr>
        <w:jc w:val="both"/>
        <w:rPr>
          <w:rFonts w:ascii="Arial" w:hAnsi="Arial" w:cs="Arial"/>
        </w:rPr>
      </w:pPr>
      <w:r w:rsidRPr="007F5469">
        <w:rPr>
          <w:rFonts w:ascii="Arial" w:hAnsi="Arial" w:cs="Arial"/>
        </w:rPr>
        <w:t>To help your child adjust to group care, we suggest you:</w:t>
      </w:r>
    </w:p>
    <w:p w14:paraId="78F58EDF" w14:textId="77777777" w:rsidR="003F1104" w:rsidRPr="007F5469" w:rsidRDefault="003F1104" w:rsidP="00C855B4">
      <w:pPr>
        <w:numPr>
          <w:ilvl w:val="0"/>
          <w:numId w:val="15"/>
        </w:numPr>
        <w:ind w:left="360"/>
        <w:jc w:val="both"/>
        <w:rPr>
          <w:rFonts w:ascii="Arial" w:hAnsi="Arial" w:cs="Arial"/>
        </w:rPr>
      </w:pPr>
      <w:r w:rsidRPr="007F5469">
        <w:rPr>
          <w:rFonts w:ascii="Arial" w:hAnsi="Arial" w:cs="Arial"/>
        </w:rPr>
        <w:t>Visit the center with your chil</w:t>
      </w:r>
      <w:r w:rsidR="00837AEF" w:rsidRPr="007F5469">
        <w:rPr>
          <w:rFonts w:ascii="Arial" w:hAnsi="Arial" w:cs="Arial"/>
        </w:rPr>
        <w:t xml:space="preserve">d before </w:t>
      </w:r>
      <w:r w:rsidR="004768FE">
        <w:rPr>
          <w:rFonts w:ascii="Arial" w:hAnsi="Arial" w:cs="Arial"/>
        </w:rPr>
        <w:t xml:space="preserve">his/her </w:t>
      </w:r>
      <w:r w:rsidRPr="007F5469">
        <w:rPr>
          <w:rFonts w:ascii="Arial" w:hAnsi="Arial" w:cs="Arial"/>
        </w:rPr>
        <w:t xml:space="preserve">first day of care. </w:t>
      </w:r>
    </w:p>
    <w:p w14:paraId="7F76F094" w14:textId="77777777" w:rsidR="003F1104" w:rsidRPr="007F5469" w:rsidRDefault="0097523F" w:rsidP="00C855B4">
      <w:pPr>
        <w:numPr>
          <w:ilvl w:val="0"/>
          <w:numId w:val="15"/>
        </w:numPr>
        <w:ind w:left="360"/>
        <w:jc w:val="both"/>
        <w:rPr>
          <w:rFonts w:ascii="Arial" w:hAnsi="Arial" w:cs="Arial"/>
        </w:rPr>
      </w:pPr>
      <w:r>
        <w:rPr>
          <w:rFonts w:ascii="Arial" w:hAnsi="Arial" w:cs="Arial"/>
        </w:rPr>
        <w:t>Speak of the C</w:t>
      </w:r>
      <w:r w:rsidR="003F1104" w:rsidRPr="007F5469">
        <w:rPr>
          <w:rFonts w:ascii="Arial" w:hAnsi="Arial" w:cs="Arial"/>
        </w:rPr>
        <w:t>enter in positive ways, as a place your child will enjoy, have children to play with and adults to help him/her.</w:t>
      </w:r>
    </w:p>
    <w:p w14:paraId="10F84971" w14:textId="77777777" w:rsidR="003F1104" w:rsidRPr="007F5469" w:rsidRDefault="003F1104" w:rsidP="00C855B4">
      <w:pPr>
        <w:numPr>
          <w:ilvl w:val="0"/>
          <w:numId w:val="15"/>
        </w:numPr>
        <w:ind w:left="360"/>
        <w:jc w:val="both"/>
        <w:rPr>
          <w:rFonts w:ascii="Arial" w:hAnsi="Arial" w:cs="Arial"/>
        </w:rPr>
      </w:pPr>
      <w:r w:rsidRPr="007F5469">
        <w:rPr>
          <w:rFonts w:ascii="Arial" w:hAnsi="Arial" w:cs="Arial"/>
        </w:rPr>
        <w:t>Tell your child you will come back to pick him/her up (give specific time) and hear about his/her day.</w:t>
      </w:r>
    </w:p>
    <w:p w14:paraId="20262847" w14:textId="77777777" w:rsidR="003F1104" w:rsidRDefault="003F1104" w:rsidP="006775E6">
      <w:pPr>
        <w:numPr>
          <w:ilvl w:val="0"/>
          <w:numId w:val="15"/>
        </w:numPr>
        <w:ind w:left="360"/>
        <w:jc w:val="both"/>
        <w:rPr>
          <w:rFonts w:ascii="Arial" w:hAnsi="Arial" w:cs="Arial"/>
        </w:rPr>
      </w:pPr>
      <w:r w:rsidRPr="007F5469">
        <w:rPr>
          <w:rFonts w:ascii="Arial" w:hAnsi="Arial" w:cs="Arial"/>
        </w:rPr>
        <w:t>Do not "sneak out" when the child is not looking. This fosters mistrust in the child's mind.</w:t>
      </w:r>
    </w:p>
    <w:p w14:paraId="72E3F66B" w14:textId="77777777" w:rsidR="003F1104" w:rsidRPr="005E087A" w:rsidRDefault="003F1104" w:rsidP="005E087A">
      <w:pPr>
        <w:jc w:val="both"/>
        <w:rPr>
          <w:rFonts w:ascii="Arial" w:hAnsi="Arial" w:cs="Arial"/>
        </w:rPr>
      </w:pPr>
      <w:r w:rsidRPr="007F5469">
        <w:rPr>
          <w:rFonts w:ascii="Arial" w:hAnsi="Arial" w:cs="Arial"/>
        </w:rPr>
        <w:t xml:space="preserve">We find that following these recommended procedures usually alleviates a child's fears and impacts positively on </w:t>
      </w:r>
      <w:r w:rsidR="004768FE">
        <w:rPr>
          <w:rFonts w:ascii="Arial" w:hAnsi="Arial" w:cs="Arial"/>
        </w:rPr>
        <w:t xml:space="preserve">his/her </w:t>
      </w:r>
      <w:r w:rsidRPr="007F5469">
        <w:rPr>
          <w:rFonts w:ascii="Arial" w:hAnsi="Arial" w:cs="Arial"/>
        </w:rPr>
        <w:t>experience.</w:t>
      </w:r>
      <w:r w:rsidR="005E087A">
        <w:rPr>
          <w:rFonts w:ascii="Arial" w:hAnsi="Arial" w:cs="Arial"/>
        </w:rPr>
        <w:t xml:space="preserve">  </w:t>
      </w:r>
      <w:r w:rsidRPr="005E087A">
        <w:rPr>
          <w:rFonts w:ascii="Arial" w:hAnsi="Arial" w:cs="Arial"/>
        </w:rPr>
        <w:t xml:space="preserve">Some children have difficulty making the adjustment. Our staff will work with you and keep you informed of your child's progress.  </w:t>
      </w:r>
    </w:p>
    <w:p w14:paraId="2E7163C7" w14:textId="77777777" w:rsidR="003F1104" w:rsidRPr="00EA0DC2" w:rsidRDefault="003F1104" w:rsidP="00EA0DC2">
      <w:pPr>
        <w:pStyle w:val="Heading2"/>
        <w:jc w:val="both"/>
        <w:rPr>
          <w:i w:val="0"/>
          <w:sz w:val="20"/>
          <w:szCs w:val="20"/>
        </w:rPr>
      </w:pPr>
      <w:bookmarkStart w:id="6" w:name="_Toc1924152"/>
      <w:r w:rsidRPr="00031210">
        <w:rPr>
          <w:i w:val="0"/>
          <w:sz w:val="20"/>
          <w:szCs w:val="20"/>
        </w:rPr>
        <w:t xml:space="preserve">Role of </w:t>
      </w:r>
      <w:r w:rsidR="002C6274" w:rsidRPr="00031210">
        <w:rPr>
          <w:i w:val="0"/>
          <w:sz w:val="20"/>
          <w:szCs w:val="20"/>
        </w:rPr>
        <w:t>the Local Child Care Licensing Agency</w:t>
      </w:r>
      <w:bookmarkEnd w:id="6"/>
      <w:r w:rsidRPr="00031210">
        <w:rPr>
          <w:i w:val="0"/>
          <w:color w:val="FF0000"/>
          <w:sz w:val="20"/>
          <w:szCs w:val="20"/>
        </w:rPr>
        <w:fldChar w:fldCharType="begin"/>
      </w:r>
      <w:r w:rsidRPr="00031210">
        <w:rPr>
          <w:i w:val="0"/>
          <w:color w:val="FF0000"/>
          <w:sz w:val="20"/>
          <w:szCs w:val="20"/>
        </w:rPr>
        <w:instrText>tc \l1 "Role of Community Care Licensing</w:instrText>
      </w:r>
      <w:r w:rsidRPr="00031210">
        <w:rPr>
          <w:i w:val="0"/>
          <w:color w:val="FF0000"/>
          <w:sz w:val="20"/>
          <w:szCs w:val="20"/>
        </w:rPr>
        <w:fldChar w:fldCharType="end"/>
      </w:r>
    </w:p>
    <w:p w14:paraId="4F0D9B57" w14:textId="77777777" w:rsidR="003F1104" w:rsidRPr="004F353A" w:rsidRDefault="00513C84" w:rsidP="00C855B4">
      <w:pPr>
        <w:jc w:val="both"/>
        <w:rPr>
          <w:rFonts w:ascii="Arial" w:hAnsi="Arial" w:cs="Arial"/>
        </w:rPr>
      </w:pPr>
      <w:r w:rsidRPr="004F353A">
        <w:rPr>
          <w:rFonts w:ascii="Arial" w:hAnsi="Arial" w:cs="Arial"/>
        </w:rPr>
        <w:t>Wesley Chapel Academy</w:t>
      </w:r>
      <w:r w:rsidR="003F1104" w:rsidRPr="004F353A">
        <w:rPr>
          <w:rFonts w:ascii="Arial" w:hAnsi="Arial" w:cs="Arial"/>
        </w:rPr>
        <w:t xml:space="preserve"> is licensed and regulated by the </w:t>
      </w:r>
      <w:r w:rsidR="002C6274" w:rsidRPr="004F353A">
        <w:rPr>
          <w:rFonts w:ascii="Arial" w:hAnsi="Arial" w:cs="Arial"/>
        </w:rPr>
        <w:t>state and local child care licensing agency</w:t>
      </w:r>
      <w:r w:rsidR="003F1104" w:rsidRPr="004F353A">
        <w:rPr>
          <w:rFonts w:ascii="Arial" w:hAnsi="Arial" w:cs="Arial"/>
        </w:rPr>
        <w:t>.</w:t>
      </w:r>
      <w:r w:rsidR="004F353A" w:rsidRPr="004F353A">
        <w:rPr>
          <w:rFonts w:ascii="Arial" w:hAnsi="Arial" w:cs="Arial"/>
        </w:rPr>
        <w:t xml:space="preserve">  </w:t>
      </w:r>
      <w:r w:rsidR="003F1104" w:rsidRPr="004F353A">
        <w:rPr>
          <w:rFonts w:ascii="Arial" w:hAnsi="Arial" w:cs="Arial"/>
        </w:rPr>
        <w:t xml:space="preserve">The </w:t>
      </w:r>
      <w:r w:rsidR="002C6274" w:rsidRPr="004F353A">
        <w:rPr>
          <w:rFonts w:ascii="Arial" w:hAnsi="Arial" w:cs="Arial"/>
        </w:rPr>
        <w:t>local child care licensing agency</w:t>
      </w:r>
      <w:r w:rsidR="003F1104" w:rsidRPr="004F353A">
        <w:rPr>
          <w:rFonts w:ascii="Arial" w:hAnsi="Arial" w:cs="Arial"/>
        </w:rPr>
        <w:t xml:space="preserve"> shall have the authority to interview children or staff and to inspect and audit child or facility records within the child care facility without prior consent.  The licensee shall make provisions for private interviews with any child(ren) or any staff member, and for the examination of all records relating to the operation of the facility if requested by the </w:t>
      </w:r>
      <w:r w:rsidR="002C6274" w:rsidRPr="004F353A">
        <w:rPr>
          <w:rFonts w:ascii="Arial" w:hAnsi="Arial" w:cs="Arial"/>
        </w:rPr>
        <w:t>local child care licensing agency</w:t>
      </w:r>
      <w:r w:rsidR="003F1104" w:rsidRPr="004F353A">
        <w:rPr>
          <w:rFonts w:ascii="Arial" w:hAnsi="Arial" w:cs="Arial"/>
        </w:rPr>
        <w:t xml:space="preserve"> only.</w:t>
      </w:r>
      <w:r w:rsidR="004F353A">
        <w:rPr>
          <w:rFonts w:ascii="Arial" w:hAnsi="Arial" w:cs="Arial"/>
        </w:rPr>
        <w:t xml:space="preserve">  </w:t>
      </w:r>
      <w:r w:rsidR="003F1104" w:rsidRPr="004F353A">
        <w:rPr>
          <w:rFonts w:ascii="Arial" w:hAnsi="Arial" w:cs="Arial"/>
        </w:rPr>
        <w:t xml:space="preserve">The </w:t>
      </w:r>
      <w:r w:rsidR="002C6274" w:rsidRPr="004F353A">
        <w:rPr>
          <w:rFonts w:ascii="Arial" w:hAnsi="Arial" w:cs="Arial"/>
        </w:rPr>
        <w:t>local child care licensing agency</w:t>
      </w:r>
      <w:r w:rsidR="003F1104" w:rsidRPr="004F353A">
        <w:rPr>
          <w:rFonts w:ascii="Arial" w:hAnsi="Arial" w:cs="Arial"/>
        </w:rPr>
        <w:t xml:space="preserve"> or the Child Protective Services agency shall have the </w:t>
      </w:r>
      <w:r w:rsidR="003F1104" w:rsidRPr="004F353A">
        <w:rPr>
          <w:rFonts w:ascii="Arial" w:hAnsi="Arial" w:cs="Arial"/>
        </w:rPr>
        <w:lastRenderedPageBreak/>
        <w:t>authority to observe the physical condition of the children, including conditions which could indicate abuse or neglect and to have a licensed medical professional phy</w:t>
      </w:r>
      <w:r w:rsidR="00C37162" w:rsidRPr="004F353A">
        <w:rPr>
          <w:rFonts w:ascii="Arial" w:hAnsi="Arial" w:cs="Arial"/>
        </w:rPr>
        <w:t>sically examine the child(ren).</w:t>
      </w:r>
    </w:p>
    <w:p w14:paraId="580D2E79" w14:textId="77777777" w:rsidR="00445E99" w:rsidRPr="007F5469" w:rsidRDefault="00445E99" w:rsidP="00C855B4">
      <w:pPr>
        <w:jc w:val="both"/>
        <w:rPr>
          <w:rFonts w:ascii="Arial" w:hAnsi="Arial" w:cs="Arial"/>
        </w:rPr>
      </w:pPr>
    </w:p>
    <w:p w14:paraId="0CBCB7F2" w14:textId="77777777" w:rsidR="00C37162" w:rsidRDefault="003F1104" w:rsidP="00C855B4">
      <w:pPr>
        <w:pStyle w:val="Heading1"/>
        <w:spacing w:before="0"/>
        <w:jc w:val="center"/>
        <w:rPr>
          <w:sz w:val="20"/>
          <w:szCs w:val="20"/>
        </w:rPr>
      </w:pPr>
      <w:bookmarkStart w:id="7" w:name="_Toc1924153"/>
      <w:r w:rsidRPr="007F5469">
        <w:rPr>
          <w:sz w:val="20"/>
          <w:szCs w:val="20"/>
        </w:rPr>
        <w:t>Operations</w:t>
      </w:r>
      <w:bookmarkEnd w:id="7"/>
    </w:p>
    <w:p w14:paraId="3EE9662D" w14:textId="77777777" w:rsidR="00771D9C" w:rsidRDefault="00771D9C" w:rsidP="00C855B4">
      <w:pPr>
        <w:pStyle w:val="Heading2"/>
        <w:spacing w:before="0" w:after="0"/>
        <w:jc w:val="both"/>
        <w:rPr>
          <w:i w:val="0"/>
          <w:iCs w:val="0"/>
          <w:sz w:val="20"/>
          <w:szCs w:val="20"/>
        </w:rPr>
      </w:pPr>
      <w:bookmarkStart w:id="8" w:name="_Toc1924154"/>
      <w:r w:rsidRPr="007F5469">
        <w:rPr>
          <w:i w:val="0"/>
          <w:iCs w:val="0"/>
          <w:sz w:val="20"/>
          <w:szCs w:val="20"/>
        </w:rPr>
        <w:t>Programs</w:t>
      </w:r>
      <w:bookmarkEnd w:id="8"/>
    </w:p>
    <w:p w14:paraId="1B01AD15" w14:textId="77777777" w:rsidR="00771D9C" w:rsidRDefault="00163DB2" w:rsidP="00C855B4">
      <w:pPr>
        <w:jc w:val="both"/>
        <w:rPr>
          <w:rFonts w:ascii="Arial" w:hAnsi="Arial" w:cs="Arial"/>
        </w:rPr>
      </w:pPr>
      <w:r>
        <w:rPr>
          <w:rFonts w:ascii="Arial" w:hAnsi="Arial" w:cs="Arial"/>
        </w:rPr>
        <w:t xml:space="preserve">Two-year old, </w:t>
      </w:r>
      <w:r w:rsidR="00320C00">
        <w:rPr>
          <w:rFonts w:ascii="Arial" w:hAnsi="Arial" w:cs="Arial"/>
        </w:rPr>
        <w:t xml:space="preserve">Three-year old, (VPK), </w:t>
      </w:r>
      <w:r w:rsidR="00682283">
        <w:rPr>
          <w:rFonts w:ascii="Arial" w:hAnsi="Arial" w:cs="Arial"/>
        </w:rPr>
        <w:t>Pre-School</w:t>
      </w:r>
      <w:r w:rsidR="00320C00">
        <w:rPr>
          <w:rFonts w:ascii="Arial" w:hAnsi="Arial" w:cs="Arial"/>
        </w:rPr>
        <w:t>,</w:t>
      </w:r>
      <w:r w:rsidR="00682283">
        <w:rPr>
          <w:rFonts w:ascii="Arial" w:hAnsi="Arial" w:cs="Arial"/>
        </w:rPr>
        <w:t xml:space="preserve"> and Kindergarten classes are available for children at Wesley Chapel Academy</w:t>
      </w:r>
      <w:r w:rsidR="0072031B">
        <w:rPr>
          <w:rFonts w:ascii="Arial" w:hAnsi="Arial" w:cs="Arial"/>
        </w:rPr>
        <w:t xml:space="preserve">.  </w:t>
      </w:r>
      <w:r w:rsidR="009769D4">
        <w:rPr>
          <w:rFonts w:ascii="Arial" w:hAnsi="Arial" w:cs="Arial"/>
        </w:rPr>
        <w:t>Please see Tuition List.</w:t>
      </w:r>
    </w:p>
    <w:p w14:paraId="2A59C537" w14:textId="77777777" w:rsidR="00771D9C" w:rsidRPr="007F5469" w:rsidRDefault="00771D9C" w:rsidP="00C855B4">
      <w:pPr>
        <w:jc w:val="both"/>
        <w:rPr>
          <w:rFonts w:ascii="Arial" w:hAnsi="Arial" w:cs="Arial"/>
        </w:rPr>
      </w:pPr>
    </w:p>
    <w:p w14:paraId="50EF8680" w14:textId="77777777" w:rsidR="00445E99" w:rsidRPr="00EA0DC2" w:rsidRDefault="003F1104" w:rsidP="00EA0DC2">
      <w:pPr>
        <w:pStyle w:val="Heading2"/>
        <w:spacing w:before="0"/>
        <w:jc w:val="both"/>
        <w:rPr>
          <w:i w:val="0"/>
          <w:iCs w:val="0"/>
          <w:sz w:val="20"/>
          <w:szCs w:val="20"/>
        </w:rPr>
      </w:pPr>
      <w:bookmarkStart w:id="9" w:name="_Toc1924155"/>
      <w:r w:rsidRPr="007F5469">
        <w:rPr>
          <w:i w:val="0"/>
          <w:iCs w:val="0"/>
          <w:sz w:val="20"/>
          <w:szCs w:val="20"/>
        </w:rPr>
        <w:t>Operating Hours</w:t>
      </w:r>
      <w:bookmarkEnd w:id="9"/>
    </w:p>
    <w:p w14:paraId="1007CD32" w14:textId="77777777" w:rsidR="00494D5D" w:rsidRPr="005E087A" w:rsidRDefault="00513C84" w:rsidP="00C855B4">
      <w:pPr>
        <w:pStyle w:val="BodyText"/>
        <w:jc w:val="both"/>
        <w:rPr>
          <w:sz w:val="20"/>
        </w:rPr>
      </w:pPr>
      <w:r>
        <w:rPr>
          <w:sz w:val="20"/>
        </w:rPr>
        <w:t>WESLEY CHAPEL ACADEMY</w:t>
      </w:r>
      <w:r w:rsidR="007472DC">
        <w:rPr>
          <w:sz w:val="20"/>
        </w:rPr>
        <w:t xml:space="preserve"> is open for care from </w:t>
      </w:r>
      <w:r w:rsidR="00682283">
        <w:rPr>
          <w:sz w:val="20"/>
        </w:rPr>
        <w:t>7</w:t>
      </w:r>
      <w:r w:rsidR="007472DC">
        <w:rPr>
          <w:sz w:val="20"/>
        </w:rPr>
        <w:t>:</w:t>
      </w:r>
      <w:r w:rsidR="000F1468">
        <w:rPr>
          <w:sz w:val="20"/>
        </w:rPr>
        <w:t>0</w:t>
      </w:r>
      <w:r w:rsidR="007472DC">
        <w:rPr>
          <w:sz w:val="20"/>
        </w:rPr>
        <w:t xml:space="preserve">0 a.m. to </w:t>
      </w:r>
      <w:r w:rsidR="00682283">
        <w:rPr>
          <w:sz w:val="20"/>
        </w:rPr>
        <w:t>5:45</w:t>
      </w:r>
      <w:r w:rsidR="003F1104" w:rsidRPr="007F5469">
        <w:rPr>
          <w:sz w:val="20"/>
        </w:rPr>
        <w:t xml:space="preserve"> p.m</w:t>
      </w:r>
      <w:r w:rsidR="002C6274" w:rsidRPr="007F5469">
        <w:rPr>
          <w:sz w:val="20"/>
        </w:rPr>
        <w:t>.</w:t>
      </w:r>
      <w:r w:rsidR="00682283">
        <w:rPr>
          <w:sz w:val="20"/>
        </w:rPr>
        <w:t xml:space="preserve">  </w:t>
      </w:r>
      <w:r w:rsidR="003F1104" w:rsidRPr="007F5469">
        <w:rPr>
          <w:sz w:val="20"/>
        </w:rPr>
        <w:t xml:space="preserve">If you are going to be late picking up your child, please notify the </w:t>
      </w:r>
      <w:r w:rsidR="002C6274" w:rsidRPr="007F5469">
        <w:rPr>
          <w:sz w:val="20"/>
        </w:rPr>
        <w:t xml:space="preserve">Center </w:t>
      </w:r>
      <w:r w:rsidR="003F1104" w:rsidRPr="007F5469">
        <w:rPr>
          <w:sz w:val="20"/>
        </w:rPr>
        <w:t xml:space="preserve">immediately.  We will assure your child that everything is fine. If we do not hear from you and cannot contact anyone on your emergency card, we must assume your child has been abandoned. At that time, the local Police Department will be notified to make arrangements for your child. </w:t>
      </w:r>
    </w:p>
    <w:p w14:paraId="1657B1D6" w14:textId="77777777" w:rsidR="00494D5D" w:rsidRDefault="00494D5D" w:rsidP="00C855B4">
      <w:pPr>
        <w:pStyle w:val="BodyText"/>
        <w:jc w:val="both"/>
        <w:rPr>
          <w:b/>
          <w:sz w:val="20"/>
        </w:rPr>
      </w:pPr>
    </w:p>
    <w:p w14:paraId="3D4E1AD6" w14:textId="77777777" w:rsidR="00494D5D" w:rsidRPr="008B4F3D" w:rsidRDefault="00494D5D" w:rsidP="008B4F3D">
      <w:pPr>
        <w:pStyle w:val="Heading2"/>
        <w:rPr>
          <w:i w:val="0"/>
          <w:sz w:val="20"/>
          <w:szCs w:val="20"/>
        </w:rPr>
      </w:pPr>
      <w:bookmarkStart w:id="10" w:name="_Toc1924156"/>
      <w:r w:rsidRPr="008B4F3D">
        <w:rPr>
          <w:i w:val="0"/>
          <w:sz w:val="20"/>
          <w:szCs w:val="20"/>
        </w:rPr>
        <w:t>Calendar Schedule</w:t>
      </w:r>
      <w:bookmarkEnd w:id="10"/>
    </w:p>
    <w:p w14:paraId="78685124" w14:textId="77777777" w:rsidR="000642A2" w:rsidRDefault="00494D5D" w:rsidP="00C855B4">
      <w:pPr>
        <w:pStyle w:val="BodyText"/>
        <w:jc w:val="both"/>
        <w:rPr>
          <w:sz w:val="20"/>
        </w:rPr>
      </w:pPr>
      <w:r>
        <w:rPr>
          <w:sz w:val="20"/>
        </w:rPr>
        <w:t>WESLEY CHAPEL ACADEMY follows the Pasco County School District calendar</w:t>
      </w:r>
      <w:r w:rsidR="00163DB2">
        <w:rPr>
          <w:sz w:val="20"/>
        </w:rPr>
        <w:t xml:space="preserve"> for VPK classes and Kindergarten</w:t>
      </w:r>
      <w:r>
        <w:rPr>
          <w:sz w:val="20"/>
        </w:rPr>
        <w:t xml:space="preserve">.  Holidays and Teacher Planning Days are observed as non-school days for students.  </w:t>
      </w:r>
      <w:r w:rsidRPr="00494D5D">
        <w:rPr>
          <w:sz w:val="20"/>
        </w:rPr>
        <w:t>Regular tuition will be due during these holiday</w:t>
      </w:r>
      <w:r w:rsidR="008E44D2">
        <w:rPr>
          <w:sz w:val="20"/>
        </w:rPr>
        <w:t>/planning days</w:t>
      </w:r>
      <w:r w:rsidRPr="00494D5D">
        <w:rPr>
          <w:sz w:val="20"/>
        </w:rPr>
        <w:t>. There is no tuition credit for missed days of attendance.</w:t>
      </w:r>
    </w:p>
    <w:p w14:paraId="54FDC445" w14:textId="77777777" w:rsidR="00874943" w:rsidRDefault="00EA0DC2" w:rsidP="00874943">
      <w:pPr>
        <w:pStyle w:val="Heading1"/>
        <w:jc w:val="center"/>
        <w:rPr>
          <w:sz w:val="20"/>
        </w:rPr>
      </w:pPr>
      <w:bookmarkStart w:id="11" w:name="_Toc1924157"/>
      <w:r w:rsidRPr="00AD30A2">
        <w:rPr>
          <w:sz w:val="20"/>
        </w:rPr>
        <w:t>Staff</w:t>
      </w:r>
      <w:bookmarkStart w:id="12" w:name="_Toc1924158"/>
      <w:bookmarkEnd w:id="11"/>
    </w:p>
    <w:p w14:paraId="265F5E04" w14:textId="77777777" w:rsidR="003C5266" w:rsidRPr="00874943" w:rsidRDefault="003C5266" w:rsidP="00874943">
      <w:pPr>
        <w:pStyle w:val="Heading1"/>
        <w:rPr>
          <w:sz w:val="20"/>
        </w:rPr>
      </w:pPr>
      <w:r w:rsidRPr="00345962">
        <w:rPr>
          <w:sz w:val="20"/>
          <w:szCs w:val="20"/>
        </w:rPr>
        <w:t>Staff/Child Ratios</w:t>
      </w:r>
      <w:bookmarkEnd w:id="12"/>
    </w:p>
    <w:p w14:paraId="33A675DA" w14:textId="51F22F61" w:rsidR="003C5266" w:rsidRDefault="002B208A" w:rsidP="00C855B4">
      <w:pPr>
        <w:pStyle w:val="BodyText"/>
        <w:jc w:val="both"/>
        <w:rPr>
          <w:sz w:val="20"/>
        </w:rPr>
      </w:pPr>
      <w:r>
        <w:rPr>
          <w:sz w:val="20"/>
        </w:rPr>
        <w:t>T</w:t>
      </w:r>
      <w:r w:rsidR="003C5266">
        <w:rPr>
          <w:sz w:val="20"/>
        </w:rPr>
        <w:t>he</w:t>
      </w:r>
      <w:r w:rsidR="000D1C1E">
        <w:rPr>
          <w:sz w:val="20"/>
        </w:rPr>
        <w:t xml:space="preserve"> maximum</w:t>
      </w:r>
      <w:r w:rsidR="003C5266">
        <w:rPr>
          <w:sz w:val="20"/>
        </w:rPr>
        <w:t xml:space="preserve"> ratio in WESLEY CHAPEL ACADEMY is as follows:</w:t>
      </w:r>
    </w:p>
    <w:p w14:paraId="14040118" w14:textId="77777777" w:rsidR="000642A2" w:rsidRDefault="000642A2" w:rsidP="00C855B4">
      <w:pPr>
        <w:pStyle w:val="BodyText"/>
        <w:jc w:val="both"/>
        <w:rPr>
          <w:sz w:val="20"/>
        </w:rPr>
      </w:pPr>
    </w:p>
    <w:p w14:paraId="78AAA179" w14:textId="51036D9F" w:rsidR="00245909" w:rsidRDefault="00163DB2" w:rsidP="00EA0DC2">
      <w:pPr>
        <w:pStyle w:val="BodyText"/>
        <w:jc w:val="both"/>
        <w:rPr>
          <w:sz w:val="20"/>
        </w:rPr>
      </w:pPr>
      <w:r>
        <w:rPr>
          <w:sz w:val="20"/>
        </w:rPr>
        <w:t>1:</w:t>
      </w:r>
      <w:r w:rsidR="000D1C1E">
        <w:rPr>
          <w:sz w:val="20"/>
        </w:rPr>
        <w:t>11</w:t>
      </w:r>
      <w:r>
        <w:rPr>
          <w:sz w:val="20"/>
        </w:rPr>
        <w:t xml:space="preserve"> Two-year old children</w:t>
      </w:r>
      <w:r>
        <w:rPr>
          <w:sz w:val="20"/>
        </w:rPr>
        <w:tab/>
      </w:r>
      <w:r w:rsidR="003C5266">
        <w:rPr>
          <w:sz w:val="20"/>
        </w:rPr>
        <w:t>1:1</w:t>
      </w:r>
      <w:r w:rsidR="000D1C1E">
        <w:rPr>
          <w:sz w:val="20"/>
        </w:rPr>
        <w:t>5</w:t>
      </w:r>
      <w:r w:rsidR="003C5266">
        <w:rPr>
          <w:sz w:val="20"/>
        </w:rPr>
        <w:t xml:space="preserve"> </w:t>
      </w:r>
      <w:r w:rsidR="006D3C84">
        <w:rPr>
          <w:sz w:val="20"/>
        </w:rPr>
        <w:t>Three</w:t>
      </w:r>
      <w:r w:rsidR="00FF4040">
        <w:rPr>
          <w:sz w:val="20"/>
        </w:rPr>
        <w:t>-</w:t>
      </w:r>
      <w:r w:rsidR="003C5266">
        <w:rPr>
          <w:sz w:val="20"/>
        </w:rPr>
        <w:t>year o</w:t>
      </w:r>
      <w:r w:rsidR="000642A2">
        <w:rPr>
          <w:sz w:val="20"/>
        </w:rPr>
        <w:t>ld children</w:t>
      </w:r>
      <w:r w:rsidR="00EA0DC2">
        <w:rPr>
          <w:sz w:val="20"/>
        </w:rPr>
        <w:tab/>
      </w:r>
      <w:r w:rsidR="003C5266">
        <w:rPr>
          <w:sz w:val="20"/>
        </w:rPr>
        <w:t>1:1</w:t>
      </w:r>
      <w:r w:rsidR="00B37132">
        <w:rPr>
          <w:sz w:val="20"/>
        </w:rPr>
        <w:t>1</w:t>
      </w:r>
      <w:r w:rsidR="003C5266">
        <w:rPr>
          <w:sz w:val="20"/>
        </w:rPr>
        <w:t xml:space="preserve"> </w:t>
      </w:r>
      <w:r w:rsidR="006D3C84">
        <w:rPr>
          <w:sz w:val="20"/>
        </w:rPr>
        <w:t>VPK</w:t>
      </w:r>
      <w:r w:rsidR="000642A2">
        <w:rPr>
          <w:sz w:val="20"/>
        </w:rPr>
        <w:t xml:space="preserve"> children</w:t>
      </w:r>
      <w:r>
        <w:rPr>
          <w:sz w:val="20"/>
        </w:rPr>
        <w:tab/>
      </w:r>
      <w:r w:rsidR="000642A2">
        <w:rPr>
          <w:sz w:val="20"/>
        </w:rPr>
        <w:t>1:2</w:t>
      </w:r>
      <w:r w:rsidR="006D3C84">
        <w:rPr>
          <w:sz w:val="20"/>
        </w:rPr>
        <w:t>0</w:t>
      </w:r>
      <w:r w:rsidR="000642A2">
        <w:rPr>
          <w:sz w:val="20"/>
        </w:rPr>
        <w:t xml:space="preserve"> </w:t>
      </w:r>
      <w:r w:rsidR="006B5B20">
        <w:rPr>
          <w:sz w:val="20"/>
        </w:rPr>
        <w:t>Preschool/Kindergarten</w:t>
      </w:r>
    </w:p>
    <w:p w14:paraId="4501A228" w14:textId="77777777" w:rsidR="00245909" w:rsidRPr="007F5469" w:rsidRDefault="00245909" w:rsidP="00C855B4">
      <w:pPr>
        <w:pStyle w:val="Heading1"/>
        <w:spacing w:before="0" w:after="0"/>
        <w:jc w:val="both"/>
        <w:rPr>
          <w:sz w:val="20"/>
          <w:szCs w:val="20"/>
        </w:rPr>
      </w:pPr>
      <w:r w:rsidRPr="007F5469">
        <w:rPr>
          <w:color w:val="FF0000"/>
          <w:sz w:val="20"/>
          <w:szCs w:val="20"/>
        </w:rPr>
        <w:fldChar w:fldCharType="begin"/>
      </w:r>
      <w:r w:rsidRPr="007F5469">
        <w:rPr>
          <w:color w:val="FF0000"/>
          <w:sz w:val="20"/>
          <w:szCs w:val="20"/>
        </w:rPr>
        <w:instrText xml:space="preserve">tc \l1 "Staff </w:instrText>
      </w:r>
      <w:r w:rsidRPr="007F5469">
        <w:rPr>
          <w:color w:val="FF0000"/>
          <w:sz w:val="20"/>
          <w:szCs w:val="20"/>
        </w:rPr>
        <w:fldChar w:fldCharType="end"/>
      </w:r>
    </w:p>
    <w:p w14:paraId="6AB6B477" w14:textId="77777777" w:rsidR="00245909" w:rsidRPr="00EA0DC2" w:rsidRDefault="00245909" w:rsidP="00C855B4">
      <w:pPr>
        <w:pStyle w:val="Heading2"/>
        <w:spacing w:before="0" w:after="0"/>
        <w:jc w:val="both"/>
        <w:rPr>
          <w:i w:val="0"/>
          <w:iCs w:val="0"/>
          <w:sz w:val="20"/>
          <w:szCs w:val="20"/>
        </w:rPr>
      </w:pPr>
      <w:bookmarkStart w:id="13" w:name="_Toc1924159"/>
      <w:r w:rsidRPr="007F5469">
        <w:rPr>
          <w:i w:val="0"/>
          <w:iCs w:val="0"/>
          <w:sz w:val="20"/>
          <w:szCs w:val="20"/>
        </w:rPr>
        <w:t>Staff Minimum Qualifications</w:t>
      </w:r>
      <w:bookmarkEnd w:id="13"/>
      <w:r w:rsidRPr="007F5469">
        <w:rPr>
          <w:i w:val="0"/>
          <w:iCs w:val="0"/>
          <w:color w:val="FF0000"/>
          <w:sz w:val="20"/>
          <w:szCs w:val="20"/>
        </w:rPr>
        <w:fldChar w:fldCharType="begin"/>
      </w:r>
      <w:r w:rsidRPr="007F5469">
        <w:rPr>
          <w:i w:val="0"/>
          <w:iCs w:val="0"/>
          <w:color w:val="FF0000"/>
          <w:sz w:val="20"/>
          <w:szCs w:val="20"/>
        </w:rPr>
        <w:instrText>tc \l2 "Staff  Minimum Qualifications</w:instrText>
      </w:r>
      <w:r w:rsidRPr="007F5469">
        <w:rPr>
          <w:i w:val="0"/>
          <w:iCs w:val="0"/>
          <w:color w:val="FF0000"/>
          <w:sz w:val="20"/>
          <w:szCs w:val="20"/>
        </w:rPr>
        <w:fldChar w:fldCharType="end"/>
      </w:r>
    </w:p>
    <w:p w14:paraId="7E36348F" w14:textId="77777777" w:rsidR="00245909" w:rsidRDefault="00245909" w:rsidP="00C855B4">
      <w:pPr>
        <w:jc w:val="both"/>
        <w:rPr>
          <w:rFonts w:ascii="Arial" w:hAnsi="Arial" w:cs="Arial"/>
        </w:rPr>
      </w:pPr>
      <w:r w:rsidRPr="007F5469">
        <w:rPr>
          <w:rFonts w:ascii="Arial" w:hAnsi="Arial" w:cs="Arial"/>
        </w:rPr>
        <w:t>All staff members will meet the required qualifications as set forth by the local child care licensing agency.</w:t>
      </w:r>
    </w:p>
    <w:p w14:paraId="008B5168" w14:textId="77777777" w:rsidR="00245909" w:rsidRPr="007F5469" w:rsidRDefault="00245909" w:rsidP="00C855B4">
      <w:pPr>
        <w:jc w:val="both"/>
        <w:rPr>
          <w:rFonts w:ascii="Arial" w:hAnsi="Arial" w:cs="Arial"/>
        </w:rPr>
      </w:pPr>
    </w:p>
    <w:p w14:paraId="7BBEB534" w14:textId="77777777" w:rsidR="00245909" w:rsidRPr="007F5469" w:rsidRDefault="00245909" w:rsidP="00C855B4">
      <w:pPr>
        <w:pStyle w:val="Heading2"/>
        <w:spacing w:before="0" w:after="0"/>
        <w:jc w:val="both"/>
        <w:rPr>
          <w:i w:val="0"/>
          <w:iCs w:val="0"/>
          <w:sz w:val="20"/>
          <w:szCs w:val="20"/>
        </w:rPr>
      </w:pPr>
      <w:bookmarkStart w:id="14" w:name="_Toc1924160"/>
      <w:r w:rsidRPr="007F5469">
        <w:rPr>
          <w:i w:val="0"/>
          <w:iCs w:val="0"/>
          <w:sz w:val="20"/>
          <w:szCs w:val="20"/>
        </w:rPr>
        <w:t>Responsibilities</w:t>
      </w:r>
      <w:bookmarkEnd w:id="14"/>
      <w:r w:rsidRPr="007F5469">
        <w:rPr>
          <w:i w:val="0"/>
          <w:iCs w:val="0"/>
          <w:color w:val="FF0000"/>
          <w:sz w:val="20"/>
          <w:szCs w:val="20"/>
        </w:rPr>
        <w:fldChar w:fldCharType="begin"/>
      </w:r>
      <w:r w:rsidRPr="007F5469">
        <w:rPr>
          <w:i w:val="0"/>
          <w:iCs w:val="0"/>
          <w:color w:val="FF0000"/>
          <w:sz w:val="20"/>
          <w:szCs w:val="20"/>
        </w:rPr>
        <w:instrText>tc \l2 "Responsibilities</w:instrText>
      </w:r>
      <w:r w:rsidRPr="007F5469">
        <w:rPr>
          <w:i w:val="0"/>
          <w:iCs w:val="0"/>
          <w:color w:val="FF0000"/>
          <w:sz w:val="20"/>
          <w:szCs w:val="20"/>
        </w:rPr>
        <w:fldChar w:fldCharType="end"/>
      </w:r>
    </w:p>
    <w:p w14:paraId="5E3A9575" w14:textId="77777777" w:rsidR="00245909" w:rsidRPr="007F5469" w:rsidRDefault="00245909" w:rsidP="00C855B4">
      <w:pPr>
        <w:jc w:val="both"/>
        <w:rPr>
          <w:rFonts w:ascii="Arial" w:hAnsi="Arial" w:cs="Arial"/>
        </w:rPr>
      </w:pPr>
      <w:r>
        <w:rPr>
          <w:rFonts w:ascii="Arial" w:hAnsi="Arial" w:cs="Arial"/>
        </w:rPr>
        <w:t xml:space="preserve">Teachers who are competent, </w:t>
      </w:r>
      <w:r w:rsidRPr="007F5469">
        <w:rPr>
          <w:rFonts w:ascii="Arial" w:hAnsi="Arial" w:cs="Arial"/>
        </w:rPr>
        <w:t>trained</w:t>
      </w:r>
      <w:r w:rsidR="003252AD">
        <w:rPr>
          <w:rFonts w:ascii="Arial" w:hAnsi="Arial" w:cs="Arial"/>
        </w:rPr>
        <w:t>, caring</w:t>
      </w:r>
      <w:r w:rsidR="003252AD" w:rsidRPr="007F5469">
        <w:rPr>
          <w:rFonts w:ascii="Arial" w:hAnsi="Arial" w:cs="Arial"/>
        </w:rPr>
        <w:t xml:space="preserve"> </w:t>
      </w:r>
      <w:r w:rsidR="003252AD">
        <w:rPr>
          <w:rFonts w:ascii="Arial" w:hAnsi="Arial" w:cs="Arial"/>
        </w:rPr>
        <w:t xml:space="preserve">and appropriately screened </w:t>
      </w:r>
      <w:r w:rsidRPr="007F5469">
        <w:rPr>
          <w:rFonts w:ascii="Arial" w:hAnsi="Arial" w:cs="Arial"/>
        </w:rPr>
        <w:t>will be available to maintain adult/child ratios required by the local child care licensing agency regulations and provide direct developmental care service to children. Responsibilities include:</w:t>
      </w:r>
    </w:p>
    <w:p w14:paraId="0884A1C4" w14:textId="77777777" w:rsidR="00245909" w:rsidRPr="007F5469" w:rsidRDefault="00245909" w:rsidP="00C855B4">
      <w:pPr>
        <w:jc w:val="both"/>
        <w:rPr>
          <w:rFonts w:ascii="Arial" w:hAnsi="Arial" w:cs="Arial"/>
        </w:rPr>
      </w:pPr>
    </w:p>
    <w:p w14:paraId="633EA422" w14:textId="77777777" w:rsidR="00245909" w:rsidRPr="007F5469" w:rsidRDefault="00245909" w:rsidP="00C855B4">
      <w:pPr>
        <w:numPr>
          <w:ilvl w:val="0"/>
          <w:numId w:val="7"/>
        </w:numPr>
        <w:jc w:val="both"/>
        <w:rPr>
          <w:rFonts w:ascii="Arial" w:hAnsi="Arial" w:cs="Arial"/>
        </w:rPr>
      </w:pPr>
      <w:r w:rsidRPr="007F5469">
        <w:rPr>
          <w:rFonts w:ascii="Arial" w:hAnsi="Arial" w:cs="Arial"/>
        </w:rPr>
        <w:t xml:space="preserve">Implementing indoor and outdoor program activities that support a child's physical, social, emotional and intellectual development. </w:t>
      </w:r>
    </w:p>
    <w:p w14:paraId="752B9493" w14:textId="77777777" w:rsidR="00245909" w:rsidRPr="007F5469" w:rsidRDefault="00245909" w:rsidP="00C855B4">
      <w:pPr>
        <w:numPr>
          <w:ilvl w:val="0"/>
          <w:numId w:val="7"/>
        </w:numPr>
        <w:jc w:val="both"/>
        <w:rPr>
          <w:rFonts w:ascii="Arial" w:hAnsi="Arial" w:cs="Arial"/>
        </w:rPr>
      </w:pPr>
      <w:r w:rsidRPr="007F5469">
        <w:rPr>
          <w:rFonts w:ascii="Arial" w:hAnsi="Arial" w:cs="Arial"/>
        </w:rPr>
        <w:t>Encouraging a child's curiosity, problem-solving, and task attainment.</w:t>
      </w:r>
    </w:p>
    <w:p w14:paraId="23EFBEA5" w14:textId="77777777" w:rsidR="00245909" w:rsidRPr="007F5469" w:rsidRDefault="00245909" w:rsidP="00C855B4">
      <w:pPr>
        <w:numPr>
          <w:ilvl w:val="0"/>
          <w:numId w:val="7"/>
        </w:numPr>
        <w:jc w:val="both"/>
        <w:rPr>
          <w:rFonts w:ascii="Arial" w:hAnsi="Arial" w:cs="Arial"/>
        </w:rPr>
      </w:pPr>
      <w:r w:rsidRPr="007F5469">
        <w:rPr>
          <w:rFonts w:ascii="Arial" w:hAnsi="Arial" w:cs="Arial"/>
        </w:rPr>
        <w:t>Role modeling communication and interaction skills for children.</w:t>
      </w:r>
    </w:p>
    <w:p w14:paraId="3F718181" w14:textId="77777777" w:rsidR="00245909" w:rsidRPr="007F5469" w:rsidRDefault="00245909" w:rsidP="00C855B4">
      <w:pPr>
        <w:numPr>
          <w:ilvl w:val="0"/>
          <w:numId w:val="7"/>
        </w:numPr>
        <w:jc w:val="both"/>
        <w:rPr>
          <w:rFonts w:ascii="Arial" w:hAnsi="Arial" w:cs="Arial"/>
        </w:rPr>
      </w:pPr>
      <w:r w:rsidRPr="007F5469">
        <w:rPr>
          <w:rFonts w:ascii="Arial" w:hAnsi="Arial" w:cs="Arial"/>
        </w:rPr>
        <w:t>Extending a child's knowledge of concepts appropriate to individual developmental levels.</w:t>
      </w:r>
    </w:p>
    <w:p w14:paraId="0082093C" w14:textId="77777777" w:rsidR="00245909" w:rsidRPr="007F5469" w:rsidRDefault="00245909" w:rsidP="00C855B4">
      <w:pPr>
        <w:numPr>
          <w:ilvl w:val="0"/>
          <w:numId w:val="7"/>
        </w:numPr>
        <w:jc w:val="both"/>
        <w:rPr>
          <w:rFonts w:ascii="Arial" w:hAnsi="Arial" w:cs="Arial"/>
        </w:rPr>
      </w:pPr>
      <w:r w:rsidRPr="007F5469">
        <w:rPr>
          <w:rFonts w:ascii="Arial" w:hAnsi="Arial" w:cs="Arial"/>
        </w:rPr>
        <w:t>Recognizing individual differences in children and responding to individual needs.</w:t>
      </w:r>
    </w:p>
    <w:p w14:paraId="17A8EE55" w14:textId="77777777" w:rsidR="00245909" w:rsidRPr="007F5469" w:rsidRDefault="00245909" w:rsidP="00C855B4">
      <w:pPr>
        <w:numPr>
          <w:ilvl w:val="0"/>
          <w:numId w:val="7"/>
        </w:numPr>
        <w:jc w:val="both"/>
        <w:rPr>
          <w:rFonts w:ascii="Arial" w:hAnsi="Arial" w:cs="Arial"/>
        </w:rPr>
      </w:pPr>
      <w:r w:rsidRPr="007F5469">
        <w:rPr>
          <w:rFonts w:ascii="Arial" w:hAnsi="Arial" w:cs="Arial"/>
        </w:rPr>
        <w:t>Providing for physical safety and well</w:t>
      </w:r>
      <w:r w:rsidRPr="007F5469">
        <w:rPr>
          <w:rFonts w:ascii="Arial" w:hAnsi="Arial" w:cs="Arial"/>
        </w:rPr>
        <w:noBreakHyphen/>
        <w:t xml:space="preserve">being of children. </w:t>
      </w:r>
    </w:p>
    <w:p w14:paraId="46CBFAD0" w14:textId="77777777" w:rsidR="00245909" w:rsidRPr="007F5469" w:rsidRDefault="00245909" w:rsidP="00C855B4">
      <w:pPr>
        <w:numPr>
          <w:ilvl w:val="0"/>
          <w:numId w:val="7"/>
        </w:numPr>
        <w:jc w:val="both"/>
        <w:rPr>
          <w:rFonts w:ascii="Arial" w:hAnsi="Arial" w:cs="Arial"/>
        </w:rPr>
      </w:pPr>
      <w:r w:rsidRPr="007F5469">
        <w:rPr>
          <w:rFonts w:ascii="Arial" w:hAnsi="Arial" w:cs="Arial"/>
        </w:rPr>
        <w:t xml:space="preserve">Administering minor first aid and carrying out emergency measures in case of illness, accidents or fire. </w:t>
      </w:r>
    </w:p>
    <w:p w14:paraId="1A61CAEE" w14:textId="77777777" w:rsidR="00245909" w:rsidRPr="007F5469" w:rsidRDefault="00245909" w:rsidP="00C855B4">
      <w:pPr>
        <w:numPr>
          <w:ilvl w:val="0"/>
          <w:numId w:val="7"/>
        </w:numPr>
        <w:jc w:val="both"/>
        <w:rPr>
          <w:rFonts w:ascii="Arial" w:hAnsi="Arial" w:cs="Arial"/>
        </w:rPr>
      </w:pPr>
      <w:r w:rsidRPr="007F5469">
        <w:rPr>
          <w:rFonts w:ascii="Arial" w:hAnsi="Arial" w:cs="Arial"/>
        </w:rPr>
        <w:t>Communicating with parents regarding the child's daily experience within the program.</w:t>
      </w:r>
    </w:p>
    <w:p w14:paraId="34B2C1A9" w14:textId="77777777" w:rsidR="00245909" w:rsidRPr="007F5469" w:rsidRDefault="00245909" w:rsidP="00C855B4">
      <w:pPr>
        <w:jc w:val="both"/>
        <w:rPr>
          <w:rFonts w:ascii="Arial" w:hAnsi="Arial" w:cs="Arial"/>
        </w:rPr>
      </w:pPr>
    </w:p>
    <w:p w14:paraId="48BC48E2" w14:textId="77777777" w:rsidR="00245909" w:rsidRDefault="00245909" w:rsidP="00C855B4">
      <w:pPr>
        <w:jc w:val="both"/>
        <w:rPr>
          <w:rFonts w:ascii="Arial" w:hAnsi="Arial" w:cs="Arial"/>
        </w:rPr>
      </w:pPr>
      <w:r w:rsidRPr="007F5469">
        <w:rPr>
          <w:rFonts w:ascii="Arial" w:hAnsi="Arial" w:cs="Arial"/>
        </w:rPr>
        <w:t xml:space="preserve">The staff </w:t>
      </w:r>
      <w:r w:rsidR="000F5F93">
        <w:rPr>
          <w:rFonts w:ascii="Arial" w:hAnsi="Arial" w:cs="Arial"/>
        </w:rPr>
        <w:t xml:space="preserve">of </w:t>
      </w:r>
      <w:r w:rsidR="00513C84">
        <w:rPr>
          <w:rFonts w:ascii="Arial" w:hAnsi="Arial" w:cs="Arial"/>
        </w:rPr>
        <w:t>WESLEY CHAPEL ACADEMY</w:t>
      </w:r>
      <w:r w:rsidR="00EA0D65">
        <w:rPr>
          <w:rFonts w:ascii="Arial" w:hAnsi="Arial" w:cs="Arial"/>
        </w:rPr>
        <w:t xml:space="preserve"> </w:t>
      </w:r>
      <w:r w:rsidRPr="007F5469">
        <w:rPr>
          <w:rFonts w:ascii="Arial" w:hAnsi="Arial" w:cs="Arial"/>
        </w:rPr>
        <w:t>is dedicated to providing a safe, happy, and healthy environment for all children.</w:t>
      </w:r>
    </w:p>
    <w:p w14:paraId="7A44F3CB" w14:textId="77777777" w:rsidR="000F5F93" w:rsidRDefault="000F5F93" w:rsidP="00C855B4">
      <w:pPr>
        <w:jc w:val="both"/>
        <w:rPr>
          <w:rFonts w:ascii="Arial" w:hAnsi="Arial" w:cs="Arial"/>
        </w:rPr>
      </w:pPr>
    </w:p>
    <w:p w14:paraId="4249AFF4" w14:textId="77777777" w:rsidR="00245909" w:rsidRDefault="00245909" w:rsidP="00C855B4">
      <w:pPr>
        <w:pStyle w:val="Heading1"/>
        <w:spacing w:before="0" w:after="0"/>
        <w:jc w:val="center"/>
        <w:rPr>
          <w:sz w:val="20"/>
          <w:szCs w:val="20"/>
        </w:rPr>
      </w:pPr>
      <w:bookmarkStart w:id="15" w:name="_Toc1924161"/>
      <w:r w:rsidRPr="007F5469">
        <w:rPr>
          <w:sz w:val="20"/>
          <w:szCs w:val="20"/>
        </w:rPr>
        <w:t>Daily Admission and Release Procedures</w:t>
      </w:r>
      <w:bookmarkEnd w:id="15"/>
    </w:p>
    <w:p w14:paraId="1FEFEB33" w14:textId="77777777" w:rsidR="00245909" w:rsidRPr="007F5469" w:rsidRDefault="00245909" w:rsidP="00C855B4">
      <w:pPr>
        <w:pStyle w:val="Heading1"/>
        <w:spacing w:before="0" w:after="0"/>
        <w:jc w:val="both"/>
        <w:rPr>
          <w:sz w:val="20"/>
          <w:szCs w:val="20"/>
        </w:rPr>
      </w:pPr>
      <w:r w:rsidRPr="007F5469">
        <w:rPr>
          <w:color w:val="FF0000"/>
          <w:sz w:val="20"/>
          <w:szCs w:val="20"/>
        </w:rPr>
        <w:fldChar w:fldCharType="begin"/>
      </w:r>
      <w:r w:rsidRPr="007F5469">
        <w:rPr>
          <w:color w:val="FF0000"/>
          <w:sz w:val="20"/>
          <w:szCs w:val="20"/>
        </w:rPr>
        <w:instrText>tc \l1 "Daily Admission and Release Procedures</w:instrText>
      </w:r>
      <w:r w:rsidRPr="007F5469">
        <w:rPr>
          <w:color w:val="FF0000"/>
          <w:sz w:val="20"/>
          <w:szCs w:val="20"/>
        </w:rPr>
        <w:fldChar w:fldCharType="end"/>
      </w:r>
    </w:p>
    <w:p w14:paraId="521EC8E9" w14:textId="77777777" w:rsidR="00245909" w:rsidRPr="00EA0DC2" w:rsidRDefault="00245909" w:rsidP="00EA0DC2">
      <w:pPr>
        <w:pStyle w:val="Heading2"/>
        <w:spacing w:before="0" w:after="0"/>
        <w:jc w:val="both"/>
        <w:rPr>
          <w:i w:val="0"/>
          <w:iCs w:val="0"/>
          <w:sz w:val="20"/>
          <w:szCs w:val="20"/>
        </w:rPr>
      </w:pPr>
      <w:bookmarkStart w:id="16" w:name="_Toc1924162"/>
      <w:r w:rsidRPr="007F5469">
        <w:rPr>
          <w:i w:val="0"/>
          <w:iCs w:val="0"/>
          <w:sz w:val="20"/>
          <w:szCs w:val="20"/>
        </w:rPr>
        <w:t>Check</w:t>
      </w:r>
      <w:r w:rsidRPr="007F5469">
        <w:rPr>
          <w:i w:val="0"/>
          <w:iCs w:val="0"/>
          <w:sz w:val="20"/>
          <w:szCs w:val="20"/>
        </w:rPr>
        <w:noBreakHyphen/>
        <w:t>ln / Out Procedures</w:t>
      </w:r>
      <w:bookmarkEnd w:id="16"/>
    </w:p>
    <w:p w14:paraId="020E7421" w14:textId="77777777" w:rsidR="00245909" w:rsidRPr="007F5469" w:rsidRDefault="00245909" w:rsidP="00C855B4">
      <w:pPr>
        <w:jc w:val="both"/>
        <w:rPr>
          <w:rFonts w:ascii="Arial" w:hAnsi="Arial" w:cs="Arial"/>
        </w:rPr>
      </w:pPr>
      <w:r w:rsidRPr="007F5469">
        <w:rPr>
          <w:rFonts w:ascii="Arial" w:hAnsi="Arial" w:cs="Arial"/>
        </w:rPr>
        <w:t>State law requires that all children be signed in and out daily.  When checking your child in to the program, please be sure that your child’s teacher sees you and greets your child before you leave the classroom.  Wh</w:t>
      </w:r>
      <w:r w:rsidR="004768FE">
        <w:rPr>
          <w:rFonts w:ascii="Arial" w:hAnsi="Arial" w:cs="Arial"/>
        </w:rPr>
        <w:t>en picking up your child, again</w:t>
      </w:r>
      <w:r w:rsidRPr="007F5469">
        <w:rPr>
          <w:rFonts w:ascii="Arial" w:hAnsi="Arial" w:cs="Arial"/>
        </w:rPr>
        <w:t xml:space="preserve"> please make sure that your child’</w:t>
      </w:r>
      <w:r w:rsidR="004768FE">
        <w:rPr>
          <w:rFonts w:ascii="Arial" w:hAnsi="Arial" w:cs="Arial"/>
        </w:rPr>
        <w:t>s teacher sees that you</w:t>
      </w:r>
      <w:r w:rsidRPr="007F5469">
        <w:rPr>
          <w:rFonts w:ascii="Arial" w:hAnsi="Arial" w:cs="Arial"/>
        </w:rPr>
        <w:t xml:space="preserve"> have signed your child out and are leaving with him or her.  Remember, prior to sign-in and after the child is signed out, the parent/guardian assumes full responsibility for their child.  </w:t>
      </w:r>
    </w:p>
    <w:p w14:paraId="7F89D586" w14:textId="77777777" w:rsidR="00245909" w:rsidRPr="007F5469" w:rsidRDefault="00245909" w:rsidP="00C855B4">
      <w:pPr>
        <w:jc w:val="both"/>
        <w:rPr>
          <w:rFonts w:ascii="Arial" w:hAnsi="Arial" w:cs="Arial"/>
        </w:rPr>
      </w:pPr>
    </w:p>
    <w:p w14:paraId="65D17715" w14:textId="77777777" w:rsidR="00245909" w:rsidRPr="007F5469" w:rsidRDefault="00245909" w:rsidP="00C855B4">
      <w:pPr>
        <w:jc w:val="both"/>
        <w:rPr>
          <w:rFonts w:ascii="Arial" w:hAnsi="Arial" w:cs="Arial"/>
        </w:rPr>
      </w:pPr>
      <w:r w:rsidRPr="007F5469">
        <w:rPr>
          <w:rFonts w:ascii="Arial" w:hAnsi="Arial" w:cs="Arial"/>
        </w:rPr>
        <w:t>No child will be released to anyone other than the parent without written notification from the parent. In the case of pick-up by an individual not known to staff members, photo identification will be required. This identification will be checked against the emergency information card. If proper identification is not presented, we reserve the right to retain any child at school.</w:t>
      </w:r>
    </w:p>
    <w:p w14:paraId="2FD245B5" w14:textId="77777777" w:rsidR="00245909" w:rsidRPr="007F5469" w:rsidRDefault="00245909" w:rsidP="00C855B4">
      <w:pPr>
        <w:jc w:val="both"/>
        <w:rPr>
          <w:rFonts w:ascii="Arial" w:hAnsi="Arial" w:cs="Arial"/>
        </w:rPr>
      </w:pPr>
    </w:p>
    <w:p w14:paraId="30C90BDE" w14:textId="77777777" w:rsidR="00CC0956" w:rsidRDefault="00CC0956" w:rsidP="00CC0956">
      <w:r w:rsidRPr="00CC0956">
        <w:rPr>
          <w:rFonts w:ascii="Arial" w:hAnsi="Arial" w:cs="Arial"/>
        </w:rPr>
        <w:lastRenderedPageBreak/>
        <w:t>In a custody situation the parent signing the child into our center takes full responsibility to ensure that this is in accordance with their specific court agreement, which must be attached to the enrollment forms if any limitation of rights is suggested by the PICK-UP PERMISSION FORM.  If a parent who is not listed, or who believes the information given to us was inaccurate, contests the authorization details they must first offer proof that they are indeed the legal parent or guardian and have legal rights to pick the child up.  We then will require lawyers for both sides to be contacted and both attorneys will be requested to give us documentation as to the individuals approved for pick-up.  The center reserves the right to not allow any individual onto our property for drop-off or pick-up if they have created a problem</w:t>
      </w:r>
      <w:r>
        <w:t xml:space="preserve">.  </w:t>
      </w:r>
    </w:p>
    <w:p w14:paraId="2BD918B2" w14:textId="77777777" w:rsidR="00245909" w:rsidRPr="007F5469" w:rsidRDefault="00245909" w:rsidP="00C855B4">
      <w:pPr>
        <w:pStyle w:val="BodyText"/>
        <w:jc w:val="both"/>
        <w:rPr>
          <w:sz w:val="20"/>
        </w:rPr>
      </w:pPr>
    </w:p>
    <w:p w14:paraId="42951E5C" w14:textId="77777777" w:rsidR="00245909" w:rsidRPr="007F5469" w:rsidRDefault="00245909" w:rsidP="00C855B4">
      <w:pPr>
        <w:pStyle w:val="Heading2"/>
        <w:spacing w:before="0" w:after="0"/>
        <w:jc w:val="both"/>
        <w:rPr>
          <w:i w:val="0"/>
          <w:iCs w:val="0"/>
          <w:sz w:val="20"/>
          <w:szCs w:val="20"/>
        </w:rPr>
      </w:pPr>
      <w:bookmarkStart w:id="17" w:name="_Toc1924163"/>
      <w:r w:rsidRPr="007F5469">
        <w:rPr>
          <w:i w:val="0"/>
          <w:iCs w:val="0"/>
          <w:sz w:val="20"/>
          <w:szCs w:val="20"/>
        </w:rPr>
        <w:t>Child Health Screening</w:t>
      </w:r>
      <w:bookmarkEnd w:id="17"/>
      <w:r w:rsidRPr="007F5469">
        <w:rPr>
          <w:i w:val="0"/>
          <w:iCs w:val="0"/>
          <w:color w:val="FF0000"/>
          <w:sz w:val="20"/>
          <w:szCs w:val="20"/>
        </w:rPr>
        <w:fldChar w:fldCharType="begin"/>
      </w:r>
      <w:r w:rsidRPr="007F5469">
        <w:rPr>
          <w:i w:val="0"/>
          <w:iCs w:val="0"/>
          <w:color w:val="FF0000"/>
          <w:sz w:val="20"/>
          <w:szCs w:val="20"/>
        </w:rPr>
        <w:instrText>tc \l2 "Child Health Screening</w:instrText>
      </w:r>
      <w:r w:rsidRPr="007F5469">
        <w:rPr>
          <w:i w:val="0"/>
          <w:iCs w:val="0"/>
          <w:color w:val="FF0000"/>
          <w:sz w:val="20"/>
          <w:szCs w:val="20"/>
        </w:rPr>
        <w:fldChar w:fldCharType="end"/>
      </w:r>
    </w:p>
    <w:p w14:paraId="6DBA8403" w14:textId="77777777" w:rsidR="00245909" w:rsidRDefault="00245909" w:rsidP="00C855B4">
      <w:pPr>
        <w:jc w:val="both"/>
        <w:rPr>
          <w:rFonts w:ascii="Arial" w:hAnsi="Arial" w:cs="Arial"/>
        </w:rPr>
      </w:pPr>
      <w:r w:rsidRPr="007F5469">
        <w:rPr>
          <w:rFonts w:ascii="Arial" w:hAnsi="Arial" w:cs="Arial"/>
        </w:rPr>
        <w:t xml:space="preserve">Center staff will observe each child for apparent signs of illness upon arrival and before the parent leaves. Children may be denied service according to the </w:t>
      </w:r>
      <w:r w:rsidR="00F7451A">
        <w:rPr>
          <w:rFonts w:ascii="Arial" w:hAnsi="Arial" w:cs="Arial"/>
        </w:rPr>
        <w:t>Daily Health Screening</w:t>
      </w:r>
      <w:r w:rsidRPr="007F5469">
        <w:rPr>
          <w:rFonts w:ascii="Arial" w:hAnsi="Arial" w:cs="Arial"/>
        </w:rPr>
        <w:t xml:space="preserve"> section of this handbook</w:t>
      </w:r>
      <w:r w:rsidR="0090303C">
        <w:rPr>
          <w:rFonts w:ascii="Arial" w:hAnsi="Arial" w:cs="Arial"/>
        </w:rPr>
        <w:t>.</w:t>
      </w:r>
    </w:p>
    <w:p w14:paraId="27676A11" w14:textId="77777777" w:rsidR="00245909" w:rsidRPr="007F5469" w:rsidRDefault="00245909" w:rsidP="00C855B4">
      <w:pPr>
        <w:jc w:val="both"/>
        <w:rPr>
          <w:rFonts w:ascii="Arial" w:hAnsi="Arial" w:cs="Arial"/>
        </w:rPr>
      </w:pPr>
    </w:p>
    <w:p w14:paraId="455CD522" w14:textId="77777777" w:rsidR="00245909" w:rsidRPr="007F5469" w:rsidRDefault="00245909" w:rsidP="00C855B4">
      <w:pPr>
        <w:pStyle w:val="Heading2"/>
        <w:spacing w:before="0" w:after="0"/>
        <w:jc w:val="both"/>
        <w:rPr>
          <w:i w:val="0"/>
          <w:iCs w:val="0"/>
          <w:sz w:val="20"/>
          <w:szCs w:val="20"/>
        </w:rPr>
      </w:pPr>
      <w:bookmarkStart w:id="18" w:name="_Toc1924164"/>
      <w:r w:rsidRPr="007F5469">
        <w:rPr>
          <w:i w:val="0"/>
          <w:iCs w:val="0"/>
          <w:sz w:val="20"/>
          <w:szCs w:val="20"/>
        </w:rPr>
        <w:t>Ch</w:t>
      </w:r>
      <w:r w:rsidR="00EA0DC2">
        <w:rPr>
          <w:i w:val="0"/>
          <w:iCs w:val="0"/>
          <w:sz w:val="20"/>
          <w:szCs w:val="20"/>
        </w:rPr>
        <w:t>i</w:t>
      </w:r>
      <w:r w:rsidRPr="007F5469">
        <w:rPr>
          <w:i w:val="0"/>
          <w:iCs w:val="0"/>
          <w:sz w:val="20"/>
          <w:szCs w:val="20"/>
        </w:rPr>
        <w:t>ld Abuse Reporting</w:t>
      </w:r>
      <w:bookmarkEnd w:id="18"/>
      <w:r w:rsidRPr="007F5469">
        <w:rPr>
          <w:i w:val="0"/>
          <w:iCs w:val="0"/>
          <w:color w:val="FF0000"/>
          <w:sz w:val="20"/>
          <w:szCs w:val="20"/>
        </w:rPr>
        <w:fldChar w:fldCharType="begin"/>
      </w:r>
      <w:r w:rsidRPr="007F5469">
        <w:rPr>
          <w:i w:val="0"/>
          <w:iCs w:val="0"/>
          <w:color w:val="FF0000"/>
          <w:sz w:val="20"/>
          <w:szCs w:val="20"/>
        </w:rPr>
        <w:instrText>tc \l2 "Child Abuse Reporting</w:instrText>
      </w:r>
      <w:r w:rsidRPr="007F5469">
        <w:rPr>
          <w:i w:val="0"/>
          <w:iCs w:val="0"/>
          <w:color w:val="FF0000"/>
          <w:sz w:val="20"/>
          <w:szCs w:val="20"/>
        </w:rPr>
        <w:fldChar w:fldCharType="end"/>
      </w:r>
    </w:p>
    <w:p w14:paraId="156953B8" w14:textId="77777777" w:rsidR="00245909" w:rsidRPr="007F5469" w:rsidRDefault="00245909" w:rsidP="00C855B4">
      <w:pPr>
        <w:pStyle w:val="BodyText"/>
        <w:jc w:val="both"/>
        <w:rPr>
          <w:sz w:val="20"/>
        </w:rPr>
      </w:pPr>
      <w:r w:rsidRPr="007F5469">
        <w:rPr>
          <w:sz w:val="20"/>
        </w:rPr>
        <w:t xml:space="preserve">All child care providers are required by law to report any suspected child abuse to Child Protective Services as well as to the local child care </w:t>
      </w:r>
      <w:r>
        <w:rPr>
          <w:sz w:val="20"/>
        </w:rPr>
        <w:t>l</w:t>
      </w:r>
      <w:r w:rsidRPr="007F5469">
        <w:rPr>
          <w:sz w:val="20"/>
        </w:rPr>
        <w:t xml:space="preserve">icensing agency. This abuse can be in any form: physical, emotional, </w:t>
      </w:r>
      <w:r w:rsidR="002A3ECF">
        <w:rPr>
          <w:sz w:val="20"/>
        </w:rPr>
        <w:t xml:space="preserve">sexual, </w:t>
      </w:r>
      <w:r w:rsidRPr="007F5469">
        <w:rPr>
          <w:sz w:val="20"/>
        </w:rPr>
        <w:t xml:space="preserve">verbal or neglect.  If your child has an unusual-appearing injury, please notify the teacher when </w:t>
      </w:r>
      <w:r w:rsidR="0097523F">
        <w:rPr>
          <w:sz w:val="20"/>
        </w:rPr>
        <w:t xml:space="preserve">he/she </w:t>
      </w:r>
      <w:r w:rsidRPr="007F5469">
        <w:rPr>
          <w:sz w:val="20"/>
        </w:rPr>
        <w:t xml:space="preserve">arrives at </w:t>
      </w:r>
      <w:r w:rsidR="0030594B">
        <w:rPr>
          <w:sz w:val="20"/>
        </w:rPr>
        <w:t>school</w:t>
      </w:r>
      <w:r w:rsidRPr="007F5469">
        <w:rPr>
          <w:sz w:val="20"/>
        </w:rPr>
        <w:t>.</w:t>
      </w:r>
    </w:p>
    <w:p w14:paraId="04BD6F92" w14:textId="77777777" w:rsidR="00245909" w:rsidRPr="007F5469" w:rsidRDefault="00245909" w:rsidP="00C855B4">
      <w:pPr>
        <w:pStyle w:val="BodyText"/>
        <w:jc w:val="both"/>
        <w:rPr>
          <w:sz w:val="20"/>
        </w:rPr>
      </w:pPr>
    </w:p>
    <w:p w14:paraId="726DF094" w14:textId="77777777" w:rsidR="00245909" w:rsidRDefault="00245909" w:rsidP="00C855B4">
      <w:pPr>
        <w:pStyle w:val="BodyText"/>
        <w:jc w:val="both"/>
        <w:rPr>
          <w:sz w:val="20"/>
        </w:rPr>
      </w:pPr>
      <w:r w:rsidRPr="007F5469">
        <w:rPr>
          <w:sz w:val="20"/>
        </w:rPr>
        <w:t>All Center personnel will be trained on Child Abuse/Neglect Identification, Reporting and Prevention trainings.</w:t>
      </w:r>
    </w:p>
    <w:p w14:paraId="7EB354F9" w14:textId="77777777" w:rsidR="005F0789" w:rsidRDefault="005F0789" w:rsidP="00C855B4">
      <w:pPr>
        <w:jc w:val="both"/>
        <w:rPr>
          <w:rFonts w:ascii="Arial" w:hAnsi="Arial" w:cs="Arial"/>
        </w:rPr>
      </w:pPr>
    </w:p>
    <w:p w14:paraId="40CFD45C" w14:textId="77777777" w:rsidR="005A02C8" w:rsidRDefault="005A02C8" w:rsidP="00C855B4">
      <w:pPr>
        <w:pStyle w:val="Heading1"/>
        <w:spacing w:before="0" w:after="0"/>
        <w:jc w:val="center"/>
        <w:rPr>
          <w:sz w:val="20"/>
          <w:szCs w:val="20"/>
        </w:rPr>
      </w:pPr>
      <w:bookmarkStart w:id="19" w:name="_Toc1924165"/>
      <w:r w:rsidRPr="007F5469">
        <w:rPr>
          <w:sz w:val="20"/>
          <w:szCs w:val="20"/>
        </w:rPr>
        <w:t>Developmental Programming</w:t>
      </w:r>
      <w:bookmarkEnd w:id="19"/>
    </w:p>
    <w:p w14:paraId="0012A9AA" w14:textId="77777777" w:rsidR="005A02C8" w:rsidRPr="007F5469" w:rsidRDefault="006A2241" w:rsidP="00C855B4">
      <w:pPr>
        <w:pStyle w:val="Heading2"/>
        <w:jc w:val="both"/>
      </w:pPr>
      <w:bookmarkStart w:id="20" w:name="_Toc1924166"/>
      <w:r>
        <w:rPr>
          <w:i w:val="0"/>
          <w:sz w:val="20"/>
          <w:szCs w:val="20"/>
        </w:rPr>
        <w:t xml:space="preserve">Program </w:t>
      </w:r>
      <w:r w:rsidR="005A02C8" w:rsidRPr="005A02C8">
        <w:rPr>
          <w:i w:val="0"/>
          <w:sz w:val="20"/>
          <w:szCs w:val="20"/>
        </w:rPr>
        <w:t>Curriculum</w:t>
      </w:r>
      <w:bookmarkEnd w:id="20"/>
      <w:r w:rsidR="005A02C8" w:rsidRPr="005A02C8">
        <w:rPr>
          <w:i w:val="0"/>
          <w:sz w:val="20"/>
          <w:szCs w:val="20"/>
        </w:rPr>
        <w:t xml:space="preserve"> </w:t>
      </w:r>
      <w:r w:rsidR="005A02C8" w:rsidRPr="005A02C8">
        <w:rPr>
          <w:i w:val="0"/>
          <w:sz w:val="20"/>
          <w:szCs w:val="20"/>
        </w:rPr>
        <w:fldChar w:fldCharType="begin"/>
      </w:r>
      <w:r w:rsidR="005A02C8" w:rsidRPr="005A02C8">
        <w:rPr>
          <w:i w:val="0"/>
          <w:sz w:val="20"/>
          <w:szCs w:val="20"/>
        </w:rPr>
        <w:instrText>tc \l1 "The Curriculum and the Daily Activity Schedule</w:instrText>
      </w:r>
      <w:r w:rsidR="005A02C8" w:rsidRPr="005A02C8">
        <w:rPr>
          <w:i w:val="0"/>
          <w:sz w:val="20"/>
          <w:szCs w:val="20"/>
        </w:rPr>
        <w:fldChar w:fldCharType="end"/>
      </w:r>
    </w:p>
    <w:p w14:paraId="670382DF" w14:textId="77777777" w:rsidR="005A02C8" w:rsidRDefault="005A02C8" w:rsidP="00C855B4">
      <w:pPr>
        <w:jc w:val="both"/>
        <w:rPr>
          <w:rFonts w:ascii="Arial" w:hAnsi="Arial" w:cs="Arial"/>
        </w:rPr>
      </w:pPr>
      <w:r w:rsidRPr="007F5469">
        <w:rPr>
          <w:rFonts w:ascii="Arial" w:hAnsi="Arial" w:cs="Arial"/>
        </w:rPr>
        <w:t xml:space="preserve">Our curriculum reflects guidelines and practices advocated by the National </w:t>
      </w:r>
      <w:r>
        <w:rPr>
          <w:rFonts w:ascii="Arial" w:hAnsi="Arial" w:cs="Arial"/>
        </w:rPr>
        <w:t>Association for the Education of</w:t>
      </w:r>
      <w:r w:rsidRPr="007F5469">
        <w:rPr>
          <w:rFonts w:ascii="Arial" w:hAnsi="Arial" w:cs="Arial"/>
        </w:rPr>
        <w:t xml:space="preserve"> Young Children</w:t>
      </w:r>
      <w:r>
        <w:rPr>
          <w:rFonts w:ascii="Arial" w:hAnsi="Arial" w:cs="Arial"/>
        </w:rPr>
        <w:t xml:space="preserve">.  Lesson planning for each classroom is based upon developmentally appropriate practices and enhances all areas of children’s development; cognitive, physical, social and emotional.  </w:t>
      </w:r>
    </w:p>
    <w:p w14:paraId="0CC093FC" w14:textId="77777777" w:rsidR="005A02C8" w:rsidRDefault="005A02C8" w:rsidP="00C855B4">
      <w:pPr>
        <w:jc w:val="both"/>
        <w:rPr>
          <w:rFonts w:ascii="Arial" w:hAnsi="Arial" w:cs="Arial"/>
        </w:rPr>
      </w:pPr>
    </w:p>
    <w:p w14:paraId="52F9EC09" w14:textId="77777777" w:rsidR="005A02C8" w:rsidRDefault="005A02C8" w:rsidP="00C855B4">
      <w:pPr>
        <w:jc w:val="both"/>
        <w:rPr>
          <w:rFonts w:ascii="Arial" w:hAnsi="Arial" w:cs="Arial"/>
        </w:rPr>
      </w:pPr>
      <w:r>
        <w:rPr>
          <w:rFonts w:ascii="Arial" w:hAnsi="Arial" w:cs="Arial"/>
        </w:rPr>
        <w:t>Lesson planning is primarily focused on arranging the classroom environment with materials and activities that allow the child to explore and interact with the materials, other children and teachers.  The curriculum is focused upon concrete experiences that are relevant to the lives of the children in care.</w:t>
      </w:r>
      <w:r w:rsidR="009769D4">
        <w:rPr>
          <w:rFonts w:ascii="Arial" w:hAnsi="Arial" w:cs="Arial"/>
        </w:rPr>
        <w:t xml:space="preserve"> To also prepare learners for the future.</w:t>
      </w:r>
    </w:p>
    <w:p w14:paraId="58E0E5AB" w14:textId="77777777" w:rsidR="006A2241" w:rsidRPr="00EA0DC2" w:rsidRDefault="006A2241" w:rsidP="00EA0DC2">
      <w:pPr>
        <w:pStyle w:val="Heading2"/>
        <w:jc w:val="both"/>
        <w:rPr>
          <w:i w:val="0"/>
          <w:sz w:val="20"/>
          <w:szCs w:val="20"/>
        </w:rPr>
      </w:pPr>
      <w:bookmarkStart w:id="21" w:name="_Toc1924167"/>
      <w:r w:rsidRPr="006A2241">
        <w:rPr>
          <w:i w:val="0"/>
          <w:sz w:val="20"/>
          <w:szCs w:val="20"/>
        </w:rPr>
        <w:t>Daily Activity Schedule</w:t>
      </w:r>
      <w:bookmarkEnd w:id="21"/>
    </w:p>
    <w:p w14:paraId="46D7A724" w14:textId="77777777" w:rsidR="005A02C8" w:rsidRDefault="005A02C8" w:rsidP="00C855B4">
      <w:pPr>
        <w:jc w:val="both"/>
        <w:rPr>
          <w:rFonts w:ascii="Arial" w:hAnsi="Arial" w:cs="Arial"/>
        </w:rPr>
      </w:pPr>
      <w:r w:rsidRPr="007F5469">
        <w:rPr>
          <w:rFonts w:ascii="Arial" w:hAnsi="Arial" w:cs="Arial"/>
        </w:rPr>
        <w:t>Scheduled daily indoor and outdoor activity periods will be planned for all children</w:t>
      </w:r>
      <w:r>
        <w:rPr>
          <w:rFonts w:ascii="Arial" w:hAnsi="Arial" w:cs="Arial"/>
        </w:rPr>
        <w:t>.  The daily plan is balanced between periods of active and quiet play; child-initiated and adult-initiated experiences; and individual, small group and large group activities.</w:t>
      </w:r>
    </w:p>
    <w:p w14:paraId="5A33D7A2" w14:textId="77777777" w:rsidR="005A02C8" w:rsidRPr="007F5469" w:rsidRDefault="005A02C8" w:rsidP="00C855B4">
      <w:pPr>
        <w:jc w:val="both"/>
        <w:rPr>
          <w:rFonts w:ascii="Arial" w:hAnsi="Arial" w:cs="Arial"/>
        </w:rPr>
      </w:pPr>
      <w:r w:rsidRPr="007F5469">
        <w:rPr>
          <w:rFonts w:ascii="Arial" w:hAnsi="Arial" w:cs="Arial"/>
        </w:rPr>
        <w:t xml:space="preserve">    </w:t>
      </w:r>
      <w:r w:rsidRPr="007F5469">
        <w:rPr>
          <w:rFonts w:ascii="Arial" w:hAnsi="Arial" w:cs="Arial"/>
        </w:rPr>
        <w:tab/>
      </w:r>
      <w:r w:rsidRPr="007F5469">
        <w:rPr>
          <w:rFonts w:ascii="Arial" w:hAnsi="Arial" w:cs="Arial"/>
        </w:rPr>
        <w:tab/>
      </w:r>
      <w:r w:rsidRPr="007F5469">
        <w:rPr>
          <w:rFonts w:ascii="Arial" w:hAnsi="Arial" w:cs="Arial"/>
        </w:rPr>
        <w:tab/>
        <w:t xml:space="preserve">        </w:t>
      </w:r>
    </w:p>
    <w:p w14:paraId="11E44D9A" w14:textId="77777777" w:rsidR="005A02C8" w:rsidRPr="007F5469" w:rsidRDefault="005A02C8" w:rsidP="00C855B4">
      <w:pPr>
        <w:jc w:val="both"/>
        <w:rPr>
          <w:rFonts w:ascii="Arial" w:hAnsi="Arial" w:cs="Arial"/>
        </w:rPr>
      </w:pPr>
      <w:r w:rsidRPr="007F5469">
        <w:rPr>
          <w:rFonts w:ascii="Arial" w:hAnsi="Arial" w:cs="Arial"/>
        </w:rPr>
        <w:t>Children should always come to the Center dressed in clothing suitable for playing so that they feel free to participate in our many activities. All children need an extra complete set of clothing, including shoes if possible, for messy experiences and accidents.  The center is not responsible for lost or misplaced items. However, if the items are labeled, it does make it easier for parents and staff to recognize ownership. In warm weather, socks should be worn with sturdy shoes, not sandals.</w:t>
      </w:r>
    </w:p>
    <w:p w14:paraId="7E81C80F" w14:textId="77777777" w:rsidR="005A02C8" w:rsidRPr="007F5469" w:rsidRDefault="005A02C8" w:rsidP="00C855B4">
      <w:pPr>
        <w:jc w:val="both"/>
        <w:rPr>
          <w:rFonts w:ascii="Arial" w:hAnsi="Arial" w:cs="Arial"/>
        </w:rPr>
      </w:pPr>
    </w:p>
    <w:p w14:paraId="53E4F3B7" w14:textId="77777777" w:rsidR="00F95448" w:rsidRPr="00241875" w:rsidRDefault="005A02C8" w:rsidP="00241875">
      <w:pPr>
        <w:jc w:val="both"/>
        <w:rPr>
          <w:rFonts w:ascii="Arial" w:hAnsi="Arial" w:cs="Arial"/>
        </w:rPr>
      </w:pPr>
      <w:r w:rsidRPr="007F5469">
        <w:rPr>
          <w:rFonts w:ascii="Arial" w:hAnsi="Arial" w:cs="Arial"/>
        </w:rPr>
        <w:t xml:space="preserve">Children need fresh air and sunshine every day (even on overcast or cold days).  Outdoor experiences provide children with the opportunity for being noisy, exploring, exercising large muscles, and experiencing science, nature, and weather. This means our children go out every day unless there is extreme inclement weather. Please provide the appropriate clothing, hat, boots, and protective play clothing, as well as a change of clothes. </w:t>
      </w:r>
    </w:p>
    <w:p w14:paraId="11668E86" w14:textId="77777777" w:rsidR="006A2241" w:rsidRPr="00EA0DC2" w:rsidRDefault="006A2241" w:rsidP="00F95448">
      <w:pPr>
        <w:pStyle w:val="Heading2"/>
        <w:rPr>
          <w:i w:val="0"/>
          <w:sz w:val="20"/>
          <w:szCs w:val="20"/>
        </w:rPr>
      </w:pPr>
      <w:bookmarkStart w:id="22" w:name="_Toc1924168"/>
      <w:r w:rsidRPr="00EA0DC2">
        <w:rPr>
          <w:i w:val="0"/>
          <w:sz w:val="20"/>
          <w:szCs w:val="20"/>
        </w:rPr>
        <w:t>Food Service</w:t>
      </w:r>
      <w:bookmarkEnd w:id="22"/>
    </w:p>
    <w:p w14:paraId="26765265" w14:textId="77777777" w:rsidR="006A2241" w:rsidRPr="007F5469" w:rsidRDefault="006A2241" w:rsidP="00EA0DC2">
      <w:pPr>
        <w:jc w:val="both"/>
        <w:rPr>
          <w:rFonts w:ascii="Arial" w:hAnsi="Arial" w:cs="Arial"/>
        </w:rPr>
      </w:pPr>
      <w:r w:rsidRPr="007F5469">
        <w:rPr>
          <w:rFonts w:ascii="Arial" w:hAnsi="Arial" w:cs="Arial"/>
        </w:rPr>
        <w:t>Children will be encouraged, but not forced, to eat. Food will never be used as punishment or a reward</w:t>
      </w:r>
      <w:r w:rsidR="00707017">
        <w:rPr>
          <w:rFonts w:ascii="Arial" w:hAnsi="Arial" w:cs="Arial"/>
        </w:rPr>
        <w:t>.</w:t>
      </w:r>
      <w:r w:rsidR="00163DB2">
        <w:rPr>
          <w:rFonts w:ascii="Arial" w:hAnsi="Arial" w:cs="Arial"/>
        </w:rPr>
        <w:t xml:space="preserve">  Parents are responsible for packing lunch/snacks.  Please use an ice pack to keep items cold.  There is no microwave available.</w:t>
      </w:r>
    </w:p>
    <w:p w14:paraId="2443AA82" w14:textId="77777777" w:rsidR="006A2241" w:rsidRPr="007F5469" w:rsidRDefault="006A2241" w:rsidP="00EA0DC2">
      <w:pPr>
        <w:jc w:val="both"/>
        <w:rPr>
          <w:rFonts w:ascii="Arial" w:hAnsi="Arial" w:cs="Arial"/>
        </w:rPr>
      </w:pPr>
    </w:p>
    <w:p w14:paraId="52F11172" w14:textId="77777777" w:rsidR="006A2241" w:rsidRDefault="006A2241" w:rsidP="00EA0DC2">
      <w:pPr>
        <w:jc w:val="both"/>
        <w:rPr>
          <w:rFonts w:ascii="Arial" w:hAnsi="Arial" w:cs="Arial"/>
        </w:rPr>
      </w:pPr>
      <w:r w:rsidRPr="007F5469">
        <w:rPr>
          <w:rFonts w:ascii="Arial" w:hAnsi="Arial" w:cs="Arial"/>
        </w:rPr>
        <w:t xml:space="preserve">If any child is without a lunch or snack on any given day, the </w:t>
      </w:r>
      <w:r w:rsidR="0030594B">
        <w:rPr>
          <w:rFonts w:ascii="Arial" w:hAnsi="Arial" w:cs="Arial"/>
        </w:rPr>
        <w:t>school</w:t>
      </w:r>
      <w:r w:rsidRPr="007F5469">
        <w:rPr>
          <w:rFonts w:ascii="Arial" w:hAnsi="Arial" w:cs="Arial"/>
        </w:rPr>
        <w:t xml:space="preserve"> will attempt to contact parents to bring food</w:t>
      </w:r>
      <w:r w:rsidR="0030594B">
        <w:rPr>
          <w:rFonts w:ascii="Arial" w:hAnsi="Arial" w:cs="Arial"/>
        </w:rPr>
        <w:t>.</w:t>
      </w:r>
      <w:r w:rsidR="00EA0DC2">
        <w:rPr>
          <w:rFonts w:ascii="Arial" w:hAnsi="Arial" w:cs="Arial"/>
        </w:rPr>
        <w:t xml:space="preserve">  </w:t>
      </w:r>
      <w:r w:rsidRPr="007F5469">
        <w:rPr>
          <w:rFonts w:ascii="Arial" w:hAnsi="Arial" w:cs="Arial"/>
        </w:rPr>
        <w:t xml:space="preserve">We encourage good nutritional habits in children. We request that you not send candy, gum, </w:t>
      </w:r>
      <w:r w:rsidR="00163DB2">
        <w:rPr>
          <w:rFonts w:ascii="Arial" w:hAnsi="Arial" w:cs="Arial"/>
        </w:rPr>
        <w:t xml:space="preserve">juice, </w:t>
      </w:r>
      <w:r w:rsidRPr="007F5469">
        <w:rPr>
          <w:rFonts w:ascii="Arial" w:hAnsi="Arial" w:cs="Arial"/>
        </w:rPr>
        <w:t xml:space="preserve">or sodas, or have them for your child within the building when you pick your children up.   </w:t>
      </w:r>
    </w:p>
    <w:p w14:paraId="0537228D" w14:textId="77777777" w:rsidR="00163DB2" w:rsidRPr="00163DB2" w:rsidRDefault="00163DB2" w:rsidP="00EA0DC2">
      <w:pPr>
        <w:jc w:val="both"/>
        <w:rPr>
          <w:rFonts w:ascii="Arial" w:hAnsi="Arial" w:cs="Arial"/>
        </w:rPr>
      </w:pPr>
      <w:r>
        <w:rPr>
          <w:rFonts w:ascii="Arial" w:hAnsi="Arial" w:cs="Arial"/>
          <w:b/>
          <w:bCs/>
        </w:rPr>
        <w:t>We are am “Water Only” School</w:t>
      </w:r>
      <w:r>
        <w:rPr>
          <w:rFonts w:ascii="Arial" w:hAnsi="Arial" w:cs="Arial"/>
        </w:rPr>
        <w:t>.  All students need a water bottle labeled with first and last name.  It will be refilled as needed with a water fountain.</w:t>
      </w:r>
    </w:p>
    <w:p w14:paraId="2F35306C" w14:textId="77777777" w:rsidR="006A2241" w:rsidRPr="00AD30A2" w:rsidRDefault="006A2241" w:rsidP="00AD30A2">
      <w:pPr>
        <w:pStyle w:val="Heading2"/>
        <w:rPr>
          <w:i w:val="0"/>
          <w:sz w:val="20"/>
        </w:rPr>
      </w:pPr>
      <w:bookmarkStart w:id="23" w:name="_Toc1924169"/>
      <w:r w:rsidRPr="00AD30A2">
        <w:rPr>
          <w:i w:val="0"/>
          <w:sz w:val="20"/>
        </w:rPr>
        <w:t>Nap and Rest Periods</w:t>
      </w:r>
      <w:bookmarkEnd w:id="23"/>
    </w:p>
    <w:p w14:paraId="268F77BA" w14:textId="5550DB5A" w:rsidR="00EA0DC2" w:rsidRPr="00EA0DC2" w:rsidRDefault="006A2241" w:rsidP="00EA0DC2">
      <w:pPr>
        <w:pStyle w:val="BodyText"/>
        <w:jc w:val="both"/>
        <w:rPr>
          <w:sz w:val="20"/>
        </w:rPr>
      </w:pPr>
      <w:r w:rsidRPr="007F5469">
        <w:rPr>
          <w:sz w:val="20"/>
        </w:rPr>
        <w:t xml:space="preserve">A nap/rest period </w:t>
      </w:r>
      <w:r w:rsidR="003D5214">
        <w:rPr>
          <w:sz w:val="20"/>
        </w:rPr>
        <w:t>will be scheduled for children</w:t>
      </w:r>
      <w:r w:rsidR="00EA0DC2">
        <w:rPr>
          <w:sz w:val="20"/>
        </w:rPr>
        <w:t xml:space="preserve"> </w:t>
      </w:r>
      <w:r w:rsidR="00833A22">
        <w:rPr>
          <w:sz w:val="20"/>
        </w:rPr>
        <w:t xml:space="preserve">in the 2 and </w:t>
      </w:r>
      <w:r w:rsidR="00163DB2">
        <w:rPr>
          <w:sz w:val="20"/>
        </w:rPr>
        <w:t>3-</w:t>
      </w:r>
      <w:r w:rsidR="00EA0DC2">
        <w:rPr>
          <w:sz w:val="20"/>
        </w:rPr>
        <w:t>year</w:t>
      </w:r>
      <w:r w:rsidR="00833A22">
        <w:rPr>
          <w:sz w:val="20"/>
        </w:rPr>
        <w:t>-old classes.</w:t>
      </w:r>
      <w:r w:rsidR="00EA0DC2">
        <w:rPr>
          <w:sz w:val="20"/>
        </w:rPr>
        <w:t xml:space="preserve"> </w:t>
      </w:r>
      <w:r w:rsidR="00D75105">
        <w:rPr>
          <w:sz w:val="20"/>
        </w:rPr>
        <w:t xml:space="preserve">For the comfort of your child, you can supply a </w:t>
      </w:r>
      <w:r w:rsidR="00833A22">
        <w:rPr>
          <w:sz w:val="20"/>
        </w:rPr>
        <w:t>1” red/blue Kinder</w:t>
      </w:r>
      <w:r w:rsidR="00163DB2">
        <w:rPr>
          <w:sz w:val="20"/>
        </w:rPr>
        <w:t>mat</w:t>
      </w:r>
      <w:r w:rsidR="00833A22">
        <w:rPr>
          <w:sz w:val="20"/>
        </w:rPr>
        <w:t>, fitted crib sheet,</w:t>
      </w:r>
      <w:r w:rsidR="00163DB2">
        <w:rPr>
          <w:sz w:val="20"/>
        </w:rPr>
        <w:t xml:space="preserve"> and </w:t>
      </w:r>
      <w:r w:rsidR="00833A22">
        <w:rPr>
          <w:sz w:val="20"/>
        </w:rPr>
        <w:t xml:space="preserve">a </w:t>
      </w:r>
      <w:r w:rsidRPr="007F5469">
        <w:rPr>
          <w:sz w:val="20"/>
        </w:rPr>
        <w:t>smal</w:t>
      </w:r>
      <w:r w:rsidR="00D75105">
        <w:rPr>
          <w:sz w:val="20"/>
        </w:rPr>
        <w:t>l blanket</w:t>
      </w:r>
      <w:r w:rsidRPr="007F5469">
        <w:rPr>
          <w:sz w:val="20"/>
        </w:rPr>
        <w:t xml:space="preserve"> for naptime. These items are to be brought to school every Monday and taken home every </w:t>
      </w:r>
      <w:r w:rsidR="007001C7">
        <w:rPr>
          <w:sz w:val="20"/>
        </w:rPr>
        <w:t>F</w:t>
      </w:r>
      <w:r w:rsidRPr="007F5469">
        <w:rPr>
          <w:sz w:val="20"/>
        </w:rPr>
        <w:t xml:space="preserve">riday, or more frequently if soiled, to be laundered.  </w:t>
      </w:r>
    </w:p>
    <w:p w14:paraId="68F0E1E6" w14:textId="77777777" w:rsidR="006A2241" w:rsidRPr="00AD30A2" w:rsidRDefault="006A2241" w:rsidP="00AD30A2">
      <w:pPr>
        <w:pStyle w:val="Heading2"/>
        <w:rPr>
          <w:i w:val="0"/>
          <w:sz w:val="20"/>
        </w:rPr>
      </w:pPr>
      <w:bookmarkStart w:id="24" w:name="_Toc1924170"/>
      <w:r w:rsidRPr="00AD30A2">
        <w:rPr>
          <w:i w:val="0"/>
          <w:sz w:val="20"/>
        </w:rPr>
        <w:lastRenderedPageBreak/>
        <w:t>Personal Items</w:t>
      </w:r>
      <w:bookmarkEnd w:id="24"/>
    </w:p>
    <w:p w14:paraId="7C1731C2" w14:textId="77777777" w:rsidR="006A2241" w:rsidRPr="007F5469" w:rsidRDefault="006A2241" w:rsidP="00EA0DC2">
      <w:pPr>
        <w:jc w:val="both"/>
        <w:rPr>
          <w:rFonts w:ascii="Arial" w:hAnsi="Arial" w:cs="Arial"/>
        </w:rPr>
      </w:pPr>
      <w:r w:rsidRPr="007F5469">
        <w:rPr>
          <w:rFonts w:ascii="Arial" w:hAnsi="Arial" w:cs="Arial"/>
        </w:rPr>
        <w:t>Please be sure that your child has the following items at the Center at all times in a bag labeled with your child's name:</w:t>
      </w:r>
    </w:p>
    <w:p w14:paraId="20DCCD53" w14:textId="77777777" w:rsidR="006A2241" w:rsidRPr="00D75105" w:rsidRDefault="006A2241" w:rsidP="00D75105">
      <w:pPr>
        <w:numPr>
          <w:ilvl w:val="0"/>
          <w:numId w:val="8"/>
        </w:numPr>
        <w:tabs>
          <w:tab w:val="clear" w:pos="360"/>
          <w:tab w:val="num" w:pos="1080"/>
        </w:tabs>
        <w:ind w:left="1080"/>
        <w:jc w:val="both"/>
        <w:rPr>
          <w:rFonts w:ascii="Arial" w:hAnsi="Arial" w:cs="Arial"/>
        </w:rPr>
      </w:pPr>
      <w:r w:rsidRPr="007F5469">
        <w:rPr>
          <w:rFonts w:ascii="Arial" w:hAnsi="Arial" w:cs="Arial"/>
        </w:rPr>
        <w:t>Blanket</w:t>
      </w:r>
      <w:r w:rsidRPr="00D75105">
        <w:rPr>
          <w:rFonts w:ascii="Arial" w:hAnsi="Arial" w:cs="Arial"/>
        </w:rPr>
        <w:t xml:space="preserve"> </w:t>
      </w:r>
      <w:r w:rsidR="00163DB2">
        <w:rPr>
          <w:rFonts w:ascii="Arial" w:hAnsi="Arial" w:cs="Arial"/>
        </w:rPr>
        <w:t>(If 3 years or younger.)</w:t>
      </w:r>
    </w:p>
    <w:p w14:paraId="51BDA7B7" w14:textId="77777777" w:rsidR="006A2241" w:rsidRPr="007F5469" w:rsidRDefault="006A2241" w:rsidP="00C855B4">
      <w:pPr>
        <w:numPr>
          <w:ilvl w:val="0"/>
          <w:numId w:val="8"/>
        </w:numPr>
        <w:tabs>
          <w:tab w:val="clear" w:pos="360"/>
          <w:tab w:val="num" w:pos="1080"/>
        </w:tabs>
        <w:ind w:left="1080"/>
        <w:jc w:val="both"/>
        <w:rPr>
          <w:rFonts w:ascii="Arial" w:hAnsi="Arial" w:cs="Arial"/>
        </w:rPr>
      </w:pPr>
      <w:r w:rsidRPr="007F5469">
        <w:rPr>
          <w:rFonts w:ascii="Arial" w:hAnsi="Arial" w:cs="Arial"/>
        </w:rPr>
        <w:t>Change of Clothing- Pants, Shirt, Socks, Underwear</w:t>
      </w:r>
      <w:r w:rsidR="00F37E1D">
        <w:rPr>
          <w:rFonts w:ascii="Arial" w:hAnsi="Arial" w:cs="Arial"/>
        </w:rPr>
        <w:t>, Shoes if possible</w:t>
      </w:r>
      <w:r w:rsidRPr="007F5469">
        <w:rPr>
          <w:rFonts w:ascii="Arial" w:hAnsi="Arial" w:cs="Arial"/>
        </w:rPr>
        <w:t xml:space="preserve">. </w:t>
      </w:r>
    </w:p>
    <w:p w14:paraId="73D80B04" w14:textId="77777777" w:rsidR="006A2241" w:rsidRPr="007F5469" w:rsidRDefault="006A2241" w:rsidP="00C855B4">
      <w:pPr>
        <w:numPr>
          <w:ilvl w:val="0"/>
          <w:numId w:val="8"/>
        </w:numPr>
        <w:tabs>
          <w:tab w:val="clear" w:pos="360"/>
          <w:tab w:val="num" w:pos="1080"/>
        </w:tabs>
        <w:ind w:left="1080"/>
        <w:jc w:val="both"/>
        <w:rPr>
          <w:rFonts w:ascii="Arial" w:hAnsi="Arial" w:cs="Arial"/>
        </w:rPr>
      </w:pPr>
      <w:r w:rsidRPr="007F5469">
        <w:rPr>
          <w:rFonts w:ascii="Arial" w:hAnsi="Arial" w:cs="Arial"/>
        </w:rPr>
        <w:t>Coat or Sweater</w:t>
      </w:r>
    </w:p>
    <w:p w14:paraId="422B9C1A" w14:textId="77777777" w:rsidR="006A2241" w:rsidRPr="007F5469" w:rsidRDefault="006A2241" w:rsidP="00EA0DC2">
      <w:pPr>
        <w:jc w:val="both"/>
        <w:rPr>
          <w:rFonts w:ascii="Arial" w:hAnsi="Arial" w:cs="Arial"/>
          <w:b/>
          <w:bCs/>
        </w:rPr>
      </w:pPr>
      <w:r w:rsidRPr="007F5469">
        <w:rPr>
          <w:rFonts w:ascii="Arial" w:hAnsi="Arial" w:cs="Arial"/>
        </w:rPr>
        <w:t>Please remember to replace clothing in your child's cubby when used or soiled.</w:t>
      </w:r>
    </w:p>
    <w:p w14:paraId="1E1070D5" w14:textId="77777777" w:rsidR="006A2241" w:rsidRPr="007F5469" w:rsidRDefault="006A2241" w:rsidP="00C855B4">
      <w:pPr>
        <w:ind w:left="720"/>
        <w:jc w:val="both"/>
        <w:rPr>
          <w:rFonts w:ascii="Arial" w:hAnsi="Arial" w:cs="Arial"/>
        </w:rPr>
      </w:pPr>
    </w:p>
    <w:p w14:paraId="77C5579E" w14:textId="77777777" w:rsidR="00F37E1D" w:rsidRPr="00163DB2" w:rsidRDefault="00F37E1D" w:rsidP="00F95448">
      <w:pPr>
        <w:jc w:val="both"/>
        <w:rPr>
          <w:rFonts w:ascii="Arial" w:hAnsi="Arial" w:cs="Arial"/>
          <w:b/>
        </w:rPr>
      </w:pPr>
      <w:r w:rsidRPr="007F5469">
        <w:rPr>
          <w:rFonts w:ascii="Arial" w:hAnsi="Arial" w:cs="Arial"/>
        </w:rPr>
        <w:t>Children often want to bring items from home to play with or to show to their friends.  If the item supports the current classroom theme, this is appropriate, if approved by the teacher beforehand.  Otherwise</w:t>
      </w:r>
      <w:r w:rsidR="002B25AA">
        <w:rPr>
          <w:rFonts w:ascii="Arial" w:hAnsi="Arial" w:cs="Arial"/>
        </w:rPr>
        <w:t>,</w:t>
      </w:r>
      <w:r w:rsidRPr="007F5469">
        <w:rPr>
          <w:rFonts w:ascii="Arial" w:hAnsi="Arial" w:cs="Arial"/>
        </w:rPr>
        <w:t xml:space="preserve"> </w:t>
      </w:r>
      <w:r w:rsidR="002B25AA">
        <w:rPr>
          <w:rFonts w:ascii="Arial" w:hAnsi="Arial" w:cs="Arial"/>
        </w:rPr>
        <w:t>p</w:t>
      </w:r>
      <w:r w:rsidR="008D6ACD" w:rsidRPr="008D6ACD">
        <w:rPr>
          <w:rFonts w:ascii="Arial" w:hAnsi="Arial" w:cs="Arial"/>
        </w:rPr>
        <w:t>ersonal toys are not permitted in the center, as they can cause disputes and can be broken or lost.</w:t>
      </w:r>
      <w:r w:rsidR="002B25AA">
        <w:rPr>
          <w:rFonts w:ascii="Arial" w:hAnsi="Arial" w:cs="Arial"/>
        </w:rPr>
        <w:t xml:space="preserve"> </w:t>
      </w:r>
      <w:r w:rsidRPr="007F5469">
        <w:rPr>
          <w:rFonts w:ascii="Arial" w:hAnsi="Arial" w:cs="Arial"/>
        </w:rPr>
        <w:t>Your child’s teacher will rotate sending home a “share” bag between all of the children in the classroom.  When it’s your child’s turn for the share bag, he</w:t>
      </w:r>
      <w:r w:rsidR="0097523F">
        <w:rPr>
          <w:rFonts w:ascii="Arial" w:hAnsi="Arial" w:cs="Arial"/>
        </w:rPr>
        <w:t>/she</w:t>
      </w:r>
      <w:r w:rsidRPr="007F5469">
        <w:rPr>
          <w:rFonts w:ascii="Arial" w:hAnsi="Arial" w:cs="Arial"/>
        </w:rPr>
        <w:t xml:space="preserve"> will have the opportunity to share an item with </w:t>
      </w:r>
      <w:r w:rsidR="004768FE">
        <w:rPr>
          <w:rFonts w:ascii="Arial" w:hAnsi="Arial" w:cs="Arial"/>
        </w:rPr>
        <w:t xml:space="preserve">his/her </w:t>
      </w:r>
      <w:r w:rsidRPr="007F5469">
        <w:rPr>
          <w:rFonts w:ascii="Arial" w:hAnsi="Arial" w:cs="Arial"/>
        </w:rPr>
        <w:t xml:space="preserve">classmates. </w:t>
      </w:r>
      <w:r w:rsidRPr="002B25AA">
        <w:rPr>
          <w:rFonts w:ascii="Arial" w:hAnsi="Arial" w:cs="Arial"/>
          <w:b/>
        </w:rPr>
        <w:t xml:space="preserve"> </w:t>
      </w:r>
      <w:r w:rsidR="002B25AA">
        <w:rPr>
          <w:rFonts w:ascii="Arial" w:hAnsi="Arial" w:cs="Arial"/>
          <w:b/>
        </w:rPr>
        <w:t>T</w:t>
      </w:r>
      <w:r w:rsidRPr="002B25AA">
        <w:rPr>
          <w:rFonts w:ascii="Arial" w:hAnsi="Arial" w:cs="Arial"/>
          <w:b/>
        </w:rPr>
        <w:t>oys like guns, swords, etc. are never allowed at the Center.</w:t>
      </w:r>
    </w:p>
    <w:p w14:paraId="68BF4A19" w14:textId="77777777" w:rsidR="003D5214" w:rsidRPr="003D5214" w:rsidRDefault="003D5214" w:rsidP="00241875">
      <w:pPr>
        <w:pStyle w:val="Heading2"/>
        <w:spacing w:before="0" w:after="0"/>
        <w:rPr>
          <w:i w:val="0"/>
          <w:iCs w:val="0"/>
          <w:sz w:val="20"/>
          <w:szCs w:val="20"/>
        </w:rPr>
      </w:pPr>
    </w:p>
    <w:p w14:paraId="0D8A8B1C" w14:textId="77777777" w:rsidR="005A02C8" w:rsidRPr="00F95448" w:rsidRDefault="005A02C8" w:rsidP="00F95448">
      <w:pPr>
        <w:pStyle w:val="Heading2"/>
        <w:spacing w:before="0" w:after="0"/>
        <w:jc w:val="both"/>
        <w:rPr>
          <w:b w:val="0"/>
          <w:i w:val="0"/>
          <w:iCs w:val="0"/>
          <w:sz w:val="20"/>
          <w:szCs w:val="20"/>
        </w:rPr>
      </w:pPr>
      <w:r w:rsidRPr="00F95448">
        <w:rPr>
          <w:i w:val="0"/>
          <w:iCs w:val="0"/>
          <w:color w:val="FF0000"/>
          <w:sz w:val="20"/>
          <w:szCs w:val="20"/>
        </w:rPr>
        <w:fldChar w:fldCharType="begin"/>
      </w:r>
      <w:r w:rsidRPr="00F95448">
        <w:rPr>
          <w:i w:val="0"/>
          <w:iCs w:val="0"/>
          <w:color w:val="FF0000"/>
          <w:sz w:val="20"/>
          <w:szCs w:val="20"/>
        </w:rPr>
        <w:instrText>tc \l2 "Special Experiences</w:instrText>
      </w:r>
      <w:r w:rsidRPr="00F95448">
        <w:rPr>
          <w:i w:val="0"/>
          <w:iCs w:val="0"/>
          <w:color w:val="FF0000"/>
          <w:sz w:val="20"/>
          <w:szCs w:val="20"/>
        </w:rPr>
        <w:fldChar w:fldCharType="end"/>
      </w:r>
      <w:bookmarkStart w:id="25" w:name="_Toc1924171"/>
      <w:r w:rsidRPr="00F95448">
        <w:rPr>
          <w:bCs w:val="0"/>
          <w:i w:val="0"/>
          <w:sz w:val="20"/>
          <w:szCs w:val="20"/>
        </w:rPr>
        <w:t>Celebrations</w:t>
      </w:r>
      <w:bookmarkEnd w:id="25"/>
    </w:p>
    <w:p w14:paraId="1707657A" w14:textId="77777777" w:rsidR="005A02C8" w:rsidRPr="007F5469" w:rsidRDefault="005A02C8" w:rsidP="00F95448">
      <w:pPr>
        <w:jc w:val="both"/>
        <w:rPr>
          <w:rFonts w:ascii="Arial" w:hAnsi="Arial" w:cs="Arial"/>
        </w:rPr>
      </w:pPr>
      <w:r w:rsidRPr="007F5469">
        <w:rPr>
          <w:rFonts w:ascii="Arial" w:hAnsi="Arial" w:cs="Arial"/>
        </w:rPr>
        <w:t xml:space="preserve">Holiday celebrations will be a part of our planned program and will include children in the planning and preparation. In our curriculum, we respect the fact that not all families celebrate the same holidays, nor do they celebrate holidays the same way. Holidays are not over-emphasized, nor are they used to teach religion, stereotype a culture, or present a particular teacher's perspective. Holidays and celebrations will be planned when developmentally appropriate for the age and particular group of children, drawing on family traditions and shared values. Children's creative artwork will be the decorations for the season. Our goal is to help children learn about holidays as a part of a more inclusive curriculum about cultural diversity.  If there is a particular celebration that is important to your family, please let your child’s teacher know so that it can be included in the classroom planning.  </w:t>
      </w:r>
    </w:p>
    <w:p w14:paraId="11CCA48F" w14:textId="77777777" w:rsidR="007001C7" w:rsidRDefault="007001C7" w:rsidP="00C855B4">
      <w:pPr>
        <w:ind w:left="720"/>
        <w:jc w:val="both"/>
        <w:rPr>
          <w:rFonts w:ascii="Arial" w:hAnsi="Arial" w:cs="Arial"/>
        </w:rPr>
      </w:pPr>
    </w:p>
    <w:p w14:paraId="72D1AE01" w14:textId="77777777" w:rsidR="005A02C8" w:rsidRDefault="005A02C8" w:rsidP="00F95448">
      <w:pPr>
        <w:jc w:val="both"/>
        <w:rPr>
          <w:rFonts w:ascii="Arial" w:hAnsi="Arial" w:cs="Arial"/>
        </w:rPr>
      </w:pPr>
      <w:r w:rsidRPr="007F5469">
        <w:rPr>
          <w:rFonts w:ascii="Arial" w:hAnsi="Arial" w:cs="Arial"/>
        </w:rPr>
        <w:t xml:space="preserve">Likewise, children’s birthdays are celebrated in age-appropriate ways in the classroom.  A birthday celebration is the responsibility of the parents and will be kept simple and child-centered. Parents may bring cake/cookies/cupcakes that are store-bought and labeled with the ingredients.  </w:t>
      </w:r>
    </w:p>
    <w:p w14:paraId="710D5512" w14:textId="77777777" w:rsidR="005A02C8" w:rsidRDefault="005A02C8" w:rsidP="00C855B4">
      <w:pPr>
        <w:ind w:firstLine="720"/>
        <w:jc w:val="both"/>
        <w:rPr>
          <w:rFonts w:ascii="Arial" w:hAnsi="Arial" w:cs="Arial"/>
        </w:rPr>
      </w:pPr>
    </w:p>
    <w:p w14:paraId="2785855B" w14:textId="77777777" w:rsidR="005A02C8" w:rsidRDefault="003D5214" w:rsidP="00F95448">
      <w:pPr>
        <w:pStyle w:val="Heading2"/>
        <w:spacing w:before="0" w:after="0"/>
        <w:jc w:val="center"/>
        <w:rPr>
          <w:i w:val="0"/>
          <w:iCs w:val="0"/>
          <w:sz w:val="20"/>
          <w:szCs w:val="20"/>
        </w:rPr>
      </w:pPr>
      <w:bookmarkStart w:id="26" w:name="_Toc1924172"/>
      <w:r>
        <w:rPr>
          <w:i w:val="0"/>
          <w:iCs w:val="0"/>
          <w:sz w:val="20"/>
          <w:szCs w:val="20"/>
        </w:rPr>
        <w:t>Discipline Policy</w:t>
      </w:r>
      <w:bookmarkEnd w:id="26"/>
    </w:p>
    <w:p w14:paraId="4859CA9A" w14:textId="77777777" w:rsidR="005A02C8" w:rsidRPr="007F5469" w:rsidRDefault="005A02C8" w:rsidP="00C855B4">
      <w:pPr>
        <w:pStyle w:val="Heading2"/>
        <w:spacing w:before="0" w:after="0"/>
        <w:jc w:val="both"/>
        <w:rPr>
          <w:i w:val="0"/>
          <w:iCs w:val="0"/>
          <w:sz w:val="20"/>
          <w:szCs w:val="20"/>
        </w:rPr>
      </w:pPr>
      <w:r w:rsidRPr="007F5469">
        <w:rPr>
          <w:i w:val="0"/>
          <w:iCs w:val="0"/>
          <w:color w:val="FF0000"/>
          <w:sz w:val="20"/>
          <w:szCs w:val="20"/>
        </w:rPr>
        <w:fldChar w:fldCharType="begin"/>
      </w:r>
      <w:r w:rsidRPr="007F5469">
        <w:rPr>
          <w:i w:val="0"/>
          <w:iCs w:val="0"/>
          <w:color w:val="FF0000"/>
          <w:sz w:val="20"/>
          <w:szCs w:val="20"/>
        </w:rPr>
        <w:instrText>tc \l2 "Guidance</w:instrText>
      </w:r>
      <w:r w:rsidRPr="007F5469">
        <w:rPr>
          <w:i w:val="0"/>
          <w:iCs w:val="0"/>
          <w:color w:val="FF0000"/>
          <w:sz w:val="20"/>
          <w:szCs w:val="20"/>
        </w:rPr>
        <w:fldChar w:fldCharType="end"/>
      </w:r>
    </w:p>
    <w:p w14:paraId="37BE47EB" w14:textId="77777777" w:rsidR="005A02C8" w:rsidRPr="007F5469" w:rsidRDefault="005A02C8" w:rsidP="00C855B4">
      <w:pPr>
        <w:jc w:val="both"/>
        <w:rPr>
          <w:rFonts w:ascii="Arial" w:hAnsi="Arial" w:cs="Arial"/>
        </w:rPr>
      </w:pPr>
      <w:r w:rsidRPr="007F5469">
        <w:rPr>
          <w:rFonts w:ascii="Arial" w:hAnsi="Arial" w:cs="Arial"/>
        </w:rPr>
        <w:t xml:space="preserve">The </w:t>
      </w:r>
      <w:r w:rsidR="003D5214">
        <w:rPr>
          <w:rFonts w:ascii="Arial" w:hAnsi="Arial" w:cs="Arial"/>
        </w:rPr>
        <w:t>discipline</w:t>
      </w:r>
      <w:r w:rsidRPr="007F5469">
        <w:rPr>
          <w:rFonts w:ascii="Arial" w:hAnsi="Arial" w:cs="Arial"/>
        </w:rPr>
        <w:t xml:space="preserve"> policy at </w:t>
      </w:r>
      <w:r w:rsidR="00513C84">
        <w:rPr>
          <w:rFonts w:ascii="Arial" w:hAnsi="Arial" w:cs="Arial"/>
        </w:rPr>
        <w:t>WESLEY CHAPEL ACADEMY</w:t>
      </w:r>
      <w:r w:rsidR="00970A71" w:rsidRPr="007F5469">
        <w:rPr>
          <w:rFonts w:ascii="Arial" w:hAnsi="Arial" w:cs="Arial"/>
        </w:rPr>
        <w:t xml:space="preserve"> </w:t>
      </w:r>
      <w:r w:rsidRPr="007F5469">
        <w:rPr>
          <w:rFonts w:ascii="Arial" w:hAnsi="Arial" w:cs="Arial"/>
        </w:rPr>
        <w:t xml:space="preserve">is intended to help each child develop self-control and assume responsibility for </w:t>
      </w:r>
      <w:r w:rsidR="004768FE">
        <w:rPr>
          <w:rFonts w:ascii="Arial" w:hAnsi="Arial" w:cs="Arial"/>
        </w:rPr>
        <w:t xml:space="preserve">his/her </w:t>
      </w:r>
      <w:r w:rsidRPr="007F5469">
        <w:rPr>
          <w:rFonts w:ascii="Arial" w:hAnsi="Arial" w:cs="Arial"/>
        </w:rPr>
        <w:t xml:space="preserve">actions. In order to attain these goals, parents and staff must have open and frequent communication regarding all aspects of the child’s development and behavior. </w:t>
      </w:r>
    </w:p>
    <w:p w14:paraId="19D9D146" w14:textId="77777777" w:rsidR="005A02C8" w:rsidRPr="007F5469" w:rsidRDefault="005A02C8" w:rsidP="00C855B4">
      <w:pPr>
        <w:jc w:val="both"/>
        <w:rPr>
          <w:rFonts w:ascii="Arial" w:hAnsi="Arial" w:cs="Arial"/>
        </w:rPr>
      </w:pPr>
    </w:p>
    <w:p w14:paraId="543E282B" w14:textId="77777777" w:rsidR="005A02C8" w:rsidRPr="007F5469" w:rsidRDefault="005A02C8" w:rsidP="00C855B4">
      <w:pPr>
        <w:jc w:val="both"/>
        <w:rPr>
          <w:rFonts w:ascii="Arial" w:hAnsi="Arial" w:cs="Arial"/>
        </w:rPr>
      </w:pPr>
      <w:r w:rsidRPr="007F5469">
        <w:rPr>
          <w:rFonts w:ascii="Arial" w:hAnsi="Arial" w:cs="Arial"/>
        </w:rPr>
        <w:t>Teachers will positively guide children in a consistent manner based on an understanding of individual needs and behaviors of children at varying developmental levels. Simple, understandable rules will be established so that expectations are clearly defined.</w:t>
      </w:r>
    </w:p>
    <w:p w14:paraId="6F97ED3C" w14:textId="77777777" w:rsidR="005A02C8" w:rsidRPr="007F5469" w:rsidRDefault="005A02C8" w:rsidP="00C855B4">
      <w:pPr>
        <w:jc w:val="both"/>
        <w:rPr>
          <w:rFonts w:ascii="Arial" w:hAnsi="Arial" w:cs="Arial"/>
        </w:rPr>
      </w:pPr>
    </w:p>
    <w:p w14:paraId="3274FB0D" w14:textId="77777777" w:rsidR="004E7ED1" w:rsidRDefault="003D5214" w:rsidP="00C855B4">
      <w:pPr>
        <w:jc w:val="both"/>
        <w:rPr>
          <w:rFonts w:ascii="Arial" w:hAnsi="Arial" w:cs="Arial"/>
        </w:rPr>
      </w:pPr>
      <w:r>
        <w:rPr>
          <w:rFonts w:ascii="Arial" w:hAnsi="Arial" w:cs="Arial"/>
        </w:rPr>
        <w:t xml:space="preserve">Discipline </w:t>
      </w:r>
      <w:r w:rsidR="005A02C8" w:rsidRPr="007F5469">
        <w:rPr>
          <w:rFonts w:ascii="Arial" w:hAnsi="Arial" w:cs="Arial"/>
        </w:rPr>
        <w:t>will be constructive in nature and will include such methods as redirection, separation of child from situations</w:t>
      </w:r>
      <w:r w:rsidR="00C97D69">
        <w:rPr>
          <w:rFonts w:ascii="Arial" w:hAnsi="Arial" w:cs="Arial"/>
        </w:rPr>
        <w:t xml:space="preserve"> </w:t>
      </w:r>
    </w:p>
    <w:p w14:paraId="4CCFFD0F" w14:textId="77777777" w:rsidR="005A02C8" w:rsidRPr="007F5469" w:rsidRDefault="00C97D69" w:rsidP="00C855B4">
      <w:pPr>
        <w:jc w:val="both"/>
        <w:rPr>
          <w:rFonts w:ascii="Arial" w:hAnsi="Arial" w:cs="Arial"/>
        </w:rPr>
      </w:pPr>
      <w:r>
        <w:rPr>
          <w:rFonts w:ascii="Arial" w:hAnsi="Arial" w:cs="Arial"/>
        </w:rPr>
        <w:t>and</w:t>
      </w:r>
      <w:r w:rsidR="004E7ED1">
        <w:rPr>
          <w:rFonts w:ascii="Arial" w:hAnsi="Arial" w:cs="Arial"/>
        </w:rPr>
        <w:t xml:space="preserve">/or </w:t>
      </w:r>
      <w:r w:rsidR="005A02C8" w:rsidRPr="007F5469">
        <w:rPr>
          <w:rFonts w:ascii="Arial" w:hAnsi="Arial" w:cs="Arial"/>
        </w:rPr>
        <w:t>praise of appropriate behavior</w:t>
      </w:r>
      <w:r>
        <w:rPr>
          <w:rFonts w:ascii="Arial" w:hAnsi="Arial" w:cs="Arial"/>
        </w:rPr>
        <w:t>.</w:t>
      </w:r>
    </w:p>
    <w:p w14:paraId="622C1265" w14:textId="77777777" w:rsidR="004E7ED1" w:rsidRPr="007F5469" w:rsidRDefault="004E7ED1" w:rsidP="00C855B4">
      <w:pPr>
        <w:jc w:val="both"/>
        <w:rPr>
          <w:rFonts w:ascii="Arial" w:hAnsi="Arial" w:cs="Arial"/>
        </w:rPr>
      </w:pPr>
    </w:p>
    <w:p w14:paraId="4FCAA6C0" w14:textId="77777777" w:rsidR="005A02C8" w:rsidRDefault="005A02C8" w:rsidP="00C855B4">
      <w:pPr>
        <w:jc w:val="both"/>
        <w:rPr>
          <w:rFonts w:ascii="Arial" w:hAnsi="Arial" w:cs="Arial"/>
        </w:rPr>
      </w:pPr>
      <w:r w:rsidRPr="007F5469">
        <w:rPr>
          <w:rFonts w:ascii="Arial" w:hAnsi="Arial" w:cs="Arial"/>
        </w:rPr>
        <w:t>Consequences for inappropriate behaviors are as follows:</w:t>
      </w:r>
    </w:p>
    <w:p w14:paraId="2C6BE978" w14:textId="77777777" w:rsidR="00F95448" w:rsidRPr="007F5469" w:rsidRDefault="00F95448" w:rsidP="00C855B4">
      <w:pPr>
        <w:jc w:val="both"/>
        <w:rPr>
          <w:rFonts w:ascii="Arial" w:hAnsi="Arial" w:cs="Arial"/>
        </w:rPr>
      </w:pPr>
    </w:p>
    <w:p w14:paraId="42E872A4" w14:textId="77777777" w:rsidR="005A02C8" w:rsidRPr="007F5469" w:rsidRDefault="005A02C8" w:rsidP="00C855B4">
      <w:pPr>
        <w:numPr>
          <w:ilvl w:val="0"/>
          <w:numId w:val="6"/>
        </w:numPr>
        <w:jc w:val="both"/>
        <w:rPr>
          <w:rFonts w:ascii="Arial" w:hAnsi="Arial" w:cs="Arial"/>
        </w:rPr>
      </w:pPr>
      <w:r w:rsidRPr="007F5469">
        <w:rPr>
          <w:rFonts w:ascii="Arial" w:hAnsi="Arial" w:cs="Arial"/>
        </w:rPr>
        <w:t>Redefine the rules to the child</w:t>
      </w:r>
      <w:r w:rsidR="00972D53">
        <w:rPr>
          <w:rFonts w:ascii="Arial" w:hAnsi="Arial" w:cs="Arial"/>
        </w:rPr>
        <w:t xml:space="preserve"> </w:t>
      </w:r>
      <w:r w:rsidRPr="007F5469">
        <w:rPr>
          <w:rFonts w:ascii="Arial" w:hAnsi="Arial" w:cs="Arial"/>
        </w:rPr>
        <w:t>and redirect the behavior. (</w:t>
      </w:r>
      <w:r w:rsidR="00CE5334" w:rsidRPr="007F5469">
        <w:rPr>
          <w:rFonts w:ascii="Arial" w:hAnsi="Arial" w:cs="Arial"/>
        </w:rPr>
        <w:t>Suggesting</w:t>
      </w:r>
      <w:r w:rsidRPr="007F5469">
        <w:rPr>
          <w:rFonts w:ascii="Arial" w:hAnsi="Arial" w:cs="Arial"/>
        </w:rPr>
        <w:t xml:space="preserve"> alternate activities, asking the child to be a helper).</w:t>
      </w:r>
    </w:p>
    <w:p w14:paraId="6A82D372" w14:textId="77777777" w:rsidR="005A02C8" w:rsidRPr="007F5469" w:rsidRDefault="005A02C8" w:rsidP="00C855B4">
      <w:pPr>
        <w:numPr>
          <w:ilvl w:val="0"/>
          <w:numId w:val="6"/>
        </w:numPr>
        <w:jc w:val="both"/>
        <w:rPr>
          <w:rFonts w:ascii="Arial" w:hAnsi="Arial" w:cs="Arial"/>
        </w:rPr>
      </w:pPr>
      <w:r w:rsidRPr="007F5469">
        <w:rPr>
          <w:rFonts w:ascii="Arial" w:hAnsi="Arial" w:cs="Arial"/>
        </w:rPr>
        <w:t>Issue a verbal warning to the child. The teacher will discuss the appropriate behavior desired</w:t>
      </w:r>
      <w:r w:rsidR="00972D53">
        <w:rPr>
          <w:rFonts w:ascii="Arial" w:hAnsi="Arial" w:cs="Arial"/>
        </w:rPr>
        <w:t xml:space="preserve"> </w:t>
      </w:r>
      <w:r w:rsidRPr="007F5469">
        <w:rPr>
          <w:rFonts w:ascii="Arial" w:hAnsi="Arial" w:cs="Arial"/>
        </w:rPr>
        <w:t xml:space="preserve">and will inform the child of consequences that will follow if the behavior does not improve.  </w:t>
      </w:r>
    </w:p>
    <w:p w14:paraId="37F69C66" w14:textId="77777777" w:rsidR="005A02C8" w:rsidRPr="007F5469" w:rsidRDefault="00CE5334" w:rsidP="00C855B4">
      <w:pPr>
        <w:numPr>
          <w:ilvl w:val="0"/>
          <w:numId w:val="6"/>
        </w:numPr>
        <w:jc w:val="both"/>
        <w:rPr>
          <w:rFonts w:ascii="Arial" w:hAnsi="Arial" w:cs="Arial"/>
        </w:rPr>
      </w:pPr>
      <w:proofErr w:type="gramStart"/>
      <w:r>
        <w:rPr>
          <w:rFonts w:ascii="Arial" w:hAnsi="Arial" w:cs="Arial"/>
        </w:rPr>
        <w:t>Thinking-time</w:t>
      </w:r>
      <w:proofErr w:type="gramEnd"/>
      <w:r w:rsidR="005A02C8" w:rsidRPr="007F5469">
        <w:rPr>
          <w:rFonts w:ascii="Arial" w:hAnsi="Arial" w:cs="Arial"/>
        </w:rPr>
        <w:t xml:space="preserve"> </w:t>
      </w:r>
      <w:r w:rsidR="00163DB2">
        <w:rPr>
          <w:rFonts w:ascii="Arial" w:hAnsi="Arial" w:cs="Arial"/>
        </w:rPr>
        <w:t xml:space="preserve">in the calming corner </w:t>
      </w:r>
      <w:r w:rsidR="005A02C8" w:rsidRPr="007F5469">
        <w:rPr>
          <w:rFonts w:ascii="Arial" w:hAnsi="Arial" w:cs="Arial"/>
        </w:rPr>
        <w:t>(the number of minutes equals the child's age).</w:t>
      </w:r>
    </w:p>
    <w:p w14:paraId="0ADAC2AF" w14:textId="77777777" w:rsidR="005A02C8" w:rsidRPr="007F5469" w:rsidRDefault="005A02C8" w:rsidP="00C855B4">
      <w:pPr>
        <w:numPr>
          <w:ilvl w:val="0"/>
          <w:numId w:val="6"/>
        </w:numPr>
        <w:jc w:val="both"/>
        <w:rPr>
          <w:rFonts w:ascii="Arial" w:hAnsi="Arial" w:cs="Arial"/>
        </w:rPr>
      </w:pPr>
      <w:r w:rsidRPr="007F5469">
        <w:rPr>
          <w:rFonts w:ascii="Arial" w:hAnsi="Arial" w:cs="Arial"/>
        </w:rPr>
        <w:t>In the event that the behavior does not improve, the Director is notified as a support system. The Director will observe the child to determine any possible underlying problems that exist. For example: conflicts between two children that need to be rectified, or a child that has difficulty with transition times, etc.</w:t>
      </w:r>
    </w:p>
    <w:p w14:paraId="056B6DF2" w14:textId="77777777" w:rsidR="003D5214" w:rsidRDefault="003D5214" w:rsidP="003D5214">
      <w:pPr>
        <w:numPr>
          <w:ilvl w:val="0"/>
          <w:numId w:val="6"/>
        </w:numPr>
        <w:jc w:val="both"/>
        <w:rPr>
          <w:rFonts w:ascii="Arial" w:hAnsi="Arial" w:cs="Arial"/>
        </w:rPr>
      </w:pPr>
      <w:r>
        <w:rPr>
          <w:rFonts w:ascii="Arial" w:hAnsi="Arial" w:cs="Arial"/>
        </w:rPr>
        <w:t xml:space="preserve">Children displaying chronic disruptive behavior which is upsetting to the physical or emotional </w:t>
      </w:r>
    </w:p>
    <w:p w14:paraId="0565A380" w14:textId="77777777" w:rsidR="005A02C8" w:rsidRDefault="003D5214" w:rsidP="003D5214">
      <w:pPr>
        <w:ind w:left="360"/>
        <w:jc w:val="both"/>
        <w:rPr>
          <w:rFonts w:ascii="Arial" w:hAnsi="Arial" w:cs="Arial"/>
        </w:rPr>
      </w:pPr>
      <w:r>
        <w:rPr>
          <w:rFonts w:ascii="Arial" w:hAnsi="Arial" w:cs="Arial"/>
        </w:rPr>
        <w:t>well-being of another child may require the following actions:</w:t>
      </w:r>
    </w:p>
    <w:p w14:paraId="273E1D06" w14:textId="77777777" w:rsidR="003D5214" w:rsidRPr="00F95448" w:rsidRDefault="003D5214" w:rsidP="00F95448">
      <w:pPr>
        <w:pStyle w:val="ListParagraph"/>
        <w:numPr>
          <w:ilvl w:val="0"/>
          <w:numId w:val="19"/>
        </w:numPr>
        <w:jc w:val="both"/>
        <w:rPr>
          <w:rFonts w:ascii="Arial" w:hAnsi="Arial" w:cs="Arial"/>
        </w:rPr>
      </w:pPr>
      <w:r w:rsidRPr="00F95448">
        <w:rPr>
          <w:rFonts w:ascii="Arial" w:hAnsi="Arial" w:cs="Arial"/>
        </w:rPr>
        <w:t>Parents of the child will be called in for a conference.  We will discuss the issues and identify some possible solutions.  A plan of actions will be developed and agreed upon by the parents and staff.</w:t>
      </w:r>
    </w:p>
    <w:p w14:paraId="14EC3983" w14:textId="77777777" w:rsidR="00CD0CA2" w:rsidRDefault="003D5214" w:rsidP="00CD0CA2">
      <w:pPr>
        <w:numPr>
          <w:ilvl w:val="0"/>
          <w:numId w:val="19"/>
        </w:numPr>
        <w:jc w:val="both"/>
        <w:rPr>
          <w:rFonts w:ascii="Arial" w:hAnsi="Arial" w:cs="Arial"/>
        </w:rPr>
      </w:pPr>
      <w:r>
        <w:rPr>
          <w:rFonts w:ascii="Arial" w:hAnsi="Arial" w:cs="Arial"/>
        </w:rPr>
        <w:t xml:space="preserve">For children with continued behavior problems, the parent(s) may be required to pick child up early from the school in cases of dangerous behavior. </w:t>
      </w:r>
    </w:p>
    <w:p w14:paraId="45671142" w14:textId="77777777" w:rsidR="003D5214" w:rsidRPr="007F5469" w:rsidRDefault="00CD0CA2" w:rsidP="00CD0CA2">
      <w:pPr>
        <w:numPr>
          <w:ilvl w:val="0"/>
          <w:numId w:val="19"/>
        </w:numPr>
        <w:jc w:val="both"/>
        <w:rPr>
          <w:rFonts w:ascii="Arial" w:hAnsi="Arial" w:cs="Arial"/>
        </w:rPr>
      </w:pPr>
      <w:r>
        <w:rPr>
          <w:rFonts w:ascii="Arial" w:hAnsi="Arial" w:cs="Arial"/>
        </w:rPr>
        <w:t xml:space="preserve">If no progress has been made towards solving the problematic behavior, the child may be suspended from care.  This suspension may range in length from </w:t>
      </w:r>
      <w:r w:rsidR="00972D53">
        <w:rPr>
          <w:rFonts w:ascii="Arial" w:hAnsi="Arial" w:cs="Arial"/>
        </w:rPr>
        <w:t>t</w:t>
      </w:r>
      <w:r>
        <w:rPr>
          <w:rFonts w:ascii="Arial" w:hAnsi="Arial" w:cs="Arial"/>
        </w:rPr>
        <w:t>he rest of the day to indefinitely.</w:t>
      </w:r>
      <w:r w:rsidR="003D5214">
        <w:rPr>
          <w:rFonts w:ascii="Arial" w:hAnsi="Arial" w:cs="Arial"/>
        </w:rPr>
        <w:t xml:space="preserve">  </w:t>
      </w:r>
    </w:p>
    <w:p w14:paraId="1E0DF36F" w14:textId="77777777" w:rsidR="003D5214" w:rsidRDefault="003D5214" w:rsidP="00C855B4">
      <w:pPr>
        <w:jc w:val="both"/>
        <w:rPr>
          <w:rFonts w:ascii="Arial" w:hAnsi="Arial" w:cs="Arial"/>
        </w:rPr>
      </w:pPr>
      <w:r>
        <w:rPr>
          <w:rFonts w:ascii="Arial" w:hAnsi="Arial" w:cs="Arial"/>
        </w:rPr>
        <w:t xml:space="preserve">       </w:t>
      </w:r>
    </w:p>
    <w:p w14:paraId="1840B6BA" w14:textId="77777777" w:rsidR="00874943" w:rsidRDefault="00874943" w:rsidP="00C855B4">
      <w:pPr>
        <w:jc w:val="both"/>
        <w:rPr>
          <w:rFonts w:ascii="Arial" w:hAnsi="Arial" w:cs="Arial"/>
        </w:rPr>
      </w:pPr>
      <w:bookmarkStart w:id="27" w:name="_Toc211938507"/>
    </w:p>
    <w:p w14:paraId="05AEC967" w14:textId="77777777" w:rsidR="00874943" w:rsidRDefault="00874943" w:rsidP="00C855B4">
      <w:pPr>
        <w:jc w:val="both"/>
        <w:rPr>
          <w:rFonts w:ascii="Arial" w:hAnsi="Arial" w:cs="Arial"/>
        </w:rPr>
      </w:pPr>
    </w:p>
    <w:p w14:paraId="1D712101" w14:textId="77777777" w:rsidR="00874943" w:rsidRDefault="00874943" w:rsidP="00C855B4">
      <w:pPr>
        <w:jc w:val="both"/>
        <w:rPr>
          <w:rFonts w:ascii="Arial" w:hAnsi="Arial" w:cs="Arial"/>
        </w:rPr>
      </w:pPr>
    </w:p>
    <w:p w14:paraId="180BD9C4" w14:textId="77777777" w:rsidR="00F37E1D" w:rsidRDefault="00CD0CA2" w:rsidP="00C855B4">
      <w:pPr>
        <w:jc w:val="both"/>
        <w:rPr>
          <w:rFonts w:ascii="Arial" w:hAnsi="Arial" w:cs="Arial"/>
        </w:rPr>
      </w:pPr>
      <w:r>
        <w:rPr>
          <w:rFonts w:ascii="Arial" w:hAnsi="Arial" w:cs="Arial"/>
        </w:rPr>
        <w:lastRenderedPageBreak/>
        <w:t>Wesley Chapel Academy reserves the right to cancel the enrollment of a child for the following reasons:</w:t>
      </w:r>
    </w:p>
    <w:p w14:paraId="19ADE2BC" w14:textId="77777777" w:rsidR="00CD0CA2" w:rsidRDefault="00CD0CA2" w:rsidP="00C855B4">
      <w:pPr>
        <w:jc w:val="both"/>
        <w:rPr>
          <w:rFonts w:ascii="Arial" w:hAnsi="Arial" w:cs="Arial"/>
        </w:rPr>
      </w:pPr>
    </w:p>
    <w:p w14:paraId="3EE0186B" w14:textId="77777777" w:rsidR="00CD0CA2" w:rsidRDefault="00CD0CA2" w:rsidP="00CD0CA2">
      <w:pPr>
        <w:numPr>
          <w:ilvl w:val="0"/>
          <w:numId w:val="17"/>
        </w:numPr>
        <w:jc w:val="both"/>
        <w:rPr>
          <w:rFonts w:ascii="Arial" w:hAnsi="Arial" w:cs="Arial"/>
        </w:rPr>
      </w:pPr>
      <w:r>
        <w:rPr>
          <w:rFonts w:ascii="Arial" w:hAnsi="Arial" w:cs="Arial"/>
        </w:rPr>
        <w:t>Nonpayment or excessive late payments of fees.</w:t>
      </w:r>
    </w:p>
    <w:p w14:paraId="36159DB5" w14:textId="77777777" w:rsidR="00CD0CA2" w:rsidRDefault="00CD0CA2" w:rsidP="00CD0CA2">
      <w:pPr>
        <w:numPr>
          <w:ilvl w:val="0"/>
          <w:numId w:val="17"/>
        </w:numPr>
        <w:jc w:val="both"/>
        <w:rPr>
          <w:rFonts w:ascii="Arial" w:hAnsi="Arial" w:cs="Arial"/>
        </w:rPr>
      </w:pPr>
      <w:r>
        <w:rPr>
          <w:rFonts w:ascii="Arial" w:hAnsi="Arial" w:cs="Arial"/>
        </w:rPr>
        <w:t>Physical and/or verbal abuse of staff or children by parent or child.</w:t>
      </w:r>
    </w:p>
    <w:p w14:paraId="7650049D" w14:textId="77777777" w:rsidR="00CD0CA2" w:rsidRPr="007F5469" w:rsidRDefault="00CD0CA2" w:rsidP="00CD0CA2">
      <w:pPr>
        <w:numPr>
          <w:ilvl w:val="0"/>
          <w:numId w:val="17"/>
        </w:numPr>
        <w:jc w:val="both"/>
        <w:rPr>
          <w:rFonts w:ascii="Arial" w:hAnsi="Arial" w:cs="Arial"/>
        </w:rPr>
      </w:pPr>
      <w:r>
        <w:rPr>
          <w:rFonts w:ascii="Arial" w:hAnsi="Arial" w:cs="Arial"/>
        </w:rPr>
        <w:t>Not observing the rules of the center as outlined in the handbook and/or parental agreement.</w:t>
      </w:r>
    </w:p>
    <w:bookmarkEnd w:id="27"/>
    <w:p w14:paraId="76CDEF65" w14:textId="77777777" w:rsidR="00CD0CA2" w:rsidRDefault="00CD0CA2" w:rsidP="00C855B4">
      <w:pPr>
        <w:pStyle w:val="Heading1"/>
        <w:spacing w:before="0" w:after="0"/>
        <w:jc w:val="center"/>
        <w:rPr>
          <w:sz w:val="20"/>
          <w:szCs w:val="20"/>
        </w:rPr>
      </w:pPr>
    </w:p>
    <w:p w14:paraId="5565F957" w14:textId="77777777" w:rsidR="00CD0CA2" w:rsidRPr="00F95448" w:rsidRDefault="00CD0CA2" w:rsidP="00CD0CA2">
      <w:pPr>
        <w:rPr>
          <w:rFonts w:ascii="Arial" w:hAnsi="Arial" w:cs="Arial"/>
        </w:rPr>
      </w:pPr>
      <w:r w:rsidRPr="00F95448">
        <w:rPr>
          <w:rFonts w:ascii="Arial" w:hAnsi="Arial" w:cs="Arial"/>
        </w:rPr>
        <w:t xml:space="preserve">The use of physical force as a discipline measure is prohibited.  This includes spanking, slapping, pinching, shaking, biting, pulling hair or arms, jerking, etc.  A discipline policy is provided to parents.  </w:t>
      </w:r>
    </w:p>
    <w:p w14:paraId="441B5DFD" w14:textId="77777777" w:rsidR="00CD0CA2" w:rsidRDefault="00CD0CA2" w:rsidP="00C855B4">
      <w:pPr>
        <w:pStyle w:val="Heading1"/>
        <w:spacing w:before="0" w:after="0"/>
        <w:jc w:val="center"/>
        <w:rPr>
          <w:sz w:val="20"/>
          <w:szCs w:val="20"/>
        </w:rPr>
      </w:pPr>
    </w:p>
    <w:p w14:paraId="68F19583" w14:textId="77777777" w:rsidR="00B55E81" w:rsidRDefault="003F1104" w:rsidP="00C855B4">
      <w:pPr>
        <w:pStyle w:val="Heading1"/>
        <w:spacing w:before="0" w:after="0"/>
        <w:jc w:val="center"/>
        <w:rPr>
          <w:sz w:val="20"/>
          <w:szCs w:val="20"/>
        </w:rPr>
      </w:pPr>
      <w:bookmarkStart w:id="28" w:name="_Toc1924173"/>
      <w:r w:rsidRPr="007F5469">
        <w:rPr>
          <w:sz w:val="20"/>
          <w:szCs w:val="20"/>
        </w:rPr>
        <w:t>Health Procedures</w:t>
      </w:r>
      <w:bookmarkEnd w:id="28"/>
    </w:p>
    <w:p w14:paraId="1701C44B" w14:textId="77777777" w:rsidR="003F1104" w:rsidRPr="007F5469" w:rsidRDefault="003F1104" w:rsidP="00C855B4">
      <w:pPr>
        <w:pStyle w:val="Heading1"/>
        <w:spacing w:before="0" w:after="0"/>
        <w:jc w:val="both"/>
        <w:rPr>
          <w:sz w:val="20"/>
          <w:szCs w:val="20"/>
        </w:rPr>
      </w:pPr>
      <w:r w:rsidRPr="007F5469">
        <w:rPr>
          <w:color w:val="FF0000"/>
          <w:sz w:val="20"/>
          <w:szCs w:val="20"/>
        </w:rPr>
        <w:fldChar w:fldCharType="begin"/>
      </w:r>
      <w:r w:rsidRPr="007F5469">
        <w:rPr>
          <w:color w:val="FF0000"/>
          <w:sz w:val="20"/>
          <w:szCs w:val="20"/>
        </w:rPr>
        <w:instrText>tc \l1 "Health Procedures</w:instrText>
      </w:r>
      <w:r w:rsidRPr="007F5469">
        <w:rPr>
          <w:color w:val="FF0000"/>
          <w:sz w:val="20"/>
          <w:szCs w:val="20"/>
        </w:rPr>
        <w:fldChar w:fldCharType="end"/>
      </w:r>
    </w:p>
    <w:p w14:paraId="39D434D5" w14:textId="77777777" w:rsidR="00A93323" w:rsidRDefault="00A320BE" w:rsidP="00C855B4">
      <w:pPr>
        <w:jc w:val="both"/>
        <w:rPr>
          <w:rFonts w:ascii="Arial" w:hAnsi="Arial" w:cs="Arial"/>
        </w:rPr>
      </w:pPr>
      <w:r w:rsidRPr="007F5469">
        <w:rPr>
          <w:rFonts w:ascii="Arial" w:hAnsi="Arial" w:cs="Arial"/>
        </w:rPr>
        <w:t>We make every effort to prevent the spread of germs in</w:t>
      </w:r>
      <w:r w:rsidR="00CD0CA2">
        <w:rPr>
          <w:rFonts w:ascii="Arial" w:hAnsi="Arial" w:cs="Arial"/>
        </w:rPr>
        <w:t xml:space="preserve"> the school.</w:t>
      </w:r>
      <w:r w:rsidR="005A4B44">
        <w:rPr>
          <w:rFonts w:ascii="Arial" w:hAnsi="Arial" w:cs="Arial"/>
        </w:rPr>
        <w:t xml:space="preserve">  </w:t>
      </w:r>
      <w:r w:rsidR="00A93323" w:rsidRPr="007F5469">
        <w:rPr>
          <w:rFonts w:ascii="Arial" w:hAnsi="Arial" w:cs="Arial"/>
        </w:rPr>
        <w:t xml:space="preserve">In order to maintain a </w:t>
      </w:r>
      <w:r w:rsidRPr="007F5469">
        <w:rPr>
          <w:rFonts w:ascii="Arial" w:hAnsi="Arial" w:cs="Arial"/>
        </w:rPr>
        <w:t>high standard of cleanliness</w:t>
      </w:r>
      <w:r w:rsidR="00A93323" w:rsidRPr="007F5469">
        <w:rPr>
          <w:rFonts w:ascii="Arial" w:hAnsi="Arial" w:cs="Arial"/>
        </w:rPr>
        <w:t xml:space="preserve">, </w:t>
      </w:r>
      <w:r w:rsidRPr="007F5469">
        <w:rPr>
          <w:rFonts w:ascii="Arial" w:hAnsi="Arial" w:cs="Arial"/>
        </w:rPr>
        <w:t>we ask you</w:t>
      </w:r>
      <w:r w:rsidR="00A93323" w:rsidRPr="007F5469">
        <w:rPr>
          <w:rFonts w:ascii="Arial" w:hAnsi="Arial" w:cs="Arial"/>
        </w:rPr>
        <w:t xml:space="preserve"> to ensure that children wash their hands with soap and water</w:t>
      </w:r>
      <w:r w:rsidR="00CD0CA2">
        <w:rPr>
          <w:rFonts w:ascii="Arial" w:hAnsi="Arial" w:cs="Arial"/>
        </w:rPr>
        <w:t xml:space="preserve"> before</w:t>
      </w:r>
      <w:r w:rsidR="00A93323" w:rsidRPr="007F5469">
        <w:rPr>
          <w:rFonts w:ascii="Arial" w:hAnsi="Arial" w:cs="Arial"/>
        </w:rPr>
        <w:t xml:space="preserve"> arriving at the Center.  </w:t>
      </w:r>
    </w:p>
    <w:p w14:paraId="1CFBA314" w14:textId="77777777" w:rsidR="00CD0CA2" w:rsidRPr="007F5469" w:rsidRDefault="00CD0CA2" w:rsidP="00C855B4">
      <w:pPr>
        <w:jc w:val="both"/>
        <w:rPr>
          <w:rFonts w:ascii="Arial" w:hAnsi="Arial" w:cs="Arial"/>
        </w:rPr>
      </w:pPr>
    </w:p>
    <w:p w14:paraId="7CABE59E" w14:textId="77777777" w:rsidR="003F1104" w:rsidRPr="007F5469" w:rsidRDefault="003F1104" w:rsidP="00C855B4">
      <w:pPr>
        <w:pStyle w:val="Heading2"/>
        <w:spacing w:before="0" w:after="0"/>
        <w:jc w:val="both"/>
        <w:rPr>
          <w:i w:val="0"/>
          <w:iCs w:val="0"/>
          <w:sz w:val="20"/>
          <w:szCs w:val="20"/>
        </w:rPr>
      </w:pPr>
      <w:bookmarkStart w:id="29" w:name="_Toc1924174"/>
      <w:r w:rsidRPr="007F5469">
        <w:rPr>
          <w:i w:val="0"/>
          <w:iCs w:val="0"/>
          <w:sz w:val="20"/>
          <w:szCs w:val="20"/>
        </w:rPr>
        <w:t>Immunization Records</w:t>
      </w:r>
      <w:bookmarkEnd w:id="29"/>
      <w:r w:rsidRPr="007F5469">
        <w:rPr>
          <w:i w:val="0"/>
          <w:iCs w:val="0"/>
          <w:color w:val="FF0000"/>
          <w:sz w:val="20"/>
          <w:szCs w:val="20"/>
        </w:rPr>
        <w:fldChar w:fldCharType="begin"/>
      </w:r>
      <w:r w:rsidRPr="007F5469">
        <w:rPr>
          <w:i w:val="0"/>
          <w:iCs w:val="0"/>
          <w:color w:val="FF0000"/>
          <w:sz w:val="20"/>
          <w:szCs w:val="20"/>
        </w:rPr>
        <w:instrText>tc \l2 "Immunization Records</w:instrText>
      </w:r>
      <w:r w:rsidRPr="007F5469">
        <w:rPr>
          <w:i w:val="0"/>
          <w:iCs w:val="0"/>
          <w:color w:val="FF0000"/>
          <w:sz w:val="20"/>
          <w:szCs w:val="20"/>
        </w:rPr>
        <w:fldChar w:fldCharType="end"/>
      </w:r>
    </w:p>
    <w:p w14:paraId="6994D6CE" w14:textId="77777777" w:rsidR="00447A13" w:rsidRDefault="00447A13" w:rsidP="00447A13">
      <w:pPr>
        <w:rPr>
          <w:rFonts w:ascii="Arial" w:hAnsi="Arial" w:cs="Arial"/>
        </w:rPr>
      </w:pPr>
      <w:bookmarkStart w:id="30" w:name="_Toc1924175"/>
      <w:r w:rsidRPr="00BB1967">
        <w:rPr>
          <w:rFonts w:ascii="Arial" w:hAnsi="Arial" w:cs="Arial"/>
        </w:rPr>
        <w:t>All children enrolled must have current immunization records or an immunization exemption document</w:t>
      </w:r>
      <w:r w:rsidRPr="002B7D5A">
        <w:rPr>
          <w:rFonts w:ascii="Arial" w:hAnsi="Arial" w:cs="Arial"/>
          <w:highlight w:val="yellow"/>
        </w:rPr>
        <w:t>.</w:t>
      </w:r>
      <w:r w:rsidRPr="007F5469">
        <w:rPr>
          <w:rFonts w:ascii="Arial" w:hAnsi="Arial" w:cs="Arial"/>
        </w:rPr>
        <w:t xml:space="preserve">  Parents must ensure that their children receive the required immunizations in a timely manner or services may be suspended or terminated.</w:t>
      </w:r>
      <w:r>
        <w:rPr>
          <w:rFonts w:ascii="Arial" w:hAnsi="Arial" w:cs="Arial"/>
        </w:rPr>
        <w:t xml:space="preserve">  </w:t>
      </w:r>
      <w:r w:rsidRPr="00D46E2D">
        <w:rPr>
          <w:rFonts w:ascii="Arial" w:hAnsi="Arial" w:cs="Arial"/>
        </w:rPr>
        <w:t xml:space="preserve">When your child receives additional immunizations, you are required to bring </w:t>
      </w:r>
      <w:r>
        <w:rPr>
          <w:rFonts w:ascii="Arial" w:hAnsi="Arial" w:cs="Arial"/>
        </w:rPr>
        <w:t>the updated</w:t>
      </w:r>
      <w:r w:rsidRPr="00D46E2D">
        <w:rPr>
          <w:rFonts w:ascii="Arial" w:hAnsi="Arial" w:cs="Arial"/>
        </w:rPr>
        <w:t xml:space="preserve"> immunization </w:t>
      </w:r>
      <w:r>
        <w:rPr>
          <w:rFonts w:ascii="Arial" w:hAnsi="Arial" w:cs="Arial"/>
        </w:rPr>
        <w:t>form</w:t>
      </w:r>
      <w:r w:rsidRPr="00D46E2D">
        <w:rPr>
          <w:rFonts w:ascii="Arial" w:hAnsi="Arial" w:cs="Arial"/>
        </w:rPr>
        <w:t xml:space="preserve"> so that we can </w:t>
      </w:r>
      <w:r>
        <w:rPr>
          <w:rFonts w:ascii="Arial" w:hAnsi="Arial" w:cs="Arial"/>
        </w:rPr>
        <w:t xml:space="preserve">ensure </w:t>
      </w:r>
      <w:r w:rsidRPr="00D46E2D">
        <w:rPr>
          <w:rFonts w:ascii="Arial" w:hAnsi="Arial" w:cs="Arial"/>
        </w:rPr>
        <w:t>your file</w:t>
      </w:r>
      <w:r>
        <w:rPr>
          <w:rFonts w:ascii="Arial" w:hAnsi="Arial" w:cs="Arial"/>
        </w:rPr>
        <w:t xml:space="preserve"> is current</w:t>
      </w:r>
      <w:r w:rsidRPr="00D46E2D">
        <w:rPr>
          <w:rFonts w:ascii="Arial" w:hAnsi="Arial" w:cs="Arial"/>
        </w:rPr>
        <w:t xml:space="preserve">.  Whenever any information on this </w:t>
      </w:r>
      <w:r>
        <w:rPr>
          <w:rFonts w:ascii="Arial" w:hAnsi="Arial" w:cs="Arial"/>
        </w:rPr>
        <w:t>form</w:t>
      </w:r>
      <w:r w:rsidRPr="00D46E2D">
        <w:rPr>
          <w:rFonts w:ascii="Arial" w:hAnsi="Arial" w:cs="Arial"/>
        </w:rPr>
        <w:t xml:space="preserve"> changes – it is your responsibility to notify us and up-date or re-do this form.</w:t>
      </w:r>
      <w:r>
        <w:rPr>
          <w:rFonts w:ascii="Arial" w:hAnsi="Arial" w:cs="Arial"/>
        </w:rPr>
        <w:t xml:space="preserve">  </w:t>
      </w:r>
    </w:p>
    <w:p w14:paraId="0E019925" w14:textId="77777777" w:rsidR="00447A13" w:rsidRPr="00D46E2D" w:rsidRDefault="00447A13" w:rsidP="00447A13">
      <w:pPr>
        <w:rPr>
          <w:rFonts w:ascii="Arial" w:hAnsi="Arial" w:cs="Arial"/>
        </w:rPr>
      </w:pPr>
    </w:p>
    <w:p w14:paraId="6E5CE107" w14:textId="77777777" w:rsidR="00B55E81" w:rsidRPr="00F95448" w:rsidRDefault="003F1104" w:rsidP="00F95448">
      <w:pPr>
        <w:pStyle w:val="Heading2"/>
        <w:spacing w:before="0" w:after="0"/>
        <w:jc w:val="both"/>
        <w:rPr>
          <w:i w:val="0"/>
          <w:iCs w:val="0"/>
          <w:sz w:val="20"/>
          <w:szCs w:val="20"/>
        </w:rPr>
      </w:pPr>
      <w:r w:rsidRPr="007F5469">
        <w:rPr>
          <w:i w:val="0"/>
          <w:iCs w:val="0"/>
          <w:sz w:val="20"/>
          <w:szCs w:val="20"/>
        </w:rPr>
        <w:t>Daily Health Screening</w:t>
      </w:r>
      <w:bookmarkEnd w:id="30"/>
      <w:r w:rsidRPr="007F5469">
        <w:rPr>
          <w:i w:val="0"/>
          <w:iCs w:val="0"/>
          <w:sz w:val="20"/>
          <w:szCs w:val="20"/>
        </w:rPr>
        <w:t xml:space="preserve"> </w:t>
      </w:r>
      <w:r w:rsidRPr="007F5469">
        <w:rPr>
          <w:i w:val="0"/>
          <w:iCs w:val="0"/>
          <w:sz w:val="20"/>
          <w:szCs w:val="20"/>
        </w:rPr>
        <w:tab/>
      </w:r>
      <w:r w:rsidRPr="007F5469">
        <w:rPr>
          <w:i w:val="0"/>
          <w:iCs w:val="0"/>
          <w:sz w:val="20"/>
          <w:szCs w:val="20"/>
        </w:rPr>
        <w:tab/>
      </w:r>
    </w:p>
    <w:p w14:paraId="7C31B968" w14:textId="77777777" w:rsidR="00131494" w:rsidRPr="007F5469" w:rsidRDefault="00131494" w:rsidP="00C855B4">
      <w:pPr>
        <w:jc w:val="both"/>
        <w:rPr>
          <w:rFonts w:ascii="Arial" w:hAnsi="Arial" w:cs="Arial"/>
        </w:rPr>
      </w:pPr>
      <w:r w:rsidRPr="007F5469">
        <w:rPr>
          <w:rFonts w:ascii="Arial" w:hAnsi="Arial" w:cs="Arial"/>
        </w:rPr>
        <w:t xml:space="preserve">Preventing illness is one of the most difficult challenges in a child care program. While we understand that our guidelines may be inconvenient for you at times, we hope that you realize that the guidelines exist to protect the </w:t>
      </w:r>
      <w:r w:rsidR="00641BFF">
        <w:rPr>
          <w:rFonts w:ascii="Arial" w:hAnsi="Arial" w:cs="Arial"/>
        </w:rPr>
        <w:t xml:space="preserve">health and well-being of all </w:t>
      </w:r>
      <w:r w:rsidRPr="007F5469">
        <w:rPr>
          <w:rFonts w:ascii="Arial" w:hAnsi="Arial" w:cs="Arial"/>
        </w:rPr>
        <w:t>the children in the program, including yours.</w:t>
      </w:r>
    </w:p>
    <w:p w14:paraId="1AA2D254" w14:textId="77777777" w:rsidR="002C36E8" w:rsidRPr="007F5469" w:rsidRDefault="002C36E8" w:rsidP="00C855B4">
      <w:pPr>
        <w:pStyle w:val="BodyText"/>
        <w:jc w:val="both"/>
        <w:rPr>
          <w:sz w:val="20"/>
        </w:rPr>
      </w:pPr>
    </w:p>
    <w:p w14:paraId="736BAA9E" w14:textId="77777777" w:rsidR="003F1104" w:rsidRPr="007F5469" w:rsidRDefault="003F1104" w:rsidP="00C855B4">
      <w:pPr>
        <w:pStyle w:val="BodyText"/>
        <w:jc w:val="both"/>
        <w:rPr>
          <w:sz w:val="20"/>
        </w:rPr>
      </w:pPr>
      <w:r w:rsidRPr="007F5469">
        <w:rPr>
          <w:sz w:val="20"/>
        </w:rPr>
        <w:t>Children who appear to be ill or show visible signs of fever will be closely screened and may be denied admission based upon the following criteria:</w:t>
      </w:r>
    </w:p>
    <w:p w14:paraId="047D61E5" w14:textId="77777777" w:rsidR="003F1104" w:rsidRDefault="003F1104" w:rsidP="00C855B4">
      <w:pPr>
        <w:numPr>
          <w:ilvl w:val="0"/>
          <w:numId w:val="10"/>
        </w:numPr>
        <w:jc w:val="both"/>
        <w:rPr>
          <w:rFonts w:ascii="Arial" w:hAnsi="Arial" w:cs="Arial"/>
        </w:rPr>
      </w:pPr>
      <w:r w:rsidRPr="007F5469">
        <w:rPr>
          <w:rFonts w:ascii="Arial" w:hAnsi="Arial" w:cs="Arial"/>
        </w:rPr>
        <w:t>Temperature in excess of 100.</w:t>
      </w:r>
      <w:r w:rsidR="00163DB2">
        <w:rPr>
          <w:rFonts w:ascii="Arial" w:hAnsi="Arial" w:cs="Arial"/>
        </w:rPr>
        <w:t>4</w:t>
      </w:r>
      <w:r w:rsidRPr="007F5469">
        <w:rPr>
          <w:rFonts w:ascii="Arial" w:hAnsi="Arial" w:cs="Arial"/>
        </w:rPr>
        <w:t xml:space="preserve"> degrees Fahrenheit.</w:t>
      </w:r>
    </w:p>
    <w:p w14:paraId="59213048" w14:textId="77777777" w:rsidR="00163DB2" w:rsidRDefault="00163DB2" w:rsidP="00C855B4">
      <w:pPr>
        <w:numPr>
          <w:ilvl w:val="0"/>
          <w:numId w:val="10"/>
        </w:numPr>
        <w:jc w:val="both"/>
        <w:rPr>
          <w:rFonts w:ascii="Arial" w:hAnsi="Arial" w:cs="Arial"/>
        </w:rPr>
      </w:pPr>
      <w:r>
        <w:rPr>
          <w:rFonts w:ascii="Arial" w:hAnsi="Arial" w:cs="Arial"/>
        </w:rPr>
        <w:t>Persistent cough.</w:t>
      </w:r>
    </w:p>
    <w:p w14:paraId="69462CCB" w14:textId="77777777" w:rsidR="00163DB2" w:rsidRPr="007F5469" w:rsidRDefault="00163DB2" w:rsidP="00C855B4">
      <w:pPr>
        <w:numPr>
          <w:ilvl w:val="0"/>
          <w:numId w:val="10"/>
        </w:numPr>
        <w:jc w:val="both"/>
        <w:rPr>
          <w:rFonts w:ascii="Arial" w:hAnsi="Arial" w:cs="Arial"/>
        </w:rPr>
      </w:pPr>
      <w:r>
        <w:rPr>
          <w:rFonts w:ascii="Arial" w:hAnsi="Arial" w:cs="Arial"/>
        </w:rPr>
        <w:t>Yellow/green runny nose</w:t>
      </w:r>
    </w:p>
    <w:p w14:paraId="44316480" w14:textId="77777777" w:rsidR="003F1104" w:rsidRPr="007F5469" w:rsidRDefault="003F1104" w:rsidP="00C855B4">
      <w:pPr>
        <w:numPr>
          <w:ilvl w:val="0"/>
          <w:numId w:val="10"/>
        </w:numPr>
        <w:jc w:val="both"/>
        <w:rPr>
          <w:rFonts w:ascii="Arial" w:hAnsi="Arial" w:cs="Arial"/>
        </w:rPr>
      </w:pPr>
      <w:r w:rsidRPr="007F5469">
        <w:rPr>
          <w:rFonts w:ascii="Arial" w:hAnsi="Arial" w:cs="Arial"/>
        </w:rPr>
        <w:t xml:space="preserve">Inability to arouse the child when admitted for care. </w:t>
      </w:r>
      <w:r w:rsidRPr="007F5469">
        <w:rPr>
          <w:rFonts w:ascii="Arial" w:hAnsi="Arial" w:cs="Arial"/>
        </w:rPr>
        <w:tab/>
      </w:r>
    </w:p>
    <w:p w14:paraId="35E96CE6" w14:textId="77777777" w:rsidR="003F1104" w:rsidRPr="007F5469" w:rsidRDefault="003F1104" w:rsidP="00C855B4">
      <w:pPr>
        <w:numPr>
          <w:ilvl w:val="0"/>
          <w:numId w:val="10"/>
        </w:numPr>
        <w:jc w:val="both"/>
        <w:rPr>
          <w:rFonts w:ascii="Arial" w:hAnsi="Arial" w:cs="Arial"/>
        </w:rPr>
      </w:pPr>
      <w:r w:rsidRPr="007F5469">
        <w:rPr>
          <w:rFonts w:ascii="Arial" w:hAnsi="Arial" w:cs="Arial"/>
        </w:rPr>
        <w:t>Inability to participate in daily activities, including all indoor and outdoor play and scheduled field trips.</w:t>
      </w:r>
    </w:p>
    <w:p w14:paraId="57038AB2" w14:textId="77777777" w:rsidR="003F1104" w:rsidRPr="007F5469" w:rsidRDefault="003F1104" w:rsidP="00C855B4">
      <w:pPr>
        <w:pStyle w:val="BodyTextIndent"/>
        <w:numPr>
          <w:ilvl w:val="0"/>
          <w:numId w:val="10"/>
        </w:numPr>
        <w:jc w:val="both"/>
      </w:pPr>
      <w:r w:rsidRPr="007F5469">
        <w:t>Diarrhea.  This means more than one abnormally loose stool.  If a child has just one loose stool, he/she may not have diarrhea.  The child will be observed for additional loose stools or other symptoms.</w:t>
      </w:r>
    </w:p>
    <w:p w14:paraId="3DECB205" w14:textId="77777777" w:rsidR="003F1104" w:rsidRPr="007F5469" w:rsidRDefault="003F1104" w:rsidP="00C855B4">
      <w:pPr>
        <w:numPr>
          <w:ilvl w:val="0"/>
          <w:numId w:val="10"/>
        </w:numPr>
        <w:jc w:val="both"/>
        <w:rPr>
          <w:rFonts w:ascii="Arial" w:hAnsi="Arial" w:cs="Arial"/>
        </w:rPr>
      </w:pPr>
      <w:r w:rsidRPr="007F5469">
        <w:rPr>
          <w:rFonts w:ascii="Arial" w:hAnsi="Arial" w:cs="Arial"/>
        </w:rPr>
        <w:t xml:space="preserve">Severe or persistent coughing.  </w:t>
      </w:r>
    </w:p>
    <w:p w14:paraId="3C763E1C" w14:textId="77777777" w:rsidR="003F1104" w:rsidRPr="007F5469" w:rsidRDefault="003F1104" w:rsidP="00C855B4">
      <w:pPr>
        <w:numPr>
          <w:ilvl w:val="0"/>
          <w:numId w:val="10"/>
        </w:numPr>
        <w:jc w:val="both"/>
        <w:rPr>
          <w:rFonts w:ascii="Arial" w:hAnsi="Arial" w:cs="Arial"/>
        </w:rPr>
      </w:pPr>
      <w:r w:rsidRPr="007F5469">
        <w:rPr>
          <w:rFonts w:ascii="Arial" w:hAnsi="Arial" w:cs="Arial"/>
        </w:rPr>
        <w:t>Difficult or rapid breathing.</w:t>
      </w:r>
    </w:p>
    <w:p w14:paraId="1F399F47" w14:textId="77777777" w:rsidR="003F1104" w:rsidRPr="007F5469" w:rsidRDefault="003F1104" w:rsidP="00C855B4">
      <w:pPr>
        <w:numPr>
          <w:ilvl w:val="0"/>
          <w:numId w:val="10"/>
        </w:numPr>
        <w:jc w:val="both"/>
        <w:rPr>
          <w:rFonts w:ascii="Arial" w:hAnsi="Arial" w:cs="Arial"/>
        </w:rPr>
      </w:pPr>
      <w:r w:rsidRPr="007F5469">
        <w:rPr>
          <w:rFonts w:ascii="Arial" w:hAnsi="Arial" w:cs="Arial"/>
        </w:rPr>
        <w:t>Yellowish skin or eyes.</w:t>
      </w:r>
    </w:p>
    <w:p w14:paraId="00A017E0" w14:textId="77777777" w:rsidR="003F1104" w:rsidRPr="007F5469" w:rsidRDefault="003F1104" w:rsidP="00C855B4">
      <w:pPr>
        <w:numPr>
          <w:ilvl w:val="0"/>
          <w:numId w:val="10"/>
        </w:numPr>
        <w:jc w:val="both"/>
        <w:rPr>
          <w:rFonts w:ascii="Arial" w:hAnsi="Arial" w:cs="Arial"/>
        </w:rPr>
      </w:pPr>
      <w:r w:rsidRPr="007F5469">
        <w:rPr>
          <w:rFonts w:ascii="Arial" w:hAnsi="Arial" w:cs="Arial"/>
        </w:rPr>
        <w:t>Redness of eyelid lining, tears, or discharge of pus from eye.</w:t>
      </w:r>
    </w:p>
    <w:p w14:paraId="18C09EE1" w14:textId="77777777" w:rsidR="003F1104" w:rsidRPr="007F5469" w:rsidRDefault="003F1104" w:rsidP="00C855B4">
      <w:pPr>
        <w:pStyle w:val="BodyTextIndent"/>
        <w:numPr>
          <w:ilvl w:val="0"/>
          <w:numId w:val="10"/>
        </w:numPr>
        <w:jc w:val="both"/>
      </w:pPr>
      <w:r w:rsidRPr="007F5469">
        <w:t>Head lice - nits (white dots) attached to the hair shafts.</w:t>
      </w:r>
    </w:p>
    <w:p w14:paraId="309BE18D" w14:textId="77777777" w:rsidR="003F1104" w:rsidRPr="007F5469" w:rsidRDefault="003F1104" w:rsidP="00C855B4">
      <w:pPr>
        <w:numPr>
          <w:ilvl w:val="0"/>
          <w:numId w:val="10"/>
        </w:numPr>
        <w:jc w:val="both"/>
        <w:rPr>
          <w:rFonts w:ascii="Arial" w:hAnsi="Arial" w:cs="Arial"/>
        </w:rPr>
      </w:pPr>
      <w:r w:rsidRPr="007F5469">
        <w:rPr>
          <w:rFonts w:ascii="Arial" w:hAnsi="Arial" w:cs="Arial"/>
        </w:rPr>
        <w:t>Unusual spots or rashes.</w:t>
      </w:r>
    </w:p>
    <w:p w14:paraId="6728ABF5" w14:textId="77777777" w:rsidR="003F1104" w:rsidRPr="007F5469" w:rsidRDefault="003F1104" w:rsidP="00C855B4">
      <w:pPr>
        <w:numPr>
          <w:ilvl w:val="0"/>
          <w:numId w:val="10"/>
        </w:numPr>
        <w:jc w:val="both"/>
        <w:rPr>
          <w:rFonts w:ascii="Arial" w:hAnsi="Arial" w:cs="Arial"/>
        </w:rPr>
      </w:pPr>
      <w:r w:rsidRPr="007F5469">
        <w:rPr>
          <w:rFonts w:ascii="Arial" w:hAnsi="Arial" w:cs="Arial"/>
        </w:rPr>
        <w:t>Sore throat or trouble swallowing.</w:t>
      </w:r>
    </w:p>
    <w:p w14:paraId="1E59D45F" w14:textId="77777777" w:rsidR="003F1104" w:rsidRPr="007F5469" w:rsidRDefault="003F1104" w:rsidP="00C855B4">
      <w:pPr>
        <w:numPr>
          <w:ilvl w:val="0"/>
          <w:numId w:val="10"/>
        </w:numPr>
        <w:jc w:val="both"/>
        <w:rPr>
          <w:rFonts w:ascii="Arial" w:hAnsi="Arial" w:cs="Arial"/>
        </w:rPr>
      </w:pPr>
      <w:r w:rsidRPr="007F5469">
        <w:rPr>
          <w:rFonts w:ascii="Arial" w:hAnsi="Arial" w:cs="Arial"/>
        </w:rPr>
        <w:t>Infected skin patch(es).  Such as, crusty, bright yellow, dry or gummy areas of skin.</w:t>
      </w:r>
    </w:p>
    <w:p w14:paraId="77351421" w14:textId="77777777" w:rsidR="003F1104" w:rsidRPr="007F5469" w:rsidRDefault="003F1104" w:rsidP="00C855B4">
      <w:pPr>
        <w:numPr>
          <w:ilvl w:val="0"/>
          <w:numId w:val="10"/>
        </w:numPr>
        <w:jc w:val="both"/>
        <w:rPr>
          <w:rFonts w:ascii="Arial" w:hAnsi="Arial" w:cs="Arial"/>
        </w:rPr>
      </w:pPr>
      <w:r w:rsidRPr="007F5469">
        <w:rPr>
          <w:rFonts w:ascii="Arial" w:hAnsi="Arial" w:cs="Arial"/>
        </w:rPr>
        <w:t>Unusually dark, tea-colored urine.</w:t>
      </w:r>
    </w:p>
    <w:p w14:paraId="4A522B1A" w14:textId="77777777" w:rsidR="003F1104" w:rsidRPr="007F5469" w:rsidRDefault="003F1104" w:rsidP="00C855B4">
      <w:pPr>
        <w:numPr>
          <w:ilvl w:val="0"/>
          <w:numId w:val="10"/>
        </w:numPr>
        <w:jc w:val="both"/>
        <w:rPr>
          <w:rFonts w:ascii="Arial" w:hAnsi="Arial" w:cs="Arial"/>
        </w:rPr>
      </w:pPr>
      <w:r w:rsidRPr="007F5469">
        <w:rPr>
          <w:rFonts w:ascii="Arial" w:hAnsi="Arial" w:cs="Arial"/>
        </w:rPr>
        <w:t>Gray or white stool.</w:t>
      </w:r>
    </w:p>
    <w:p w14:paraId="4D4C5AB0" w14:textId="77777777" w:rsidR="003F1104" w:rsidRPr="007F5469" w:rsidRDefault="003F1104" w:rsidP="00C855B4">
      <w:pPr>
        <w:numPr>
          <w:ilvl w:val="0"/>
          <w:numId w:val="10"/>
        </w:numPr>
        <w:jc w:val="both"/>
        <w:rPr>
          <w:rFonts w:ascii="Arial" w:hAnsi="Arial" w:cs="Arial"/>
        </w:rPr>
      </w:pPr>
      <w:r w:rsidRPr="007F5469">
        <w:rPr>
          <w:rFonts w:ascii="Arial" w:hAnsi="Arial" w:cs="Arial"/>
        </w:rPr>
        <w:t>Headache and stiff neck.</w:t>
      </w:r>
    </w:p>
    <w:p w14:paraId="053FEE67" w14:textId="77777777" w:rsidR="003F1104" w:rsidRPr="007F5469" w:rsidRDefault="003F1104" w:rsidP="00C855B4">
      <w:pPr>
        <w:numPr>
          <w:ilvl w:val="0"/>
          <w:numId w:val="10"/>
        </w:numPr>
        <w:jc w:val="both"/>
        <w:rPr>
          <w:rFonts w:ascii="Arial" w:hAnsi="Arial" w:cs="Arial"/>
        </w:rPr>
      </w:pPr>
      <w:r w:rsidRPr="007F5469">
        <w:rPr>
          <w:rFonts w:ascii="Arial" w:hAnsi="Arial" w:cs="Arial"/>
        </w:rPr>
        <w:t>Vomiting.</w:t>
      </w:r>
    </w:p>
    <w:p w14:paraId="00A99E71" w14:textId="77777777" w:rsidR="003F1104" w:rsidRPr="007F5469" w:rsidRDefault="003F1104" w:rsidP="00C855B4">
      <w:pPr>
        <w:numPr>
          <w:ilvl w:val="0"/>
          <w:numId w:val="10"/>
        </w:numPr>
        <w:jc w:val="both"/>
        <w:rPr>
          <w:rFonts w:ascii="Arial" w:hAnsi="Arial" w:cs="Arial"/>
        </w:rPr>
      </w:pPr>
      <w:r w:rsidRPr="007F5469">
        <w:rPr>
          <w:rFonts w:ascii="Arial" w:hAnsi="Arial" w:cs="Arial"/>
        </w:rPr>
        <w:t>Loss of appetite.</w:t>
      </w:r>
    </w:p>
    <w:p w14:paraId="0630114C" w14:textId="77777777" w:rsidR="003F1104" w:rsidRPr="007F5469" w:rsidRDefault="003F1104" w:rsidP="00C855B4">
      <w:pPr>
        <w:numPr>
          <w:ilvl w:val="0"/>
          <w:numId w:val="10"/>
        </w:numPr>
        <w:jc w:val="both"/>
        <w:rPr>
          <w:rFonts w:ascii="Arial" w:hAnsi="Arial" w:cs="Arial"/>
        </w:rPr>
      </w:pPr>
      <w:r w:rsidRPr="007F5469">
        <w:rPr>
          <w:rFonts w:ascii="Arial" w:hAnsi="Arial" w:cs="Arial"/>
        </w:rPr>
        <w:t>Severe itching of body or scalp or scratching of the scalp.</w:t>
      </w:r>
    </w:p>
    <w:p w14:paraId="7D144595" w14:textId="77777777" w:rsidR="003F1104" w:rsidRPr="007F5469" w:rsidRDefault="003F1104" w:rsidP="00C855B4">
      <w:pPr>
        <w:numPr>
          <w:ilvl w:val="0"/>
          <w:numId w:val="10"/>
        </w:numPr>
        <w:jc w:val="both"/>
        <w:rPr>
          <w:rFonts w:ascii="Arial" w:hAnsi="Arial" w:cs="Arial"/>
        </w:rPr>
      </w:pPr>
      <w:r w:rsidRPr="007F5469">
        <w:rPr>
          <w:rFonts w:ascii="Arial" w:hAnsi="Arial" w:cs="Arial"/>
        </w:rPr>
        <w:t>Unusual behavior such as:</w:t>
      </w:r>
    </w:p>
    <w:p w14:paraId="0DBE5A94" w14:textId="77777777" w:rsidR="003F1104" w:rsidRPr="007F5469" w:rsidRDefault="003F1104" w:rsidP="00C855B4">
      <w:pPr>
        <w:numPr>
          <w:ilvl w:val="1"/>
          <w:numId w:val="10"/>
        </w:numPr>
        <w:jc w:val="both"/>
        <w:rPr>
          <w:rFonts w:ascii="Arial" w:hAnsi="Arial" w:cs="Arial"/>
        </w:rPr>
      </w:pPr>
      <w:r w:rsidRPr="007F5469">
        <w:rPr>
          <w:rFonts w:ascii="Arial" w:hAnsi="Arial" w:cs="Arial"/>
        </w:rPr>
        <w:t>Child is cranky or less active than usual.</w:t>
      </w:r>
    </w:p>
    <w:p w14:paraId="5AA59424" w14:textId="77777777" w:rsidR="003F1104" w:rsidRPr="007F5469" w:rsidRDefault="003F1104" w:rsidP="00C855B4">
      <w:pPr>
        <w:numPr>
          <w:ilvl w:val="1"/>
          <w:numId w:val="10"/>
        </w:numPr>
        <w:jc w:val="both"/>
        <w:rPr>
          <w:rFonts w:ascii="Arial" w:hAnsi="Arial" w:cs="Arial"/>
        </w:rPr>
      </w:pPr>
      <w:r w:rsidRPr="007F5469">
        <w:rPr>
          <w:rFonts w:ascii="Arial" w:hAnsi="Arial" w:cs="Arial"/>
        </w:rPr>
        <w:t>Child cries more than usual.</w:t>
      </w:r>
    </w:p>
    <w:p w14:paraId="1D3101A5" w14:textId="77777777" w:rsidR="003F1104" w:rsidRPr="007F5469" w:rsidRDefault="003F1104" w:rsidP="00C855B4">
      <w:pPr>
        <w:numPr>
          <w:ilvl w:val="1"/>
          <w:numId w:val="10"/>
        </w:numPr>
        <w:jc w:val="both"/>
        <w:rPr>
          <w:rFonts w:ascii="Arial" w:hAnsi="Arial" w:cs="Arial"/>
        </w:rPr>
      </w:pPr>
      <w:r w:rsidRPr="007F5469">
        <w:rPr>
          <w:rFonts w:ascii="Arial" w:hAnsi="Arial" w:cs="Arial"/>
        </w:rPr>
        <w:t>Child feels general discomfort or just seems unwell.</w:t>
      </w:r>
    </w:p>
    <w:p w14:paraId="7C18E53D" w14:textId="77777777" w:rsidR="006B3716" w:rsidRPr="007F5469" w:rsidRDefault="006B3716" w:rsidP="00C855B4">
      <w:pPr>
        <w:jc w:val="both"/>
        <w:rPr>
          <w:rFonts w:ascii="Arial" w:hAnsi="Arial" w:cs="Arial"/>
        </w:rPr>
      </w:pPr>
    </w:p>
    <w:p w14:paraId="621F4E3E" w14:textId="77777777" w:rsidR="003F1104" w:rsidRPr="007F5469" w:rsidRDefault="003F1104" w:rsidP="00C855B4">
      <w:pPr>
        <w:jc w:val="both"/>
        <w:rPr>
          <w:rFonts w:ascii="Arial" w:hAnsi="Arial" w:cs="Arial"/>
        </w:rPr>
      </w:pPr>
      <w:r w:rsidRPr="007F5469">
        <w:rPr>
          <w:rFonts w:ascii="Arial" w:hAnsi="Arial" w:cs="Arial"/>
        </w:rPr>
        <w:t xml:space="preserve">If your child develops one or more of these symptoms during the hours they are under our care, we will notify you of your child's condition.  </w:t>
      </w:r>
      <w:r w:rsidR="00131494" w:rsidRPr="007F5469">
        <w:rPr>
          <w:rFonts w:ascii="Arial" w:hAnsi="Arial" w:cs="Arial"/>
        </w:rPr>
        <w:t xml:space="preserve">You will need to </w:t>
      </w:r>
      <w:r w:rsidRPr="007F5469">
        <w:rPr>
          <w:rFonts w:ascii="Arial" w:hAnsi="Arial" w:cs="Arial"/>
        </w:rPr>
        <w:t>make arrangements to pick up your child within thirty (30) minutes</w:t>
      </w:r>
      <w:r w:rsidR="00131494" w:rsidRPr="007F5469">
        <w:rPr>
          <w:rFonts w:ascii="Arial" w:hAnsi="Arial" w:cs="Arial"/>
        </w:rPr>
        <w:t xml:space="preserve"> of notification.</w:t>
      </w:r>
    </w:p>
    <w:p w14:paraId="66098EBE" w14:textId="77777777" w:rsidR="003F1104" w:rsidRPr="007F5469" w:rsidRDefault="003F1104" w:rsidP="00C855B4">
      <w:pPr>
        <w:ind w:left="2880" w:firstLine="720"/>
        <w:jc w:val="both"/>
        <w:rPr>
          <w:rFonts w:ascii="Arial" w:hAnsi="Arial" w:cs="Arial"/>
        </w:rPr>
      </w:pPr>
      <w:r w:rsidRPr="007F5469">
        <w:rPr>
          <w:rFonts w:ascii="Arial" w:hAnsi="Arial" w:cs="Arial"/>
        </w:rPr>
        <w:t xml:space="preserve"> </w:t>
      </w:r>
    </w:p>
    <w:p w14:paraId="17B5F048" w14:textId="77777777" w:rsidR="00874943" w:rsidRDefault="00874943" w:rsidP="00C855B4">
      <w:pPr>
        <w:pStyle w:val="Heading2"/>
        <w:spacing w:before="0" w:after="0"/>
        <w:jc w:val="both"/>
        <w:rPr>
          <w:i w:val="0"/>
          <w:iCs w:val="0"/>
          <w:sz w:val="20"/>
          <w:szCs w:val="20"/>
        </w:rPr>
      </w:pPr>
      <w:bookmarkStart w:id="31" w:name="_Toc1924176"/>
    </w:p>
    <w:p w14:paraId="39CFCB28" w14:textId="77777777" w:rsidR="00447A13" w:rsidRPr="00447A13" w:rsidRDefault="00447A13" w:rsidP="00447A13"/>
    <w:p w14:paraId="73B17E91" w14:textId="77777777" w:rsidR="003F1104" w:rsidRPr="007F5469" w:rsidRDefault="003F1104" w:rsidP="00C855B4">
      <w:pPr>
        <w:pStyle w:val="Heading2"/>
        <w:spacing w:before="0" w:after="0"/>
        <w:jc w:val="both"/>
        <w:rPr>
          <w:i w:val="0"/>
          <w:iCs w:val="0"/>
          <w:sz w:val="20"/>
          <w:szCs w:val="20"/>
        </w:rPr>
      </w:pPr>
      <w:r w:rsidRPr="007F5469">
        <w:rPr>
          <w:i w:val="0"/>
          <w:iCs w:val="0"/>
          <w:sz w:val="20"/>
          <w:szCs w:val="20"/>
        </w:rPr>
        <w:lastRenderedPageBreak/>
        <w:t>Exposure Notices</w:t>
      </w:r>
      <w:bookmarkEnd w:id="31"/>
      <w:r w:rsidRPr="007F5469">
        <w:rPr>
          <w:i w:val="0"/>
          <w:iCs w:val="0"/>
          <w:color w:val="FF0000"/>
          <w:sz w:val="20"/>
          <w:szCs w:val="20"/>
        </w:rPr>
        <w:fldChar w:fldCharType="begin"/>
      </w:r>
      <w:r w:rsidRPr="007F5469">
        <w:rPr>
          <w:i w:val="0"/>
          <w:iCs w:val="0"/>
          <w:color w:val="FF0000"/>
          <w:sz w:val="20"/>
          <w:szCs w:val="20"/>
        </w:rPr>
        <w:instrText>tc \l2 "Exposure Notices</w:instrText>
      </w:r>
      <w:r w:rsidRPr="007F5469">
        <w:rPr>
          <w:i w:val="0"/>
          <w:iCs w:val="0"/>
          <w:color w:val="FF0000"/>
          <w:sz w:val="20"/>
          <w:szCs w:val="20"/>
        </w:rPr>
        <w:fldChar w:fldCharType="end"/>
      </w:r>
    </w:p>
    <w:p w14:paraId="7B5173FD" w14:textId="77777777" w:rsidR="003F1104" w:rsidRDefault="003F1104" w:rsidP="00C855B4">
      <w:pPr>
        <w:jc w:val="both"/>
        <w:rPr>
          <w:rFonts w:ascii="Arial" w:hAnsi="Arial" w:cs="Arial"/>
        </w:rPr>
      </w:pPr>
      <w:r w:rsidRPr="007F5469">
        <w:rPr>
          <w:rFonts w:ascii="Arial" w:hAnsi="Arial" w:cs="Arial"/>
        </w:rPr>
        <w:t xml:space="preserve">The </w:t>
      </w:r>
      <w:r w:rsidR="00797B57">
        <w:rPr>
          <w:rFonts w:ascii="Arial" w:hAnsi="Arial" w:cs="Arial"/>
        </w:rPr>
        <w:t>local</w:t>
      </w:r>
      <w:r w:rsidRPr="007F5469">
        <w:rPr>
          <w:rFonts w:ascii="Arial" w:hAnsi="Arial" w:cs="Arial"/>
        </w:rPr>
        <w:t xml:space="preserve"> Health Department requires that we notify them and those in our care of exposure to any com</w:t>
      </w:r>
      <w:r w:rsidR="00B55E81">
        <w:rPr>
          <w:rFonts w:ascii="Arial" w:hAnsi="Arial" w:cs="Arial"/>
        </w:rPr>
        <w:t xml:space="preserve">municable diseases or infections, or parasites </w:t>
      </w:r>
      <w:r w:rsidR="0090303C">
        <w:rPr>
          <w:rFonts w:ascii="Arial" w:hAnsi="Arial" w:cs="Arial"/>
        </w:rPr>
        <w:t>contracted.  We also need to notify other parents immediately if there is a chance that their child was exposed to a communicable disease.  I</w:t>
      </w:r>
      <w:r w:rsidRPr="007F5469">
        <w:rPr>
          <w:rFonts w:ascii="Arial" w:hAnsi="Arial" w:cs="Arial"/>
        </w:rPr>
        <w:t xml:space="preserve">f your child contracts any </w:t>
      </w:r>
      <w:r w:rsidR="00A93323" w:rsidRPr="007F5469">
        <w:rPr>
          <w:rFonts w:ascii="Arial" w:hAnsi="Arial" w:cs="Arial"/>
        </w:rPr>
        <w:t>communicable disease</w:t>
      </w:r>
      <w:r w:rsidR="0090303C">
        <w:rPr>
          <w:rFonts w:ascii="Arial" w:hAnsi="Arial" w:cs="Arial"/>
        </w:rPr>
        <w:t xml:space="preserve"> or infection</w:t>
      </w:r>
      <w:r w:rsidR="00A93323" w:rsidRPr="007F5469">
        <w:rPr>
          <w:rFonts w:ascii="Arial" w:hAnsi="Arial" w:cs="Arial"/>
        </w:rPr>
        <w:t xml:space="preserve">, </w:t>
      </w:r>
      <w:r w:rsidRPr="007F5469">
        <w:rPr>
          <w:rFonts w:ascii="Arial" w:hAnsi="Arial" w:cs="Arial"/>
        </w:rPr>
        <w:t>please notify us immediately.</w:t>
      </w:r>
      <w:r w:rsidR="00A93323" w:rsidRPr="007F5469">
        <w:rPr>
          <w:rFonts w:ascii="Arial" w:hAnsi="Arial" w:cs="Arial"/>
        </w:rPr>
        <w:t xml:space="preserve">  </w:t>
      </w:r>
    </w:p>
    <w:p w14:paraId="7EDB9FBA" w14:textId="77777777" w:rsidR="00B55E81" w:rsidRPr="007F5469" w:rsidRDefault="00B55E81" w:rsidP="00C855B4">
      <w:pPr>
        <w:jc w:val="both"/>
        <w:rPr>
          <w:rFonts w:ascii="Arial" w:hAnsi="Arial" w:cs="Arial"/>
        </w:rPr>
      </w:pPr>
    </w:p>
    <w:p w14:paraId="4A8B9549" w14:textId="77777777" w:rsidR="003F1104" w:rsidRPr="00F95448" w:rsidRDefault="003F1104" w:rsidP="00C855B4">
      <w:pPr>
        <w:pStyle w:val="Heading2"/>
        <w:spacing w:before="0" w:after="0"/>
        <w:jc w:val="both"/>
        <w:rPr>
          <w:i w:val="0"/>
          <w:iCs w:val="0"/>
          <w:sz w:val="20"/>
          <w:szCs w:val="20"/>
        </w:rPr>
      </w:pPr>
      <w:bookmarkStart w:id="32" w:name="_Toc1924177"/>
      <w:r w:rsidRPr="007F5469">
        <w:rPr>
          <w:i w:val="0"/>
          <w:iCs w:val="0"/>
          <w:sz w:val="20"/>
          <w:szCs w:val="20"/>
        </w:rPr>
        <w:t>Readmission Following Illness</w:t>
      </w:r>
      <w:bookmarkEnd w:id="32"/>
      <w:r w:rsidRPr="007F5469">
        <w:rPr>
          <w:i w:val="0"/>
          <w:iCs w:val="0"/>
          <w:color w:val="FF0000"/>
          <w:sz w:val="20"/>
          <w:szCs w:val="20"/>
        </w:rPr>
        <w:fldChar w:fldCharType="begin"/>
      </w:r>
      <w:r w:rsidRPr="007F5469">
        <w:rPr>
          <w:i w:val="0"/>
          <w:iCs w:val="0"/>
          <w:color w:val="FF0000"/>
          <w:sz w:val="20"/>
          <w:szCs w:val="20"/>
        </w:rPr>
        <w:instrText>tc \l2 "Readmission Following Illness</w:instrText>
      </w:r>
      <w:r w:rsidRPr="007F5469">
        <w:rPr>
          <w:i w:val="0"/>
          <w:iCs w:val="0"/>
          <w:color w:val="FF0000"/>
          <w:sz w:val="20"/>
          <w:szCs w:val="20"/>
        </w:rPr>
        <w:fldChar w:fldCharType="end"/>
      </w:r>
    </w:p>
    <w:p w14:paraId="67EAEEF4" w14:textId="77777777" w:rsidR="00131494" w:rsidRPr="007F5469" w:rsidRDefault="002C36E8" w:rsidP="00C855B4">
      <w:pPr>
        <w:jc w:val="both"/>
        <w:rPr>
          <w:rFonts w:ascii="Arial" w:hAnsi="Arial" w:cs="Arial"/>
        </w:rPr>
      </w:pPr>
      <w:r w:rsidRPr="007F5469">
        <w:rPr>
          <w:rFonts w:ascii="Arial" w:hAnsi="Arial" w:cs="Arial"/>
        </w:rPr>
        <w:t>In order to help prevent the spread of illness in our Center, we follow a 24-Hour Symptom Free Rule.  This means that your child must be free of all symptoms of illness for at least 24 hours before he</w:t>
      </w:r>
      <w:r w:rsidR="0097523F">
        <w:rPr>
          <w:rFonts w:ascii="Arial" w:hAnsi="Arial" w:cs="Arial"/>
        </w:rPr>
        <w:t>/she</w:t>
      </w:r>
      <w:r w:rsidRPr="007F5469">
        <w:rPr>
          <w:rFonts w:ascii="Arial" w:hAnsi="Arial" w:cs="Arial"/>
        </w:rPr>
        <w:t xml:space="preserve"> can be readmitted.  </w:t>
      </w:r>
    </w:p>
    <w:p w14:paraId="3ADDF3E3" w14:textId="77777777" w:rsidR="003F1104" w:rsidRPr="007F5469" w:rsidRDefault="003F1104" w:rsidP="00C855B4">
      <w:pPr>
        <w:jc w:val="both"/>
        <w:rPr>
          <w:rFonts w:ascii="Arial" w:hAnsi="Arial" w:cs="Arial"/>
        </w:rPr>
      </w:pPr>
    </w:p>
    <w:p w14:paraId="6FE21EDC" w14:textId="77777777" w:rsidR="003F1104" w:rsidRPr="007F5469" w:rsidRDefault="003F1104" w:rsidP="00C855B4">
      <w:pPr>
        <w:jc w:val="both"/>
        <w:rPr>
          <w:rFonts w:ascii="Arial" w:hAnsi="Arial" w:cs="Arial"/>
        </w:rPr>
      </w:pPr>
      <w:r w:rsidRPr="007F5469">
        <w:rPr>
          <w:rFonts w:ascii="Arial" w:hAnsi="Arial" w:cs="Arial"/>
        </w:rPr>
        <w:t xml:space="preserve">A child may </w:t>
      </w:r>
      <w:r w:rsidR="002C36E8" w:rsidRPr="007F5469">
        <w:rPr>
          <w:rFonts w:ascii="Arial" w:hAnsi="Arial" w:cs="Arial"/>
        </w:rPr>
        <w:t xml:space="preserve">only </w:t>
      </w:r>
      <w:r w:rsidRPr="007F5469">
        <w:rPr>
          <w:rFonts w:ascii="Arial" w:hAnsi="Arial" w:cs="Arial"/>
        </w:rPr>
        <w:t>return to a program when the child feels well enough to participate in usual daily activities and the following conditions exist:</w:t>
      </w:r>
    </w:p>
    <w:p w14:paraId="50C6BE21" w14:textId="77777777" w:rsidR="003F1104" w:rsidRPr="007F5469" w:rsidRDefault="003F1104" w:rsidP="00C855B4">
      <w:pPr>
        <w:jc w:val="both"/>
        <w:rPr>
          <w:rFonts w:ascii="Arial" w:hAnsi="Arial" w:cs="Arial"/>
        </w:rPr>
      </w:pPr>
    </w:p>
    <w:p w14:paraId="7378DA84" w14:textId="77777777" w:rsidR="003F1104" w:rsidRPr="007F5469" w:rsidRDefault="003F1104" w:rsidP="00C855B4">
      <w:pPr>
        <w:numPr>
          <w:ilvl w:val="0"/>
          <w:numId w:val="11"/>
        </w:numPr>
        <w:jc w:val="both"/>
        <w:rPr>
          <w:rFonts w:ascii="Arial" w:hAnsi="Arial" w:cs="Arial"/>
        </w:rPr>
      </w:pPr>
      <w:r w:rsidRPr="007F5469">
        <w:rPr>
          <w:rFonts w:ascii="Arial" w:hAnsi="Arial" w:cs="Arial"/>
        </w:rPr>
        <w:t>Fever has been absent for 24 hours</w:t>
      </w:r>
      <w:r w:rsidR="002C36E8" w:rsidRPr="007F5469">
        <w:rPr>
          <w:rFonts w:ascii="Arial" w:hAnsi="Arial" w:cs="Arial"/>
        </w:rPr>
        <w:t xml:space="preserve"> without the aid of fever reducing medication</w:t>
      </w:r>
      <w:r w:rsidRPr="007F5469">
        <w:rPr>
          <w:rFonts w:ascii="Arial" w:hAnsi="Arial" w:cs="Arial"/>
        </w:rPr>
        <w:t>.</w:t>
      </w:r>
    </w:p>
    <w:p w14:paraId="7E63F4AF" w14:textId="77777777" w:rsidR="003F1104" w:rsidRPr="007F5469" w:rsidRDefault="003F1104" w:rsidP="00C855B4">
      <w:pPr>
        <w:numPr>
          <w:ilvl w:val="0"/>
          <w:numId w:val="11"/>
        </w:numPr>
        <w:jc w:val="both"/>
        <w:rPr>
          <w:rFonts w:ascii="Arial" w:hAnsi="Arial" w:cs="Arial"/>
        </w:rPr>
      </w:pPr>
      <w:r w:rsidRPr="007F5469">
        <w:rPr>
          <w:rFonts w:ascii="Arial" w:hAnsi="Arial" w:cs="Arial"/>
        </w:rPr>
        <w:t>Nausea, vomiting, or diarrhea has subsided for 24 hours.</w:t>
      </w:r>
    </w:p>
    <w:p w14:paraId="5BAECBCB" w14:textId="77777777" w:rsidR="003F1104" w:rsidRPr="007F5469" w:rsidRDefault="003F1104" w:rsidP="00C855B4">
      <w:pPr>
        <w:pStyle w:val="BodyTextIndent"/>
        <w:numPr>
          <w:ilvl w:val="0"/>
          <w:numId w:val="11"/>
        </w:numPr>
        <w:jc w:val="both"/>
      </w:pPr>
      <w:r w:rsidRPr="007F5469">
        <w:t>An antibiotic has been given over a 24</w:t>
      </w:r>
      <w:r w:rsidR="000811B7">
        <w:t>-</w:t>
      </w:r>
      <w:r w:rsidRPr="007F5469">
        <w:t xml:space="preserve">hour period for known strep or other bacterial infection. </w:t>
      </w:r>
    </w:p>
    <w:p w14:paraId="5BCD0C14" w14:textId="77777777" w:rsidR="003F1104" w:rsidRPr="007F5469" w:rsidRDefault="003F1104" w:rsidP="00C855B4">
      <w:pPr>
        <w:numPr>
          <w:ilvl w:val="0"/>
          <w:numId w:val="11"/>
        </w:numPr>
        <w:jc w:val="both"/>
        <w:rPr>
          <w:rFonts w:ascii="Arial" w:hAnsi="Arial" w:cs="Arial"/>
        </w:rPr>
      </w:pPr>
      <w:r w:rsidRPr="007F5469">
        <w:rPr>
          <w:rFonts w:ascii="Arial" w:hAnsi="Arial" w:cs="Arial"/>
        </w:rPr>
        <w:t>Chicken pox lesions are crusted, usually 5 to 6 days after onset.</w:t>
      </w:r>
    </w:p>
    <w:p w14:paraId="6455333B" w14:textId="77777777" w:rsidR="003F1104" w:rsidRPr="007F5469" w:rsidRDefault="003F1104" w:rsidP="00C855B4">
      <w:pPr>
        <w:numPr>
          <w:ilvl w:val="0"/>
          <w:numId w:val="11"/>
        </w:numPr>
        <w:jc w:val="both"/>
        <w:rPr>
          <w:rFonts w:ascii="Arial" w:hAnsi="Arial" w:cs="Arial"/>
        </w:rPr>
      </w:pPr>
      <w:r w:rsidRPr="007F5469">
        <w:rPr>
          <w:rFonts w:ascii="Arial" w:hAnsi="Arial" w:cs="Arial"/>
        </w:rPr>
        <w:t>Scabies is under treatment.</w:t>
      </w:r>
    </w:p>
    <w:p w14:paraId="339B41B7" w14:textId="77777777" w:rsidR="003F1104" w:rsidRPr="007F5469" w:rsidRDefault="003F1104" w:rsidP="00C855B4">
      <w:pPr>
        <w:numPr>
          <w:ilvl w:val="0"/>
          <w:numId w:val="11"/>
        </w:numPr>
        <w:jc w:val="both"/>
        <w:rPr>
          <w:rFonts w:ascii="Arial" w:hAnsi="Arial" w:cs="Arial"/>
        </w:rPr>
      </w:pPr>
      <w:r w:rsidRPr="007F5469">
        <w:rPr>
          <w:rFonts w:ascii="Arial" w:hAnsi="Arial" w:cs="Arial"/>
        </w:rPr>
        <w:t>Lice are under treatment</w:t>
      </w:r>
      <w:r w:rsidR="009B0CAB">
        <w:rPr>
          <w:rFonts w:ascii="Arial" w:hAnsi="Arial" w:cs="Arial"/>
        </w:rPr>
        <w:t xml:space="preserve"> and no nits or live bugs are present.</w:t>
      </w:r>
    </w:p>
    <w:p w14:paraId="6634D6CE" w14:textId="77777777" w:rsidR="003F1104" w:rsidRPr="007F5469" w:rsidRDefault="003F1104" w:rsidP="00C855B4">
      <w:pPr>
        <w:numPr>
          <w:ilvl w:val="0"/>
          <w:numId w:val="11"/>
        </w:numPr>
        <w:jc w:val="both"/>
        <w:rPr>
          <w:rFonts w:ascii="Arial" w:hAnsi="Arial" w:cs="Arial"/>
        </w:rPr>
      </w:pPr>
      <w:r w:rsidRPr="007F5469">
        <w:rPr>
          <w:rFonts w:ascii="Arial" w:hAnsi="Arial" w:cs="Arial"/>
        </w:rPr>
        <w:t>Pinworm treatment has occurred 24 hours before readmission.</w:t>
      </w:r>
    </w:p>
    <w:p w14:paraId="14218810" w14:textId="77777777" w:rsidR="003F1104" w:rsidRPr="007F5469" w:rsidRDefault="003F1104" w:rsidP="00C855B4">
      <w:pPr>
        <w:numPr>
          <w:ilvl w:val="0"/>
          <w:numId w:val="11"/>
        </w:numPr>
        <w:jc w:val="both"/>
        <w:rPr>
          <w:rFonts w:ascii="Arial" w:hAnsi="Arial" w:cs="Arial"/>
        </w:rPr>
      </w:pPr>
      <w:r w:rsidRPr="007F5469">
        <w:rPr>
          <w:rFonts w:ascii="Arial" w:hAnsi="Arial" w:cs="Arial"/>
        </w:rPr>
        <w:t>Lesions from impetigo are no longer weeping.</w:t>
      </w:r>
    </w:p>
    <w:p w14:paraId="656D7E84" w14:textId="77777777" w:rsidR="003F1104" w:rsidRPr="007F5469" w:rsidRDefault="003F1104" w:rsidP="00C855B4">
      <w:pPr>
        <w:numPr>
          <w:ilvl w:val="0"/>
          <w:numId w:val="11"/>
        </w:numPr>
        <w:jc w:val="both"/>
        <w:rPr>
          <w:rFonts w:ascii="Arial" w:hAnsi="Arial" w:cs="Arial"/>
        </w:rPr>
      </w:pPr>
      <w:r w:rsidRPr="007F5469">
        <w:rPr>
          <w:rFonts w:ascii="Arial" w:hAnsi="Arial" w:cs="Arial"/>
        </w:rPr>
        <w:t>Conjunctivitis has diminished to the point that eyes are no longer discharging.</w:t>
      </w:r>
    </w:p>
    <w:p w14:paraId="349B6A57" w14:textId="77777777" w:rsidR="003F1104" w:rsidRPr="007F5469" w:rsidRDefault="003F1104" w:rsidP="00C855B4">
      <w:pPr>
        <w:numPr>
          <w:ilvl w:val="0"/>
          <w:numId w:val="11"/>
        </w:numPr>
        <w:jc w:val="both"/>
        <w:rPr>
          <w:rFonts w:ascii="Arial" w:hAnsi="Arial" w:cs="Arial"/>
        </w:rPr>
      </w:pPr>
      <w:r w:rsidRPr="007F5469">
        <w:rPr>
          <w:rFonts w:ascii="Arial" w:hAnsi="Arial" w:cs="Arial"/>
        </w:rPr>
        <w:t>The child has completed the contagious stage of the illness.</w:t>
      </w:r>
    </w:p>
    <w:p w14:paraId="494B6405" w14:textId="77777777" w:rsidR="003F1104" w:rsidRPr="007F5469" w:rsidRDefault="003F1104" w:rsidP="00C855B4">
      <w:pPr>
        <w:jc w:val="both"/>
        <w:rPr>
          <w:rFonts w:ascii="Arial" w:hAnsi="Arial" w:cs="Arial"/>
        </w:rPr>
      </w:pPr>
    </w:p>
    <w:p w14:paraId="6C48FA8A" w14:textId="77777777" w:rsidR="002C36E8" w:rsidRDefault="002C36E8" w:rsidP="00C855B4">
      <w:pPr>
        <w:jc w:val="both"/>
        <w:rPr>
          <w:rFonts w:ascii="Arial" w:hAnsi="Arial" w:cs="Arial"/>
        </w:rPr>
      </w:pPr>
      <w:r w:rsidRPr="007F5469">
        <w:rPr>
          <w:rFonts w:ascii="Arial" w:hAnsi="Arial" w:cs="Arial"/>
        </w:rPr>
        <w:t>The 24-Hour Rule means that, if we send your child home with an illness, he</w:t>
      </w:r>
      <w:r w:rsidR="0097523F">
        <w:rPr>
          <w:rFonts w:ascii="Arial" w:hAnsi="Arial" w:cs="Arial"/>
        </w:rPr>
        <w:t>/she</w:t>
      </w:r>
      <w:r w:rsidRPr="007F5469">
        <w:rPr>
          <w:rFonts w:ascii="Arial" w:hAnsi="Arial" w:cs="Arial"/>
        </w:rPr>
        <w:t xml:space="preserve"> will not be able to return on the following day because </w:t>
      </w:r>
      <w:r w:rsidR="0097523F">
        <w:rPr>
          <w:rFonts w:ascii="Arial" w:hAnsi="Arial" w:cs="Arial"/>
        </w:rPr>
        <w:t xml:space="preserve">he/she </w:t>
      </w:r>
      <w:r w:rsidRPr="007F5469">
        <w:rPr>
          <w:rFonts w:ascii="Arial" w:hAnsi="Arial" w:cs="Arial"/>
        </w:rPr>
        <w:t xml:space="preserve">would not be symptom free for 24 hours by that time.  If there is reason to question a child's </w:t>
      </w:r>
      <w:r w:rsidR="00CE5334" w:rsidRPr="007F5469">
        <w:rPr>
          <w:rFonts w:ascii="Arial" w:hAnsi="Arial" w:cs="Arial"/>
        </w:rPr>
        <w:t>remittance</w:t>
      </w:r>
      <w:r w:rsidRPr="007F5469">
        <w:rPr>
          <w:rFonts w:ascii="Arial" w:hAnsi="Arial" w:cs="Arial"/>
        </w:rPr>
        <w:t>, the Center reserves the right to require a report from a physician stating that the child may return to care before the child will be readmitted.  Please help us to protect the health of all of the children in the Center by following these guidelines.</w:t>
      </w:r>
    </w:p>
    <w:p w14:paraId="46C08175" w14:textId="77777777" w:rsidR="00B55E81" w:rsidRPr="007F5469" w:rsidRDefault="00B55E81" w:rsidP="00C855B4">
      <w:pPr>
        <w:jc w:val="both"/>
        <w:rPr>
          <w:rFonts w:ascii="Arial" w:hAnsi="Arial" w:cs="Arial"/>
        </w:rPr>
      </w:pPr>
    </w:p>
    <w:p w14:paraId="6233531F" w14:textId="77777777" w:rsidR="00B55E81" w:rsidRPr="00F95448" w:rsidRDefault="003F1104" w:rsidP="00F95448">
      <w:pPr>
        <w:pStyle w:val="Heading2"/>
        <w:spacing w:before="0" w:after="0"/>
        <w:jc w:val="both"/>
        <w:rPr>
          <w:i w:val="0"/>
          <w:iCs w:val="0"/>
          <w:color w:val="FF0000"/>
          <w:sz w:val="20"/>
          <w:szCs w:val="20"/>
        </w:rPr>
      </w:pPr>
      <w:bookmarkStart w:id="33" w:name="_Toc1924178"/>
      <w:r w:rsidRPr="007F5469">
        <w:rPr>
          <w:i w:val="0"/>
          <w:iCs w:val="0"/>
          <w:sz w:val="20"/>
          <w:szCs w:val="20"/>
        </w:rPr>
        <w:t>Administering Medication</w:t>
      </w:r>
      <w:bookmarkEnd w:id="33"/>
      <w:r w:rsidRPr="007F5469">
        <w:rPr>
          <w:i w:val="0"/>
          <w:iCs w:val="0"/>
          <w:color w:val="FF0000"/>
          <w:sz w:val="20"/>
          <w:szCs w:val="20"/>
        </w:rPr>
        <w:fldChar w:fldCharType="begin"/>
      </w:r>
      <w:r w:rsidRPr="007F5469">
        <w:rPr>
          <w:i w:val="0"/>
          <w:iCs w:val="0"/>
          <w:color w:val="FF0000"/>
          <w:sz w:val="20"/>
          <w:szCs w:val="20"/>
        </w:rPr>
        <w:instrText>tc \l2 "Administering Medication</w:instrText>
      </w:r>
      <w:r w:rsidRPr="007F5469">
        <w:rPr>
          <w:i w:val="0"/>
          <w:iCs w:val="0"/>
          <w:color w:val="FF0000"/>
          <w:sz w:val="20"/>
          <w:szCs w:val="20"/>
        </w:rPr>
        <w:fldChar w:fldCharType="end"/>
      </w:r>
      <w:r w:rsidRPr="007F5469">
        <w:rPr>
          <w:i w:val="0"/>
          <w:iCs w:val="0"/>
          <w:color w:val="FF0000"/>
          <w:sz w:val="20"/>
          <w:szCs w:val="20"/>
        </w:rPr>
        <w:t xml:space="preserve"> </w:t>
      </w:r>
    </w:p>
    <w:p w14:paraId="6608C27F" w14:textId="77777777" w:rsidR="000E5478" w:rsidRPr="000E5478" w:rsidRDefault="000E5478" w:rsidP="000E5478">
      <w:pPr>
        <w:pStyle w:val="PlainText"/>
        <w:numPr>
          <w:ilvl w:val="0"/>
          <w:numId w:val="12"/>
        </w:numPr>
        <w:rPr>
          <w:rFonts w:ascii="Arial" w:hAnsi="Arial" w:cs="Arial"/>
        </w:rPr>
      </w:pPr>
      <w:r w:rsidRPr="000E5478">
        <w:rPr>
          <w:rFonts w:ascii="Arial" w:hAnsi="Arial" w:cs="Arial"/>
        </w:rPr>
        <w:t>All medications must be in the original container labeled with the child's name, medication name, dosage, time or frequency of dosage, and me</w:t>
      </w:r>
      <w:r w:rsidRPr="000E5478">
        <w:rPr>
          <w:rFonts w:ascii="Arial" w:hAnsi="Arial" w:cs="Arial"/>
        </w:rPr>
        <w:softHyphen/>
      </w:r>
      <w:r w:rsidRPr="000E5478">
        <w:rPr>
          <w:rFonts w:ascii="Arial" w:hAnsi="Arial" w:cs="Arial"/>
        </w:rPr>
        <w:softHyphen/>
      </w:r>
      <w:r w:rsidRPr="000E5478">
        <w:rPr>
          <w:rFonts w:ascii="Arial" w:hAnsi="Arial" w:cs="Arial"/>
        </w:rPr>
        <w:softHyphen/>
        <w:t>dication expiration date.  Prescription medications must also be labeled with the physician's name and start and stop date.</w:t>
      </w:r>
    </w:p>
    <w:p w14:paraId="791A7419" w14:textId="77777777" w:rsidR="000E5478" w:rsidRPr="000E5478" w:rsidRDefault="000E5478" w:rsidP="000E5478">
      <w:pPr>
        <w:pStyle w:val="PlainText"/>
        <w:numPr>
          <w:ilvl w:val="0"/>
          <w:numId w:val="12"/>
        </w:numPr>
        <w:rPr>
          <w:rFonts w:ascii="Arial" w:hAnsi="Arial" w:cs="Arial"/>
        </w:rPr>
      </w:pPr>
      <w:r w:rsidRPr="000E5478">
        <w:rPr>
          <w:rFonts w:ascii="Arial" w:hAnsi="Arial" w:cs="Arial"/>
        </w:rPr>
        <w:t>Only oral, topical or inhaled medications will be administered</w:t>
      </w:r>
    </w:p>
    <w:p w14:paraId="06E4EDDA" w14:textId="77777777" w:rsidR="000E5478" w:rsidRPr="000E5478" w:rsidRDefault="000E5478" w:rsidP="000E5478">
      <w:pPr>
        <w:pStyle w:val="PlainText"/>
        <w:numPr>
          <w:ilvl w:val="0"/>
          <w:numId w:val="12"/>
        </w:numPr>
        <w:rPr>
          <w:rFonts w:ascii="Arial" w:hAnsi="Arial" w:cs="Arial"/>
        </w:rPr>
      </w:pPr>
      <w:r w:rsidRPr="000E5478">
        <w:rPr>
          <w:rFonts w:ascii="Arial" w:hAnsi="Arial" w:cs="Arial"/>
        </w:rPr>
        <w:t>All medications will be recorded on a "Medication Release and Chart".</w:t>
      </w:r>
    </w:p>
    <w:p w14:paraId="178586F6" w14:textId="77777777" w:rsidR="000E5478" w:rsidRPr="000E5478" w:rsidRDefault="000E5478" w:rsidP="000E5478">
      <w:pPr>
        <w:pStyle w:val="PlainText"/>
        <w:numPr>
          <w:ilvl w:val="1"/>
          <w:numId w:val="12"/>
        </w:numPr>
        <w:rPr>
          <w:rFonts w:ascii="Arial" w:hAnsi="Arial" w:cs="Arial"/>
        </w:rPr>
      </w:pPr>
      <w:r w:rsidRPr="000E5478">
        <w:rPr>
          <w:rFonts w:ascii="Arial" w:hAnsi="Arial" w:cs="Arial"/>
        </w:rPr>
        <w:t>Written permission from a parent or guardian must be obtained before administering any medication.</w:t>
      </w:r>
    </w:p>
    <w:p w14:paraId="789738C5" w14:textId="77777777" w:rsidR="000E5478" w:rsidRPr="000E5478" w:rsidRDefault="000E5478" w:rsidP="000E5478">
      <w:pPr>
        <w:pStyle w:val="PlainText"/>
        <w:numPr>
          <w:ilvl w:val="1"/>
          <w:numId w:val="12"/>
        </w:numPr>
        <w:rPr>
          <w:rFonts w:ascii="Arial" w:hAnsi="Arial" w:cs="Arial"/>
        </w:rPr>
      </w:pPr>
      <w:r w:rsidRPr="000E5478">
        <w:rPr>
          <w:rFonts w:ascii="Arial" w:hAnsi="Arial" w:cs="Arial"/>
        </w:rPr>
        <w:t>Each medication requires a separate form that may be used for up to ten days.  The form will be maintained and filed into each child's folder upon completion of the medication period.</w:t>
      </w:r>
    </w:p>
    <w:p w14:paraId="5C69E09D" w14:textId="77777777" w:rsidR="000E5478" w:rsidRPr="000E5478" w:rsidRDefault="000E5478" w:rsidP="000E5478">
      <w:pPr>
        <w:pStyle w:val="PlainText"/>
        <w:numPr>
          <w:ilvl w:val="1"/>
          <w:numId w:val="12"/>
        </w:numPr>
        <w:rPr>
          <w:rFonts w:ascii="Arial" w:hAnsi="Arial" w:cs="Arial"/>
        </w:rPr>
      </w:pPr>
      <w:r w:rsidRPr="000E5478">
        <w:rPr>
          <w:rFonts w:ascii="Arial" w:hAnsi="Arial" w:cs="Arial"/>
        </w:rPr>
        <w:t>The parent will document that the medication will not expire before the "Medication Release and Chart" will expire.  Center staff will confirm the medication's expiration date.</w:t>
      </w:r>
    </w:p>
    <w:p w14:paraId="64DADB66" w14:textId="77777777" w:rsidR="000E5478" w:rsidRPr="000E5478" w:rsidRDefault="000E5478" w:rsidP="000E5478">
      <w:pPr>
        <w:pStyle w:val="PlainText"/>
        <w:numPr>
          <w:ilvl w:val="1"/>
          <w:numId w:val="12"/>
        </w:numPr>
        <w:rPr>
          <w:rFonts w:ascii="Arial" w:hAnsi="Arial" w:cs="Arial"/>
        </w:rPr>
      </w:pPr>
      <w:r w:rsidRPr="000E5478">
        <w:rPr>
          <w:rFonts w:ascii="Arial" w:hAnsi="Arial" w:cs="Arial"/>
        </w:rPr>
        <w:t>The parent will note the times and methods for administration on the "Medication Release and Chart".  If there is any doubt about the administration of the medication, Center staff will contact the parent prior to administering the medication.</w:t>
      </w:r>
    </w:p>
    <w:p w14:paraId="3B1FB544" w14:textId="77777777" w:rsidR="000E5478" w:rsidRPr="000E5478" w:rsidRDefault="000E5478" w:rsidP="000E5478">
      <w:pPr>
        <w:pStyle w:val="PlainText"/>
        <w:numPr>
          <w:ilvl w:val="1"/>
          <w:numId w:val="12"/>
        </w:numPr>
        <w:rPr>
          <w:rFonts w:ascii="Arial" w:hAnsi="Arial" w:cs="Arial"/>
        </w:rPr>
      </w:pPr>
      <w:r w:rsidRPr="000E5478">
        <w:rPr>
          <w:rFonts w:ascii="Arial" w:hAnsi="Arial" w:cs="Arial"/>
        </w:rPr>
        <w:t>Neither the parent nor a staff member can alter the dosage from the prescription label.</w:t>
      </w:r>
    </w:p>
    <w:p w14:paraId="4A79CA0B" w14:textId="77777777" w:rsidR="000E5478" w:rsidRPr="000E5478" w:rsidRDefault="000E5478" w:rsidP="000E5478">
      <w:pPr>
        <w:pStyle w:val="PlainText"/>
        <w:numPr>
          <w:ilvl w:val="0"/>
          <w:numId w:val="12"/>
        </w:numPr>
        <w:rPr>
          <w:rFonts w:ascii="Arial" w:hAnsi="Arial" w:cs="Arial"/>
        </w:rPr>
      </w:pPr>
      <w:r w:rsidRPr="000E5478">
        <w:rPr>
          <w:rFonts w:ascii="Arial" w:hAnsi="Arial" w:cs="Arial"/>
        </w:rPr>
        <w:t>All medications will be stored in a locked box</w:t>
      </w:r>
      <w:r w:rsidR="000811B7">
        <w:rPr>
          <w:rFonts w:ascii="Arial" w:hAnsi="Arial" w:cs="Arial"/>
        </w:rPr>
        <w:t>/room</w:t>
      </w:r>
      <w:r w:rsidRPr="000E5478">
        <w:rPr>
          <w:rFonts w:ascii="Arial" w:hAnsi="Arial" w:cs="Arial"/>
        </w:rPr>
        <w:t xml:space="preserve"> out of the reach of children.  No medication may be stored at the Center unless there is a current "Medication Release and Chart" on file.</w:t>
      </w:r>
    </w:p>
    <w:p w14:paraId="3D48E7C1" w14:textId="77777777" w:rsidR="000E5478" w:rsidRPr="000E5478" w:rsidRDefault="000E5478" w:rsidP="000E5478">
      <w:pPr>
        <w:pStyle w:val="PlainText"/>
        <w:numPr>
          <w:ilvl w:val="0"/>
          <w:numId w:val="12"/>
        </w:numPr>
        <w:rPr>
          <w:rFonts w:ascii="Arial" w:hAnsi="Arial" w:cs="Arial"/>
        </w:rPr>
      </w:pPr>
      <w:r w:rsidRPr="000E5478">
        <w:rPr>
          <w:rFonts w:ascii="Arial" w:hAnsi="Arial" w:cs="Arial"/>
        </w:rPr>
        <w:t>The following procedure will be used any time medications are administered:</w:t>
      </w:r>
    </w:p>
    <w:p w14:paraId="30EFB633" w14:textId="77777777" w:rsidR="000E5478" w:rsidRPr="000E5478" w:rsidRDefault="000E5478" w:rsidP="000E5478">
      <w:pPr>
        <w:pStyle w:val="PlainText"/>
        <w:numPr>
          <w:ilvl w:val="1"/>
          <w:numId w:val="12"/>
        </w:numPr>
        <w:rPr>
          <w:rFonts w:ascii="Arial" w:hAnsi="Arial" w:cs="Arial"/>
        </w:rPr>
      </w:pPr>
      <w:r w:rsidRPr="000E5478">
        <w:rPr>
          <w:rFonts w:ascii="Arial" w:hAnsi="Arial" w:cs="Arial"/>
        </w:rPr>
        <w:t xml:space="preserve">Administer the medications to children in a separate area away from other children to avoid the likelihood of confusion and problems in administering medication. </w:t>
      </w:r>
    </w:p>
    <w:p w14:paraId="772D8942" w14:textId="77777777" w:rsidR="000E5478" w:rsidRPr="000E5478" w:rsidRDefault="000E5478" w:rsidP="000E5478">
      <w:pPr>
        <w:pStyle w:val="PlainText"/>
        <w:numPr>
          <w:ilvl w:val="1"/>
          <w:numId w:val="12"/>
        </w:numPr>
        <w:rPr>
          <w:rFonts w:ascii="Arial" w:hAnsi="Arial" w:cs="Arial"/>
        </w:rPr>
      </w:pPr>
      <w:r w:rsidRPr="000E5478">
        <w:rPr>
          <w:rFonts w:ascii="Arial" w:hAnsi="Arial" w:cs="Arial"/>
        </w:rPr>
        <w:t>Carefully read the label on the medication before administering it to the child.</w:t>
      </w:r>
    </w:p>
    <w:p w14:paraId="28F794CD" w14:textId="77777777" w:rsidR="000E5478" w:rsidRPr="000E5478" w:rsidRDefault="000E5478" w:rsidP="000E5478">
      <w:pPr>
        <w:pStyle w:val="PlainText"/>
        <w:numPr>
          <w:ilvl w:val="1"/>
          <w:numId w:val="12"/>
        </w:numPr>
        <w:rPr>
          <w:rFonts w:ascii="Arial" w:hAnsi="Arial" w:cs="Arial"/>
        </w:rPr>
      </w:pPr>
      <w:r w:rsidRPr="000E5478">
        <w:rPr>
          <w:rFonts w:ascii="Arial" w:hAnsi="Arial" w:cs="Arial"/>
        </w:rPr>
        <w:t>Sign the "Medication Release and Chart" after each dosage is given.</w:t>
      </w:r>
    </w:p>
    <w:p w14:paraId="3D143EA3" w14:textId="77777777" w:rsidR="000E5478" w:rsidRPr="000E5478" w:rsidRDefault="000E5478" w:rsidP="000E5478">
      <w:pPr>
        <w:pStyle w:val="PlainText"/>
        <w:numPr>
          <w:ilvl w:val="1"/>
          <w:numId w:val="12"/>
        </w:numPr>
        <w:rPr>
          <w:rFonts w:ascii="Arial" w:hAnsi="Arial" w:cs="Arial"/>
        </w:rPr>
      </w:pPr>
      <w:r w:rsidRPr="000E5478">
        <w:rPr>
          <w:rFonts w:ascii="Arial" w:hAnsi="Arial" w:cs="Arial"/>
        </w:rPr>
        <w:t xml:space="preserve">If a child spits up a medication, do not re-administer it.  Call the parent to inform him/her.  Make a note on the "Medication Release and Chart" when this occurs. </w:t>
      </w:r>
    </w:p>
    <w:p w14:paraId="4CB3B59A" w14:textId="77777777" w:rsidR="000E5478" w:rsidRPr="000E5478" w:rsidRDefault="000E5478" w:rsidP="000E5478">
      <w:pPr>
        <w:pStyle w:val="PlainText"/>
        <w:numPr>
          <w:ilvl w:val="0"/>
          <w:numId w:val="12"/>
        </w:numPr>
        <w:rPr>
          <w:rFonts w:ascii="Arial" w:hAnsi="Arial" w:cs="Arial"/>
        </w:rPr>
      </w:pPr>
      <w:r w:rsidRPr="000E5478">
        <w:rPr>
          <w:rFonts w:ascii="Arial" w:hAnsi="Arial" w:cs="Arial"/>
        </w:rPr>
        <w:t>When the "Medication Release and Chart" expires, Center staff will return the medication to the parent.  If it is not possible to return the medication to the parent, Center staff will dispose of the medication in accordance with the health consultant's recommendations.  The method of disposal will be indicated by Center staff on the "Medication Release and Chart".</w:t>
      </w:r>
    </w:p>
    <w:p w14:paraId="254AAC3D" w14:textId="77777777" w:rsidR="00B55E81" w:rsidRPr="00F95448" w:rsidRDefault="00702023" w:rsidP="00F95448">
      <w:pPr>
        <w:pStyle w:val="Heading2"/>
        <w:jc w:val="both"/>
        <w:rPr>
          <w:i w:val="0"/>
          <w:sz w:val="20"/>
          <w:szCs w:val="20"/>
        </w:rPr>
      </w:pPr>
      <w:bookmarkStart w:id="34" w:name="_Toc1924179"/>
      <w:r w:rsidRPr="00F95448">
        <w:rPr>
          <w:i w:val="0"/>
          <w:sz w:val="20"/>
          <w:szCs w:val="20"/>
        </w:rPr>
        <w:t>Accidents / Emergencies</w:t>
      </w:r>
      <w:bookmarkEnd w:id="34"/>
    </w:p>
    <w:p w14:paraId="3CBE6B17" w14:textId="77777777" w:rsidR="0078415F" w:rsidRDefault="00702023" w:rsidP="00C855B4">
      <w:pPr>
        <w:jc w:val="both"/>
        <w:rPr>
          <w:rFonts w:ascii="Arial" w:hAnsi="Arial" w:cs="Arial"/>
        </w:rPr>
      </w:pPr>
      <w:r>
        <w:rPr>
          <w:rFonts w:ascii="Arial" w:hAnsi="Arial" w:cs="Arial"/>
        </w:rPr>
        <w:t xml:space="preserve">Although we have policies and procedures in place to keep our Center as safe as possible, </w:t>
      </w:r>
      <w:r w:rsidR="00B55E81" w:rsidRPr="007F5469">
        <w:rPr>
          <w:rFonts w:ascii="Arial" w:hAnsi="Arial" w:cs="Arial"/>
        </w:rPr>
        <w:t>bumps and bruises</w:t>
      </w:r>
      <w:r>
        <w:rPr>
          <w:rFonts w:ascii="Arial" w:hAnsi="Arial" w:cs="Arial"/>
        </w:rPr>
        <w:t xml:space="preserve"> are a part of everyday life</w:t>
      </w:r>
      <w:r w:rsidR="00B55E81" w:rsidRPr="007F5469">
        <w:rPr>
          <w:rFonts w:ascii="Arial" w:hAnsi="Arial" w:cs="Arial"/>
        </w:rPr>
        <w:t>. Our Center is equipped with simple first aid supplies and if a child has a minor accident</w:t>
      </w:r>
      <w:r w:rsidR="00641BFF">
        <w:rPr>
          <w:rFonts w:ascii="Arial" w:hAnsi="Arial" w:cs="Arial"/>
        </w:rPr>
        <w:t>,</w:t>
      </w:r>
      <w:r w:rsidR="00B55E81" w:rsidRPr="007F5469">
        <w:rPr>
          <w:rFonts w:ascii="Arial" w:hAnsi="Arial" w:cs="Arial"/>
        </w:rPr>
        <w:t xml:space="preserve"> the staff will </w:t>
      </w:r>
      <w:r>
        <w:rPr>
          <w:rFonts w:ascii="Arial" w:hAnsi="Arial" w:cs="Arial"/>
        </w:rPr>
        <w:lastRenderedPageBreak/>
        <w:t>administer</w:t>
      </w:r>
      <w:r w:rsidR="00B55E81" w:rsidRPr="007F5469">
        <w:rPr>
          <w:rFonts w:ascii="Arial" w:hAnsi="Arial" w:cs="Arial"/>
        </w:rPr>
        <w:t xml:space="preserve"> appropriate first aid. </w:t>
      </w:r>
      <w:r>
        <w:rPr>
          <w:rFonts w:ascii="Arial" w:hAnsi="Arial" w:cs="Arial"/>
        </w:rPr>
        <w:t xml:space="preserve">If your child is injured at the Center, we will complete an Accident Report to provide you with information about what happened and what our staff did to help your child.  </w:t>
      </w:r>
    </w:p>
    <w:p w14:paraId="701F1D68" w14:textId="77777777" w:rsidR="0078415F" w:rsidRDefault="0078415F" w:rsidP="00C855B4">
      <w:pPr>
        <w:jc w:val="both"/>
        <w:rPr>
          <w:rFonts w:ascii="Arial" w:hAnsi="Arial" w:cs="Arial"/>
        </w:rPr>
      </w:pPr>
    </w:p>
    <w:p w14:paraId="74B806A1" w14:textId="77777777" w:rsidR="0078415F" w:rsidRDefault="0078415F" w:rsidP="00C855B4">
      <w:pPr>
        <w:jc w:val="both"/>
        <w:rPr>
          <w:rFonts w:ascii="Arial" w:hAnsi="Arial" w:cs="Arial"/>
        </w:rPr>
      </w:pPr>
      <w:r>
        <w:rPr>
          <w:rFonts w:ascii="Arial" w:hAnsi="Arial" w:cs="Arial"/>
        </w:rPr>
        <w:t xml:space="preserve">Parents will </w:t>
      </w:r>
      <w:r w:rsidRPr="007F5469">
        <w:rPr>
          <w:rFonts w:ascii="Arial" w:hAnsi="Arial" w:cs="Arial"/>
        </w:rPr>
        <w:t xml:space="preserve">provide </w:t>
      </w:r>
      <w:r>
        <w:rPr>
          <w:rFonts w:ascii="Arial" w:hAnsi="Arial" w:cs="Arial"/>
        </w:rPr>
        <w:t xml:space="preserve">written </w:t>
      </w:r>
      <w:r w:rsidRPr="007F5469">
        <w:rPr>
          <w:rFonts w:ascii="Arial" w:hAnsi="Arial" w:cs="Arial"/>
        </w:rPr>
        <w:t xml:space="preserve">consent for Center personnel to admit </w:t>
      </w:r>
      <w:r>
        <w:rPr>
          <w:rFonts w:ascii="Arial" w:hAnsi="Arial" w:cs="Arial"/>
        </w:rPr>
        <w:t xml:space="preserve">their </w:t>
      </w:r>
      <w:r w:rsidRPr="007F5469">
        <w:rPr>
          <w:rFonts w:ascii="Arial" w:hAnsi="Arial" w:cs="Arial"/>
        </w:rPr>
        <w:t xml:space="preserve">child for care (medical or dental) in a situation where the child's condition represents a serious or imminent threat to life, health, or well-being. </w:t>
      </w:r>
      <w:r>
        <w:rPr>
          <w:rFonts w:ascii="Arial" w:hAnsi="Arial" w:cs="Arial"/>
        </w:rPr>
        <w:t xml:space="preserve">If you do not want us to provide such care, you must submit a written plan of action in lieu of the consent.  </w:t>
      </w:r>
    </w:p>
    <w:p w14:paraId="52E34566" w14:textId="77777777" w:rsidR="0078415F" w:rsidRDefault="0078415F" w:rsidP="00C855B4">
      <w:pPr>
        <w:jc w:val="both"/>
        <w:rPr>
          <w:rFonts w:ascii="Arial" w:hAnsi="Arial" w:cs="Arial"/>
        </w:rPr>
      </w:pPr>
    </w:p>
    <w:p w14:paraId="73EA3E15" w14:textId="77777777" w:rsidR="005B7FA5" w:rsidRDefault="00702023" w:rsidP="00345962">
      <w:pPr>
        <w:jc w:val="both"/>
        <w:rPr>
          <w:rFonts w:ascii="Arial" w:hAnsi="Arial" w:cs="Arial"/>
        </w:rPr>
      </w:pPr>
      <w:r>
        <w:rPr>
          <w:rFonts w:ascii="Arial" w:hAnsi="Arial" w:cs="Arial"/>
        </w:rPr>
        <w:t xml:space="preserve">If a serious injury </w:t>
      </w:r>
      <w:r w:rsidR="0078415F">
        <w:rPr>
          <w:rFonts w:ascii="Arial" w:hAnsi="Arial" w:cs="Arial"/>
        </w:rPr>
        <w:t>does occur</w:t>
      </w:r>
      <w:r>
        <w:rPr>
          <w:rFonts w:ascii="Arial" w:hAnsi="Arial" w:cs="Arial"/>
        </w:rPr>
        <w:t xml:space="preserve">, we will provide immediate first aid and attempt to contact a parent or emergency designee, either to pick the child up for </w:t>
      </w:r>
      <w:r w:rsidR="0078415F">
        <w:rPr>
          <w:rFonts w:ascii="Arial" w:hAnsi="Arial" w:cs="Arial"/>
        </w:rPr>
        <w:t xml:space="preserve">immediate </w:t>
      </w:r>
      <w:r>
        <w:rPr>
          <w:rFonts w:ascii="Arial" w:hAnsi="Arial" w:cs="Arial"/>
        </w:rPr>
        <w:t>medical care or to notify them that w</w:t>
      </w:r>
      <w:r w:rsidR="0078415F">
        <w:rPr>
          <w:rFonts w:ascii="Arial" w:hAnsi="Arial" w:cs="Arial"/>
        </w:rPr>
        <w:t>e have activated the 911 system, depending upon the situation</w:t>
      </w:r>
      <w:r>
        <w:rPr>
          <w:rFonts w:ascii="Arial" w:hAnsi="Arial" w:cs="Arial"/>
        </w:rPr>
        <w:t xml:space="preserve">.  If </w:t>
      </w:r>
      <w:r w:rsidR="00B55E81" w:rsidRPr="007F5469">
        <w:rPr>
          <w:rFonts w:ascii="Arial" w:hAnsi="Arial" w:cs="Arial"/>
        </w:rPr>
        <w:t>a chil</w:t>
      </w:r>
      <w:r>
        <w:rPr>
          <w:rFonts w:ascii="Arial" w:hAnsi="Arial" w:cs="Arial"/>
        </w:rPr>
        <w:t xml:space="preserve">d needs to be transported by </w:t>
      </w:r>
      <w:r w:rsidR="00B55E81" w:rsidRPr="007F5469">
        <w:rPr>
          <w:rFonts w:ascii="Arial" w:hAnsi="Arial" w:cs="Arial"/>
        </w:rPr>
        <w:t>ambulance</w:t>
      </w:r>
      <w:r>
        <w:rPr>
          <w:rFonts w:ascii="Arial" w:hAnsi="Arial" w:cs="Arial"/>
        </w:rPr>
        <w:t xml:space="preserve"> and the parent or emergency designee is not available</w:t>
      </w:r>
      <w:r w:rsidR="00B55E81" w:rsidRPr="007F5469">
        <w:rPr>
          <w:rFonts w:ascii="Arial" w:hAnsi="Arial" w:cs="Arial"/>
        </w:rPr>
        <w:t xml:space="preserve">, a staff member will accompany your child </w:t>
      </w:r>
      <w:r>
        <w:rPr>
          <w:rFonts w:ascii="Arial" w:hAnsi="Arial" w:cs="Arial"/>
        </w:rPr>
        <w:t>in the ambulance</w:t>
      </w:r>
      <w:r w:rsidR="00B55E81" w:rsidRPr="007F5469">
        <w:rPr>
          <w:rFonts w:ascii="Arial" w:hAnsi="Arial" w:cs="Arial"/>
        </w:rPr>
        <w:t>.</w:t>
      </w:r>
      <w:r w:rsidR="0078415F">
        <w:rPr>
          <w:rFonts w:ascii="Arial" w:hAnsi="Arial" w:cs="Arial"/>
        </w:rPr>
        <w:t xml:space="preserve">  You</w:t>
      </w:r>
      <w:r w:rsidR="0078415F" w:rsidRPr="007F5469">
        <w:rPr>
          <w:rFonts w:ascii="Arial" w:hAnsi="Arial" w:cs="Arial"/>
        </w:rPr>
        <w:t xml:space="preserve"> will be expected to</w:t>
      </w:r>
      <w:r w:rsidR="0078415F">
        <w:rPr>
          <w:rFonts w:ascii="Arial" w:hAnsi="Arial" w:cs="Arial"/>
        </w:rPr>
        <w:t xml:space="preserve"> assume responsibility for any</w:t>
      </w:r>
      <w:r w:rsidR="0078415F" w:rsidRPr="007F5469">
        <w:rPr>
          <w:rFonts w:ascii="Arial" w:hAnsi="Arial" w:cs="Arial"/>
        </w:rPr>
        <w:t xml:space="preserve"> expense</w:t>
      </w:r>
      <w:r w:rsidR="0078415F">
        <w:rPr>
          <w:rFonts w:ascii="Arial" w:hAnsi="Arial" w:cs="Arial"/>
        </w:rPr>
        <w:t xml:space="preserve"> resulting from the transport and medical care of your child</w:t>
      </w:r>
      <w:r w:rsidR="0078415F" w:rsidRPr="007F5469">
        <w:rPr>
          <w:rFonts w:ascii="Arial" w:hAnsi="Arial" w:cs="Arial"/>
        </w:rPr>
        <w:t>. It is to your chi</w:t>
      </w:r>
      <w:r w:rsidR="0078415F">
        <w:rPr>
          <w:rFonts w:ascii="Arial" w:hAnsi="Arial" w:cs="Arial"/>
        </w:rPr>
        <w:t>ld's benefit that you keep the C</w:t>
      </w:r>
      <w:r w:rsidR="0078415F" w:rsidRPr="007F5469">
        <w:rPr>
          <w:rFonts w:ascii="Arial" w:hAnsi="Arial" w:cs="Arial"/>
        </w:rPr>
        <w:t xml:space="preserve">enter up-to-date on </w:t>
      </w:r>
      <w:r w:rsidR="0078415F">
        <w:rPr>
          <w:rFonts w:ascii="Arial" w:hAnsi="Arial" w:cs="Arial"/>
        </w:rPr>
        <w:t xml:space="preserve">your </w:t>
      </w:r>
      <w:r w:rsidR="0078415F" w:rsidRPr="007F5469">
        <w:rPr>
          <w:rFonts w:ascii="Arial" w:hAnsi="Arial" w:cs="Arial"/>
        </w:rPr>
        <w:t xml:space="preserve">phone numbers, emergency </w:t>
      </w:r>
      <w:r w:rsidR="0078415F">
        <w:rPr>
          <w:rFonts w:ascii="Arial" w:hAnsi="Arial" w:cs="Arial"/>
        </w:rPr>
        <w:t>designee</w:t>
      </w:r>
      <w:r w:rsidR="0078415F" w:rsidRPr="007F5469">
        <w:rPr>
          <w:rFonts w:ascii="Arial" w:hAnsi="Arial" w:cs="Arial"/>
        </w:rPr>
        <w:t>s, and other pertinent information.</w:t>
      </w:r>
      <w:r w:rsidR="00B55E81" w:rsidRPr="007F5469">
        <w:rPr>
          <w:rFonts w:ascii="Arial" w:hAnsi="Arial" w:cs="Arial"/>
        </w:rPr>
        <w:t xml:space="preserve"> </w:t>
      </w:r>
    </w:p>
    <w:p w14:paraId="7C5C9846" w14:textId="77777777" w:rsidR="00A44E53" w:rsidRDefault="00A44E53" w:rsidP="00345962">
      <w:pPr>
        <w:jc w:val="both"/>
        <w:rPr>
          <w:rFonts w:ascii="Arial" w:hAnsi="Arial" w:cs="Arial"/>
        </w:rPr>
      </w:pPr>
    </w:p>
    <w:p w14:paraId="074A9DF5" w14:textId="77777777" w:rsidR="00A44E53" w:rsidRPr="00A44E53" w:rsidRDefault="00A44E53" w:rsidP="00A44E53">
      <w:pPr>
        <w:rPr>
          <w:rFonts w:ascii="Arial" w:hAnsi="Arial" w:cs="Arial"/>
          <w:b/>
        </w:rPr>
      </w:pPr>
      <w:r w:rsidRPr="00A44E53">
        <w:rPr>
          <w:rFonts w:ascii="Arial" w:hAnsi="Arial" w:cs="Arial"/>
          <w:b/>
        </w:rPr>
        <w:t>Smoking</w:t>
      </w:r>
    </w:p>
    <w:p w14:paraId="549A8277" w14:textId="77777777" w:rsidR="00163DB2" w:rsidRDefault="00A44E53" w:rsidP="00163DB2">
      <w:pPr>
        <w:rPr>
          <w:rFonts w:ascii="Arial" w:hAnsi="Arial" w:cs="Arial"/>
        </w:rPr>
      </w:pPr>
      <w:r w:rsidRPr="00A44E53">
        <w:rPr>
          <w:rFonts w:ascii="Arial" w:hAnsi="Arial" w:cs="Arial"/>
        </w:rPr>
        <w:t xml:space="preserve">Pursuant to Chapter 386, F.S., smoking is prohibited within the </w:t>
      </w:r>
      <w:proofErr w:type="gramStart"/>
      <w:r w:rsidRPr="00A44E53">
        <w:rPr>
          <w:rFonts w:ascii="Arial" w:hAnsi="Arial" w:cs="Arial"/>
        </w:rPr>
        <w:t>child care</w:t>
      </w:r>
      <w:proofErr w:type="gramEnd"/>
      <w:r w:rsidRPr="00A44E53">
        <w:rPr>
          <w:rFonts w:ascii="Arial" w:hAnsi="Arial" w:cs="Arial"/>
        </w:rPr>
        <w:t xml:space="preserve"> facility, all outdoor areas, during field trips, and in vehicles when being used to transport children.</w:t>
      </w:r>
      <w:bookmarkStart w:id="35" w:name="_Toc1924180"/>
    </w:p>
    <w:p w14:paraId="468BED7D" w14:textId="77777777" w:rsidR="00F95448" w:rsidRPr="00163DB2" w:rsidRDefault="005A02C8" w:rsidP="00163DB2">
      <w:pPr>
        <w:jc w:val="center"/>
        <w:rPr>
          <w:rFonts w:ascii="Arial" w:hAnsi="Arial" w:cs="Arial"/>
          <w:b/>
          <w:bCs/>
          <w:sz w:val="24"/>
          <w:szCs w:val="24"/>
        </w:rPr>
      </w:pPr>
      <w:r w:rsidRPr="00163DB2">
        <w:rPr>
          <w:b/>
          <w:bCs/>
          <w:sz w:val="24"/>
          <w:szCs w:val="24"/>
        </w:rPr>
        <w:t>Parent Relations</w:t>
      </w:r>
      <w:bookmarkEnd w:id="35"/>
    </w:p>
    <w:p w14:paraId="0122C196" w14:textId="77777777" w:rsidR="005A02C8" w:rsidRPr="008B4F3D" w:rsidRDefault="005A02C8" w:rsidP="008B4F3D">
      <w:pPr>
        <w:pStyle w:val="Heading2"/>
        <w:rPr>
          <w:i w:val="0"/>
          <w:sz w:val="20"/>
          <w:szCs w:val="20"/>
        </w:rPr>
      </w:pPr>
      <w:r w:rsidRPr="008B4F3D">
        <w:rPr>
          <w:i w:val="0"/>
          <w:sz w:val="20"/>
          <w:szCs w:val="20"/>
        </w:rPr>
        <w:fldChar w:fldCharType="begin"/>
      </w:r>
      <w:r w:rsidRPr="008B4F3D">
        <w:rPr>
          <w:i w:val="0"/>
          <w:sz w:val="20"/>
          <w:szCs w:val="20"/>
        </w:rPr>
        <w:instrText>tc \l1 "Parent Relations</w:instrText>
      </w:r>
      <w:r w:rsidRPr="008B4F3D">
        <w:rPr>
          <w:i w:val="0"/>
          <w:sz w:val="20"/>
          <w:szCs w:val="20"/>
        </w:rPr>
        <w:fldChar w:fldCharType="end"/>
      </w:r>
      <w:bookmarkStart w:id="36" w:name="_Toc1924181"/>
      <w:r w:rsidRPr="008B4F3D">
        <w:rPr>
          <w:i w:val="0"/>
          <w:sz w:val="20"/>
          <w:szCs w:val="20"/>
        </w:rPr>
        <w:t>Parent Involvement</w:t>
      </w:r>
      <w:bookmarkEnd w:id="36"/>
      <w:r w:rsidRPr="008B4F3D">
        <w:rPr>
          <w:i w:val="0"/>
          <w:sz w:val="20"/>
          <w:szCs w:val="20"/>
        </w:rPr>
        <w:fldChar w:fldCharType="begin"/>
      </w:r>
      <w:r w:rsidRPr="008B4F3D">
        <w:rPr>
          <w:i w:val="0"/>
          <w:sz w:val="20"/>
          <w:szCs w:val="20"/>
        </w:rPr>
        <w:instrText>tc \l2 "Parent Involvement</w:instrText>
      </w:r>
      <w:r w:rsidRPr="008B4F3D">
        <w:rPr>
          <w:i w:val="0"/>
          <w:sz w:val="20"/>
          <w:szCs w:val="20"/>
        </w:rPr>
        <w:fldChar w:fldCharType="end"/>
      </w:r>
    </w:p>
    <w:p w14:paraId="2D693D8F" w14:textId="77777777" w:rsidR="005A02C8" w:rsidRPr="007F5469" w:rsidRDefault="005A02C8" w:rsidP="00C855B4">
      <w:pPr>
        <w:jc w:val="both"/>
        <w:rPr>
          <w:rFonts w:ascii="Arial" w:hAnsi="Arial" w:cs="Arial"/>
        </w:rPr>
      </w:pPr>
      <w:r w:rsidRPr="007F5469">
        <w:rPr>
          <w:rFonts w:ascii="Arial" w:hAnsi="Arial" w:cs="Arial"/>
        </w:rPr>
        <w:t xml:space="preserve">Parents are an integral part of the Center and will be encouraged to participate in all aspects. </w:t>
      </w:r>
    </w:p>
    <w:p w14:paraId="396B54EB" w14:textId="77777777" w:rsidR="005A02C8" w:rsidRPr="007F5469" w:rsidRDefault="005A02C8" w:rsidP="00C855B4">
      <w:pPr>
        <w:numPr>
          <w:ilvl w:val="0"/>
          <w:numId w:val="3"/>
        </w:numPr>
        <w:jc w:val="both"/>
        <w:rPr>
          <w:rFonts w:ascii="Arial" w:hAnsi="Arial" w:cs="Arial"/>
        </w:rPr>
      </w:pPr>
      <w:r w:rsidRPr="007F5469">
        <w:rPr>
          <w:rFonts w:ascii="Arial" w:hAnsi="Arial" w:cs="Arial"/>
        </w:rPr>
        <w:t xml:space="preserve">Observe your children within the program setting. </w:t>
      </w:r>
    </w:p>
    <w:p w14:paraId="65A582AA" w14:textId="77777777" w:rsidR="005A02C8" w:rsidRPr="007F5469" w:rsidRDefault="005A02C8" w:rsidP="00C855B4">
      <w:pPr>
        <w:numPr>
          <w:ilvl w:val="0"/>
          <w:numId w:val="3"/>
        </w:numPr>
        <w:jc w:val="both"/>
        <w:rPr>
          <w:rFonts w:ascii="Arial" w:hAnsi="Arial" w:cs="Arial"/>
        </w:rPr>
      </w:pPr>
      <w:r w:rsidRPr="007F5469">
        <w:rPr>
          <w:rFonts w:ascii="Arial" w:hAnsi="Arial" w:cs="Arial"/>
        </w:rPr>
        <w:t xml:space="preserve">Have daily contacts with Center personnel. </w:t>
      </w:r>
    </w:p>
    <w:p w14:paraId="19929A43" w14:textId="77777777" w:rsidR="005A02C8" w:rsidRPr="007F5469" w:rsidRDefault="005A02C8" w:rsidP="00C855B4">
      <w:pPr>
        <w:numPr>
          <w:ilvl w:val="0"/>
          <w:numId w:val="3"/>
        </w:numPr>
        <w:jc w:val="both"/>
        <w:rPr>
          <w:rFonts w:ascii="Arial" w:hAnsi="Arial" w:cs="Arial"/>
        </w:rPr>
      </w:pPr>
      <w:r w:rsidRPr="007F5469">
        <w:rPr>
          <w:rFonts w:ascii="Arial" w:hAnsi="Arial" w:cs="Arial"/>
        </w:rPr>
        <w:t>Read the information on the classroom parent information boards.</w:t>
      </w:r>
    </w:p>
    <w:p w14:paraId="2834C266" w14:textId="77777777" w:rsidR="005A02C8" w:rsidRPr="007F5469" w:rsidRDefault="005A02C8" w:rsidP="00C855B4">
      <w:pPr>
        <w:numPr>
          <w:ilvl w:val="0"/>
          <w:numId w:val="3"/>
        </w:numPr>
        <w:jc w:val="both"/>
        <w:rPr>
          <w:rFonts w:ascii="Arial" w:hAnsi="Arial" w:cs="Arial"/>
        </w:rPr>
      </w:pPr>
      <w:r w:rsidRPr="007F5469">
        <w:rPr>
          <w:rFonts w:ascii="Arial" w:hAnsi="Arial" w:cs="Arial"/>
        </w:rPr>
        <w:t>Serve as a Center volunteer.</w:t>
      </w:r>
    </w:p>
    <w:p w14:paraId="0B129687" w14:textId="77777777" w:rsidR="005A02C8" w:rsidRPr="007F5469" w:rsidRDefault="005A02C8" w:rsidP="00C855B4">
      <w:pPr>
        <w:numPr>
          <w:ilvl w:val="0"/>
          <w:numId w:val="3"/>
        </w:numPr>
        <w:jc w:val="both"/>
        <w:rPr>
          <w:rFonts w:ascii="Arial" w:hAnsi="Arial" w:cs="Arial"/>
        </w:rPr>
      </w:pPr>
      <w:r w:rsidRPr="007F5469">
        <w:rPr>
          <w:rFonts w:ascii="Arial" w:hAnsi="Arial" w:cs="Arial"/>
        </w:rPr>
        <w:t>Attend open houses, luncheons, etc., offered at the Center throughout the year.</w:t>
      </w:r>
    </w:p>
    <w:p w14:paraId="632579DB" w14:textId="77777777" w:rsidR="005A02C8" w:rsidRPr="007F5469" w:rsidRDefault="005A02C8" w:rsidP="00C855B4">
      <w:pPr>
        <w:numPr>
          <w:ilvl w:val="0"/>
          <w:numId w:val="3"/>
        </w:numPr>
        <w:jc w:val="both"/>
        <w:rPr>
          <w:rFonts w:ascii="Arial" w:hAnsi="Arial" w:cs="Arial"/>
        </w:rPr>
      </w:pPr>
      <w:r w:rsidRPr="007F5469">
        <w:rPr>
          <w:rFonts w:ascii="Arial" w:hAnsi="Arial" w:cs="Arial"/>
        </w:rPr>
        <w:t xml:space="preserve">Attend annual parent/teacher conferences. </w:t>
      </w:r>
    </w:p>
    <w:p w14:paraId="2FC0A4F8" w14:textId="77777777" w:rsidR="005A02C8" w:rsidRPr="00345962" w:rsidRDefault="005A02C8" w:rsidP="00345962">
      <w:pPr>
        <w:numPr>
          <w:ilvl w:val="0"/>
          <w:numId w:val="3"/>
        </w:numPr>
        <w:jc w:val="both"/>
        <w:rPr>
          <w:rFonts w:ascii="Arial" w:hAnsi="Arial" w:cs="Arial"/>
        </w:rPr>
      </w:pPr>
      <w:r w:rsidRPr="007F5469">
        <w:rPr>
          <w:rFonts w:ascii="Arial" w:hAnsi="Arial" w:cs="Arial"/>
        </w:rPr>
        <w:t>Help the classrooms by collecting items requested by teachers, helping to prepare materials for the classroom, making or repairing equipment and materials, etc.</w:t>
      </w:r>
    </w:p>
    <w:p w14:paraId="0C8592D7" w14:textId="77777777" w:rsidR="00331780" w:rsidRPr="008B4F3D" w:rsidRDefault="00331780" w:rsidP="008B4F3D">
      <w:pPr>
        <w:pStyle w:val="Heading2"/>
        <w:rPr>
          <w:i w:val="0"/>
          <w:sz w:val="20"/>
          <w:szCs w:val="20"/>
        </w:rPr>
      </w:pPr>
      <w:bookmarkStart w:id="37" w:name="_Toc1924182"/>
      <w:r w:rsidRPr="008B4F3D">
        <w:rPr>
          <w:i w:val="0"/>
          <w:sz w:val="20"/>
          <w:szCs w:val="20"/>
        </w:rPr>
        <w:t>Staff and Client Relationships</w:t>
      </w:r>
      <w:bookmarkEnd w:id="37"/>
    </w:p>
    <w:p w14:paraId="7B5F0649" w14:textId="77777777" w:rsidR="00331780" w:rsidRPr="00331780" w:rsidRDefault="00331780" w:rsidP="00331780">
      <w:pPr>
        <w:pStyle w:val="Subtitle"/>
        <w:jc w:val="left"/>
        <w:rPr>
          <w:rFonts w:ascii="Arial" w:hAnsi="Arial" w:cs="Arial"/>
          <w:b w:val="0"/>
          <w:sz w:val="20"/>
        </w:rPr>
      </w:pPr>
      <w:r>
        <w:rPr>
          <w:rFonts w:ascii="Arial" w:hAnsi="Arial" w:cs="Arial"/>
          <w:b w:val="0"/>
          <w:sz w:val="20"/>
        </w:rPr>
        <w:t>Wesley Chapel Academy</w:t>
      </w:r>
      <w:r w:rsidRPr="00331780">
        <w:rPr>
          <w:rFonts w:ascii="Arial" w:hAnsi="Arial" w:cs="Arial"/>
          <w:b w:val="0"/>
          <w:sz w:val="20"/>
        </w:rPr>
        <w:t xml:space="preserve"> considers it inappropriate for parents and clients to solicit our staff to work for them either in their business or homes.  We are not legally or financially liable for our employees or any of their actions when they are off the clock or no longer employed by </w:t>
      </w:r>
      <w:r>
        <w:rPr>
          <w:rFonts w:ascii="Arial" w:hAnsi="Arial" w:cs="Arial"/>
          <w:b w:val="0"/>
          <w:sz w:val="20"/>
        </w:rPr>
        <w:t>Wesley Chapel Academy</w:t>
      </w:r>
      <w:r w:rsidRPr="00331780">
        <w:rPr>
          <w:rFonts w:ascii="Arial" w:hAnsi="Arial" w:cs="Arial"/>
          <w:b w:val="0"/>
          <w:sz w:val="20"/>
        </w:rPr>
        <w:t xml:space="preserve">.  All employees have signed a statement saying that they will not engage in “care for hire” or any employment by or for any past or current client family of </w:t>
      </w:r>
      <w:r w:rsidR="00645A54">
        <w:rPr>
          <w:rFonts w:ascii="Arial" w:hAnsi="Arial" w:cs="Arial"/>
          <w:b w:val="0"/>
          <w:sz w:val="20"/>
        </w:rPr>
        <w:t>Wesley Chapel Academy</w:t>
      </w:r>
      <w:r w:rsidRPr="00331780">
        <w:rPr>
          <w:rFonts w:ascii="Arial" w:hAnsi="Arial" w:cs="Arial"/>
          <w:b w:val="0"/>
          <w:sz w:val="20"/>
        </w:rPr>
        <w:t xml:space="preserve"> while currently employed by </w:t>
      </w:r>
      <w:r w:rsidR="00645A54">
        <w:rPr>
          <w:rFonts w:ascii="Arial" w:hAnsi="Arial" w:cs="Arial"/>
          <w:b w:val="0"/>
          <w:sz w:val="20"/>
        </w:rPr>
        <w:t>Wesley Chapel Academy</w:t>
      </w:r>
      <w:r w:rsidRPr="00331780">
        <w:rPr>
          <w:rFonts w:ascii="Arial" w:hAnsi="Arial" w:cs="Arial"/>
          <w:b w:val="0"/>
          <w:sz w:val="20"/>
        </w:rPr>
        <w:t xml:space="preserve"> or for eighteen (18) months after their last day of employment.  An employee who violates this policy has violated their employment agreement and is subject to possible termination.  It is inappropriate for a client or parent to solicit any employee for any type of work.  Clients who violate this policy may be subject to termination of services.</w:t>
      </w:r>
    </w:p>
    <w:p w14:paraId="078129F7" w14:textId="77777777" w:rsidR="00331780" w:rsidRPr="00331780" w:rsidRDefault="00331780" w:rsidP="00C855B4">
      <w:pPr>
        <w:pStyle w:val="Heading2"/>
        <w:spacing w:before="0" w:after="0"/>
        <w:jc w:val="both"/>
        <w:rPr>
          <w:i w:val="0"/>
          <w:iCs w:val="0"/>
          <w:sz w:val="20"/>
          <w:szCs w:val="20"/>
        </w:rPr>
      </w:pPr>
    </w:p>
    <w:p w14:paraId="01339D8F" w14:textId="77777777" w:rsidR="00F37E1D" w:rsidRPr="007F5469" w:rsidRDefault="00F37E1D" w:rsidP="00C855B4">
      <w:pPr>
        <w:pStyle w:val="Heading2"/>
        <w:spacing w:before="0" w:after="0"/>
        <w:jc w:val="both"/>
        <w:rPr>
          <w:i w:val="0"/>
          <w:iCs w:val="0"/>
          <w:sz w:val="20"/>
          <w:szCs w:val="20"/>
        </w:rPr>
      </w:pPr>
      <w:bookmarkStart w:id="38" w:name="_Toc1924183"/>
      <w:r w:rsidRPr="007F5469">
        <w:rPr>
          <w:i w:val="0"/>
          <w:iCs w:val="0"/>
          <w:sz w:val="20"/>
          <w:szCs w:val="20"/>
        </w:rPr>
        <w:t>Conflict Resolution</w:t>
      </w:r>
      <w:bookmarkEnd w:id="38"/>
    </w:p>
    <w:p w14:paraId="34302C99" w14:textId="77777777" w:rsidR="00F37E1D" w:rsidRDefault="00F37E1D" w:rsidP="00C855B4">
      <w:pPr>
        <w:jc w:val="both"/>
        <w:rPr>
          <w:rFonts w:ascii="Arial" w:hAnsi="Arial" w:cs="Arial"/>
        </w:rPr>
      </w:pPr>
      <w:r w:rsidRPr="007F5469">
        <w:rPr>
          <w:rFonts w:ascii="Arial" w:hAnsi="Arial" w:cs="Arial"/>
        </w:rPr>
        <w:t>While every effort will be made to provide a caring, respectful and professional environment within the Center, conflicts may still arise.  When a concern arises, the first step is to discuss the concern with the other person involved. If the concern is not resolved, or the concern is so great as to warrant skipping the first step, the Center Director will interview all necessary parties and make a final determination.  Parents will be notified of the Director’s decision and follow-on actions while maintaining appropriate confidentiality as it relates to personnel matters.</w:t>
      </w:r>
    </w:p>
    <w:p w14:paraId="372BC585" w14:textId="77777777" w:rsidR="00F37E1D" w:rsidRPr="007F5469" w:rsidRDefault="00F37E1D" w:rsidP="00C855B4">
      <w:pPr>
        <w:jc w:val="both"/>
        <w:rPr>
          <w:rFonts w:ascii="Arial" w:hAnsi="Arial" w:cs="Arial"/>
        </w:rPr>
      </w:pPr>
    </w:p>
    <w:p w14:paraId="25455FCA" w14:textId="77777777" w:rsidR="00AA617D" w:rsidRDefault="00AA617D" w:rsidP="00C855B4">
      <w:pPr>
        <w:pStyle w:val="Heading1"/>
        <w:spacing w:before="0" w:after="0"/>
        <w:jc w:val="center"/>
        <w:rPr>
          <w:sz w:val="20"/>
          <w:szCs w:val="20"/>
        </w:rPr>
      </w:pPr>
      <w:bookmarkStart w:id="39" w:name="_Toc1924184"/>
      <w:r w:rsidRPr="007F5469">
        <w:rPr>
          <w:sz w:val="20"/>
          <w:szCs w:val="20"/>
        </w:rPr>
        <w:t>Financial Arrangements</w:t>
      </w:r>
      <w:bookmarkEnd w:id="39"/>
    </w:p>
    <w:p w14:paraId="717889B8" w14:textId="77777777" w:rsidR="00AA617D" w:rsidRPr="007F5469" w:rsidRDefault="00AA617D" w:rsidP="00C855B4">
      <w:pPr>
        <w:pStyle w:val="Heading1"/>
        <w:spacing w:before="0" w:after="0"/>
        <w:jc w:val="both"/>
        <w:rPr>
          <w:sz w:val="20"/>
          <w:szCs w:val="20"/>
        </w:rPr>
      </w:pPr>
      <w:r w:rsidRPr="007F5469">
        <w:rPr>
          <w:color w:val="FF0000"/>
          <w:sz w:val="20"/>
          <w:szCs w:val="20"/>
        </w:rPr>
        <w:fldChar w:fldCharType="begin"/>
      </w:r>
      <w:r w:rsidRPr="007F5469">
        <w:rPr>
          <w:color w:val="FF0000"/>
          <w:sz w:val="20"/>
          <w:szCs w:val="20"/>
        </w:rPr>
        <w:instrText>tc \l1 "Financial Arrangements</w:instrText>
      </w:r>
      <w:r w:rsidRPr="007F5469">
        <w:rPr>
          <w:color w:val="FF0000"/>
          <w:sz w:val="20"/>
          <w:szCs w:val="20"/>
        </w:rPr>
        <w:fldChar w:fldCharType="end"/>
      </w:r>
    </w:p>
    <w:p w14:paraId="384840AB" w14:textId="77777777" w:rsidR="00AA617D" w:rsidRPr="007F5469" w:rsidRDefault="00AA617D" w:rsidP="00C855B4">
      <w:pPr>
        <w:pStyle w:val="Heading2"/>
        <w:spacing w:before="0" w:after="0"/>
        <w:jc w:val="both"/>
        <w:rPr>
          <w:i w:val="0"/>
          <w:iCs w:val="0"/>
          <w:sz w:val="20"/>
          <w:szCs w:val="20"/>
        </w:rPr>
      </w:pPr>
      <w:bookmarkStart w:id="40" w:name="_Toc1924185"/>
      <w:r w:rsidRPr="007F5469">
        <w:rPr>
          <w:i w:val="0"/>
          <w:iCs w:val="0"/>
          <w:sz w:val="20"/>
          <w:szCs w:val="20"/>
        </w:rPr>
        <w:t xml:space="preserve">Payment of </w:t>
      </w:r>
      <w:r w:rsidR="009B0CAB">
        <w:rPr>
          <w:i w:val="0"/>
          <w:iCs w:val="0"/>
          <w:sz w:val="20"/>
          <w:szCs w:val="20"/>
        </w:rPr>
        <w:t>Fees</w:t>
      </w:r>
      <w:bookmarkEnd w:id="40"/>
      <w:r w:rsidRPr="007F5469">
        <w:rPr>
          <w:i w:val="0"/>
          <w:iCs w:val="0"/>
          <w:color w:val="FF0000"/>
          <w:sz w:val="20"/>
          <w:szCs w:val="20"/>
        </w:rPr>
        <w:fldChar w:fldCharType="begin"/>
      </w:r>
      <w:r w:rsidRPr="007F5469">
        <w:rPr>
          <w:i w:val="0"/>
          <w:iCs w:val="0"/>
          <w:color w:val="FF0000"/>
          <w:sz w:val="20"/>
          <w:szCs w:val="20"/>
        </w:rPr>
        <w:instrText>tc \l2 "Payment of Fees</w:instrText>
      </w:r>
      <w:r w:rsidRPr="007F5469">
        <w:rPr>
          <w:i w:val="0"/>
          <w:iCs w:val="0"/>
          <w:color w:val="FF0000"/>
          <w:sz w:val="20"/>
          <w:szCs w:val="20"/>
        </w:rPr>
        <w:fldChar w:fldCharType="end"/>
      </w:r>
    </w:p>
    <w:p w14:paraId="46E5BE75" w14:textId="77777777" w:rsidR="00AA617D" w:rsidRDefault="00AA617D" w:rsidP="00C855B4">
      <w:pPr>
        <w:jc w:val="both"/>
        <w:rPr>
          <w:rFonts w:ascii="Arial" w:hAnsi="Arial" w:cs="Arial"/>
        </w:rPr>
      </w:pPr>
      <w:r w:rsidRPr="007F5469">
        <w:rPr>
          <w:rFonts w:ascii="Arial" w:hAnsi="Arial" w:cs="Arial"/>
        </w:rPr>
        <w:t xml:space="preserve">All fees will be paid in advance on </w:t>
      </w:r>
      <w:r w:rsidR="007322AA">
        <w:rPr>
          <w:rFonts w:ascii="Arial" w:hAnsi="Arial" w:cs="Arial"/>
        </w:rPr>
        <w:t xml:space="preserve">the first </w:t>
      </w:r>
      <w:r w:rsidRPr="007F5469">
        <w:rPr>
          <w:rFonts w:ascii="Arial" w:hAnsi="Arial" w:cs="Arial"/>
        </w:rPr>
        <w:t>Friday</w:t>
      </w:r>
      <w:r w:rsidR="007322AA">
        <w:rPr>
          <w:rFonts w:ascii="Arial" w:hAnsi="Arial" w:cs="Arial"/>
        </w:rPr>
        <w:t xml:space="preserve"> of the next month</w:t>
      </w:r>
      <w:r w:rsidRPr="007F5469">
        <w:rPr>
          <w:rFonts w:ascii="Arial" w:hAnsi="Arial" w:cs="Arial"/>
        </w:rPr>
        <w:t xml:space="preserve">, prior to care being provided. Fees </w:t>
      </w:r>
      <w:r w:rsidR="002B208A">
        <w:rPr>
          <w:rFonts w:ascii="Arial" w:hAnsi="Arial" w:cs="Arial"/>
        </w:rPr>
        <w:t xml:space="preserve">can be </w:t>
      </w:r>
      <w:r w:rsidRPr="007F5469">
        <w:rPr>
          <w:rFonts w:ascii="Arial" w:hAnsi="Arial" w:cs="Arial"/>
        </w:rPr>
        <w:t xml:space="preserve">paid in </w:t>
      </w:r>
      <w:r w:rsidR="002B208A">
        <w:rPr>
          <w:rFonts w:ascii="Arial" w:hAnsi="Arial" w:cs="Arial"/>
        </w:rPr>
        <w:t xml:space="preserve">cash or in </w:t>
      </w:r>
      <w:r w:rsidRPr="007F5469">
        <w:rPr>
          <w:rFonts w:ascii="Arial" w:hAnsi="Arial" w:cs="Arial"/>
        </w:rPr>
        <w:t xml:space="preserve">the form of check, money order or </w:t>
      </w:r>
      <w:r>
        <w:rPr>
          <w:rFonts w:ascii="Arial" w:hAnsi="Arial" w:cs="Arial"/>
        </w:rPr>
        <w:t>cashier</w:t>
      </w:r>
      <w:r w:rsidRPr="007F5469">
        <w:rPr>
          <w:rFonts w:ascii="Arial" w:hAnsi="Arial" w:cs="Arial"/>
        </w:rPr>
        <w:t>s</w:t>
      </w:r>
      <w:r>
        <w:rPr>
          <w:rFonts w:ascii="Arial" w:hAnsi="Arial" w:cs="Arial"/>
        </w:rPr>
        <w:t>’</w:t>
      </w:r>
      <w:r w:rsidRPr="007F5469">
        <w:rPr>
          <w:rFonts w:ascii="Arial" w:hAnsi="Arial" w:cs="Arial"/>
        </w:rPr>
        <w:t xml:space="preserve"> check made payable to </w:t>
      </w:r>
      <w:r w:rsidR="00513C84">
        <w:rPr>
          <w:rFonts w:ascii="Arial" w:hAnsi="Arial" w:cs="Arial"/>
        </w:rPr>
        <w:t>WESLEY CHAPEL ACADEMY</w:t>
      </w:r>
      <w:r w:rsidR="00630ECA">
        <w:rPr>
          <w:rFonts w:ascii="Arial" w:hAnsi="Arial" w:cs="Arial"/>
        </w:rPr>
        <w:t>.</w:t>
      </w:r>
      <w:r w:rsidRPr="007F5469">
        <w:rPr>
          <w:rFonts w:ascii="Arial" w:hAnsi="Arial" w:cs="Arial"/>
        </w:rPr>
        <w:t xml:space="preserve"> </w:t>
      </w:r>
      <w:r w:rsidR="009B0CAB">
        <w:rPr>
          <w:rFonts w:ascii="Arial" w:hAnsi="Arial" w:cs="Arial"/>
        </w:rPr>
        <w:t xml:space="preserve">You may also pay your tuition online at Wesleychapelacademy.com.  </w:t>
      </w:r>
      <w:r w:rsidRPr="007F5469">
        <w:rPr>
          <w:rFonts w:ascii="Arial" w:hAnsi="Arial" w:cs="Arial"/>
        </w:rPr>
        <w:t>A late fee of $25 will be assessed if payment is not</w:t>
      </w:r>
      <w:r w:rsidR="00630ECA">
        <w:rPr>
          <w:rFonts w:ascii="Arial" w:hAnsi="Arial" w:cs="Arial"/>
        </w:rPr>
        <w:t xml:space="preserve"> rec</w:t>
      </w:r>
      <w:r w:rsidR="00264C55">
        <w:rPr>
          <w:rFonts w:ascii="Arial" w:hAnsi="Arial" w:cs="Arial"/>
        </w:rPr>
        <w:t xml:space="preserve">eived by </w:t>
      </w:r>
      <w:r w:rsidR="00847315">
        <w:rPr>
          <w:rFonts w:ascii="Arial" w:hAnsi="Arial" w:cs="Arial"/>
        </w:rPr>
        <w:t>5:45pm</w:t>
      </w:r>
      <w:r w:rsidR="007322AA">
        <w:rPr>
          <w:rFonts w:ascii="Arial" w:hAnsi="Arial" w:cs="Arial"/>
        </w:rPr>
        <w:t xml:space="preserve"> </w:t>
      </w:r>
      <w:r w:rsidR="00630ECA">
        <w:rPr>
          <w:rFonts w:ascii="Arial" w:hAnsi="Arial" w:cs="Arial"/>
        </w:rPr>
        <w:t>on Monday</w:t>
      </w:r>
      <w:r w:rsidRPr="007F5469">
        <w:rPr>
          <w:rFonts w:ascii="Arial" w:hAnsi="Arial" w:cs="Arial"/>
        </w:rPr>
        <w:t>. If full payment, including lat</w:t>
      </w:r>
      <w:r w:rsidR="00630ECA">
        <w:rPr>
          <w:rFonts w:ascii="Arial" w:hAnsi="Arial" w:cs="Arial"/>
        </w:rPr>
        <w:t>e fee, is not received on Tuesday</w:t>
      </w:r>
      <w:r w:rsidRPr="007F5469">
        <w:rPr>
          <w:rFonts w:ascii="Arial" w:hAnsi="Arial" w:cs="Arial"/>
        </w:rPr>
        <w:t xml:space="preserve"> morning, the child will not be accepted for care until the fee is paid.  Upon three incidents of late tuition payment, termination of services may result.  </w:t>
      </w:r>
    </w:p>
    <w:p w14:paraId="76C85C47" w14:textId="77777777" w:rsidR="00AA617D" w:rsidRPr="007F5469" w:rsidRDefault="00AA617D" w:rsidP="00C855B4">
      <w:pPr>
        <w:jc w:val="both"/>
        <w:rPr>
          <w:rFonts w:ascii="Arial" w:hAnsi="Arial" w:cs="Arial"/>
        </w:rPr>
      </w:pPr>
    </w:p>
    <w:p w14:paraId="7F88FE75" w14:textId="77777777" w:rsidR="00AA617D" w:rsidRPr="007F5469" w:rsidRDefault="00AA617D" w:rsidP="00C855B4">
      <w:pPr>
        <w:pStyle w:val="Heading2"/>
        <w:spacing w:before="0" w:after="0"/>
        <w:jc w:val="both"/>
        <w:rPr>
          <w:i w:val="0"/>
          <w:iCs w:val="0"/>
          <w:sz w:val="20"/>
          <w:szCs w:val="20"/>
        </w:rPr>
      </w:pPr>
      <w:bookmarkStart w:id="41" w:name="_Toc1924186"/>
      <w:r w:rsidRPr="007F5469">
        <w:rPr>
          <w:i w:val="0"/>
          <w:iCs w:val="0"/>
          <w:sz w:val="20"/>
          <w:szCs w:val="20"/>
        </w:rPr>
        <w:t xml:space="preserve">Late </w:t>
      </w:r>
      <w:r>
        <w:rPr>
          <w:i w:val="0"/>
          <w:iCs w:val="0"/>
          <w:sz w:val="20"/>
          <w:szCs w:val="20"/>
        </w:rPr>
        <w:t>Pick-up</w:t>
      </w:r>
      <w:r w:rsidR="006A2241">
        <w:rPr>
          <w:i w:val="0"/>
          <w:iCs w:val="0"/>
          <w:sz w:val="20"/>
          <w:szCs w:val="20"/>
        </w:rPr>
        <w:t xml:space="preserve"> of Child</w:t>
      </w:r>
      <w:bookmarkEnd w:id="41"/>
      <w:r w:rsidRPr="007F5469">
        <w:rPr>
          <w:i w:val="0"/>
          <w:iCs w:val="0"/>
          <w:color w:val="FF0000"/>
          <w:sz w:val="20"/>
          <w:szCs w:val="20"/>
        </w:rPr>
        <w:fldChar w:fldCharType="begin"/>
      </w:r>
      <w:r w:rsidRPr="007F5469">
        <w:rPr>
          <w:i w:val="0"/>
          <w:iCs w:val="0"/>
          <w:color w:val="FF0000"/>
          <w:sz w:val="20"/>
          <w:szCs w:val="20"/>
        </w:rPr>
        <w:instrText>tc \l2 "Late Departure</w:instrText>
      </w:r>
      <w:r w:rsidRPr="007F5469">
        <w:rPr>
          <w:i w:val="0"/>
          <w:iCs w:val="0"/>
          <w:color w:val="FF0000"/>
          <w:sz w:val="20"/>
          <w:szCs w:val="20"/>
        </w:rPr>
        <w:fldChar w:fldCharType="end"/>
      </w:r>
    </w:p>
    <w:p w14:paraId="4596D9A5" w14:textId="77777777" w:rsidR="00AA617D" w:rsidRPr="007F5469" w:rsidRDefault="00AA617D" w:rsidP="00C855B4">
      <w:pPr>
        <w:widowControl w:val="0"/>
        <w:autoSpaceDE w:val="0"/>
        <w:autoSpaceDN w:val="0"/>
        <w:adjustRightInd w:val="0"/>
        <w:spacing w:line="240" w:lineRule="atLeast"/>
        <w:jc w:val="both"/>
        <w:rPr>
          <w:rFonts w:ascii="Arial" w:hAnsi="Arial" w:cs="Arial"/>
        </w:rPr>
      </w:pPr>
      <w:r w:rsidRPr="007F5469">
        <w:rPr>
          <w:rFonts w:ascii="Arial" w:hAnsi="Arial" w:cs="Arial"/>
        </w:rPr>
        <w:t>Clo</w:t>
      </w:r>
      <w:r w:rsidR="00630ECA">
        <w:rPr>
          <w:rFonts w:ascii="Arial" w:hAnsi="Arial" w:cs="Arial"/>
        </w:rPr>
        <w:t xml:space="preserve">sing time for the Center is </w:t>
      </w:r>
      <w:r w:rsidR="009B0CAB">
        <w:rPr>
          <w:rFonts w:ascii="Arial" w:hAnsi="Arial" w:cs="Arial"/>
        </w:rPr>
        <w:t>5</w:t>
      </w:r>
      <w:r w:rsidR="00630ECA">
        <w:rPr>
          <w:rFonts w:ascii="Arial" w:hAnsi="Arial" w:cs="Arial"/>
        </w:rPr>
        <w:t>:</w:t>
      </w:r>
      <w:r w:rsidR="009B0CAB">
        <w:rPr>
          <w:rFonts w:ascii="Arial" w:hAnsi="Arial" w:cs="Arial"/>
        </w:rPr>
        <w:t>45</w:t>
      </w:r>
      <w:r w:rsidRPr="007F5469">
        <w:rPr>
          <w:rFonts w:ascii="Arial" w:hAnsi="Arial" w:cs="Arial"/>
        </w:rPr>
        <w:t xml:space="preserve"> </w:t>
      </w:r>
      <w:r w:rsidR="00630ECA">
        <w:rPr>
          <w:rFonts w:ascii="Arial" w:hAnsi="Arial" w:cs="Arial"/>
        </w:rPr>
        <w:t xml:space="preserve">p.m.  Late charges commence at </w:t>
      </w:r>
      <w:r w:rsidR="00874943">
        <w:rPr>
          <w:rFonts w:ascii="Arial" w:hAnsi="Arial" w:cs="Arial"/>
        </w:rPr>
        <w:t>1 minute after pick-up time</w:t>
      </w:r>
      <w:r w:rsidR="00264C55">
        <w:rPr>
          <w:rFonts w:ascii="Arial" w:hAnsi="Arial" w:cs="Arial"/>
        </w:rPr>
        <w:t>. and are $1.00 per child for each minute</w:t>
      </w:r>
      <w:r w:rsidRPr="007F5469">
        <w:rPr>
          <w:rFonts w:ascii="Arial" w:hAnsi="Arial" w:cs="Arial"/>
        </w:rPr>
        <w:t xml:space="preserve"> thereof.  Please be prompt. After the third late pick</w:t>
      </w:r>
      <w:r w:rsidRPr="007F5469">
        <w:rPr>
          <w:rFonts w:ascii="Arial" w:hAnsi="Arial" w:cs="Arial"/>
        </w:rPr>
        <w:noBreakHyphen/>
        <w:t>up within a 6</w:t>
      </w:r>
      <w:r w:rsidRPr="007F5469">
        <w:rPr>
          <w:rFonts w:ascii="Arial" w:hAnsi="Arial" w:cs="Arial"/>
        </w:rPr>
        <w:noBreakHyphen/>
        <w:t>month period, termination of services may result.  Late pick</w:t>
      </w:r>
      <w:r w:rsidRPr="007F5469">
        <w:rPr>
          <w:rFonts w:ascii="Arial" w:hAnsi="Arial" w:cs="Arial"/>
        </w:rPr>
        <w:noBreakHyphen/>
        <w:t xml:space="preserve">up fees </w:t>
      </w:r>
      <w:r w:rsidR="00163DB2">
        <w:rPr>
          <w:rFonts w:ascii="Arial" w:hAnsi="Arial" w:cs="Arial"/>
        </w:rPr>
        <w:t xml:space="preserve">will be added to your account </w:t>
      </w:r>
      <w:r w:rsidR="00874943">
        <w:rPr>
          <w:rFonts w:ascii="Arial" w:hAnsi="Arial" w:cs="Arial"/>
        </w:rPr>
        <w:t>and due at the end of the week</w:t>
      </w:r>
      <w:r w:rsidR="00163DB2">
        <w:rPr>
          <w:rFonts w:ascii="Arial" w:hAnsi="Arial" w:cs="Arial"/>
        </w:rPr>
        <w:t>.</w:t>
      </w:r>
      <w:r w:rsidRPr="007F5469">
        <w:rPr>
          <w:rFonts w:ascii="Arial" w:hAnsi="Arial" w:cs="Arial"/>
        </w:rPr>
        <w:t xml:space="preserve">  </w:t>
      </w:r>
    </w:p>
    <w:p w14:paraId="4728749E" w14:textId="77777777" w:rsidR="00AA617D" w:rsidRPr="007F5469" w:rsidRDefault="00AA617D" w:rsidP="00C855B4">
      <w:pPr>
        <w:widowControl w:val="0"/>
        <w:autoSpaceDE w:val="0"/>
        <w:autoSpaceDN w:val="0"/>
        <w:adjustRightInd w:val="0"/>
        <w:spacing w:line="240" w:lineRule="atLeast"/>
        <w:ind w:left="288"/>
        <w:jc w:val="both"/>
        <w:rPr>
          <w:rFonts w:ascii="Arial" w:hAnsi="Arial" w:cs="Arial"/>
        </w:rPr>
      </w:pPr>
    </w:p>
    <w:p w14:paraId="760EBDE4" w14:textId="77777777" w:rsidR="00AA617D" w:rsidRPr="007F5469" w:rsidRDefault="00AA617D" w:rsidP="00C855B4">
      <w:pPr>
        <w:widowControl w:val="0"/>
        <w:autoSpaceDE w:val="0"/>
        <w:autoSpaceDN w:val="0"/>
        <w:adjustRightInd w:val="0"/>
        <w:spacing w:line="240" w:lineRule="atLeast"/>
        <w:jc w:val="both"/>
        <w:rPr>
          <w:rFonts w:ascii="Arial" w:hAnsi="Arial" w:cs="Arial"/>
        </w:rPr>
      </w:pPr>
      <w:r w:rsidRPr="007F5469">
        <w:rPr>
          <w:rFonts w:ascii="Arial" w:hAnsi="Arial" w:cs="Arial"/>
        </w:rPr>
        <w:t>If no response can be obtained from the child’s parent(s), emergency designee, or any other contact person listed on the child’s registration paperwork AND a minimum of 30 minutes has elapsed since the closing of the Center, the Center Director or designee will contact the Police Department to enlist their assistance in contacting the parent(s) and take temporary custody of the child if necessary.</w:t>
      </w:r>
      <w:r>
        <w:rPr>
          <w:rFonts w:ascii="Arial" w:hAnsi="Arial" w:cs="Arial"/>
        </w:rPr>
        <w:t xml:space="preserve">  </w:t>
      </w:r>
      <w:r w:rsidRPr="007F5469">
        <w:rPr>
          <w:rFonts w:ascii="Arial" w:hAnsi="Arial" w:cs="Arial"/>
        </w:rPr>
        <w:t xml:space="preserve">Staff shall carefully and </w:t>
      </w:r>
      <w:r>
        <w:rPr>
          <w:rFonts w:ascii="Arial" w:hAnsi="Arial" w:cs="Arial"/>
        </w:rPr>
        <w:t>completel</w:t>
      </w:r>
      <w:r w:rsidRPr="007F5469">
        <w:rPr>
          <w:rFonts w:ascii="Arial" w:hAnsi="Arial" w:cs="Arial"/>
        </w:rPr>
        <w:t xml:space="preserve">y document all efforts to contact parents and emergency designees, including the name of the staff member attempting the contact, the time of the attempted contact, the name and phone number of the persons called, and the result of the contact, such as left message for parent to contact Center immediately, no answer, etc.  </w:t>
      </w:r>
    </w:p>
    <w:p w14:paraId="2E97D4A2" w14:textId="77777777" w:rsidR="00B37132" w:rsidRPr="008B4F3D" w:rsidRDefault="00AA617D" w:rsidP="008B4F3D">
      <w:pPr>
        <w:pStyle w:val="Heading1"/>
        <w:jc w:val="center"/>
        <w:rPr>
          <w:sz w:val="20"/>
          <w:szCs w:val="20"/>
        </w:rPr>
      </w:pPr>
      <w:bookmarkStart w:id="42" w:name="_Toc1924187"/>
      <w:r w:rsidRPr="008B4F3D">
        <w:rPr>
          <w:sz w:val="20"/>
          <w:szCs w:val="20"/>
        </w:rPr>
        <w:t>Departures, Vacations, and Absences</w:t>
      </w:r>
      <w:bookmarkEnd w:id="42"/>
    </w:p>
    <w:p w14:paraId="11C5079F" w14:textId="77777777" w:rsidR="00AA617D" w:rsidRPr="005B7FA5" w:rsidRDefault="00B37132" w:rsidP="00B37132">
      <w:pPr>
        <w:pStyle w:val="Heading2"/>
        <w:spacing w:before="0" w:after="0"/>
        <w:rPr>
          <w:i w:val="0"/>
          <w:iCs w:val="0"/>
          <w:sz w:val="20"/>
          <w:szCs w:val="20"/>
        </w:rPr>
      </w:pPr>
      <w:bookmarkStart w:id="43" w:name="_Toc1924188"/>
      <w:r>
        <w:rPr>
          <w:i w:val="0"/>
          <w:iCs w:val="0"/>
          <w:sz w:val="20"/>
          <w:szCs w:val="20"/>
        </w:rPr>
        <w:t>Departure</w:t>
      </w:r>
      <w:bookmarkEnd w:id="43"/>
      <w:r w:rsidR="00AA617D" w:rsidRPr="007F5469">
        <w:rPr>
          <w:i w:val="0"/>
          <w:iCs w:val="0"/>
          <w:color w:val="FF0000"/>
          <w:sz w:val="20"/>
          <w:szCs w:val="20"/>
        </w:rPr>
        <w:fldChar w:fldCharType="begin"/>
      </w:r>
      <w:r w:rsidR="00AA617D" w:rsidRPr="007F5469">
        <w:rPr>
          <w:i w:val="0"/>
          <w:iCs w:val="0"/>
          <w:color w:val="FF0000"/>
          <w:sz w:val="20"/>
          <w:szCs w:val="20"/>
        </w:rPr>
        <w:instrText>tc \l2 "Departures, Vacations, and Absences</w:instrText>
      </w:r>
      <w:r w:rsidR="00AA617D" w:rsidRPr="007F5469">
        <w:rPr>
          <w:i w:val="0"/>
          <w:iCs w:val="0"/>
          <w:color w:val="FF0000"/>
          <w:sz w:val="20"/>
          <w:szCs w:val="20"/>
        </w:rPr>
        <w:fldChar w:fldCharType="end"/>
      </w:r>
    </w:p>
    <w:p w14:paraId="4EC21E27" w14:textId="77777777" w:rsidR="00AA617D" w:rsidRDefault="00AA617D" w:rsidP="00C855B4">
      <w:pPr>
        <w:jc w:val="both"/>
        <w:rPr>
          <w:rFonts w:ascii="Arial" w:hAnsi="Arial" w:cs="Arial"/>
        </w:rPr>
      </w:pPr>
      <w:r w:rsidRPr="007F5469">
        <w:rPr>
          <w:rFonts w:ascii="Arial" w:hAnsi="Arial" w:cs="Arial"/>
        </w:rPr>
        <w:t xml:space="preserve">A minimum two (2) week notice is required for any child discontinuing the program.   If </w:t>
      </w:r>
      <w:r w:rsidR="007D721F">
        <w:rPr>
          <w:rFonts w:ascii="Arial" w:hAnsi="Arial" w:cs="Arial"/>
        </w:rPr>
        <w:t xml:space="preserve">a </w:t>
      </w:r>
      <w:r w:rsidRPr="007F5469">
        <w:rPr>
          <w:rFonts w:ascii="Arial" w:hAnsi="Arial" w:cs="Arial"/>
        </w:rPr>
        <w:t>two</w:t>
      </w:r>
      <w:r w:rsidR="007D721F">
        <w:rPr>
          <w:rFonts w:ascii="Arial" w:hAnsi="Arial" w:cs="Arial"/>
        </w:rPr>
        <w:t>-</w:t>
      </w:r>
      <w:r w:rsidRPr="007F5469">
        <w:rPr>
          <w:rFonts w:ascii="Arial" w:hAnsi="Arial" w:cs="Arial"/>
        </w:rPr>
        <w:t>week notice is not provided, the fees for the last two weeks will be paid regardless of whether the child attends</w:t>
      </w:r>
      <w:r w:rsidR="00630ECA">
        <w:rPr>
          <w:rFonts w:ascii="Arial" w:hAnsi="Arial" w:cs="Arial"/>
        </w:rPr>
        <w:t xml:space="preserve"> and/or you will forfeit your child’s deposit</w:t>
      </w:r>
      <w:r w:rsidRPr="007F5469">
        <w:rPr>
          <w:rFonts w:ascii="Arial" w:hAnsi="Arial" w:cs="Arial"/>
        </w:rPr>
        <w:t>.</w:t>
      </w:r>
      <w:r w:rsidR="00245B21">
        <w:rPr>
          <w:rFonts w:ascii="Arial" w:hAnsi="Arial" w:cs="Arial"/>
        </w:rPr>
        <w:t xml:space="preserve"> If not paid the amount will be reported to the collection agency.</w:t>
      </w:r>
    </w:p>
    <w:p w14:paraId="080B8B46" w14:textId="77777777" w:rsidR="00AA617D" w:rsidRPr="008B4F3D" w:rsidRDefault="00FD7164" w:rsidP="008B4F3D">
      <w:pPr>
        <w:pStyle w:val="Heading2"/>
        <w:rPr>
          <w:i w:val="0"/>
          <w:sz w:val="20"/>
          <w:szCs w:val="20"/>
        </w:rPr>
      </w:pPr>
      <w:bookmarkStart w:id="44" w:name="_Toc1924189"/>
      <w:r w:rsidRPr="008B4F3D">
        <w:rPr>
          <w:i w:val="0"/>
          <w:sz w:val="20"/>
          <w:szCs w:val="20"/>
        </w:rPr>
        <w:t>Vacation</w:t>
      </w:r>
      <w:bookmarkEnd w:id="44"/>
    </w:p>
    <w:p w14:paraId="3DEAAC62" w14:textId="77777777" w:rsidR="00AA617D" w:rsidRDefault="00264C55" w:rsidP="00C855B4">
      <w:pPr>
        <w:jc w:val="both"/>
        <w:rPr>
          <w:rFonts w:ascii="Arial" w:hAnsi="Arial" w:cs="Arial"/>
        </w:rPr>
      </w:pPr>
      <w:r>
        <w:rPr>
          <w:rFonts w:ascii="Arial" w:hAnsi="Arial" w:cs="Arial"/>
        </w:rPr>
        <w:t>Each family will receive a one</w:t>
      </w:r>
      <w:r w:rsidR="007D721F">
        <w:rPr>
          <w:rFonts w:ascii="Arial" w:hAnsi="Arial" w:cs="Arial"/>
        </w:rPr>
        <w:t>-</w:t>
      </w:r>
      <w:r>
        <w:rPr>
          <w:rFonts w:ascii="Arial" w:hAnsi="Arial" w:cs="Arial"/>
        </w:rPr>
        <w:t>week vacation per year not transferable</w:t>
      </w:r>
      <w:r w:rsidR="002B208A">
        <w:rPr>
          <w:rFonts w:ascii="Arial" w:hAnsi="Arial" w:cs="Arial"/>
        </w:rPr>
        <w:t xml:space="preserve">. </w:t>
      </w:r>
      <w:r>
        <w:rPr>
          <w:rFonts w:ascii="Arial" w:hAnsi="Arial" w:cs="Arial"/>
        </w:rPr>
        <w:t xml:space="preserve"> Vacation time cannot be used at your family’s 2 weeks departure of leaving the center or split up</w:t>
      </w:r>
      <w:r w:rsidR="00AA617D" w:rsidRPr="007F5469">
        <w:rPr>
          <w:rFonts w:ascii="Arial" w:hAnsi="Arial" w:cs="Arial"/>
        </w:rPr>
        <w:t xml:space="preserve">. If your child will be absent, please call the Director to let them know not to expect your child. </w:t>
      </w:r>
    </w:p>
    <w:p w14:paraId="6EE40F07" w14:textId="77777777" w:rsidR="00B37132" w:rsidRPr="008B4F3D" w:rsidRDefault="00B37132" w:rsidP="008B4F3D">
      <w:pPr>
        <w:pStyle w:val="Heading2"/>
        <w:rPr>
          <w:i w:val="0"/>
          <w:sz w:val="20"/>
          <w:szCs w:val="20"/>
        </w:rPr>
      </w:pPr>
      <w:bookmarkStart w:id="45" w:name="_Toc1924190"/>
      <w:r w:rsidRPr="008B4F3D">
        <w:rPr>
          <w:i w:val="0"/>
          <w:sz w:val="20"/>
          <w:szCs w:val="20"/>
        </w:rPr>
        <w:t>Absent</w:t>
      </w:r>
      <w:bookmarkEnd w:id="45"/>
    </w:p>
    <w:p w14:paraId="3E21812B" w14:textId="77777777" w:rsidR="00B37132" w:rsidRPr="009769D4" w:rsidRDefault="00B37132" w:rsidP="00B37132">
      <w:pPr>
        <w:jc w:val="both"/>
        <w:rPr>
          <w:rFonts w:ascii="Arial" w:hAnsi="Arial" w:cs="Arial"/>
        </w:rPr>
      </w:pPr>
      <w:r>
        <w:rPr>
          <w:rFonts w:ascii="Arial" w:hAnsi="Arial" w:cs="Arial"/>
        </w:rPr>
        <w:t>We ask that all children attend at the center by 9:00 a.m. if for some reason your children will not be attending or late, we ask that you call the Center by 9:00 a.m. or your child will be marked absent for the day. It is important that your child attends early in the program on their scheduled day to receive full education of the curriculum that the teacher is teaching for that day. If you will be late or absent, communication the day prior to the center director or classroom teacher will be accepted.</w:t>
      </w:r>
    </w:p>
    <w:p w14:paraId="266531C1" w14:textId="77777777" w:rsidR="00B37132" w:rsidRDefault="00B37132" w:rsidP="00C855B4">
      <w:pPr>
        <w:jc w:val="both"/>
        <w:rPr>
          <w:rFonts w:ascii="Arial" w:hAnsi="Arial" w:cs="Arial"/>
        </w:rPr>
      </w:pPr>
    </w:p>
    <w:p w14:paraId="13327881" w14:textId="77777777" w:rsidR="00AA617D" w:rsidRPr="007F5469" w:rsidRDefault="00AA617D" w:rsidP="00C855B4">
      <w:pPr>
        <w:pStyle w:val="Heading2"/>
        <w:spacing w:before="0" w:after="0"/>
        <w:jc w:val="both"/>
        <w:rPr>
          <w:i w:val="0"/>
          <w:iCs w:val="0"/>
          <w:sz w:val="20"/>
          <w:szCs w:val="20"/>
        </w:rPr>
      </w:pPr>
      <w:bookmarkStart w:id="46" w:name="_Toc1924191"/>
      <w:r>
        <w:rPr>
          <w:i w:val="0"/>
          <w:iCs w:val="0"/>
          <w:sz w:val="20"/>
          <w:szCs w:val="20"/>
        </w:rPr>
        <w:t xml:space="preserve">Financial </w:t>
      </w:r>
      <w:r w:rsidRPr="007F5469">
        <w:rPr>
          <w:i w:val="0"/>
          <w:iCs w:val="0"/>
          <w:sz w:val="20"/>
          <w:szCs w:val="20"/>
        </w:rPr>
        <w:t>Records</w:t>
      </w:r>
      <w:bookmarkEnd w:id="46"/>
      <w:r w:rsidRPr="007F5469">
        <w:rPr>
          <w:i w:val="0"/>
          <w:iCs w:val="0"/>
          <w:color w:val="FF0000"/>
          <w:sz w:val="20"/>
          <w:szCs w:val="20"/>
        </w:rPr>
        <w:fldChar w:fldCharType="begin"/>
      </w:r>
      <w:r w:rsidRPr="007F5469">
        <w:rPr>
          <w:i w:val="0"/>
          <w:iCs w:val="0"/>
          <w:color w:val="FF0000"/>
          <w:sz w:val="20"/>
          <w:szCs w:val="20"/>
        </w:rPr>
        <w:instrText>tc \l2 "Records</w:instrText>
      </w:r>
      <w:r w:rsidRPr="007F5469">
        <w:rPr>
          <w:i w:val="0"/>
          <w:iCs w:val="0"/>
          <w:color w:val="FF0000"/>
          <w:sz w:val="20"/>
          <w:szCs w:val="20"/>
        </w:rPr>
        <w:fldChar w:fldCharType="end"/>
      </w:r>
    </w:p>
    <w:p w14:paraId="1245B9F8" w14:textId="77777777" w:rsidR="00AA617D" w:rsidRDefault="00AA617D" w:rsidP="00C855B4">
      <w:pPr>
        <w:jc w:val="both"/>
        <w:rPr>
          <w:rFonts w:ascii="Arial" w:hAnsi="Arial" w:cs="Arial"/>
        </w:rPr>
      </w:pPr>
      <w:r w:rsidRPr="007F5469">
        <w:rPr>
          <w:rFonts w:ascii="Arial" w:hAnsi="Arial" w:cs="Arial"/>
        </w:rPr>
        <w:t xml:space="preserve">It is the responsibility of the parent to maintain a record of receipts for justification of child care expenses for tax purposes.  </w:t>
      </w:r>
      <w:r w:rsidR="00513C84">
        <w:rPr>
          <w:rFonts w:ascii="Arial" w:hAnsi="Arial" w:cs="Arial"/>
        </w:rPr>
        <w:t>WESLEY CHAPEL ACADEMY</w:t>
      </w:r>
      <w:r w:rsidR="00970A71" w:rsidRPr="007F5469">
        <w:rPr>
          <w:rFonts w:ascii="Arial" w:hAnsi="Arial" w:cs="Arial"/>
        </w:rPr>
        <w:t xml:space="preserve"> </w:t>
      </w:r>
      <w:r w:rsidRPr="007F5469">
        <w:rPr>
          <w:rFonts w:ascii="Arial" w:hAnsi="Arial" w:cs="Arial"/>
        </w:rPr>
        <w:t>will provide, upon request, a total amount paid</w:t>
      </w:r>
      <w:r w:rsidR="00FD7164">
        <w:rPr>
          <w:rFonts w:ascii="Arial" w:hAnsi="Arial" w:cs="Arial"/>
        </w:rPr>
        <w:t xml:space="preserve"> during a single school year. </w:t>
      </w:r>
      <w:r w:rsidR="00513C84">
        <w:rPr>
          <w:rFonts w:ascii="Arial" w:hAnsi="Arial" w:cs="Arial"/>
        </w:rPr>
        <w:t>WESLEY CHAPEL ACADEMY</w:t>
      </w:r>
      <w:r w:rsidR="00970A71" w:rsidRPr="007F5469">
        <w:rPr>
          <w:rFonts w:ascii="Arial" w:hAnsi="Arial" w:cs="Arial"/>
        </w:rPr>
        <w:t xml:space="preserve"> </w:t>
      </w:r>
      <w:r w:rsidRPr="007F5469">
        <w:rPr>
          <w:rFonts w:ascii="Arial" w:hAnsi="Arial" w:cs="Arial"/>
        </w:rPr>
        <w:t>makes no representations that the data provided is complete and accurate.</w:t>
      </w:r>
    </w:p>
    <w:p w14:paraId="17FC0F0D" w14:textId="77777777" w:rsidR="00AA617D" w:rsidRPr="007F5469" w:rsidRDefault="00AA617D" w:rsidP="00C855B4">
      <w:pPr>
        <w:jc w:val="both"/>
        <w:rPr>
          <w:rFonts w:ascii="Arial" w:hAnsi="Arial" w:cs="Arial"/>
        </w:rPr>
      </w:pPr>
    </w:p>
    <w:p w14:paraId="3BDA22CA" w14:textId="77777777" w:rsidR="00AA617D" w:rsidRPr="007F5469" w:rsidRDefault="00AA617D" w:rsidP="00C855B4">
      <w:pPr>
        <w:pStyle w:val="Heading1"/>
        <w:spacing w:before="0" w:after="0"/>
        <w:jc w:val="center"/>
        <w:rPr>
          <w:sz w:val="20"/>
          <w:szCs w:val="20"/>
        </w:rPr>
      </w:pPr>
      <w:bookmarkStart w:id="47" w:name="_Toc1924192"/>
      <w:r w:rsidRPr="007F5469">
        <w:rPr>
          <w:sz w:val="20"/>
          <w:szCs w:val="20"/>
        </w:rPr>
        <w:t>Termination of Services - Reasons and Procedures</w:t>
      </w:r>
      <w:bookmarkEnd w:id="47"/>
      <w:r w:rsidRPr="007F5469">
        <w:rPr>
          <w:color w:val="FF0000"/>
          <w:sz w:val="20"/>
          <w:szCs w:val="20"/>
        </w:rPr>
        <w:fldChar w:fldCharType="begin"/>
      </w:r>
      <w:r w:rsidRPr="007F5469">
        <w:rPr>
          <w:color w:val="FF0000"/>
          <w:sz w:val="20"/>
          <w:szCs w:val="20"/>
        </w:rPr>
        <w:instrText>tc \l1 "Termination of Services - Reasons and Procedures</w:instrText>
      </w:r>
      <w:r w:rsidRPr="007F5469">
        <w:rPr>
          <w:color w:val="FF0000"/>
          <w:sz w:val="20"/>
          <w:szCs w:val="20"/>
        </w:rPr>
        <w:fldChar w:fldCharType="end"/>
      </w:r>
    </w:p>
    <w:p w14:paraId="3A757AA5" w14:textId="77777777" w:rsidR="00AA617D" w:rsidRPr="007F5469" w:rsidRDefault="00AA617D" w:rsidP="00C855B4">
      <w:pPr>
        <w:jc w:val="both"/>
        <w:rPr>
          <w:rFonts w:ascii="Arial" w:hAnsi="Arial" w:cs="Arial"/>
        </w:rPr>
      </w:pPr>
    </w:p>
    <w:p w14:paraId="47EEEEEC" w14:textId="77777777" w:rsidR="00AA617D" w:rsidRPr="007F5469" w:rsidRDefault="00AA617D" w:rsidP="00C855B4">
      <w:pPr>
        <w:pStyle w:val="BodyText"/>
        <w:jc w:val="both"/>
        <w:rPr>
          <w:sz w:val="20"/>
        </w:rPr>
      </w:pPr>
      <w:r w:rsidRPr="007F5469">
        <w:rPr>
          <w:sz w:val="20"/>
        </w:rPr>
        <w:t>Services may be terminated or refused by</w:t>
      </w:r>
      <w:r w:rsidR="00FD7164">
        <w:rPr>
          <w:sz w:val="20"/>
        </w:rPr>
        <w:t xml:space="preserve"> </w:t>
      </w:r>
      <w:r w:rsidR="00513C84">
        <w:rPr>
          <w:sz w:val="20"/>
        </w:rPr>
        <w:t>WESLEY CHAPEL ACADEMY</w:t>
      </w:r>
      <w:r w:rsidR="00970A71" w:rsidRPr="007F5469">
        <w:t xml:space="preserve"> </w:t>
      </w:r>
      <w:r w:rsidRPr="007F5469">
        <w:rPr>
          <w:sz w:val="20"/>
        </w:rPr>
        <w:t>for reasons that include but shall not be limited to the following:</w:t>
      </w:r>
    </w:p>
    <w:p w14:paraId="3450AB8D" w14:textId="77777777" w:rsidR="00AA617D" w:rsidRPr="007F5469" w:rsidRDefault="00AA617D" w:rsidP="00C855B4">
      <w:pPr>
        <w:ind w:left="720"/>
        <w:jc w:val="both"/>
        <w:rPr>
          <w:rFonts w:ascii="Arial" w:hAnsi="Arial" w:cs="Arial"/>
        </w:rPr>
      </w:pPr>
    </w:p>
    <w:p w14:paraId="15D21592" w14:textId="77777777" w:rsidR="00AA617D" w:rsidRPr="007F5469" w:rsidRDefault="00AA617D" w:rsidP="00C855B4">
      <w:pPr>
        <w:numPr>
          <w:ilvl w:val="0"/>
          <w:numId w:val="2"/>
        </w:numPr>
        <w:jc w:val="both"/>
        <w:rPr>
          <w:rFonts w:ascii="Arial" w:hAnsi="Arial" w:cs="Arial"/>
        </w:rPr>
      </w:pPr>
      <w:r w:rsidRPr="007F5469">
        <w:rPr>
          <w:rFonts w:ascii="Arial" w:hAnsi="Arial" w:cs="Arial"/>
        </w:rPr>
        <w:t>Failure to complete, or update, and return to the Center in a timely manner, required registration forms.  After the second request for necessary forms, services will be discontinued on the last day of that week.</w:t>
      </w:r>
    </w:p>
    <w:p w14:paraId="3792313F" w14:textId="77777777" w:rsidR="00AA617D" w:rsidRPr="007F5469" w:rsidRDefault="00FD7164" w:rsidP="00C855B4">
      <w:pPr>
        <w:numPr>
          <w:ilvl w:val="0"/>
          <w:numId w:val="2"/>
        </w:numPr>
        <w:jc w:val="both"/>
        <w:rPr>
          <w:rFonts w:ascii="Arial" w:hAnsi="Arial" w:cs="Arial"/>
        </w:rPr>
      </w:pPr>
      <w:r>
        <w:rPr>
          <w:rFonts w:ascii="Arial" w:hAnsi="Arial" w:cs="Arial"/>
        </w:rPr>
        <w:t>Termination for late pick</w:t>
      </w:r>
      <w:r>
        <w:rPr>
          <w:rFonts w:ascii="Arial" w:hAnsi="Arial" w:cs="Arial"/>
        </w:rPr>
        <w:noBreakHyphen/>
        <w:t xml:space="preserve">up. </w:t>
      </w:r>
      <w:r w:rsidR="00513C84">
        <w:rPr>
          <w:rFonts w:ascii="Arial" w:hAnsi="Arial" w:cs="Arial"/>
        </w:rPr>
        <w:t>WESLEY CHAPEL ACADEMY</w:t>
      </w:r>
      <w:r w:rsidR="00970A71" w:rsidRPr="007F5469">
        <w:rPr>
          <w:rFonts w:ascii="Arial" w:hAnsi="Arial" w:cs="Arial"/>
        </w:rPr>
        <w:t xml:space="preserve"> </w:t>
      </w:r>
      <w:r w:rsidR="00970A71">
        <w:rPr>
          <w:rFonts w:ascii="Arial" w:hAnsi="Arial" w:cs="Arial"/>
        </w:rPr>
        <w:t xml:space="preserve">closes </w:t>
      </w:r>
      <w:r>
        <w:rPr>
          <w:rFonts w:ascii="Arial" w:hAnsi="Arial" w:cs="Arial"/>
        </w:rPr>
        <w:t xml:space="preserve">promptly at </w:t>
      </w:r>
      <w:r w:rsidR="003A3E8C">
        <w:rPr>
          <w:rFonts w:ascii="Arial" w:hAnsi="Arial" w:cs="Arial"/>
        </w:rPr>
        <w:t>5</w:t>
      </w:r>
      <w:r>
        <w:rPr>
          <w:rFonts w:ascii="Arial" w:hAnsi="Arial" w:cs="Arial"/>
        </w:rPr>
        <w:t>:</w:t>
      </w:r>
      <w:r w:rsidR="003A3E8C">
        <w:rPr>
          <w:rFonts w:ascii="Arial" w:hAnsi="Arial" w:cs="Arial"/>
        </w:rPr>
        <w:t>45</w:t>
      </w:r>
      <w:r w:rsidR="00AA617D" w:rsidRPr="007F5469">
        <w:rPr>
          <w:rFonts w:ascii="Arial" w:hAnsi="Arial" w:cs="Arial"/>
        </w:rPr>
        <w:t xml:space="preserve"> p.m.  After two incidents of late pick-up, a warning will be issued. After three late incidents in a 6-month period, termination of services may result.</w:t>
      </w:r>
    </w:p>
    <w:p w14:paraId="7E7801FE" w14:textId="77777777" w:rsidR="00AA617D" w:rsidRPr="007F5469" w:rsidRDefault="00AA617D" w:rsidP="00C855B4">
      <w:pPr>
        <w:numPr>
          <w:ilvl w:val="0"/>
          <w:numId w:val="2"/>
        </w:numPr>
        <w:jc w:val="both"/>
        <w:rPr>
          <w:rFonts w:ascii="Arial" w:hAnsi="Arial" w:cs="Arial"/>
          <w:color w:val="FF0000"/>
        </w:rPr>
      </w:pPr>
      <w:r w:rsidRPr="007F5469">
        <w:rPr>
          <w:rFonts w:ascii="Arial" w:hAnsi="Arial" w:cs="Arial"/>
        </w:rPr>
        <w:t>When a child is causing harm to himself or others, due to extreme behavior.  Center staff will generally work with the parent or guardian to modify any dangerous behaviors the child is exhibiting prior to terminating services.  However, since the intent is to provide a safe and non</w:t>
      </w:r>
      <w:r w:rsidRPr="007F5469">
        <w:rPr>
          <w:rFonts w:ascii="Arial" w:hAnsi="Arial" w:cs="Arial"/>
        </w:rPr>
        <w:noBreakHyphen/>
        <w:t>threatening environment for all children, we reserve the right to terminate a child's enrollment immediately</w:t>
      </w:r>
      <w:r w:rsidRPr="007F5469">
        <w:rPr>
          <w:rFonts w:ascii="Arial" w:hAnsi="Arial" w:cs="Arial"/>
          <w:color w:val="FF0000"/>
        </w:rPr>
        <w:t>.</w:t>
      </w:r>
    </w:p>
    <w:p w14:paraId="5CF171BF" w14:textId="77777777" w:rsidR="00AA617D" w:rsidRPr="007F5469" w:rsidRDefault="00AA617D" w:rsidP="00C855B4">
      <w:pPr>
        <w:numPr>
          <w:ilvl w:val="0"/>
          <w:numId w:val="2"/>
        </w:numPr>
        <w:jc w:val="both"/>
        <w:rPr>
          <w:rFonts w:ascii="Arial" w:hAnsi="Arial" w:cs="Arial"/>
        </w:rPr>
      </w:pPr>
      <w:r w:rsidRPr="007F5469">
        <w:rPr>
          <w:rFonts w:ascii="Arial" w:hAnsi="Arial" w:cs="Arial"/>
        </w:rPr>
        <w:t xml:space="preserve">If </w:t>
      </w:r>
      <w:r w:rsidR="00513C84">
        <w:rPr>
          <w:rFonts w:ascii="Arial" w:hAnsi="Arial" w:cs="Arial"/>
        </w:rPr>
        <w:t>WESLEY CHAPEL ACADEMY</w:t>
      </w:r>
      <w:r w:rsidR="00970A71" w:rsidRPr="007F5469">
        <w:rPr>
          <w:rFonts w:ascii="Arial" w:hAnsi="Arial" w:cs="Arial"/>
        </w:rPr>
        <w:t xml:space="preserve"> </w:t>
      </w:r>
      <w:r w:rsidRPr="007F5469">
        <w:rPr>
          <w:rFonts w:ascii="Arial" w:hAnsi="Arial" w:cs="Arial"/>
        </w:rPr>
        <w:t>is not able to meet the child's needs.</w:t>
      </w:r>
    </w:p>
    <w:p w14:paraId="35A58B9F" w14:textId="77777777" w:rsidR="002A3ECF" w:rsidRPr="007F5469" w:rsidRDefault="002A3ECF" w:rsidP="002A3ECF">
      <w:pPr>
        <w:numPr>
          <w:ilvl w:val="0"/>
          <w:numId w:val="2"/>
        </w:numPr>
        <w:jc w:val="both"/>
        <w:rPr>
          <w:rFonts w:ascii="Arial" w:hAnsi="Arial" w:cs="Arial"/>
        </w:rPr>
      </w:pPr>
      <w:r w:rsidRPr="007F5469">
        <w:rPr>
          <w:rFonts w:ascii="Arial" w:hAnsi="Arial" w:cs="Arial"/>
        </w:rPr>
        <w:t xml:space="preserve">Behavior of the parent/guardian that may include harassment, verbal abuse, or physical abuse toward </w:t>
      </w:r>
      <w:r w:rsidR="00513C84">
        <w:rPr>
          <w:rFonts w:ascii="Arial" w:hAnsi="Arial" w:cs="Arial"/>
        </w:rPr>
        <w:t>WESLEY CHAPEL ACADEMY</w:t>
      </w:r>
      <w:r w:rsidRPr="007F5469">
        <w:rPr>
          <w:rFonts w:ascii="Arial" w:hAnsi="Arial" w:cs="Arial"/>
        </w:rPr>
        <w:t xml:space="preserve"> staff, clients or visitors</w:t>
      </w:r>
      <w:r>
        <w:rPr>
          <w:rFonts w:ascii="Arial" w:hAnsi="Arial" w:cs="Arial"/>
        </w:rPr>
        <w:t xml:space="preserve"> may result in immediate termination of enrollment</w:t>
      </w:r>
      <w:r w:rsidRPr="007F5469">
        <w:rPr>
          <w:rFonts w:ascii="Arial" w:hAnsi="Arial" w:cs="Arial"/>
        </w:rPr>
        <w:t>.</w:t>
      </w:r>
      <w:r>
        <w:rPr>
          <w:rFonts w:ascii="Arial" w:hAnsi="Arial" w:cs="Arial"/>
        </w:rPr>
        <w:t xml:space="preserve">  Legal steps may also be taken against the offending person if warranted.</w:t>
      </w:r>
    </w:p>
    <w:p w14:paraId="2AEA276F" w14:textId="77777777" w:rsidR="002A3ECF" w:rsidRPr="007F5469" w:rsidRDefault="002A3ECF" w:rsidP="002A3ECF">
      <w:pPr>
        <w:numPr>
          <w:ilvl w:val="0"/>
          <w:numId w:val="2"/>
        </w:numPr>
        <w:jc w:val="both"/>
        <w:rPr>
          <w:rFonts w:ascii="Arial" w:hAnsi="Arial" w:cs="Arial"/>
        </w:rPr>
      </w:pPr>
      <w:r w:rsidRPr="007F5469">
        <w:rPr>
          <w:rFonts w:ascii="Arial" w:hAnsi="Arial" w:cs="Arial"/>
        </w:rPr>
        <w:t>Use of Center staff or volunteers to care for you</w:t>
      </w:r>
      <w:r w:rsidR="00FD7164">
        <w:rPr>
          <w:rFonts w:ascii="Arial" w:hAnsi="Arial" w:cs="Arial"/>
        </w:rPr>
        <w:t xml:space="preserve">r child outside of the Center. </w:t>
      </w:r>
      <w:r w:rsidR="00513C84">
        <w:rPr>
          <w:rFonts w:ascii="Arial" w:hAnsi="Arial" w:cs="Arial"/>
        </w:rPr>
        <w:t>WESLEY CHAPEL ACADEMY</w:t>
      </w:r>
      <w:r w:rsidRPr="007F5469">
        <w:rPr>
          <w:rFonts w:ascii="Arial" w:hAnsi="Arial" w:cs="Arial"/>
        </w:rPr>
        <w:t xml:space="preserve"> is faced with legal liability in any instance in which our staff member or volunteer cares for Center children outside of the Center.  Because of this, any instance in which a Center staff member or volunteer cares for Center children outside of the Center may result in termination of the child from the program</w:t>
      </w:r>
      <w:r>
        <w:rPr>
          <w:rFonts w:ascii="Arial" w:hAnsi="Arial" w:cs="Arial"/>
        </w:rPr>
        <w:t xml:space="preserve"> and/or termination of employment of the staff member</w:t>
      </w:r>
      <w:r w:rsidRPr="007F5469">
        <w:rPr>
          <w:rFonts w:ascii="Arial" w:hAnsi="Arial" w:cs="Arial"/>
        </w:rPr>
        <w:t>.</w:t>
      </w:r>
    </w:p>
    <w:p w14:paraId="73F78A8A" w14:textId="77777777" w:rsidR="009B0CAB" w:rsidRPr="005B7FA5" w:rsidRDefault="00513C84" w:rsidP="005B7FA5">
      <w:pPr>
        <w:numPr>
          <w:ilvl w:val="0"/>
          <w:numId w:val="2"/>
        </w:numPr>
        <w:jc w:val="both"/>
        <w:rPr>
          <w:rFonts w:ascii="Arial" w:hAnsi="Arial" w:cs="Arial"/>
        </w:rPr>
      </w:pPr>
      <w:r>
        <w:rPr>
          <w:rFonts w:ascii="Arial" w:hAnsi="Arial" w:cs="Arial"/>
        </w:rPr>
        <w:t>WESLEY CHAPEL ACADEMY</w:t>
      </w:r>
      <w:r w:rsidR="00970A71" w:rsidRPr="007F5469">
        <w:rPr>
          <w:rFonts w:ascii="Arial" w:hAnsi="Arial" w:cs="Arial"/>
        </w:rPr>
        <w:t xml:space="preserve"> </w:t>
      </w:r>
      <w:r w:rsidR="00AA617D" w:rsidRPr="007F5469">
        <w:rPr>
          <w:rFonts w:ascii="Arial" w:hAnsi="Arial" w:cs="Arial"/>
        </w:rPr>
        <w:t xml:space="preserve">reserves the right to terminate services or refuse services for any reason. </w:t>
      </w:r>
    </w:p>
    <w:p w14:paraId="7A8AB954" w14:textId="77777777" w:rsidR="00874943" w:rsidRDefault="00874943" w:rsidP="002E6A3C">
      <w:pPr>
        <w:pStyle w:val="Heading1"/>
        <w:rPr>
          <w:sz w:val="20"/>
          <w:szCs w:val="20"/>
        </w:rPr>
      </w:pPr>
      <w:bookmarkStart w:id="48" w:name="_Toc1924193"/>
      <w:r>
        <w:rPr>
          <w:sz w:val="20"/>
          <w:szCs w:val="20"/>
        </w:rPr>
        <w:t>Pick-up and Drop-off</w:t>
      </w:r>
    </w:p>
    <w:p w14:paraId="36F4CC9E" w14:textId="77777777" w:rsidR="00874943" w:rsidRDefault="00874943" w:rsidP="00874943">
      <w:pPr>
        <w:rPr>
          <w:rFonts w:ascii="Arial" w:hAnsi="Arial" w:cs="Arial"/>
        </w:rPr>
      </w:pPr>
      <w:r>
        <w:rPr>
          <w:rFonts w:ascii="Arial" w:hAnsi="Arial" w:cs="Arial"/>
        </w:rPr>
        <w:t xml:space="preserve">Parents and Families will use the car loop for dropping off and picking up your child.  Enter through the library and wrap around the back-parking lot.  </w:t>
      </w:r>
      <w:r w:rsidRPr="00874943">
        <w:rPr>
          <w:rFonts w:ascii="Arial" w:hAnsi="Arial" w:cs="Arial"/>
          <w:b/>
          <w:bCs/>
        </w:rPr>
        <w:t>Stay</w:t>
      </w:r>
      <w:r>
        <w:rPr>
          <w:rFonts w:ascii="Arial" w:hAnsi="Arial" w:cs="Arial"/>
        </w:rPr>
        <w:t xml:space="preserve"> in your car when dropping off.  A staff member will get your child out of the vehicle.  When picking up, a staff member will put your child in their seat.  Please </w:t>
      </w:r>
      <w:r w:rsidRPr="00874943">
        <w:rPr>
          <w:rFonts w:ascii="Arial" w:hAnsi="Arial" w:cs="Arial"/>
          <w:b/>
          <w:bCs/>
        </w:rPr>
        <w:t>pull-up and buckle your child</w:t>
      </w:r>
      <w:r>
        <w:rPr>
          <w:rFonts w:ascii="Arial" w:hAnsi="Arial" w:cs="Arial"/>
        </w:rPr>
        <w:t>.  This will allow the line to keep moving.</w:t>
      </w:r>
    </w:p>
    <w:p w14:paraId="685AA209" w14:textId="77777777" w:rsidR="00874943" w:rsidRPr="00874943" w:rsidRDefault="00874943" w:rsidP="00874943">
      <w:pPr>
        <w:rPr>
          <w:rFonts w:ascii="Arial" w:hAnsi="Arial" w:cs="Arial"/>
        </w:rPr>
      </w:pPr>
      <w:r>
        <w:rPr>
          <w:rFonts w:ascii="Arial" w:hAnsi="Arial" w:cs="Arial"/>
          <w:b/>
          <w:bCs/>
        </w:rPr>
        <w:lastRenderedPageBreak/>
        <w:t>Ring the bell</w:t>
      </w:r>
      <w:r>
        <w:rPr>
          <w:rFonts w:ascii="Arial" w:hAnsi="Arial" w:cs="Arial"/>
        </w:rPr>
        <w:t xml:space="preserve"> or </w:t>
      </w:r>
      <w:r>
        <w:rPr>
          <w:rFonts w:ascii="Arial" w:hAnsi="Arial" w:cs="Arial"/>
          <w:b/>
          <w:bCs/>
        </w:rPr>
        <w:t>call</w:t>
      </w:r>
      <w:r>
        <w:rPr>
          <w:rFonts w:ascii="Arial" w:hAnsi="Arial" w:cs="Arial"/>
        </w:rPr>
        <w:t xml:space="preserve"> the center to pick-up or drop-off your child before or after regular times.</w:t>
      </w:r>
    </w:p>
    <w:p w14:paraId="78072EE6" w14:textId="77777777" w:rsidR="006D2168" w:rsidRPr="002E6A3C" w:rsidRDefault="00687433" w:rsidP="002E6A3C">
      <w:pPr>
        <w:pStyle w:val="Heading1"/>
        <w:rPr>
          <w:sz w:val="20"/>
          <w:szCs w:val="20"/>
        </w:rPr>
      </w:pPr>
      <w:r w:rsidRPr="002E6A3C">
        <w:rPr>
          <w:sz w:val="20"/>
          <w:szCs w:val="20"/>
        </w:rPr>
        <w:t>Visiting the Center</w:t>
      </w:r>
      <w:bookmarkEnd w:id="48"/>
      <w:r w:rsidR="006D2168" w:rsidRPr="002E6A3C">
        <w:rPr>
          <w:sz w:val="20"/>
          <w:szCs w:val="20"/>
        </w:rPr>
        <w:t xml:space="preserve"> </w:t>
      </w:r>
    </w:p>
    <w:p w14:paraId="469F2285" w14:textId="77777777" w:rsidR="006D2168" w:rsidRPr="006D2168" w:rsidRDefault="006D2168" w:rsidP="006D2168">
      <w:pPr>
        <w:pStyle w:val="Subtitle"/>
        <w:jc w:val="left"/>
        <w:rPr>
          <w:rFonts w:ascii="Arial" w:hAnsi="Arial" w:cs="Arial"/>
          <w:b w:val="0"/>
          <w:sz w:val="20"/>
        </w:rPr>
      </w:pPr>
      <w:r w:rsidRPr="006D2168">
        <w:rPr>
          <w:rFonts w:ascii="Arial" w:hAnsi="Arial" w:cs="Arial"/>
          <w:b w:val="0"/>
          <w:sz w:val="20"/>
        </w:rPr>
        <w:t>You are welcome to visit your child at the center at any time.  In a custody situation, please note that the same procedure will be followed as listed in the Pick-Up section.  Parents are encouraged to pre-arrange opportunities to visit the class.  Extended family members such as grandparents and aunts are also welcome to visit in certain pre-arranged situations.  The custody challenges of our current society demand that we follow strict guidelines in this regard.  Feel free to contact a member of the management team if you wish to set up a “visit” from an extended family member.</w:t>
      </w:r>
    </w:p>
    <w:p w14:paraId="61FC109F" w14:textId="77777777" w:rsidR="006D2168" w:rsidRPr="002E6A3C" w:rsidRDefault="006D2168" w:rsidP="002E6A3C">
      <w:pPr>
        <w:pStyle w:val="Heading1"/>
        <w:rPr>
          <w:sz w:val="20"/>
          <w:szCs w:val="20"/>
        </w:rPr>
      </w:pPr>
      <w:bookmarkStart w:id="49" w:name="_Toc1924194"/>
      <w:r w:rsidRPr="002E6A3C">
        <w:rPr>
          <w:sz w:val="20"/>
          <w:szCs w:val="20"/>
        </w:rPr>
        <w:t>C</w:t>
      </w:r>
      <w:r w:rsidR="00687433" w:rsidRPr="002E6A3C">
        <w:rPr>
          <w:sz w:val="20"/>
          <w:szCs w:val="20"/>
        </w:rPr>
        <w:t>lassifications</w:t>
      </w:r>
      <w:bookmarkEnd w:id="49"/>
    </w:p>
    <w:p w14:paraId="1E168878" w14:textId="77777777" w:rsidR="006D2168" w:rsidRPr="006D2168" w:rsidRDefault="006D2168" w:rsidP="006D2168">
      <w:pPr>
        <w:pStyle w:val="Subtitle"/>
        <w:jc w:val="left"/>
        <w:rPr>
          <w:rFonts w:ascii="Arial" w:hAnsi="Arial" w:cs="Arial"/>
          <w:b w:val="0"/>
          <w:sz w:val="20"/>
        </w:rPr>
      </w:pPr>
      <w:r w:rsidRPr="006D2168">
        <w:rPr>
          <w:rFonts w:ascii="Arial" w:hAnsi="Arial" w:cs="Arial"/>
          <w:b w:val="0"/>
          <w:sz w:val="20"/>
        </w:rPr>
        <w:t xml:space="preserve">Due to strict licensing guidelines and safety issues we require that all individuals on our property be categorized as one of the following:  </w:t>
      </w:r>
    </w:p>
    <w:p w14:paraId="617E1BDD" w14:textId="77777777" w:rsidR="006D2168" w:rsidRPr="006D2168" w:rsidRDefault="006D2168" w:rsidP="006D2168">
      <w:pPr>
        <w:pStyle w:val="Subtitle"/>
        <w:numPr>
          <w:ilvl w:val="0"/>
          <w:numId w:val="20"/>
        </w:numPr>
        <w:jc w:val="left"/>
        <w:rPr>
          <w:rFonts w:ascii="Arial" w:hAnsi="Arial" w:cs="Arial"/>
          <w:b w:val="0"/>
          <w:sz w:val="20"/>
        </w:rPr>
      </w:pPr>
      <w:r w:rsidRPr="006D2168">
        <w:rPr>
          <w:rFonts w:ascii="Arial" w:hAnsi="Arial" w:cs="Arial"/>
          <w:b w:val="0"/>
          <w:sz w:val="20"/>
        </w:rPr>
        <w:t>A scheduled employee during the regular course of their work day</w:t>
      </w:r>
    </w:p>
    <w:p w14:paraId="3DFFD6EF" w14:textId="77777777" w:rsidR="006D2168" w:rsidRPr="006D2168" w:rsidRDefault="006D2168" w:rsidP="006D2168">
      <w:pPr>
        <w:pStyle w:val="Subtitle"/>
        <w:numPr>
          <w:ilvl w:val="0"/>
          <w:numId w:val="20"/>
        </w:numPr>
        <w:jc w:val="left"/>
        <w:rPr>
          <w:rFonts w:ascii="Arial" w:hAnsi="Arial" w:cs="Arial"/>
          <w:b w:val="0"/>
          <w:sz w:val="20"/>
        </w:rPr>
      </w:pPr>
      <w:r w:rsidRPr="006D2168">
        <w:rPr>
          <w:rFonts w:ascii="Arial" w:hAnsi="Arial" w:cs="Arial"/>
          <w:b w:val="0"/>
          <w:sz w:val="20"/>
        </w:rPr>
        <w:t>A Child who is in our care (all paperwork has been filled-out)</w:t>
      </w:r>
    </w:p>
    <w:p w14:paraId="1AE56D03" w14:textId="77777777" w:rsidR="006D2168" w:rsidRPr="006D2168" w:rsidRDefault="006D2168" w:rsidP="006D2168">
      <w:pPr>
        <w:pStyle w:val="Subtitle"/>
        <w:numPr>
          <w:ilvl w:val="0"/>
          <w:numId w:val="20"/>
        </w:numPr>
        <w:jc w:val="left"/>
        <w:rPr>
          <w:rFonts w:ascii="Arial" w:hAnsi="Arial" w:cs="Arial"/>
          <w:b w:val="0"/>
          <w:sz w:val="20"/>
        </w:rPr>
      </w:pPr>
      <w:r w:rsidRPr="006D2168">
        <w:rPr>
          <w:rFonts w:ascii="Arial" w:hAnsi="Arial" w:cs="Arial"/>
          <w:b w:val="0"/>
          <w:sz w:val="20"/>
        </w:rPr>
        <w:t>Parents or others during the course of regular drop-off or pick-up (This to be approximately fifteen (15) minutes)</w:t>
      </w:r>
    </w:p>
    <w:p w14:paraId="6E93CBED" w14:textId="77777777" w:rsidR="006D2168" w:rsidRPr="006D2168" w:rsidRDefault="006D2168" w:rsidP="006D2168">
      <w:pPr>
        <w:pStyle w:val="Subtitle"/>
        <w:numPr>
          <w:ilvl w:val="0"/>
          <w:numId w:val="20"/>
        </w:numPr>
        <w:jc w:val="left"/>
        <w:rPr>
          <w:rFonts w:ascii="Arial" w:hAnsi="Arial" w:cs="Arial"/>
          <w:b w:val="0"/>
          <w:sz w:val="20"/>
        </w:rPr>
      </w:pPr>
      <w:r w:rsidRPr="006D2168">
        <w:rPr>
          <w:rFonts w:ascii="Arial" w:hAnsi="Arial" w:cs="Arial"/>
          <w:b w:val="0"/>
          <w:sz w:val="20"/>
        </w:rPr>
        <w:t>Delivery personnel – From a regular or expected company delivering items to the center (should be in eye sight of an employee at all times and arriving at an expected time)</w:t>
      </w:r>
    </w:p>
    <w:p w14:paraId="37033A02" w14:textId="77777777" w:rsidR="006D2168" w:rsidRPr="006D2168" w:rsidRDefault="006D2168" w:rsidP="006D2168">
      <w:pPr>
        <w:pStyle w:val="Subtitle"/>
        <w:numPr>
          <w:ilvl w:val="0"/>
          <w:numId w:val="20"/>
        </w:numPr>
        <w:jc w:val="left"/>
        <w:rPr>
          <w:rFonts w:ascii="Arial" w:hAnsi="Arial" w:cs="Arial"/>
          <w:b w:val="0"/>
          <w:sz w:val="20"/>
        </w:rPr>
      </w:pPr>
      <w:r w:rsidRPr="006D2168">
        <w:rPr>
          <w:rFonts w:ascii="Arial" w:hAnsi="Arial" w:cs="Arial"/>
          <w:b w:val="0"/>
          <w:sz w:val="20"/>
        </w:rPr>
        <w:t xml:space="preserve">Visitor’s – Must be approved by the office and should be accompanied by an employee at all times not to exceed once per month and limited to a maximum of 2 hours </w:t>
      </w:r>
    </w:p>
    <w:p w14:paraId="11D542C2" w14:textId="77777777" w:rsidR="006D2168" w:rsidRPr="006D2168" w:rsidRDefault="006D2168" w:rsidP="006D2168">
      <w:pPr>
        <w:pStyle w:val="Subtitle"/>
        <w:numPr>
          <w:ilvl w:val="0"/>
          <w:numId w:val="20"/>
        </w:numPr>
        <w:jc w:val="left"/>
        <w:rPr>
          <w:rFonts w:ascii="Arial" w:hAnsi="Arial" w:cs="Arial"/>
          <w:b w:val="0"/>
          <w:sz w:val="20"/>
        </w:rPr>
      </w:pPr>
      <w:r w:rsidRPr="006D2168">
        <w:rPr>
          <w:rFonts w:ascii="Arial" w:hAnsi="Arial" w:cs="Arial"/>
          <w:b w:val="0"/>
          <w:sz w:val="20"/>
        </w:rPr>
        <w:t>Volunteers – Anyone who is helping with a class party or in any other capacity or anyone who has been a “visitor” for more than once a month or for over 2 hours.</w:t>
      </w:r>
    </w:p>
    <w:p w14:paraId="3D6ED2C3" w14:textId="77777777" w:rsidR="006D2168" w:rsidRPr="006D2168" w:rsidRDefault="006D2168" w:rsidP="006D2168">
      <w:pPr>
        <w:pStyle w:val="Subtitle"/>
        <w:numPr>
          <w:ilvl w:val="0"/>
          <w:numId w:val="20"/>
        </w:numPr>
        <w:jc w:val="left"/>
        <w:rPr>
          <w:rFonts w:ascii="Arial" w:hAnsi="Arial" w:cs="Arial"/>
          <w:b w:val="0"/>
          <w:sz w:val="20"/>
        </w:rPr>
      </w:pPr>
      <w:r w:rsidRPr="006D2168">
        <w:rPr>
          <w:rFonts w:ascii="Arial" w:hAnsi="Arial" w:cs="Arial"/>
          <w:b w:val="0"/>
          <w:sz w:val="20"/>
        </w:rPr>
        <w:t>An Intruder – Action will be taken by the staff to notify the proper authorities</w:t>
      </w:r>
    </w:p>
    <w:p w14:paraId="5F9844DA" w14:textId="77777777" w:rsidR="00640151" w:rsidRDefault="006D2168" w:rsidP="00687433">
      <w:pPr>
        <w:pStyle w:val="Subtitle"/>
        <w:jc w:val="left"/>
        <w:rPr>
          <w:rFonts w:ascii="Arial" w:hAnsi="Arial" w:cs="Arial"/>
        </w:rPr>
      </w:pPr>
      <w:r w:rsidRPr="006D2168">
        <w:rPr>
          <w:rFonts w:ascii="Arial" w:hAnsi="Arial" w:cs="Arial"/>
          <w:b w:val="0"/>
          <w:sz w:val="20"/>
        </w:rPr>
        <w:t xml:space="preserve">Therefore, anyone who is in the building or on the property for an extended period of time must be considered either a “visitor” a “volunteer” or an “intruder” including parents and employees who are off the clock. </w:t>
      </w:r>
    </w:p>
    <w:p w14:paraId="6F963A01" w14:textId="77777777" w:rsidR="006D2168" w:rsidRPr="002E6A3C" w:rsidRDefault="006D2168" w:rsidP="002E6A3C">
      <w:pPr>
        <w:pStyle w:val="Heading1"/>
        <w:rPr>
          <w:sz w:val="20"/>
          <w:szCs w:val="20"/>
        </w:rPr>
      </w:pPr>
      <w:bookmarkStart w:id="50" w:name="_Toc1924195"/>
      <w:r w:rsidRPr="002E6A3C">
        <w:rPr>
          <w:sz w:val="20"/>
          <w:szCs w:val="20"/>
        </w:rPr>
        <w:t>V</w:t>
      </w:r>
      <w:r w:rsidR="00687433" w:rsidRPr="002E6A3C">
        <w:rPr>
          <w:sz w:val="20"/>
          <w:szCs w:val="20"/>
        </w:rPr>
        <w:t>olunteers</w:t>
      </w:r>
      <w:bookmarkEnd w:id="50"/>
    </w:p>
    <w:p w14:paraId="713C3E42" w14:textId="77777777" w:rsidR="006D2168" w:rsidRPr="006D2168" w:rsidRDefault="006D2168" w:rsidP="006D2168">
      <w:pPr>
        <w:keepNext/>
        <w:keepLines/>
        <w:rPr>
          <w:rFonts w:ascii="Arial" w:hAnsi="Arial" w:cs="Arial"/>
        </w:rPr>
      </w:pPr>
      <w:r w:rsidRPr="006D2168">
        <w:rPr>
          <w:rFonts w:ascii="Arial" w:hAnsi="Arial" w:cs="Arial"/>
        </w:rPr>
        <w:t>Any parent wishing to help chaperone an event must go through our screening process.  Volunteers are also welcome in our center.  Anyone visiting or volunteering for more than one day per semester must go through a screening process.  Our screening process includes, but is not limited to, 1) a signed statement indicating whether or not they have had a conviction of any law in any state, or any record of founded child or dependent abuse in any state; 2) a signed statement indicating whether or not they have a communicable disease or other health concern that could pose a threat to the health, safety or well-being of the children; 3) undergoing a fingerprinting and background check 4) a signed statement regarding child abuse 5) going through New Teacher Orientation.  Any “visitor” who spends extended periods of time in the center will be considered a volunteer and be required to go through the screening and training listed above.</w:t>
      </w:r>
    </w:p>
    <w:p w14:paraId="2F2D5A98" w14:textId="77777777" w:rsidR="006D2168" w:rsidRPr="002E6A3C" w:rsidRDefault="00687433" w:rsidP="002E6A3C">
      <w:pPr>
        <w:pStyle w:val="Heading1"/>
        <w:rPr>
          <w:sz w:val="20"/>
          <w:szCs w:val="20"/>
        </w:rPr>
      </w:pPr>
      <w:bookmarkStart w:id="51" w:name="_Toc1924196"/>
      <w:r w:rsidRPr="002E6A3C">
        <w:rPr>
          <w:sz w:val="20"/>
          <w:szCs w:val="20"/>
        </w:rPr>
        <w:t>Intruders</w:t>
      </w:r>
      <w:bookmarkEnd w:id="51"/>
    </w:p>
    <w:p w14:paraId="79F9535B" w14:textId="77777777" w:rsidR="006D2168" w:rsidRPr="006D2168" w:rsidRDefault="006D2168" w:rsidP="006D2168">
      <w:pPr>
        <w:rPr>
          <w:rFonts w:ascii="Arial" w:hAnsi="Arial" w:cs="Arial"/>
        </w:rPr>
      </w:pPr>
      <w:r w:rsidRPr="006D2168">
        <w:rPr>
          <w:rFonts w:ascii="Arial" w:hAnsi="Arial" w:cs="Arial"/>
        </w:rPr>
        <w:t>The safety of the children is our first concern.  Although we have an open</w:t>
      </w:r>
      <w:r>
        <w:rPr>
          <w:rFonts w:ascii="Arial" w:hAnsi="Arial" w:cs="Arial"/>
        </w:rPr>
        <w:t>-</w:t>
      </w:r>
      <w:r w:rsidRPr="006D2168">
        <w:rPr>
          <w:rFonts w:ascii="Arial" w:hAnsi="Arial" w:cs="Arial"/>
        </w:rPr>
        <w:t>door policy and welcome parents to visit their children</w:t>
      </w:r>
      <w:r>
        <w:rPr>
          <w:rFonts w:ascii="Arial" w:hAnsi="Arial" w:cs="Arial"/>
        </w:rPr>
        <w:t>,</w:t>
      </w:r>
      <w:r w:rsidRPr="006D2168">
        <w:rPr>
          <w:rFonts w:ascii="Arial" w:hAnsi="Arial" w:cs="Arial"/>
        </w:rPr>
        <w:t xml:space="preserve"> we also have a commitment to the parents of the other children in the program.  Since we cannot attest to the background of anyone that has not gone through our screening process</w:t>
      </w:r>
      <w:r>
        <w:rPr>
          <w:rFonts w:ascii="Arial" w:hAnsi="Arial" w:cs="Arial"/>
        </w:rPr>
        <w:t>,</w:t>
      </w:r>
      <w:r w:rsidRPr="006D2168">
        <w:rPr>
          <w:rFonts w:ascii="Arial" w:hAnsi="Arial" w:cs="Arial"/>
        </w:rPr>
        <w:t xml:space="preserve"> we also cannot allow parents to spend extended periods of time in our facility without requiring them to fulfill certain screening and training requirements.  These are set by state law and our policies.  Any individual who does not submit to our safety policies concerning “Visitors” and “Volunteers” must be considered an intruder and steps will be taken according to the “Intruder” portion of our “Safety and Evacuation” policies.</w:t>
      </w:r>
    </w:p>
    <w:p w14:paraId="6CFFB79A" w14:textId="77777777" w:rsidR="006D2168" w:rsidRPr="006D2168" w:rsidRDefault="006D2168" w:rsidP="00687433">
      <w:pPr>
        <w:pStyle w:val="Heading1"/>
        <w:spacing w:before="0" w:after="0"/>
        <w:rPr>
          <w:sz w:val="20"/>
          <w:szCs w:val="20"/>
        </w:rPr>
      </w:pPr>
    </w:p>
    <w:p w14:paraId="29337E5E" w14:textId="77777777" w:rsidR="00874943" w:rsidRDefault="00874943" w:rsidP="00C855B4">
      <w:pPr>
        <w:jc w:val="both"/>
        <w:rPr>
          <w:rFonts w:ascii="Arial" w:hAnsi="Arial" w:cs="Arial"/>
          <w:i/>
          <w:iCs/>
        </w:rPr>
      </w:pPr>
    </w:p>
    <w:p w14:paraId="37839385" w14:textId="77777777" w:rsidR="00874943" w:rsidRDefault="00874943" w:rsidP="00C855B4">
      <w:pPr>
        <w:jc w:val="both"/>
        <w:rPr>
          <w:rFonts w:ascii="Arial" w:hAnsi="Arial" w:cs="Arial"/>
          <w:i/>
          <w:iCs/>
        </w:rPr>
      </w:pPr>
    </w:p>
    <w:p w14:paraId="4DBF3812" w14:textId="77777777" w:rsidR="00874943" w:rsidRDefault="00874943" w:rsidP="00C855B4">
      <w:pPr>
        <w:jc w:val="both"/>
        <w:rPr>
          <w:rFonts w:ascii="Arial" w:hAnsi="Arial" w:cs="Arial"/>
          <w:i/>
          <w:iCs/>
        </w:rPr>
      </w:pPr>
    </w:p>
    <w:p w14:paraId="3BD6F3D0" w14:textId="77777777" w:rsidR="00874943" w:rsidRDefault="00874943" w:rsidP="00C855B4">
      <w:pPr>
        <w:jc w:val="both"/>
        <w:rPr>
          <w:rFonts w:ascii="Arial" w:hAnsi="Arial" w:cs="Arial"/>
          <w:i/>
          <w:iCs/>
        </w:rPr>
      </w:pPr>
    </w:p>
    <w:p w14:paraId="40545445" w14:textId="77777777" w:rsidR="00874943" w:rsidRDefault="00874943" w:rsidP="00C855B4">
      <w:pPr>
        <w:jc w:val="both"/>
        <w:rPr>
          <w:rFonts w:ascii="Arial" w:hAnsi="Arial" w:cs="Arial"/>
          <w:i/>
          <w:iCs/>
        </w:rPr>
      </w:pPr>
    </w:p>
    <w:p w14:paraId="7E31AF82" w14:textId="77777777" w:rsidR="00874943" w:rsidRDefault="00874943" w:rsidP="00C855B4">
      <w:pPr>
        <w:jc w:val="both"/>
        <w:rPr>
          <w:rFonts w:ascii="Arial" w:hAnsi="Arial" w:cs="Arial"/>
          <w:i/>
          <w:iCs/>
        </w:rPr>
      </w:pPr>
    </w:p>
    <w:p w14:paraId="53270344" w14:textId="77777777" w:rsidR="00874943" w:rsidRDefault="00874943" w:rsidP="00C855B4">
      <w:pPr>
        <w:jc w:val="both"/>
        <w:rPr>
          <w:rFonts w:ascii="Arial" w:hAnsi="Arial" w:cs="Arial"/>
          <w:i/>
          <w:iCs/>
        </w:rPr>
      </w:pPr>
    </w:p>
    <w:p w14:paraId="1AB5170E" w14:textId="77777777" w:rsidR="00874943" w:rsidRDefault="00874943" w:rsidP="00C855B4">
      <w:pPr>
        <w:jc w:val="both"/>
        <w:rPr>
          <w:rFonts w:ascii="Arial" w:hAnsi="Arial" w:cs="Arial"/>
          <w:i/>
          <w:iCs/>
        </w:rPr>
      </w:pPr>
    </w:p>
    <w:p w14:paraId="30423546" w14:textId="77777777" w:rsidR="00874943" w:rsidRDefault="00874943" w:rsidP="00C855B4">
      <w:pPr>
        <w:jc w:val="both"/>
        <w:rPr>
          <w:rFonts w:ascii="Arial" w:hAnsi="Arial" w:cs="Arial"/>
          <w:i/>
          <w:iCs/>
        </w:rPr>
      </w:pPr>
    </w:p>
    <w:p w14:paraId="77029951" w14:textId="77777777" w:rsidR="00874943" w:rsidRDefault="00874943" w:rsidP="00C855B4">
      <w:pPr>
        <w:jc w:val="both"/>
        <w:rPr>
          <w:rFonts w:ascii="Arial" w:hAnsi="Arial" w:cs="Arial"/>
          <w:i/>
          <w:iCs/>
        </w:rPr>
      </w:pPr>
    </w:p>
    <w:p w14:paraId="39C09EEE" w14:textId="77777777" w:rsidR="00874943" w:rsidRDefault="00874943" w:rsidP="00C855B4">
      <w:pPr>
        <w:jc w:val="both"/>
        <w:rPr>
          <w:rFonts w:ascii="Arial" w:hAnsi="Arial" w:cs="Arial"/>
          <w:i/>
          <w:iCs/>
        </w:rPr>
      </w:pPr>
    </w:p>
    <w:p w14:paraId="2D9DD685" w14:textId="77777777" w:rsidR="00874943" w:rsidRDefault="00874943" w:rsidP="00C855B4">
      <w:pPr>
        <w:jc w:val="both"/>
        <w:rPr>
          <w:rFonts w:ascii="Arial" w:hAnsi="Arial" w:cs="Arial"/>
          <w:i/>
          <w:iCs/>
        </w:rPr>
      </w:pPr>
    </w:p>
    <w:p w14:paraId="1B3B7FCA" w14:textId="77777777" w:rsidR="00874943" w:rsidRDefault="00874943" w:rsidP="00C855B4">
      <w:pPr>
        <w:jc w:val="both"/>
        <w:rPr>
          <w:rFonts w:ascii="Arial" w:hAnsi="Arial" w:cs="Arial"/>
          <w:i/>
          <w:iCs/>
        </w:rPr>
      </w:pPr>
    </w:p>
    <w:p w14:paraId="54A22932" w14:textId="77777777" w:rsidR="00702023" w:rsidRDefault="00702023" w:rsidP="00C855B4">
      <w:pPr>
        <w:jc w:val="both"/>
        <w:rPr>
          <w:rFonts w:ascii="Arial" w:hAnsi="Arial" w:cs="Arial"/>
          <w:i/>
          <w:iCs/>
        </w:rPr>
      </w:pPr>
      <w:r>
        <w:rPr>
          <w:rFonts w:ascii="Arial" w:hAnsi="Arial" w:cs="Arial"/>
          <w:i/>
          <w:iCs/>
        </w:rPr>
        <w:t xml:space="preserve">Again, we thank you for entrusting the care of your child to our hands.  We will do everything we possibly can to </w:t>
      </w:r>
      <w:r w:rsidR="00157EC8">
        <w:rPr>
          <w:rFonts w:ascii="Arial" w:hAnsi="Arial" w:cs="Arial"/>
          <w:i/>
          <w:iCs/>
        </w:rPr>
        <w:t>live up to</w:t>
      </w:r>
      <w:r>
        <w:rPr>
          <w:rFonts w:ascii="Arial" w:hAnsi="Arial" w:cs="Arial"/>
          <w:i/>
          <w:iCs/>
        </w:rPr>
        <w:t xml:space="preserve"> that trust.  If we can be of assistance</w:t>
      </w:r>
      <w:r w:rsidR="00157EC8">
        <w:rPr>
          <w:rFonts w:ascii="Arial" w:hAnsi="Arial" w:cs="Arial"/>
          <w:i/>
          <w:iCs/>
        </w:rPr>
        <w:t xml:space="preserve"> in any way</w:t>
      </w:r>
      <w:r>
        <w:rPr>
          <w:rFonts w:ascii="Arial" w:hAnsi="Arial" w:cs="Arial"/>
          <w:i/>
          <w:iCs/>
        </w:rPr>
        <w:t>, please feel free to contact us.</w:t>
      </w:r>
    </w:p>
    <w:p w14:paraId="6C134192" w14:textId="77777777" w:rsidR="00067119" w:rsidRDefault="00067119" w:rsidP="00345962">
      <w:pPr>
        <w:rPr>
          <w:rFonts w:ascii="Arial" w:hAnsi="Arial" w:cs="Arial"/>
        </w:rPr>
      </w:pPr>
    </w:p>
    <w:p w14:paraId="39C77926" w14:textId="77777777" w:rsidR="005B7FA5" w:rsidRPr="00592238" w:rsidRDefault="006B3A23" w:rsidP="00592238">
      <w:pPr>
        <w:pStyle w:val="Heading1"/>
        <w:jc w:val="center"/>
        <w:rPr>
          <w:sz w:val="24"/>
        </w:rPr>
      </w:pPr>
      <w:bookmarkStart w:id="52" w:name="_Toc1924197"/>
      <w:r w:rsidRPr="00592238">
        <w:rPr>
          <w:sz w:val="24"/>
        </w:rPr>
        <w:lastRenderedPageBreak/>
        <w:t xml:space="preserve">Wesley Chapel Academy </w:t>
      </w:r>
      <w:r w:rsidR="00592238" w:rsidRPr="00592238">
        <w:rPr>
          <w:sz w:val="24"/>
        </w:rPr>
        <w:t>Parent Handbook Acknowledgement</w:t>
      </w:r>
      <w:bookmarkEnd w:id="52"/>
    </w:p>
    <w:p w14:paraId="347F6B11" w14:textId="77777777" w:rsidR="006B3A23" w:rsidRDefault="006B3A23" w:rsidP="00264C55">
      <w:pPr>
        <w:rPr>
          <w:rFonts w:ascii="Arial" w:hAnsi="Arial" w:cs="Arial"/>
        </w:rPr>
      </w:pPr>
    </w:p>
    <w:p w14:paraId="173B30DD" w14:textId="77777777" w:rsidR="006B3A23" w:rsidRDefault="00592238" w:rsidP="00592238">
      <w:pPr>
        <w:jc w:val="both"/>
        <w:rPr>
          <w:rFonts w:ascii="Arial" w:hAnsi="Arial" w:cs="Arial"/>
        </w:rPr>
      </w:pPr>
      <w:r w:rsidRPr="00592238">
        <w:rPr>
          <w:rFonts w:ascii="Arial" w:hAnsi="Arial" w:cs="Arial"/>
        </w:rPr>
        <w:t xml:space="preserve">I acknowledge that I have received a copy of the </w:t>
      </w:r>
      <w:r>
        <w:rPr>
          <w:rFonts w:ascii="Arial" w:hAnsi="Arial" w:cs="Arial"/>
        </w:rPr>
        <w:t xml:space="preserve">Wesley Chapel Academy </w:t>
      </w:r>
      <w:r w:rsidRPr="00592238">
        <w:rPr>
          <w:rFonts w:ascii="Arial" w:hAnsi="Arial" w:cs="Arial"/>
        </w:rPr>
        <w:t xml:space="preserve">Parent Handbook. While I understand that the Parent Handbook is neither a contract nor a legal document, I recognize that it is my responsibility to read and understand the policies, provisions, and procedures contained in the Parent Handbook. In addition, I understand that the contents of the Parent Handbook are subject to change. I acknowledge that the Parent Handbook will be revised in accordance with the rules or regulations of state, federal, and accrediting entities, best practices for child care service providers, or at the discretion of the </w:t>
      </w:r>
      <w:r>
        <w:rPr>
          <w:rFonts w:ascii="Arial" w:hAnsi="Arial" w:cs="Arial"/>
        </w:rPr>
        <w:t>owner(s)</w:t>
      </w:r>
      <w:r w:rsidRPr="00592238">
        <w:rPr>
          <w:rFonts w:ascii="Arial" w:hAnsi="Arial" w:cs="Arial"/>
        </w:rPr>
        <w:t>. I recognize that any such revisions will supersede, modify, or eliminate the current contents of the Parent Handbook.</w:t>
      </w:r>
    </w:p>
    <w:p w14:paraId="54CE3EEA" w14:textId="77777777" w:rsidR="006B3A23" w:rsidRDefault="006B3A23" w:rsidP="00264C55">
      <w:pPr>
        <w:rPr>
          <w:rFonts w:ascii="Arial" w:hAnsi="Arial" w:cs="Arial"/>
        </w:rPr>
      </w:pPr>
    </w:p>
    <w:p w14:paraId="07506C6E" w14:textId="77777777" w:rsidR="00264C55" w:rsidRDefault="00264C55" w:rsidP="00264C55">
      <w:pPr>
        <w:rPr>
          <w:rFonts w:ascii="Arial" w:hAnsi="Arial" w:cs="Arial"/>
        </w:rPr>
      </w:pPr>
      <w:r>
        <w:rPr>
          <w:rFonts w:ascii="Arial" w:hAnsi="Arial" w:cs="Arial"/>
        </w:rPr>
        <w:t>By signing below</w:t>
      </w:r>
      <w:r w:rsidR="00FF4040">
        <w:rPr>
          <w:rFonts w:ascii="Arial" w:hAnsi="Arial" w:cs="Arial"/>
        </w:rPr>
        <w:t>,</w:t>
      </w:r>
      <w:r>
        <w:rPr>
          <w:rFonts w:ascii="Arial" w:hAnsi="Arial" w:cs="Arial"/>
        </w:rPr>
        <w:t xml:space="preserve"> you understand and agree to all </w:t>
      </w:r>
      <w:r w:rsidR="00067119">
        <w:rPr>
          <w:rFonts w:ascii="Arial" w:hAnsi="Arial" w:cs="Arial"/>
        </w:rPr>
        <w:t>policies</w:t>
      </w:r>
      <w:r>
        <w:rPr>
          <w:rFonts w:ascii="Arial" w:hAnsi="Arial" w:cs="Arial"/>
        </w:rPr>
        <w:t xml:space="preserve"> in the Parent Handbook:</w:t>
      </w:r>
    </w:p>
    <w:p w14:paraId="335C6E23" w14:textId="77777777" w:rsidR="00264C55" w:rsidRDefault="00264C55" w:rsidP="00264C55">
      <w:pPr>
        <w:rPr>
          <w:rFonts w:ascii="Arial" w:hAnsi="Arial" w:cs="Arial"/>
        </w:rPr>
      </w:pPr>
    </w:p>
    <w:p w14:paraId="7BF9F4B3" w14:textId="77777777" w:rsidR="00264C55" w:rsidRDefault="00264C55" w:rsidP="00264C55">
      <w:pPr>
        <w:rPr>
          <w:rFonts w:ascii="Arial" w:hAnsi="Arial" w:cs="Arial"/>
        </w:rPr>
      </w:pPr>
      <w:r>
        <w:rPr>
          <w:rFonts w:ascii="Arial" w:hAnsi="Arial" w:cs="Arial"/>
        </w:rPr>
        <w:t>Child’s Name</w:t>
      </w:r>
      <w:r w:rsidR="00592238">
        <w:rPr>
          <w:rFonts w:ascii="Arial" w:hAnsi="Arial" w:cs="Arial"/>
        </w:rPr>
        <w:t xml:space="preserve"> (print)</w:t>
      </w:r>
      <w:r>
        <w:rPr>
          <w:rFonts w:ascii="Arial" w:hAnsi="Arial" w:cs="Arial"/>
        </w:rPr>
        <w:t>:</w:t>
      </w:r>
      <w:r w:rsidR="00FF4040">
        <w:rPr>
          <w:rFonts w:ascii="Arial" w:hAnsi="Arial" w:cs="Arial"/>
        </w:rPr>
        <w:t xml:space="preserve"> </w:t>
      </w:r>
      <w:r>
        <w:rPr>
          <w:rFonts w:ascii="Arial" w:hAnsi="Arial" w:cs="Arial"/>
        </w:rPr>
        <w:t>_____________________________________</w:t>
      </w:r>
    </w:p>
    <w:p w14:paraId="3F2D7BE0" w14:textId="77777777" w:rsidR="00264C55" w:rsidRDefault="00264C55" w:rsidP="00264C55">
      <w:pPr>
        <w:rPr>
          <w:rFonts w:ascii="Arial" w:hAnsi="Arial" w:cs="Arial"/>
        </w:rPr>
      </w:pPr>
    </w:p>
    <w:p w14:paraId="4EF61C29" w14:textId="77777777" w:rsidR="00592238" w:rsidRDefault="00592238" w:rsidP="00264C55">
      <w:pPr>
        <w:rPr>
          <w:rFonts w:ascii="Arial" w:hAnsi="Arial" w:cs="Arial"/>
        </w:rPr>
      </w:pPr>
      <w:r>
        <w:rPr>
          <w:rFonts w:ascii="Arial" w:hAnsi="Arial" w:cs="Arial"/>
        </w:rPr>
        <w:t>Parent’s Name (print): ____________________________________</w:t>
      </w:r>
    </w:p>
    <w:p w14:paraId="52A33E4A" w14:textId="77777777" w:rsidR="00592238" w:rsidRDefault="00592238" w:rsidP="00264C55">
      <w:pPr>
        <w:rPr>
          <w:rFonts w:ascii="Arial" w:hAnsi="Arial" w:cs="Arial"/>
        </w:rPr>
      </w:pPr>
    </w:p>
    <w:p w14:paraId="5B997E37" w14:textId="77777777" w:rsidR="00264C55" w:rsidRPr="007F5469" w:rsidRDefault="00264C55" w:rsidP="00264C55">
      <w:pPr>
        <w:rPr>
          <w:rFonts w:ascii="Arial" w:hAnsi="Arial" w:cs="Arial"/>
        </w:rPr>
      </w:pPr>
      <w:r>
        <w:rPr>
          <w:rFonts w:ascii="Arial" w:hAnsi="Arial" w:cs="Arial"/>
        </w:rPr>
        <w:t>Parent’s Signature:</w:t>
      </w:r>
      <w:r w:rsidR="00FF4040">
        <w:rPr>
          <w:rFonts w:ascii="Arial" w:hAnsi="Arial" w:cs="Arial"/>
        </w:rPr>
        <w:t xml:space="preserve"> </w:t>
      </w:r>
      <w:r>
        <w:rPr>
          <w:rFonts w:ascii="Arial" w:hAnsi="Arial" w:cs="Arial"/>
        </w:rPr>
        <w:t>________________________________________Date:</w:t>
      </w:r>
      <w:r w:rsidR="00FF4040">
        <w:rPr>
          <w:rFonts w:ascii="Arial" w:hAnsi="Arial" w:cs="Arial"/>
        </w:rPr>
        <w:t xml:space="preserve"> </w:t>
      </w:r>
      <w:r>
        <w:rPr>
          <w:rFonts w:ascii="Arial" w:hAnsi="Arial" w:cs="Arial"/>
        </w:rPr>
        <w:t>______________________</w:t>
      </w:r>
    </w:p>
    <w:sectPr w:rsidR="00264C55" w:rsidRPr="007F5469" w:rsidSect="005E087A">
      <w:footerReference w:type="default" r:id="rId9"/>
      <w:pgSz w:w="12240" w:h="15840" w:code="1"/>
      <w:pgMar w:top="720" w:right="720" w:bottom="720"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8B9C5" w14:textId="77777777" w:rsidR="001E2688" w:rsidRDefault="001E2688">
      <w:r>
        <w:separator/>
      </w:r>
    </w:p>
  </w:endnote>
  <w:endnote w:type="continuationSeparator" w:id="0">
    <w:p w14:paraId="76AE5A02" w14:textId="77777777" w:rsidR="001E2688" w:rsidRDefault="001E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4A22D1" w14:paraId="2A7E9439" w14:textId="77777777">
      <w:tc>
        <w:tcPr>
          <w:tcW w:w="918" w:type="dxa"/>
        </w:tcPr>
        <w:p w14:paraId="123BEAD2" w14:textId="77777777" w:rsidR="004A22D1" w:rsidRDefault="004A22D1">
          <w:pPr>
            <w:pStyle w:val="Footer"/>
            <w:jc w:val="right"/>
            <w:rPr>
              <w:b/>
              <w:color w:val="4F81BD"/>
              <w:sz w:val="32"/>
              <w:szCs w:val="32"/>
            </w:rPr>
          </w:pPr>
          <w:r>
            <w:fldChar w:fldCharType="begin"/>
          </w:r>
          <w:r>
            <w:instrText xml:space="preserve"> PAGE   \* MERGEFORMAT </w:instrText>
          </w:r>
          <w:r>
            <w:fldChar w:fldCharType="separate"/>
          </w:r>
          <w:r w:rsidRPr="003A7C06">
            <w:rPr>
              <w:b/>
              <w:noProof/>
              <w:color w:val="4F81BD"/>
              <w:sz w:val="32"/>
              <w:szCs w:val="32"/>
            </w:rPr>
            <w:t>4</w:t>
          </w:r>
          <w:r>
            <w:fldChar w:fldCharType="end"/>
          </w:r>
        </w:p>
      </w:tc>
      <w:tc>
        <w:tcPr>
          <w:tcW w:w="7938" w:type="dxa"/>
        </w:tcPr>
        <w:p w14:paraId="1FAC27C6" w14:textId="77777777" w:rsidR="004A22D1" w:rsidRDefault="004A22D1">
          <w:pPr>
            <w:pStyle w:val="Footer"/>
          </w:pPr>
        </w:p>
      </w:tc>
    </w:tr>
  </w:tbl>
  <w:p w14:paraId="55091883" w14:textId="77777777" w:rsidR="004A22D1" w:rsidRDefault="004A22D1">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68E31" w14:textId="77777777" w:rsidR="001E2688" w:rsidRDefault="001E2688">
      <w:r>
        <w:separator/>
      </w:r>
    </w:p>
  </w:footnote>
  <w:footnote w:type="continuationSeparator" w:id="0">
    <w:p w14:paraId="20460C8F" w14:textId="77777777" w:rsidR="001E2688" w:rsidRDefault="001E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48F8"/>
    <w:multiLevelType w:val="hybridMultilevel"/>
    <w:tmpl w:val="18B65760"/>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 w15:restartNumberingAfterBreak="0">
    <w:nsid w:val="088A4305"/>
    <w:multiLevelType w:val="hybridMultilevel"/>
    <w:tmpl w:val="C38A0332"/>
    <w:lvl w:ilvl="0" w:tplc="1DF485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D82418"/>
    <w:multiLevelType w:val="multilevel"/>
    <w:tmpl w:val="014ADA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none"/>
      <w:lvlText w:val="%2(1)"/>
      <w:lvlJc w:val="left"/>
      <w:pPr>
        <w:tabs>
          <w:tab w:val="num" w:pos="720"/>
        </w:tabs>
        <w:ind w:left="360" w:hanging="360"/>
      </w:pPr>
      <w:rPr>
        <w:rFonts w:hint="default"/>
      </w:rPr>
    </w:lvl>
    <w:lvl w:ilvl="3">
      <w:start w:val="1"/>
      <w:numFmt w:val="none"/>
      <w:lvlText w:val="(a)"/>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15:restartNumberingAfterBreak="0">
    <w:nsid w:val="0C9F59AE"/>
    <w:multiLevelType w:val="hybridMultilevel"/>
    <w:tmpl w:val="7CBA4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B3813"/>
    <w:multiLevelType w:val="hybridMultilevel"/>
    <w:tmpl w:val="FC502DC2"/>
    <w:lvl w:ilvl="0" w:tplc="FCC267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2D15B6C"/>
    <w:multiLevelType w:val="hybridMultilevel"/>
    <w:tmpl w:val="FBD84848"/>
    <w:lvl w:ilvl="0" w:tplc="FFFFFFFF">
      <w:start w:val="1"/>
      <w:numFmt w:val="decimal"/>
      <w:lvlText w:val="%1."/>
      <w:lvlJc w:val="left"/>
      <w:pPr>
        <w:tabs>
          <w:tab w:val="num" w:pos="720"/>
        </w:tabs>
        <w:ind w:left="720" w:hanging="360"/>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91295"/>
    <w:multiLevelType w:val="hybridMultilevel"/>
    <w:tmpl w:val="2D8E20E6"/>
    <w:lvl w:ilvl="0" w:tplc="86643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7406A47"/>
    <w:multiLevelType w:val="hybridMultilevel"/>
    <w:tmpl w:val="D04EE6A6"/>
    <w:lvl w:ilvl="0" w:tplc="E8884C3E">
      <w:start w:val="1"/>
      <w:numFmt w:val="decimal"/>
      <w:lvlText w:val="%1."/>
      <w:lvlJc w:val="left"/>
      <w:pPr>
        <w:tabs>
          <w:tab w:val="num" w:pos="360"/>
        </w:tabs>
        <w:ind w:left="360" w:hanging="360"/>
      </w:pPr>
      <w:rPr>
        <w:rFonts w:hint="default"/>
      </w:rPr>
    </w:lvl>
    <w:lvl w:ilvl="1" w:tplc="CC64C054">
      <w:start w:val="1"/>
      <w:numFmt w:val="decimal"/>
      <w:lvlText w:val="%2."/>
      <w:lvlJc w:val="left"/>
      <w:pPr>
        <w:tabs>
          <w:tab w:val="num" w:pos="360"/>
        </w:tabs>
        <w:ind w:left="360" w:hanging="360"/>
      </w:pPr>
      <w:rPr>
        <w:rFonts w:hint="default"/>
        <w:color w:val="auto"/>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33690C72"/>
    <w:multiLevelType w:val="multilevel"/>
    <w:tmpl w:val="BF70B1B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none"/>
      <w:lvlText w:val="(a)"/>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091BFC"/>
    <w:multiLevelType w:val="multilevel"/>
    <w:tmpl w:val="4D9849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sz w:val="24"/>
        <w:szCs w:val="24"/>
      </w:rPr>
    </w:lvl>
    <w:lvl w:ilvl="2">
      <w:start w:val="1"/>
      <w:numFmt w:val="none"/>
      <w:lvlText w:val="(1)"/>
      <w:lvlJc w:val="left"/>
      <w:pPr>
        <w:tabs>
          <w:tab w:val="num" w:pos="1080"/>
        </w:tabs>
        <w:ind w:left="1080" w:hanging="360"/>
      </w:pPr>
      <w:rPr>
        <w:rFonts w:hint="default"/>
      </w:rPr>
    </w:lvl>
    <w:lvl w:ilvl="3">
      <w:start w:val="1"/>
      <w:numFmt w:val="none"/>
      <w:lvlText w:val="(a)"/>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AB163F1"/>
    <w:multiLevelType w:val="hybridMultilevel"/>
    <w:tmpl w:val="A59857B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D4E66"/>
    <w:multiLevelType w:val="hybridMultilevel"/>
    <w:tmpl w:val="DA84A63E"/>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3511A0E"/>
    <w:multiLevelType w:val="hybridMultilevel"/>
    <w:tmpl w:val="87AA07F2"/>
    <w:lvl w:ilvl="0" w:tplc="828C97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5B3E1807"/>
    <w:multiLevelType w:val="hybridMultilevel"/>
    <w:tmpl w:val="0562D568"/>
    <w:lvl w:ilvl="0" w:tplc="4240F4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6255329B"/>
    <w:multiLevelType w:val="hybridMultilevel"/>
    <w:tmpl w:val="2214B6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3CE6974"/>
    <w:multiLevelType w:val="hybridMultilevel"/>
    <w:tmpl w:val="8C82DC48"/>
    <w:lvl w:ilvl="0" w:tplc="A45E474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78AE0A27"/>
    <w:multiLevelType w:val="hybridMultilevel"/>
    <w:tmpl w:val="59B84DF0"/>
    <w:lvl w:ilvl="0" w:tplc="B0F6478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7D2963E0"/>
    <w:multiLevelType w:val="hybridMultilevel"/>
    <w:tmpl w:val="01F8FFF4"/>
    <w:lvl w:ilvl="0" w:tplc="1DF485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DAE4350"/>
    <w:multiLevelType w:val="hybridMultilevel"/>
    <w:tmpl w:val="2116C6CA"/>
    <w:lvl w:ilvl="0" w:tplc="7422B6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B40EF5"/>
    <w:multiLevelType w:val="multilevel"/>
    <w:tmpl w:val="99328A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none"/>
      <w:lvlText w:val="%2(1)"/>
      <w:lvlJc w:val="left"/>
      <w:pPr>
        <w:tabs>
          <w:tab w:val="num" w:pos="720"/>
        </w:tabs>
        <w:ind w:left="360" w:hanging="360"/>
      </w:pPr>
      <w:rPr>
        <w:rFonts w:hint="default"/>
      </w:rPr>
    </w:lvl>
    <w:lvl w:ilvl="3">
      <w:start w:val="1"/>
      <w:numFmt w:val="none"/>
      <w:lvlText w:val="(a)"/>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8"/>
  </w:num>
  <w:num w:numId="2">
    <w:abstractNumId w:val="16"/>
  </w:num>
  <w:num w:numId="3">
    <w:abstractNumId w:val="15"/>
  </w:num>
  <w:num w:numId="4">
    <w:abstractNumId w:val="1"/>
  </w:num>
  <w:num w:numId="5">
    <w:abstractNumId w:val="17"/>
  </w:num>
  <w:num w:numId="6">
    <w:abstractNumId w:val="7"/>
  </w:num>
  <w:num w:numId="7">
    <w:abstractNumId w:val="6"/>
  </w:num>
  <w:num w:numId="8">
    <w:abstractNumId w:val="12"/>
  </w:num>
  <w:num w:numId="9">
    <w:abstractNumId w:val="4"/>
  </w:num>
  <w:num w:numId="10">
    <w:abstractNumId w:val="2"/>
  </w:num>
  <w:num w:numId="11">
    <w:abstractNumId w:val="13"/>
  </w:num>
  <w:num w:numId="12">
    <w:abstractNumId w:val="19"/>
  </w:num>
  <w:num w:numId="13">
    <w:abstractNumId w:val="5"/>
  </w:num>
  <w:num w:numId="14">
    <w:abstractNumId w:val="8"/>
  </w:num>
  <w:num w:numId="15">
    <w:abstractNumId w:val="3"/>
  </w:num>
  <w:num w:numId="16">
    <w:abstractNumId w:val="9"/>
  </w:num>
  <w:num w:numId="17">
    <w:abstractNumId w:val="14"/>
  </w:num>
  <w:num w:numId="18">
    <w:abstractNumId w:val="1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FE"/>
    <w:rsid w:val="0001126A"/>
    <w:rsid w:val="00025B6A"/>
    <w:rsid w:val="00031210"/>
    <w:rsid w:val="00063A7F"/>
    <w:rsid w:val="000642A2"/>
    <w:rsid w:val="00067119"/>
    <w:rsid w:val="00074B6A"/>
    <w:rsid w:val="00076F7A"/>
    <w:rsid w:val="000811B7"/>
    <w:rsid w:val="000D1C1E"/>
    <w:rsid w:val="000E5478"/>
    <w:rsid w:val="000F1468"/>
    <w:rsid w:val="000F5F93"/>
    <w:rsid w:val="001107BB"/>
    <w:rsid w:val="00131494"/>
    <w:rsid w:val="00151E99"/>
    <w:rsid w:val="00157EC8"/>
    <w:rsid w:val="00163DB2"/>
    <w:rsid w:val="001654D7"/>
    <w:rsid w:val="001800B9"/>
    <w:rsid w:val="00180501"/>
    <w:rsid w:val="001A6539"/>
    <w:rsid w:val="001C3939"/>
    <w:rsid w:val="001E2688"/>
    <w:rsid w:val="001E7E7C"/>
    <w:rsid w:val="001F159C"/>
    <w:rsid w:val="0020475A"/>
    <w:rsid w:val="00213D11"/>
    <w:rsid w:val="00221EFE"/>
    <w:rsid w:val="00223543"/>
    <w:rsid w:val="00227F22"/>
    <w:rsid w:val="00241875"/>
    <w:rsid w:val="00242047"/>
    <w:rsid w:val="00245909"/>
    <w:rsid w:val="00245B21"/>
    <w:rsid w:val="002504A6"/>
    <w:rsid w:val="00264C55"/>
    <w:rsid w:val="00285E5A"/>
    <w:rsid w:val="00294910"/>
    <w:rsid w:val="00296C1C"/>
    <w:rsid w:val="002A2AAB"/>
    <w:rsid w:val="002A3ECF"/>
    <w:rsid w:val="002B116F"/>
    <w:rsid w:val="002B208A"/>
    <w:rsid w:val="002B2423"/>
    <w:rsid w:val="002B25AA"/>
    <w:rsid w:val="002B7D5A"/>
    <w:rsid w:val="002B7DFC"/>
    <w:rsid w:val="002B7F22"/>
    <w:rsid w:val="002C0FCF"/>
    <w:rsid w:val="002C36E8"/>
    <w:rsid w:val="002C6274"/>
    <w:rsid w:val="002D360D"/>
    <w:rsid w:val="002D48FE"/>
    <w:rsid w:val="002D5106"/>
    <w:rsid w:val="002E6A3C"/>
    <w:rsid w:val="0030594B"/>
    <w:rsid w:val="00320C00"/>
    <w:rsid w:val="003252AD"/>
    <w:rsid w:val="00331780"/>
    <w:rsid w:val="00340E9B"/>
    <w:rsid w:val="003430AD"/>
    <w:rsid w:val="00345962"/>
    <w:rsid w:val="00352FCB"/>
    <w:rsid w:val="00372BB8"/>
    <w:rsid w:val="003A3778"/>
    <w:rsid w:val="003A3E8C"/>
    <w:rsid w:val="003A7C06"/>
    <w:rsid w:val="003A7F70"/>
    <w:rsid w:val="003B515E"/>
    <w:rsid w:val="003C5266"/>
    <w:rsid w:val="003D2427"/>
    <w:rsid w:val="003D2FEC"/>
    <w:rsid w:val="003D5214"/>
    <w:rsid w:val="003E1ACC"/>
    <w:rsid w:val="003E1C43"/>
    <w:rsid w:val="003F1104"/>
    <w:rsid w:val="00445E99"/>
    <w:rsid w:val="00447A13"/>
    <w:rsid w:val="0045632C"/>
    <w:rsid w:val="004738E0"/>
    <w:rsid w:val="004768FE"/>
    <w:rsid w:val="00494D5D"/>
    <w:rsid w:val="00497A58"/>
    <w:rsid w:val="004A22D1"/>
    <w:rsid w:val="004A48E8"/>
    <w:rsid w:val="004B166F"/>
    <w:rsid w:val="004B3F3B"/>
    <w:rsid w:val="004D1353"/>
    <w:rsid w:val="004E7ED1"/>
    <w:rsid w:val="004F353A"/>
    <w:rsid w:val="004F4011"/>
    <w:rsid w:val="00513C84"/>
    <w:rsid w:val="00523264"/>
    <w:rsid w:val="00532229"/>
    <w:rsid w:val="0053387A"/>
    <w:rsid w:val="0054554E"/>
    <w:rsid w:val="00563491"/>
    <w:rsid w:val="00573C9A"/>
    <w:rsid w:val="00581536"/>
    <w:rsid w:val="00584324"/>
    <w:rsid w:val="00592238"/>
    <w:rsid w:val="00592317"/>
    <w:rsid w:val="005A02C8"/>
    <w:rsid w:val="005A4B44"/>
    <w:rsid w:val="005B7FA5"/>
    <w:rsid w:val="005E087A"/>
    <w:rsid w:val="005F0789"/>
    <w:rsid w:val="00630ECA"/>
    <w:rsid w:val="00640151"/>
    <w:rsid w:val="00641BFF"/>
    <w:rsid w:val="00645A54"/>
    <w:rsid w:val="00647088"/>
    <w:rsid w:val="006775E6"/>
    <w:rsid w:val="00682283"/>
    <w:rsid w:val="00687433"/>
    <w:rsid w:val="006A2241"/>
    <w:rsid w:val="006B291E"/>
    <w:rsid w:val="006B3716"/>
    <w:rsid w:val="006B3A23"/>
    <w:rsid w:val="006B5B20"/>
    <w:rsid w:val="006C3522"/>
    <w:rsid w:val="006D2168"/>
    <w:rsid w:val="006D3C84"/>
    <w:rsid w:val="006E7607"/>
    <w:rsid w:val="006F77F6"/>
    <w:rsid w:val="007001C7"/>
    <w:rsid w:val="00702023"/>
    <w:rsid w:val="007038C0"/>
    <w:rsid w:val="00707017"/>
    <w:rsid w:val="0072031B"/>
    <w:rsid w:val="007322AA"/>
    <w:rsid w:val="007471CB"/>
    <w:rsid w:val="007472DC"/>
    <w:rsid w:val="00750F76"/>
    <w:rsid w:val="00756AA0"/>
    <w:rsid w:val="007649C9"/>
    <w:rsid w:val="00771D9C"/>
    <w:rsid w:val="00776D0C"/>
    <w:rsid w:val="0078415F"/>
    <w:rsid w:val="00797B57"/>
    <w:rsid w:val="007D721F"/>
    <w:rsid w:val="007F1C42"/>
    <w:rsid w:val="007F5469"/>
    <w:rsid w:val="00813724"/>
    <w:rsid w:val="00816130"/>
    <w:rsid w:val="008309FC"/>
    <w:rsid w:val="00832F0B"/>
    <w:rsid w:val="00833A22"/>
    <w:rsid w:val="008355E8"/>
    <w:rsid w:val="00837AEF"/>
    <w:rsid w:val="00843AEF"/>
    <w:rsid w:val="00845987"/>
    <w:rsid w:val="008462A5"/>
    <w:rsid w:val="00847315"/>
    <w:rsid w:val="008512C5"/>
    <w:rsid w:val="00874943"/>
    <w:rsid w:val="00874D0E"/>
    <w:rsid w:val="00894EA9"/>
    <w:rsid w:val="008B4F3D"/>
    <w:rsid w:val="008D6ACD"/>
    <w:rsid w:val="008E44D2"/>
    <w:rsid w:val="008E5479"/>
    <w:rsid w:val="0090303C"/>
    <w:rsid w:val="00925C8B"/>
    <w:rsid w:val="00930141"/>
    <w:rsid w:val="0094402B"/>
    <w:rsid w:val="00970A71"/>
    <w:rsid w:val="00972D53"/>
    <w:rsid w:val="0097523F"/>
    <w:rsid w:val="009769D4"/>
    <w:rsid w:val="00987129"/>
    <w:rsid w:val="009B0CAB"/>
    <w:rsid w:val="009B3618"/>
    <w:rsid w:val="009C5189"/>
    <w:rsid w:val="009E2442"/>
    <w:rsid w:val="009E31CD"/>
    <w:rsid w:val="009E374B"/>
    <w:rsid w:val="00A320BE"/>
    <w:rsid w:val="00A44E53"/>
    <w:rsid w:val="00A73A2B"/>
    <w:rsid w:val="00A75203"/>
    <w:rsid w:val="00A760DD"/>
    <w:rsid w:val="00A83642"/>
    <w:rsid w:val="00A86C1B"/>
    <w:rsid w:val="00A9183B"/>
    <w:rsid w:val="00A93323"/>
    <w:rsid w:val="00AA617D"/>
    <w:rsid w:val="00AC054D"/>
    <w:rsid w:val="00AD30A2"/>
    <w:rsid w:val="00AE2970"/>
    <w:rsid w:val="00AF52B2"/>
    <w:rsid w:val="00B37132"/>
    <w:rsid w:val="00B37480"/>
    <w:rsid w:val="00B54AA7"/>
    <w:rsid w:val="00B55E81"/>
    <w:rsid w:val="00BA0611"/>
    <w:rsid w:val="00BA6087"/>
    <w:rsid w:val="00BA7029"/>
    <w:rsid w:val="00BB1967"/>
    <w:rsid w:val="00BC50BB"/>
    <w:rsid w:val="00C07AC2"/>
    <w:rsid w:val="00C12FE0"/>
    <w:rsid w:val="00C3387F"/>
    <w:rsid w:val="00C37162"/>
    <w:rsid w:val="00C44A7C"/>
    <w:rsid w:val="00C855B4"/>
    <w:rsid w:val="00C86B8C"/>
    <w:rsid w:val="00C958EA"/>
    <w:rsid w:val="00C95A20"/>
    <w:rsid w:val="00C97D69"/>
    <w:rsid w:val="00CA2040"/>
    <w:rsid w:val="00CC0956"/>
    <w:rsid w:val="00CD0CA2"/>
    <w:rsid w:val="00CD3524"/>
    <w:rsid w:val="00CE5334"/>
    <w:rsid w:val="00CF7297"/>
    <w:rsid w:val="00D0356B"/>
    <w:rsid w:val="00D30C26"/>
    <w:rsid w:val="00D445A1"/>
    <w:rsid w:val="00D46E2D"/>
    <w:rsid w:val="00D525A1"/>
    <w:rsid w:val="00D55497"/>
    <w:rsid w:val="00D5610B"/>
    <w:rsid w:val="00D75105"/>
    <w:rsid w:val="00DA200A"/>
    <w:rsid w:val="00DD2DA2"/>
    <w:rsid w:val="00E30B0C"/>
    <w:rsid w:val="00E55F00"/>
    <w:rsid w:val="00EA0D65"/>
    <w:rsid w:val="00EA0DC2"/>
    <w:rsid w:val="00EE524D"/>
    <w:rsid w:val="00EE6CD1"/>
    <w:rsid w:val="00EF0DC8"/>
    <w:rsid w:val="00EF5EAF"/>
    <w:rsid w:val="00F067F6"/>
    <w:rsid w:val="00F2084F"/>
    <w:rsid w:val="00F37E1D"/>
    <w:rsid w:val="00F558CF"/>
    <w:rsid w:val="00F55B90"/>
    <w:rsid w:val="00F56B07"/>
    <w:rsid w:val="00F736DD"/>
    <w:rsid w:val="00F7451A"/>
    <w:rsid w:val="00F95448"/>
    <w:rsid w:val="00FC3D20"/>
    <w:rsid w:val="00FD7164"/>
    <w:rsid w:val="00FE1F1E"/>
    <w:rsid w:val="00FF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AB408"/>
  <w15:chartTrackingRefBased/>
  <w15:docId w15:val="{56094CCB-45E0-D04A-A771-C6C2DCD4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81613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81613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4596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b/>
      <w:bCs/>
      <w:i/>
      <w:iCs/>
      <w:sz w:val="28"/>
      <w:szCs w:val="28"/>
    </w:rPr>
  </w:style>
  <w:style w:type="paragraph" w:styleId="BodyText">
    <w:name w:val="Body Text"/>
    <w:basedOn w:val="Normal"/>
    <w:rPr>
      <w:rFonts w:ascii="Arial" w:hAnsi="Arial" w:cs="Arial"/>
      <w:sz w:val="18"/>
    </w:rPr>
  </w:style>
  <w:style w:type="paragraph" w:styleId="BodyTextIndent">
    <w:name w:val="Body Text Indent"/>
    <w:basedOn w:val="Normal"/>
    <w:pPr>
      <w:widowControl w:val="0"/>
      <w:autoSpaceDE w:val="0"/>
      <w:autoSpaceDN w:val="0"/>
      <w:adjustRightInd w:val="0"/>
      <w:ind w:firstLine="720"/>
    </w:pPr>
    <w:rPr>
      <w:rFonts w:ascii="Arial" w:hAnsi="Arial" w:cs="Arial"/>
    </w:rPr>
  </w:style>
  <w:style w:type="paragraph" w:styleId="TOC1">
    <w:name w:val="toc 1"/>
    <w:basedOn w:val="Normal"/>
    <w:next w:val="Normal"/>
    <w:autoRedefine/>
    <w:uiPriority w:val="39"/>
    <w:rsid w:val="00581536"/>
    <w:rPr>
      <w:rFonts w:asciiTheme="minorHAnsi" w:hAnsiTheme="minorHAnsi" w:cstheme="minorHAnsi"/>
      <w:b/>
      <w:bCs/>
      <w:iCs/>
      <w:szCs w:val="24"/>
    </w:rPr>
  </w:style>
  <w:style w:type="paragraph" w:styleId="TOC2">
    <w:name w:val="toc 2"/>
    <w:basedOn w:val="Normal"/>
    <w:next w:val="Normal"/>
    <w:autoRedefine/>
    <w:uiPriority w:val="39"/>
    <w:rsid w:val="00581536"/>
    <w:pPr>
      <w:ind w:left="200"/>
    </w:pPr>
    <w:rPr>
      <w:rFonts w:asciiTheme="minorHAnsi" w:hAnsiTheme="minorHAnsi" w:cstheme="minorHAnsi"/>
      <w:b/>
      <w:bCs/>
      <w:sz w:val="22"/>
      <w:szCs w:val="22"/>
    </w:rPr>
  </w:style>
  <w:style w:type="paragraph" w:styleId="TOC3">
    <w:name w:val="toc 3"/>
    <w:basedOn w:val="Normal"/>
    <w:next w:val="Normal"/>
    <w:autoRedefine/>
    <w:uiPriority w:val="39"/>
    <w:rsid w:val="00581536"/>
    <w:pPr>
      <w:ind w:left="400"/>
    </w:pPr>
    <w:rPr>
      <w:rFonts w:asciiTheme="minorHAnsi" w:hAnsiTheme="minorHAnsi" w:cstheme="minorHAnsi"/>
    </w:rPr>
  </w:style>
  <w:style w:type="paragraph" w:styleId="TOC4">
    <w:name w:val="toc 4"/>
    <w:basedOn w:val="Normal"/>
    <w:next w:val="Normal"/>
    <w:autoRedefine/>
    <w:semiHidden/>
    <w:rsid w:val="00581536"/>
    <w:pPr>
      <w:ind w:left="600"/>
    </w:pPr>
    <w:rPr>
      <w:rFonts w:asciiTheme="minorHAnsi" w:hAnsiTheme="minorHAnsi" w:cstheme="minorHAnsi"/>
    </w:rPr>
  </w:style>
  <w:style w:type="paragraph" w:styleId="TOC5">
    <w:name w:val="toc 5"/>
    <w:basedOn w:val="Normal"/>
    <w:next w:val="Normal"/>
    <w:autoRedefine/>
    <w:semiHidden/>
    <w:rsid w:val="00581536"/>
    <w:pPr>
      <w:ind w:left="800"/>
    </w:pPr>
    <w:rPr>
      <w:rFonts w:asciiTheme="minorHAnsi" w:hAnsiTheme="minorHAnsi" w:cstheme="minorHAnsi"/>
    </w:rPr>
  </w:style>
  <w:style w:type="paragraph" w:styleId="TOC6">
    <w:name w:val="toc 6"/>
    <w:basedOn w:val="Normal"/>
    <w:next w:val="Normal"/>
    <w:autoRedefine/>
    <w:semiHidden/>
    <w:rsid w:val="00581536"/>
    <w:pPr>
      <w:ind w:left="1000"/>
    </w:pPr>
    <w:rPr>
      <w:rFonts w:asciiTheme="minorHAnsi" w:hAnsiTheme="minorHAnsi" w:cstheme="minorHAnsi"/>
    </w:rPr>
  </w:style>
  <w:style w:type="paragraph" w:styleId="TOC7">
    <w:name w:val="toc 7"/>
    <w:basedOn w:val="Normal"/>
    <w:next w:val="Normal"/>
    <w:autoRedefine/>
    <w:semiHidden/>
    <w:rsid w:val="00581536"/>
    <w:pPr>
      <w:ind w:left="1200"/>
    </w:pPr>
    <w:rPr>
      <w:rFonts w:asciiTheme="minorHAnsi" w:hAnsiTheme="minorHAnsi" w:cstheme="minorHAnsi"/>
    </w:rPr>
  </w:style>
  <w:style w:type="paragraph" w:styleId="TOC8">
    <w:name w:val="toc 8"/>
    <w:basedOn w:val="Normal"/>
    <w:next w:val="Normal"/>
    <w:autoRedefine/>
    <w:semiHidden/>
    <w:rsid w:val="00581536"/>
    <w:pPr>
      <w:ind w:left="1400"/>
    </w:pPr>
    <w:rPr>
      <w:rFonts w:asciiTheme="minorHAnsi" w:hAnsiTheme="minorHAnsi" w:cstheme="minorHAnsi"/>
    </w:rPr>
  </w:style>
  <w:style w:type="paragraph" w:styleId="TOC9">
    <w:name w:val="toc 9"/>
    <w:basedOn w:val="Normal"/>
    <w:next w:val="Normal"/>
    <w:autoRedefine/>
    <w:semiHidden/>
    <w:rsid w:val="00581536"/>
    <w:pPr>
      <w:ind w:left="1600"/>
    </w:pPr>
    <w:rPr>
      <w:rFonts w:asciiTheme="minorHAnsi" w:hAnsiTheme="minorHAnsi" w:cstheme="minorHAnsi"/>
    </w:r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basedOn w:val="DefaultParagraphFont"/>
    <w:link w:val="Footer"/>
    <w:uiPriority w:val="99"/>
    <w:rsid w:val="00F558CF"/>
  </w:style>
  <w:style w:type="paragraph" w:styleId="NoSpacing">
    <w:name w:val="No Spacing"/>
    <w:link w:val="NoSpacingChar"/>
    <w:uiPriority w:val="1"/>
    <w:qFormat/>
    <w:rsid w:val="00C44A7C"/>
    <w:rPr>
      <w:rFonts w:ascii="Calibri" w:hAnsi="Calibri"/>
      <w:sz w:val="22"/>
      <w:szCs w:val="22"/>
    </w:rPr>
  </w:style>
  <w:style w:type="character" w:customStyle="1" w:styleId="NoSpacingChar">
    <w:name w:val="No Spacing Char"/>
    <w:link w:val="NoSpacing"/>
    <w:uiPriority w:val="1"/>
    <w:rsid w:val="00C44A7C"/>
    <w:rPr>
      <w:rFonts w:ascii="Calibri" w:hAnsi="Calibri"/>
      <w:sz w:val="22"/>
      <w:szCs w:val="22"/>
      <w:lang w:val="en-US" w:eastAsia="en-US" w:bidi="ar-SA"/>
    </w:rPr>
  </w:style>
  <w:style w:type="paragraph" w:styleId="BalloonText">
    <w:name w:val="Balloon Text"/>
    <w:basedOn w:val="Normal"/>
    <w:link w:val="BalloonTextChar"/>
    <w:rsid w:val="00C44A7C"/>
    <w:rPr>
      <w:rFonts w:ascii="Tahoma" w:hAnsi="Tahoma" w:cs="Tahoma"/>
      <w:sz w:val="16"/>
      <w:szCs w:val="16"/>
    </w:rPr>
  </w:style>
  <w:style w:type="character" w:customStyle="1" w:styleId="BalloonTextChar">
    <w:name w:val="Balloon Text Char"/>
    <w:link w:val="BalloonText"/>
    <w:rsid w:val="00C44A7C"/>
    <w:rPr>
      <w:rFonts w:ascii="Tahoma" w:hAnsi="Tahoma" w:cs="Tahoma"/>
      <w:sz w:val="16"/>
      <w:szCs w:val="16"/>
    </w:rPr>
  </w:style>
  <w:style w:type="paragraph" w:styleId="PlainText">
    <w:name w:val="Plain Text"/>
    <w:basedOn w:val="Normal"/>
    <w:link w:val="PlainTextChar"/>
    <w:rsid w:val="000E5478"/>
    <w:rPr>
      <w:rFonts w:ascii="Courier New" w:hAnsi="Courier New" w:cs="Courier New"/>
    </w:rPr>
  </w:style>
  <w:style w:type="character" w:customStyle="1" w:styleId="PlainTextChar">
    <w:name w:val="Plain Text Char"/>
    <w:link w:val="PlainText"/>
    <w:rsid w:val="000E5478"/>
    <w:rPr>
      <w:rFonts w:ascii="Courier New" w:hAnsi="Courier New" w:cs="Courier New"/>
    </w:rPr>
  </w:style>
  <w:style w:type="character" w:styleId="CommentReference">
    <w:name w:val="annotation reference"/>
    <w:rsid w:val="000F5F93"/>
    <w:rPr>
      <w:sz w:val="16"/>
      <w:szCs w:val="16"/>
    </w:rPr>
  </w:style>
  <w:style w:type="paragraph" w:styleId="CommentText">
    <w:name w:val="annotation text"/>
    <w:basedOn w:val="Normal"/>
    <w:link w:val="CommentTextChar"/>
    <w:rsid w:val="000F5F93"/>
  </w:style>
  <w:style w:type="character" w:customStyle="1" w:styleId="CommentTextChar">
    <w:name w:val="Comment Text Char"/>
    <w:basedOn w:val="DefaultParagraphFont"/>
    <w:link w:val="CommentText"/>
    <w:rsid w:val="000F5F93"/>
  </w:style>
  <w:style w:type="paragraph" w:styleId="CommentSubject">
    <w:name w:val="annotation subject"/>
    <w:basedOn w:val="CommentText"/>
    <w:next w:val="CommentText"/>
    <w:link w:val="CommentSubjectChar"/>
    <w:rsid w:val="000F5F93"/>
    <w:rPr>
      <w:b/>
      <w:bCs/>
    </w:rPr>
  </w:style>
  <w:style w:type="character" w:customStyle="1" w:styleId="CommentSubjectChar">
    <w:name w:val="Comment Subject Char"/>
    <w:link w:val="CommentSubject"/>
    <w:rsid w:val="000F5F93"/>
    <w:rPr>
      <w:b/>
      <w:bCs/>
    </w:rPr>
  </w:style>
  <w:style w:type="paragraph" w:styleId="ListParagraph">
    <w:name w:val="List Paragraph"/>
    <w:basedOn w:val="Normal"/>
    <w:uiPriority w:val="34"/>
    <w:qFormat/>
    <w:rsid w:val="00F95448"/>
    <w:pPr>
      <w:ind w:left="720"/>
      <w:contextualSpacing/>
    </w:pPr>
  </w:style>
  <w:style w:type="paragraph" w:styleId="Subtitle">
    <w:name w:val="Subtitle"/>
    <w:basedOn w:val="Normal"/>
    <w:link w:val="SubtitleChar"/>
    <w:qFormat/>
    <w:rsid w:val="00331780"/>
    <w:pPr>
      <w:jc w:val="center"/>
    </w:pPr>
    <w:rPr>
      <w:b/>
      <w:sz w:val="28"/>
    </w:rPr>
  </w:style>
  <w:style w:type="character" w:customStyle="1" w:styleId="SubtitleChar">
    <w:name w:val="Subtitle Char"/>
    <w:basedOn w:val="DefaultParagraphFont"/>
    <w:link w:val="Subtitle"/>
    <w:rsid w:val="00331780"/>
    <w:rPr>
      <w:b/>
      <w:sz w:val="28"/>
    </w:rPr>
  </w:style>
  <w:style w:type="paragraph" w:styleId="TOCHeading">
    <w:name w:val="TOC Heading"/>
    <w:basedOn w:val="Heading1"/>
    <w:next w:val="Normal"/>
    <w:uiPriority w:val="39"/>
    <w:unhideWhenUsed/>
    <w:qFormat/>
    <w:rsid w:val="00563491"/>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Heading4Char">
    <w:name w:val="Heading 4 Char"/>
    <w:basedOn w:val="DefaultParagraphFont"/>
    <w:link w:val="Heading4"/>
    <w:semiHidden/>
    <w:rsid w:val="0081613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81613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459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9CEA-0F15-9A47-B93C-36193592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6287</Words>
  <Characters>35840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KidCentric, Inc</Company>
  <LinksUpToDate>false</LinksUpToDate>
  <CharactersWithSpaces>42043</CharactersWithSpaces>
  <SharedDoc>false</SharedDoc>
  <HLinks>
    <vt:vector size="300" baseType="variant">
      <vt:variant>
        <vt:i4>1441854</vt:i4>
      </vt:variant>
      <vt:variant>
        <vt:i4>296</vt:i4>
      </vt:variant>
      <vt:variant>
        <vt:i4>0</vt:i4>
      </vt:variant>
      <vt:variant>
        <vt:i4>5</vt:i4>
      </vt:variant>
      <vt:variant>
        <vt:lpwstr/>
      </vt:variant>
      <vt:variant>
        <vt:lpwstr>_Toc212890789</vt:lpwstr>
      </vt:variant>
      <vt:variant>
        <vt:i4>1441854</vt:i4>
      </vt:variant>
      <vt:variant>
        <vt:i4>290</vt:i4>
      </vt:variant>
      <vt:variant>
        <vt:i4>0</vt:i4>
      </vt:variant>
      <vt:variant>
        <vt:i4>5</vt:i4>
      </vt:variant>
      <vt:variant>
        <vt:lpwstr/>
      </vt:variant>
      <vt:variant>
        <vt:lpwstr>_Toc212890788</vt:lpwstr>
      </vt:variant>
      <vt:variant>
        <vt:i4>1441854</vt:i4>
      </vt:variant>
      <vt:variant>
        <vt:i4>284</vt:i4>
      </vt:variant>
      <vt:variant>
        <vt:i4>0</vt:i4>
      </vt:variant>
      <vt:variant>
        <vt:i4>5</vt:i4>
      </vt:variant>
      <vt:variant>
        <vt:lpwstr/>
      </vt:variant>
      <vt:variant>
        <vt:lpwstr>_Toc212890787</vt:lpwstr>
      </vt:variant>
      <vt:variant>
        <vt:i4>1441854</vt:i4>
      </vt:variant>
      <vt:variant>
        <vt:i4>278</vt:i4>
      </vt:variant>
      <vt:variant>
        <vt:i4>0</vt:i4>
      </vt:variant>
      <vt:variant>
        <vt:i4>5</vt:i4>
      </vt:variant>
      <vt:variant>
        <vt:lpwstr/>
      </vt:variant>
      <vt:variant>
        <vt:lpwstr>_Toc212890786</vt:lpwstr>
      </vt:variant>
      <vt:variant>
        <vt:i4>1441854</vt:i4>
      </vt:variant>
      <vt:variant>
        <vt:i4>272</vt:i4>
      </vt:variant>
      <vt:variant>
        <vt:i4>0</vt:i4>
      </vt:variant>
      <vt:variant>
        <vt:i4>5</vt:i4>
      </vt:variant>
      <vt:variant>
        <vt:lpwstr/>
      </vt:variant>
      <vt:variant>
        <vt:lpwstr>_Toc212890785</vt:lpwstr>
      </vt:variant>
      <vt:variant>
        <vt:i4>1441854</vt:i4>
      </vt:variant>
      <vt:variant>
        <vt:i4>266</vt:i4>
      </vt:variant>
      <vt:variant>
        <vt:i4>0</vt:i4>
      </vt:variant>
      <vt:variant>
        <vt:i4>5</vt:i4>
      </vt:variant>
      <vt:variant>
        <vt:lpwstr/>
      </vt:variant>
      <vt:variant>
        <vt:lpwstr>_Toc212890784</vt:lpwstr>
      </vt:variant>
      <vt:variant>
        <vt:i4>1441854</vt:i4>
      </vt:variant>
      <vt:variant>
        <vt:i4>260</vt:i4>
      </vt:variant>
      <vt:variant>
        <vt:i4>0</vt:i4>
      </vt:variant>
      <vt:variant>
        <vt:i4>5</vt:i4>
      </vt:variant>
      <vt:variant>
        <vt:lpwstr/>
      </vt:variant>
      <vt:variant>
        <vt:lpwstr>_Toc212890783</vt:lpwstr>
      </vt:variant>
      <vt:variant>
        <vt:i4>1441854</vt:i4>
      </vt:variant>
      <vt:variant>
        <vt:i4>254</vt:i4>
      </vt:variant>
      <vt:variant>
        <vt:i4>0</vt:i4>
      </vt:variant>
      <vt:variant>
        <vt:i4>5</vt:i4>
      </vt:variant>
      <vt:variant>
        <vt:lpwstr/>
      </vt:variant>
      <vt:variant>
        <vt:lpwstr>_Toc212890782</vt:lpwstr>
      </vt:variant>
      <vt:variant>
        <vt:i4>1441854</vt:i4>
      </vt:variant>
      <vt:variant>
        <vt:i4>248</vt:i4>
      </vt:variant>
      <vt:variant>
        <vt:i4>0</vt:i4>
      </vt:variant>
      <vt:variant>
        <vt:i4>5</vt:i4>
      </vt:variant>
      <vt:variant>
        <vt:lpwstr/>
      </vt:variant>
      <vt:variant>
        <vt:lpwstr>_Toc212890781</vt:lpwstr>
      </vt:variant>
      <vt:variant>
        <vt:i4>1441854</vt:i4>
      </vt:variant>
      <vt:variant>
        <vt:i4>242</vt:i4>
      </vt:variant>
      <vt:variant>
        <vt:i4>0</vt:i4>
      </vt:variant>
      <vt:variant>
        <vt:i4>5</vt:i4>
      </vt:variant>
      <vt:variant>
        <vt:lpwstr/>
      </vt:variant>
      <vt:variant>
        <vt:lpwstr>_Toc212890780</vt:lpwstr>
      </vt:variant>
      <vt:variant>
        <vt:i4>1638462</vt:i4>
      </vt:variant>
      <vt:variant>
        <vt:i4>236</vt:i4>
      </vt:variant>
      <vt:variant>
        <vt:i4>0</vt:i4>
      </vt:variant>
      <vt:variant>
        <vt:i4>5</vt:i4>
      </vt:variant>
      <vt:variant>
        <vt:lpwstr/>
      </vt:variant>
      <vt:variant>
        <vt:lpwstr>_Toc212890779</vt:lpwstr>
      </vt:variant>
      <vt:variant>
        <vt:i4>1638462</vt:i4>
      </vt:variant>
      <vt:variant>
        <vt:i4>230</vt:i4>
      </vt:variant>
      <vt:variant>
        <vt:i4>0</vt:i4>
      </vt:variant>
      <vt:variant>
        <vt:i4>5</vt:i4>
      </vt:variant>
      <vt:variant>
        <vt:lpwstr/>
      </vt:variant>
      <vt:variant>
        <vt:lpwstr>_Toc212890778</vt:lpwstr>
      </vt:variant>
      <vt:variant>
        <vt:i4>1638462</vt:i4>
      </vt:variant>
      <vt:variant>
        <vt:i4>224</vt:i4>
      </vt:variant>
      <vt:variant>
        <vt:i4>0</vt:i4>
      </vt:variant>
      <vt:variant>
        <vt:i4>5</vt:i4>
      </vt:variant>
      <vt:variant>
        <vt:lpwstr/>
      </vt:variant>
      <vt:variant>
        <vt:lpwstr>_Toc212890777</vt:lpwstr>
      </vt:variant>
      <vt:variant>
        <vt:i4>1638462</vt:i4>
      </vt:variant>
      <vt:variant>
        <vt:i4>218</vt:i4>
      </vt:variant>
      <vt:variant>
        <vt:i4>0</vt:i4>
      </vt:variant>
      <vt:variant>
        <vt:i4>5</vt:i4>
      </vt:variant>
      <vt:variant>
        <vt:lpwstr/>
      </vt:variant>
      <vt:variant>
        <vt:lpwstr>_Toc212890776</vt:lpwstr>
      </vt:variant>
      <vt:variant>
        <vt:i4>1638462</vt:i4>
      </vt:variant>
      <vt:variant>
        <vt:i4>212</vt:i4>
      </vt:variant>
      <vt:variant>
        <vt:i4>0</vt:i4>
      </vt:variant>
      <vt:variant>
        <vt:i4>5</vt:i4>
      </vt:variant>
      <vt:variant>
        <vt:lpwstr/>
      </vt:variant>
      <vt:variant>
        <vt:lpwstr>_Toc212890775</vt:lpwstr>
      </vt:variant>
      <vt:variant>
        <vt:i4>1638462</vt:i4>
      </vt:variant>
      <vt:variant>
        <vt:i4>206</vt:i4>
      </vt:variant>
      <vt:variant>
        <vt:i4>0</vt:i4>
      </vt:variant>
      <vt:variant>
        <vt:i4>5</vt:i4>
      </vt:variant>
      <vt:variant>
        <vt:lpwstr/>
      </vt:variant>
      <vt:variant>
        <vt:lpwstr>_Toc212890774</vt:lpwstr>
      </vt:variant>
      <vt:variant>
        <vt:i4>1638462</vt:i4>
      </vt:variant>
      <vt:variant>
        <vt:i4>200</vt:i4>
      </vt:variant>
      <vt:variant>
        <vt:i4>0</vt:i4>
      </vt:variant>
      <vt:variant>
        <vt:i4>5</vt:i4>
      </vt:variant>
      <vt:variant>
        <vt:lpwstr/>
      </vt:variant>
      <vt:variant>
        <vt:lpwstr>_Toc212890773</vt:lpwstr>
      </vt:variant>
      <vt:variant>
        <vt:i4>1638462</vt:i4>
      </vt:variant>
      <vt:variant>
        <vt:i4>194</vt:i4>
      </vt:variant>
      <vt:variant>
        <vt:i4>0</vt:i4>
      </vt:variant>
      <vt:variant>
        <vt:i4>5</vt:i4>
      </vt:variant>
      <vt:variant>
        <vt:lpwstr/>
      </vt:variant>
      <vt:variant>
        <vt:lpwstr>_Toc212890772</vt:lpwstr>
      </vt:variant>
      <vt:variant>
        <vt:i4>1638462</vt:i4>
      </vt:variant>
      <vt:variant>
        <vt:i4>188</vt:i4>
      </vt:variant>
      <vt:variant>
        <vt:i4>0</vt:i4>
      </vt:variant>
      <vt:variant>
        <vt:i4>5</vt:i4>
      </vt:variant>
      <vt:variant>
        <vt:lpwstr/>
      </vt:variant>
      <vt:variant>
        <vt:lpwstr>_Toc212890771</vt:lpwstr>
      </vt:variant>
      <vt:variant>
        <vt:i4>1638462</vt:i4>
      </vt:variant>
      <vt:variant>
        <vt:i4>182</vt:i4>
      </vt:variant>
      <vt:variant>
        <vt:i4>0</vt:i4>
      </vt:variant>
      <vt:variant>
        <vt:i4>5</vt:i4>
      </vt:variant>
      <vt:variant>
        <vt:lpwstr/>
      </vt:variant>
      <vt:variant>
        <vt:lpwstr>_Toc212890770</vt:lpwstr>
      </vt:variant>
      <vt:variant>
        <vt:i4>1572926</vt:i4>
      </vt:variant>
      <vt:variant>
        <vt:i4>176</vt:i4>
      </vt:variant>
      <vt:variant>
        <vt:i4>0</vt:i4>
      </vt:variant>
      <vt:variant>
        <vt:i4>5</vt:i4>
      </vt:variant>
      <vt:variant>
        <vt:lpwstr/>
      </vt:variant>
      <vt:variant>
        <vt:lpwstr>_Toc212890769</vt:lpwstr>
      </vt:variant>
      <vt:variant>
        <vt:i4>1572926</vt:i4>
      </vt:variant>
      <vt:variant>
        <vt:i4>170</vt:i4>
      </vt:variant>
      <vt:variant>
        <vt:i4>0</vt:i4>
      </vt:variant>
      <vt:variant>
        <vt:i4>5</vt:i4>
      </vt:variant>
      <vt:variant>
        <vt:lpwstr/>
      </vt:variant>
      <vt:variant>
        <vt:lpwstr>_Toc212890768</vt:lpwstr>
      </vt:variant>
      <vt:variant>
        <vt:i4>1572926</vt:i4>
      </vt:variant>
      <vt:variant>
        <vt:i4>164</vt:i4>
      </vt:variant>
      <vt:variant>
        <vt:i4>0</vt:i4>
      </vt:variant>
      <vt:variant>
        <vt:i4>5</vt:i4>
      </vt:variant>
      <vt:variant>
        <vt:lpwstr/>
      </vt:variant>
      <vt:variant>
        <vt:lpwstr>_Toc212890767</vt:lpwstr>
      </vt:variant>
      <vt:variant>
        <vt:i4>1572926</vt:i4>
      </vt:variant>
      <vt:variant>
        <vt:i4>158</vt:i4>
      </vt:variant>
      <vt:variant>
        <vt:i4>0</vt:i4>
      </vt:variant>
      <vt:variant>
        <vt:i4>5</vt:i4>
      </vt:variant>
      <vt:variant>
        <vt:lpwstr/>
      </vt:variant>
      <vt:variant>
        <vt:lpwstr>_Toc212890766</vt:lpwstr>
      </vt:variant>
      <vt:variant>
        <vt:i4>1572926</vt:i4>
      </vt:variant>
      <vt:variant>
        <vt:i4>152</vt:i4>
      </vt:variant>
      <vt:variant>
        <vt:i4>0</vt:i4>
      </vt:variant>
      <vt:variant>
        <vt:i4>5</vt:i4>
      </vt:variant>
      <vt:variant>
        <vt:lpwstr/>
      </vt:variant>
      <vt:variant>
        <vt:lpwstr>_Toc212890765</vt:lpwstr>
      </vt:variant>
      <vt:variant>
        <vt:i4>1572926</vt:i4>
      </vt:variant>
      <vt:variant>
        <vt:i4>146</vt:i4>
      </vt:variant>
      <vt:variant>
        <vt:i4>0</vt:i4>
      </vt:variant>
      <vt:variant>
        <vt:i4>5</vt:i4>
      </vt:variant>
      <vt:variant>
        <vt:lpwstr/>
      </vt:variant>
      <vt:variant>
        <vt:lpwstr>_Toc212890764</vt:lpwstr>
      </vt:variant>
      <vt:variant>
        <vt:i4>1572926</vt:i4>
      </vt:variant>
      <vt:variant>
        <vt:i4>140</vt:i4>
      </vt:variant>
      <vt:variant>
        <vt:i4>0</vt:i4>
      </vt:variant>
      <vt:variant>
        <vt:i4>5</vt:i4>
      </vt:variant>
      <vt:variant>
        <vt:lpwstr/>
      </vt:variant>
      <vt:variant>
        <vt:lpwstr>_Toc212890763</vt:lpwstr>
      </vt:variant>
      <vt:variant>
        <vt:i4>1572926</vt:i4>
      </vt:variant>
      <vt:variant>
        <vt:i4>134</vt:i4>
      </vt:variant>
      <vt:variant>
        <vt:i4>0</vt:i4>
      </vt:variant>
      <vt:variant>
        <vt:i4>5</vt:i4>
      </vt:variant>
      <vt:variant>
        <vt:lpwstr/>
      </vt:variant>
      <vt:variant>
        <vt:lpwstr>_Toc212890762</vt:lpwstr>
      </vt:variant>
      <vt:variant>
        <vt:i4>1572926</vt:i4>
      </vt:variant>
      <vt:variant>
        <vt:i4>128</vt:i4>
      </vt:variant>
      <vt:variant>
        <vt:i4>0</vt:i4>
      </vt:variant>
      <vt:variant>
        <vt:i4>5</vt:i4>
      </vt:variant>
      <vt:variant>
        <vt:lpwstr/>
      </vt:variant>
      <vt:variant>
        <vt:lpwstr>_Toc212890761</vt:lpwstr>
      </vt:variant>
      <vt:variant>
        <vt:i4>1572926</vt:i4>
      </vt:variant>
      <vt:variant>
        <vt:i4>122</vt:i4>
      </vt:variant>
      <vt:variant>
        <vt:i4>0</vt:i4>
      </vt:variant>
      <vt:variant>
        <vt:i4>5</vt:i4>
      </vt:variant>
      <vt:variant>
        <vt:lpwstr/>
      </vt:variant>
      <vt:variant>
        <vt:lpwstr>_Toc212890760</vt:lpwstr>
      </vt:variant>
      <vt:variant>
        <vt:i4>1769534</vt:i4>
      </vt:variant>
      <vt:variant>
        <vt:i4>116</vt:i4>
      </vt:variant>
      <vt:variant>
        <vt:i4>0</vt:i4>
      </vt:variant>
      <vt:variant>
        <vt:i4>5</vt:i4>
      </vt:variant>
      <vt:variant>
        <vt:lpwstr/>
      </vt:variant>
      <vt:variant>
        <vt:lpwstr>_Toc212890759</vt:lpwstr>
      </vt:variant>
      <vt:variant>
        <vt:i4>1769534</vt:i4>
      </vt:variant>
      <vt:variant>
        <vt:i4>110</vt:i4>
      </vt:variant>
      <vt:variant>
        <vt:i4>0</vt:i4>
      </vt:variant>
      <vt:variant>
        <vt:i4>5</vt:i4>
      </vt:variant>
      <vt:variant>
        <vt:lpwstr/>
      </vt:variant>
      <vt:variant>
        <vt:lpwstr>_Toc212890758</vt:lpwstr>
      </vt:variant>
      <vt:variant>
        <vt:i4>1769534</vt:i4>
      </vt:variant>
      <vt:variant>
        <vt:i4>104</vt:i4>
      </vt:variant>
      <vt:variant>
        <vt:i4>0</vt:i4>
      </vt:variant>
      <vt:variant>
        <vt:i4>5</vt:i4>
      </vt:variant>
      <vt:variant>
        <vt:lpwstr/>
      </vt:variant>
      <vt:variant>
        <vt:lpwstr>_Toc212890757</vt:lpwstr>
      </vt:variant>
      <vt:variant>
        <vt:i4>1769534</vt:i4>
      </vt:variant>
      <vt:variant>
        <vt:i4>98</vt:i4>
      </vt:variant>
      <vt:variant>
        <vt:i4>0</vt:i4>
      </vt:variant>
      <vt:variant>
        <vt:i4>5</vt:i4>
      </vt:variant>
      <vt:variant>
        <vt:lpwstr/>
      </vt:variant>
      <vt:variant>
        <vt:lpwstr>_Toc212890756</vt:lpwstr>
      </vt:variant>
      <vt:variant>
        <vt:i4>1769534</vt:i4>
      </vt:variant>
      <vt:variant>
        <vt:i4>92</vt:i4>
      </vt:variant>
      <vt:variant>
        <vt:i4>0</vt:i4>
      </vt:variant>
      <vt:variant>
        <vt:i4>5</vt:i4>
      </vt:variant>
      <vt:variant>
        <vt:lpwstr/>
      </vt:variant>
      <vt:variant>
        <vt:lpwstr>_Toc212890755</vt:lpwstr>
      </vt:variant>
      <vt:variant>
        <vt:i4>1769534</vt:i4>
      </vt:variant>
      <vt:variant>
        <vt:i4>86</vt:i4>
      </vt:variant>
      <vt:variant>
        <vt:i4>0</vt:i4>
      </vt:variant>
      <vt:variant>
        <vt:i4>5</vt:i4>
      </vt:variant>
      <vt:variant>
        <vt:lpwstr/>
      </vt:variant>
      <vt:variant>
        <vt:lpwstr>_Toc212890754</vt:lpwstr>
      </vt:variant>
      <vt:variant>
        <vt:i4>1769534</vt:i4>
      </vt:variant>
      <vt:variant>
        <vt:i4>80</vt:i4>
      </vt:variant>
      <vt:variant>
        <vt:i4>0</vt:i4>
      </vt:variant>
      <vt:variant>
        <vt:i4>5</vt:i4>
      </vt:variant>
      <vt:variant>
        <vt:lpwstr/>
      </vt:variant>
      <vt:variant>
        <vt:lpwstr>_Toc212890753</vt:lpwstr>
      </vt:variant>
      <vt:variant>
        <vt:i4>1769534</vt:i4>
      </vt:variant>
      <vt:variant>
        <vt:i4>74</vt:i4>
      </vt:variant>
      <vt:variant>
        <vt:i4>0</vt:i4>
      </vt:variant>
      <vt:variant>
        <vt:i4>5</vt:i4>
      </vt:variant>
      <vt:variant>
        <vt:lpwstr/>
      </vt:variant>
      <vt:variant>
        <vt:lpwstr>_Toc212890752</vt:lpwstr>
      </vt:variant>
      <vt:variant>
        <vt:i4>1769534</vt:i4>
      </vt:variant>
      <vt:variant>
        <vt:i4>68</vt:i4>
      </vt:variant>
      <vt:variant>
        <vt:i4>0</vt:i4>
      </vt:variant>
      <vt:variant>
        <vt:i4>5</vt:i4>
      </vt:variant>
      <vt:variant>
        <vt:lpwstr/>
      </vt:variant>
      <vt:variant>
        <vt:lpwstr>_Toc212890751</vt:lpwstr>
      </vt:variant>
      <vt:variant>
        <vt:i4>1769534</vt:i4>
      </vt:variant>
      <vt:variant>
        <vt:i4>62</vt:i4>
      </vt:variant>
      <vt:variant>
        <vt:i4>0</vt:i4>
      </vt:variant>
      <vt:variant>
        <vt:i4>5</vt:i4>
      </vt:variant>
      <vt:variant>
        <vt:lpwstr/>
      </vt:variant>
      <vt:variant>
        <vt:lpwstr>_Toc212890750</vt:lpwstr>
      </vt:variant>
      <vt:variant>
        <vt:i4>1703998</vt:i4>
      </vt:variant>
      <vt:variant>
        <vt:i4>56</vt:i4>
      </vt:variant>
      <vt:variant>
        <vt:i4>0</vt:i4>
      </vt:variant>
      <vt:variant>
        <vt:i4>5</vt:i4>
      </vt:variant>
      <vt:variant>
        <vt:lpwstr/>
      </vt:variant>
      <vt:variant>
        <vt:lpwstr>_Toc212890749</vt:lpwstr>
      </vt:variant>
      <vt:variant>
        <vt:i4>1703998</vt:i4>
      </vt:variant>
      <vt:variant>
        <vt:i4>50</vt:i4>
      </vt:variant>
      <vt:variant>
        <vt:i4>0</vt:i4>
      </vt:variant>
      <vt:variant>
        <vt:i4>5</vt:i4>
      </vt:variant>
      <vt:variant>
        <vt:lpwstr/>
      </vt:variant>
      <vt:variant>
        <vt:lpwstr>_Toc212890748</vt:lpwstr>
      </vt:variant>
      <vt:variant>
        <vt:i4>1703998</vt:i4>
      </vt:variant>
      <vt:variant>
        <vt:i4>44</vt:i4>
      </vt:variant>
      <vt:variant>
        <vt:i4>0</vt:i4>
      </vt:variant>
      <vt:variant>
        <vt:i4>5</vt:i4>
      </vt:variant>
      <vt:variant>
        <vt:lpwstr/>
      </vt:variant>
      <vt:variant>
        <vt:lpwstr>_Toc212890747</vt:lpwstr>
      </vt:variant>
      <vt:variant>
        <vt:i4>1703998</vt:i4>
      </vt:variant>
      <vt:variant>
        <vt:i4>38</vt:i4>
      </vt:variant>
      <vt:variant>
        <vt:i4>0</vt:i4>
      </vt:variant>
      <vt:variant>
        <vt:i4>5</vt:i4>
      </vt:variant>
      <vt:variant>
        <vt:lpwstr/>
      </vt:variant>
      <vt:variant>
        <vt:lpwstr>_Toc212890746</vt:lpwstr>
      </vt:variant>
      <vt:variant>
        <vt:i4>1703998</vt:i4>
      </vt:variant>
      <vt:variant>
        <vt:i4>32</vt:i4>
      </vt:variant>
      <vt:variant>
        <vt:i4>0</vt:i4>
      </vt:variant>
      <vt:variant>
        <vt:i4>5</vt:i4>
      </vt:variant>
      <vt:variant>
        <vt:lpwstr/>
      </vt:variant>
      <vt:variant>
        <vt:lpwstr>_Toc212890745</vt:lpwstr>
      </vt:variant>
      <vt:variant>
        <vt:i4>1703998</vt:i4>
      </vt:variant>
      <vt:variant>
        <vt:i4>26</vt:i4>
      </vt:variant>
      <vt:variant>
        <vt:i4>0</vt:i4>
      </vt:variant>
      <vt:variant>
        <vt:i4>5</vt:i4>
      </vt:variant>
      <vt:variant>
        <vt:lpwstr/>
      </vt:variant>
      <vt:variant>
        <vt:lpwstr>_Toc212890744</vt:lpwstr>
      </vt:variant>
      <vt:variant>
        <vt:i4>1703998</vt:i4>
      </vt:variant>
      <vt:variant>
        <vt:i4>20</vt:i4>
      </vt:variant>
      <vt:variant>
        <vt:i4>0</vt:i4>
      </vt:variant>
      <vt:variant>
        <vt:i4>5</vt:i4>
      </vt:variant>
      <vt:variant>
        <vt:lpwstr/>
      </vt:variant>
      <vt:variant>
        <vt:lpwstr>_Toc212890743</vt:lpwstr>
      </vt:variant>
      <vt:variant>
        <vt:i4>1703998</vt:i4>
      </vt:variant>
      <vt:variant>
        <vt:i4>14</vt:i4>
      </vt:variant>
      <vt:variant>
        <vt:i4>0</vt:i4>
      </vt:variant>
      <vt:variant>
        <vt:i4>5</vt:i4>
      </vt:variant>
      <vt:variant>
        <vt:lpwstr/>
      </vt:variant>
      <vt:variant>
        <vt:lpwstr>_Toc212890742</vt:lpwstr>
      </vt:variant>
      <vt:variant>
        <vt:i4>1703998</vt:i4>
      </vt:variant>
      <vt:variant>
        <vt:i4>8</vt:i4>
      </vt:variant>
      <vt:variant>
        <vt:i4>0</vt:i4>
      </vt:variant>
      <vt:variant>
        <vt:i4>5</vt:i4>
      </vt:variant>
      <vt:variant>
        <vt:lpwstr/>
      </vt:variant>
      <vt:variant>
        <vt:lpwstr>_Toc212890741</vt:lpwstr>
      </vt:variant>
      <vt:variant>
        <vt:i4>1703998</vt:i4>
      </vt:variant>
      <vt:variant>
        <vt:i4>2</vt:i4>
      </vt:variant>
      <vt:variant>
        <vt:i4>0</vt:i4>
      </vt:variant>
      <vt:variant>
        <vt:i4>5</vt:i4>
      </vt:variant>
      <vt:variant>
        <vt:lpwstr/>
      </vt:variant>
      <vt:variant>
        <vt:lpwstr>_Toc212890740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Rose</dc:creator>
  <cp:keywords/>
  <cp:lastModifiedBy>(Student)Sarah Mercado</cp:lastModifiedBy>
  <cp:revision>15</cp:revision>
  <cp:lastPrinted>2020-12-21T16:08:00Z</cp:lastPrinted>
  <dcterms:created xsi:type="dcterms:W3CDTF">2019-02-28T00:37:00Z</dcterms:created>
  <dcterms:modified xsi:type="dcterms:W3CDTF">2022-11-03T16:37:00Z</dcterms:modified>
</cp:coreProperties>
</file>