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FF" w:rsidRDefault="00464EFF" w:rsidP="00464EFF">
      <w:pPr>
        <w:pStyle w:val="Default"/>
        <w:jc w:val="both"/>
        <w:rPr>
          <w:rFonts w:ascii="Times New Roman" w:hAnsi="Times New Roman" w:cs="Times New Roman"/>
          <w:b/>
          <w:bCs/>
        </w:rPr>
      </w:pPr>
      <w:r>
        <w:rPr>
          <w:rFonts w:ascii="Times New Roman" w:hAnsi="Times New Roman" w:cs="Times New Roman"/>
          <w:b/>
          <w:bCs/>
        </w:rPr>
        <w:t>Instructions</w:t>
      </w:r>
      <w:r w:rsidRPr="00081DE1">
        <w:rPr>
          <w:rFonts w:ascii="Times New Roman" w:hAnsi="Times New Roman" w:cs="Times New Roman"/>
          <w:b/>
          <w:bCs/>
        </w:rPr>
        <w:t xml:space="preserve"> for authors</w:t>
      </w:r>
    </w:p>
    <w:p w:rsidR="00464EFF" w:rsidRPr="00081DE1" w:rsidRDefault="00464EFF" w:rsidP="00464EFF">
      <w:pPr>
        <w:pStyle w:val="Default"/>
        <w:jc w:val="both"/>
        <w:rPr>
          <w:rFonts w:ascii="Times New Roman" w:hAnsi="Times New Roman" w:cs="Times New Roman"/>
          <w:b/>
          <w:bCs/>
        </w:rPr>
      </w:pPr>
    </w:p>
    <w:p w:rsidR="00464EFF" w:rsidRDefault="00464EFF" w:rsidP="00464EFF">
      <w:pPr>
        <w:pStyle w:val="Default"/>
        <w:jc w:val="both"/>
        <w:rPr>
          <w:rFonts w:ascii="Times New Roman" w:hAnsi="Times New Roman" w:cs="Times New Roman"/>
          <w:bCs/>
        </w:rPr>
      </w:pPr>
      <w:r>
        <w:rPr>
          <w:rFonts w:ascii="Times New Roman" w:hAnsi="Times New Roman" w:cs="Times New Roman"/>
          <w:bCs/>
        </w:rPr>
        <w:t>The paper and article should be sent according to the following guidelines:</w:t>
      </w:r>
    </w:p>
    <w:p w:rsidR="00464EFF" w:rsidRDefault="00464EFF" w:rsidP="00464EFF">
      <w:pPr>
        <w:pStyle w:val="Default"/>
        <w:jc w:val="both"/>
        <w:rPr>
          <w:rFonts w:ascii="Times New Roman" w:hAnsi="Times New Roman" w:cs="Times New Roman"/>
        </w:rPr>
      </w:pPr>
    </w:p>
    <w:p w:rsidR="00464EFF" w:rsidRDefault="00464EFF" w:rsidP="00464EFF">
      <w:pPr>
        <w:pStyle w:val="Default"/>
        <w:jc w:val="both"/>
        <w:rPr>
          <w:rFonts w:ascii="Times New Roman" w:hAnsi="Times New Roman" w:cs="Times New Roman"/>
        </w:rPr>
      </w:pPr>
      <w:r>
        <w:rPr>
          <w:rFonts w:ascii="Times New Roman" w:hAnsi="Times New Roman" w:cs="Times New Roman"/>
          <w:b/>
        </w:rPr>
        <w:t>Title</w:t>
      </w:r>
      <w:r>
        <w:rPr>
          <w:rFonts w:ascii="Times New Roman" w:hAnsi="Times New Roman" w:cs="Times New Roman"/>
        </w:rPr>
        <w:t>: The title of paper/article should be short and accurate.</w:t>
      </w:r>
    </w:p>
    <w:p w:rsidR="00464EFF" w:rsidRDefault="00464EFF" w:rsidP="00464EFF">
      <w:pPr>
        <w:pStyle w:val="Default"/>
        <w:jc w:val="both"/>
        <w:rPr>
          <w:rFonts w:ascii="Times New Roman" w:hAnsi="Times New Roman" w:cs="Times New Roman"/>
        </w:rPr>
      </w:pPr>
    </w:p>
    <w:p w:rsidR="00464EFF" w:rsidRDefault="00464EFF" w:rsidP="00464EFF">
      <w:pPr>
        <w:pStyle w:val="Default"/>
        <w:jc w:val="both"/>
        <w:rPr>
          <w:rFonts w:ascii="Times New Roman" w:hAnsi="Times New Roman" w:cs="Times New Roman"/>
        </w:rPr>
      </w:pPr>
      <w:r>
        <w:rPr>
          <w:rFonts w:ascii="Times New Roman" w:hAnsi="Times New Roman" w:cs="Times New Roman"/>
          <w:b/>
          <w:bCs/>
        </w:rPr>
        <w:t xml:space="preserve">Authors/s </w:t>
      </w:r>
      <w:r>
        <w:rPr>
          <w:rFonts w:ascii="Times New Roman" w:hAnsi="Times New Roman" w:cs="Times New Roman"/>
        </w:rPr>
        <w:t xml:space="preserve">Name and institutional affiliations only should be given with the title. Address, qualification, etc. may be provided at the end of the paper. </w:t>
      </w:r>
    </w:p>
    <w:p w:rsidR="00464EFF" w:rsidRDefault="00464EFF" w:rsidP="00464EFF">
      <w:pPr>
        <w:pStyle w:val="Default"/>
        <w:jc w:val="both"/>
        <w:rPr>
          <w:rFonts w:ascii="Times New Roman" w:hAnsi="Times New Roman" w:cs="Times New Roman"/>
        </w:rPr>
      </w:pPr>
    </w:p>
    <w:p w:rsidR="00464EFF" w:rsidRDefault="00464EFF" w:rsidP="00464EFF">
      <w:pPr>
        <w:pStyle w:val="Default"/>
        <w:jc w:val="both"/>
        <w:rPr>
          <w:rFonts w:ascii="Times New Roman" w:hAnsi="Times New Roman" w:cs="Times New Roman"/>
        </w:rPr>
      </w:pPr>
      <w:r w:rsidRPr="006E5F86">
        <w:rPr>
          <w:rFonts w:ascii="Times New Roman" w:hAnsi="Times New Roman" w:cs="Times New Roman"/>
          <w:b/>
        </w:rPr>
        <w:t>Word Limit</w:t>
      </w:r>
      <w:r>
        <w:rPr>
          <w:rFonts w:ascii="Times New Roman" w:hAnsi="Times New Roman" w:cs="Times New Roman"/>
        </w:rPr>
        <w:t xml:space="preserve">: </w:t>
      </w:r>
      <w:r w:rsidRPr="006E5F86">
        <w:rPr>
          <w:rFonts w:ascii="Times New Roman" w:hAnsi="Times New Roman" w:cs="Times New Roman"/>
        </w:rPr>
        <w:t>Your Research Papers should not be more than 2000 words.</w:t>
      </w:r>
      <w:r>
        <w:rPr>
          <w:rFonts w:ascii="Times New Roman" w:hAnsi="Times New Roman" w:cs="Times New Roman"/>
        </w:rPr>
        <w:t xml:space="preserve"> </w:t>
      </w:r>
    </w:p>
    <w:p w:rsidR="00464EFF" w:rsidRDefault="00464EFF" w:rsidP="00464EFF">
      <w:pPr>
        <w:pStyle w:val="Default"/>
        <w:jc w:val="both"/>
        <w:rPr>
          <w:rFonts w:ascii="Times New Roman" w:hAnsi="Times New Roman" w:cs="Times New Roman"/>
        </w:rPr>
      </w:pPr>
      <w:r>
        <w:rPr>
          <w:rFonts w:ascii="Times New Roman" w:hAnsi="Times New Roman" w:cs="Times New Roman"/>
          <w:b/>
        </w:rPr>
        <w:t xml:space="preserve">Abstract: </w:t>
      </w:r>
      <w:r>
        <w:rPr>
          <w:rFonts w:ascii="Times New Roman" w:hAnsi="Times New Roman" w:cs="Times New Roman"/>
        </w:rPr>
        <w:t>Abstract of the paper should not be more than 200 words.</w:t>
      </w:r>
    </w:p>
    <w:p w:rsidR="00464EFF" w:rsidRDefault="00464EFF" w:rsidP="00464EFF">
      <w:pPr>
        <w:pStyle w:val="Default"/>
        <w:jc w:val="both"/>
        <w:rPr>
          <w:rFonts w:ascii="Times New Roman" w:hAnsi="Times New Roman" w:cs="Times New Roman"/>
          <w:b/>
        </w:rPr>
      </w:pPr>
    </w:p>
    <w:p w:rsidR="00464EFF" w:rsidRDefault="00464EFF" w:rsidP="00464EFF">
      <w:pPr>
        <w:pStyle w:val="Default"/>
        <w:jc w:val="both"/>
        <w:rPr>
          <w:rFonts w:ascii="Times New Roman" w:hAnsi="Times New Roman" w:cs="Times New Roman"/>
          <w:b/>
          <w:bCs/>
        </w:rPr>
      </w:pPr>
      <w:r>
        <w:rPr>
          <w:rFonts w:ascii="Times New Roman" w:hAnsi="Times New Roman" w:cs="Times New Roman"/>
          <w:b/>
          <w:bCs/>
        </w:rPr>
        <w:t>Methodology:</w:t>
      </w:r>
      <w:r>
        <w:rPr>
          <w:rFonts w:ascii="Times New Roman" w:hAnsi="Times New Roman" w:cs="Times New Roman"/>
        </w:rPr>
        <w:t xml:space="preserve"> This should cover </w:t>
      </w:r>
      <w:r>
        <w:rPr>
          <w:rFonts w:ascii="Times New Roman" w:hAnsi="Times New Roman" w:cs="Times New Roman"/>
          <w:b/>
          <w:bCs/>
        </w:rPr>
        <w:t xml:space="preserve">Techniques, Sample and Tools/Measures </w:t>
      </w:r>
    </w:p>
    <w:p w:rsidR="00464EFF" w:rsidRDefault="00464EFF" w:rsidP="00464EFF">
      <w:pPr>
        <w:pStyle w:val="Default"/>
        <w:jc w:val="both"/>
        <w:rPr>
          <w:rFonts w:ascii="Times New Roman" w:hAnsi="Times New Roman" w:cs="Times New Roman"/>
        </w:rPr>
      </w:pPr>
    </w:p>
    <w:p w:rsidR="00464EFF" w:rsidRDefault="00464EFF" w:rsidP="00464EFF">
      <w:pPr>
        <w:pStyle w:val="Default"/>
        <w:jc w:val="both"/>
        <w:rPr>
          <w:rFonts w:ascii="Times New Roman" w:hAnsi="Times New Roman" w:cs="Times New Roman"/>
        </w:rPr>
      </w:pPr>
      <w:r>
        <w:rPr>
          <w:rFonts w:ascii="Times New Roman" w:hAnsi="Times New Roman" w:cs="Times New Roman"/>
          <w:b/>
          <w:bCs/>
        </w:rPr>
        <w:t xml:space="preserve">Results: </w:t>
      </w:r>
      <w:r>
        <w:rPr>
          <w:rFonts w:ascii="Times New Roman" w:hAnsi="Times New Roman" w:cs="Times New Roman"/>
        </w:rPr>
        <w:t xml:space="preserve">Provide relevant facts only. Data may be given preferably in the form of tables or occasionally in figure/text but do not repeat same data in more than one form. Do not include too many tables. Try to combine these wherever possible. Use Arabic numerals for the table and figure numbers, these should be carefully planned to fit the production size of printed page. </w:t>
      </w:r>
    </w:p>
    <w:p w:rsidR="00464EFF" w:rsidRDefault="00464EFF" w:rsidP="00464EFF">
      <w:pPr>
        <w:pStyle w:val="Default"/>
        <w:jc w:val="both"/>
      </w:pPr>
    </w:p>
    <w:p w:rsidR="00464EFF" w:rsidRDefault="00464EFF" w:rsidP="00464EFF">
      <w:pPr>
        <w:pStyle w:val="Default"/>
        <w:jc w:val="both"/>
        <w:rPr>
          <w:b/>
          <w:bCs/>
        </w:rPr>
      </w:pPr>
      <w:r w:rsidRPr="005000E5">
        <w:t xml:space="preserve">For </w:t>
      </w:r>
      <w:r w:rsidRPr="005000E5">
        <w:rPr>
          <w:b/>
          <w:bCs/>
        </w:rPr>
        <w:t xml:space="preserve">Hindi </w:t>
      </w:r>
      <w:r w:rsidRPr="005000E5">
        <w:t>and</w:t>
      </w:r>
      <w:r w:rsidRPr="005000E5">
        <w:rPr>
          <w:b/>
          <w:bCs/>
        </w:rPr>
        <w:t xml:space="preserve"> Sanskrit </w:t>
      </w:r>
      <w:r w:rsidRPr="005000E5">
        <w:t xml:space="preserve">papers, use </w:t>
      </w:r>
      <w:proofErr w:type="spellStart"/>
      <w:r w:rsidRPr="005000E5">
        <w:rPr>
          <w:b/>
          <w:bCs/>
        </w:rPr>
        <w:t>Kruti</w:t>
      </w:r>
      <w:proofErr w:type="spellEnd"/>
      <w:r w:rsidRPr="005000E5">
        <w:rPr>
          <w:b/>
          <w:bCs/>
        </w:rPr>
        <w:t xml:space="preserve"> </w:t>
      </w:r>
      <w:proofErr w:type="spellStart"/>
      <w:r w:rsidRPr="005000E5">
        <w:rPr>
          <w:b/>
          <w:bCs/>
        </w:rPr>
        <w:t>Dev</w:t>
      </w:r>
      <w:proofErr w:type="spellEnd"/>
      <w:r w:rsidRPr="005000E5">
        <w:rPr>
          <w:b/>
          <w:bCs/>
        </w:rPr>
        <w:t xml:space="preserve"> 10,</w:t>
      </w:r>
      <w:r>
        <w:rPr>
          <w:b/>
          <w:bCs/>
        </w:rPr>
        <w:t xml:space="preserve"> 11</w:t>
      </w:r>
      <w:proofErr w:type="gramStart"/>
      <w:r>
        <w:rPr>
          <w:b/>
          <w:bCs/>
        </w:rPr>
        <w:t>,12</w:t>
      </w:r>
      <w:proofErr w:type="gramEnd"/>
      <w:r>
        <w:rPr>
          <w:b/>
          <w:bCs/>
        </w:rPr>
        <w:t xml:space="preserve"> or 14</w:t>
      </w:r>
      <w:r w:rsidRPr="005000E5">
        <w:rPr>
          <w:b/>
          <w:bCs/>
        </w:rPr>
        <w:t xml:space="preserve"> </w:t>
      </w:r>
      <w:r>
        <w:rPr>
          <w:b/>
          <w:bCs/>
        </w:rPr>
        <w:t xml:space="preserve"> </w:t>
      </w:r>
    </w:p>
    <w:p w:rsidR="00464EFF" w:rsidRPr="005000E5" w:rsidRDefault="00464EFF" w:rsidP="00464EFF">
      <w:pPr>
        <w:pStyle w:val="Default"/>
        <w:jc w:val="both"/>
      </w:pPr>
      <w:r w:rsidRPr="005000E5">
        <w:t xml:space="preserve">For </w:t>
      </w:r>
      <w:r w:rsidRPr="005000E5">
        <w:rPr>
          <w:b/>
          <w:bCs/>
        </w:rPr>
        <w:t>English</w:t>
      </w:r>
      <w:r w:rsidRPr="005000E5">
        <w:t xml:space="preserve"> papers, use </w:t>
      </w:r>
      <w:r w:rsidRPr="005000E5">
        <w:rPr>
          <w:b/>
          <w:bCs/>
        </w:rPr>
        <w:t>Times New Roman</w:t>
      </w:r>
      <w:r w:rsidRPr="005000E5">
        <w:t xml:space="preserve"> (Font Size: </w:t>
      </w:r>
      <w:r>
        <w:t>12</w:t>
      </w:r>
      <w:r w:rsidRPr="005000E5">
        <w:t>)</w:t>
      </w:r>
    </w:p>
    <w:p w:rsidR="00464EFF" w:rsidRDefault="00464EFF" w:rsidP="00464EFF">
      <w:pPr>
        <w:pStyle w:val="Default"/>
        <w:jc w:val="both"/>
        <w:rPr>
          <w:rFonts w:ascii="Times New Roman" w:hAnsi="Times New Roman" w:cs="Times New Roman"/>
        </w:rPr>
      </w:pPr>
    </w:p>
    <w:p w:rsidR="00464EFF" w:rsidRDefault="00464EFF" w:rsidP="00464EFF">
      <w:pPr>
        <w:pStyle w:val="Default"/>
        <w:jc w:val="both"/>
        <w:rPr>
          <w:rFonts w:ascii="Times New Roman" w:hAnsi="Times New Roman" w:cs="Times New Roman"/>
        </w:rPr>
      </w:pPr>
      <w:r>
        <w:rPr>
          <w:rFonts w:ascii="Times New Roman" w:hAnsi="Times New Roman" w:cs="Times New Roman"/>
          <w:b/>
        </w:rPr>
        <w:t>Offprint:</w:t>
      </w:r>
      <w:r>
        <w:rPr>
          <w:rFonts w:ascii="Times New Roman" w:hAnsi="Times New Roman" w:cs="Times New Roman"/>
        </w:rPr>
        <w:t xml:space="preserve"> An offprint of paper/article should be sent in MS-Word and in times new roman with font size 12 in double space and should be printed on one side of A4 paper.</w:t>
      </w:r>
    </w:p>
    <w:p w:rsidR="00464EFF" w:rsidRDefault="00464EFF" w:rsidP="00464EFF">
      <w:pPr>
        <w:pStyle w:val="Default"/>
        <w:jc w:val="both"/>
        <w:rPr>
          <w:rFonts w:ascii="Times New Roman" w:hAnsi="Times New Roman" w:cs="Times New Roman"/>
        </w:rPr>
      </w:pPr>
      <w:r>
        <w:rPr>
          <w:rFonts w:ascii="Times New Roman" w:hAnsi="Times New Roman" w:cs="Times New Roman"/>
        </w:rPr>
        <w:t>The paper/article should be E-mailed to chief editor as well as to Associate Editors.</w:t>
      </w:r>
    </w:p>
    <w:p w:rsidR="00464EFF" w:rsidRDefault="00464EFF" w:rsidP="00464EFF">
      <w:pPr>
        <w:pStyle w:val="Default"/>
        <w:jc w:val="both"/>
        <w:rPr>
          <w:rFonts w:ascii="Times New Roman" w:hAnsi="Times New Roman" w:cs="Times New Roman"/>
          <w:b/>
        </w:rPr>
      </w:pPr>
      <w:r>
        <w:rPr>
          <w:rFonts w:ascii="Times New Roman" w:hAnsi="Times New Roman" w:cs="Times New Roman"/>
        </w:rPr>
        <w:t xml:space="preserve"> </w:t>
      </w:r>
    </w:p>
    <w:p w:rsidR="00464EFF" w:rsidRDefault="00464EFF" w:rsidP="00464EFF">
      <w:pPr>
        <w:jc w:val="both"/>
      </w:pPr>
      <w:r>
        <w:rPr>
          <w:b/>
        </w:rPr>
        <w:t>Declaration:</w:t>
      </w:r>
      <w:r>
        <w:t xml:space="preserve"> The author has to give a declaration that paper/ article has not been published elsewhere. The printer, publisher and the editorial board are not responsible for the authenticity of the paper/article. </w:t>
      </w:r>
    </w:p>
    <w:p w:rsidR="00464EFF" w:rsidRDefault="00464EFF" w:rsidP="00464EFF">
      <w:pPr>
        <w:jc w:val="both"/>
        <w:rPr>
          <w:b/>
        </w:rPr>
      </w:pPr>
    </w:p>
    <w:p w:rsidR="00464EFF" w:rsidRDefault="00464EFF" w:rsidP="00464EFF">
      <w:pPr>
        <w:jc w:val="both"/>
      </w:pPr>
      <w:r w:rsidRPr="00D07275">
        <w:rPr>
          <w:b/>
        </w:rPr>
        <w:t>Note:</w:t>
      </w:r>
      <w:r>
        <w:t xml:space="preserve"> The views presented in the research paper/article are entirely of the author of the concerned research paper. It is clear that the responsibility of the matter of the research paper/article is entirely of the author. If anyone has any objection (legal or otherwise) regarding the research papers published in our journal, he should directly contact the author(s). </w:t>
      </w:r>
    </w:p>
    <w:p w:rsidR="00464EFF" w:rsidRDefault="00464EFF" w:rsidP="00464EFF">
      <w:pPr>
        <w:jc w:val="both"/>
      </w:pPr>
    </w:p>
    <w:p w:rsidR="00464EFF" w:rsidRDefault="00464EFF" w:rsidP="00464EFF">
      <w:pPr>
        <w:jc w:val="both"/>
      </w:pPr>
      <w:r w:rsidRPr="009343A4">
        <w:t>Submitted paper must be accompanied, by (a) a declaration that it has not been previously published nor is being considered for publication elsewhere, and (b) a brief biographical sketch of the author giving current/recent institutional affiliation, major publications and present research interests.</w:t>
      </w:r>
    </w:p>
    <w:p w:rsidR="00464EFF" w:rsidRDefault="00464EFF" w:rsidP="00464EFF">
      <w:pPr>
        <w:jc w:val="both"/>
        <w:rPr>
          <w:i/>
          <w:sz w:val="20"/>
          <w:szCs w:val="20"/>
        </w:rPr>
      </w:pPr>
    </w:p>
    <w:p w:rsidR="00464EFF" w:rsidRPr="00CB7B0E" w:rsidRDefault="00464EFF" w:rsidP="00464EFF">
      <w:pPr>
        <w:jc w:val="both"/>
        <w:rPr>
          <w:i/>
          <w:sz w:val="20"/>
          <w:szCs w:val="20"/>
        </w:rPr>
      </w:pPr>
      <w:r w:rsidRPr="00CB7B0E">
        <w:rPr>
          <w:i/>
          <w:sz w:val="20"/>
          <w:szCs w:val="20"/>
        </w:rPr>
        <w:t>Any legal dispute related to this journal is subject to Delhi jurisdiction.</w:t>
      </w:r>
    </w:p>
    <w:p w:rsidR="00464EFF" w:rsidRDefault="00464EFF" w:rsidP="00464EFF"/>
    <w:p w:rsidR="00464EFF" w:rsidRDefault="00464EFF" w:rsidP="00464EFF">
      <w:pPr>
        <w:rPr>
          <w:b/>
          <w:sz w:val="26"/>
        </w:rPr>
      </w:pPr>
    </w:p>
    <w:p w:rsidR="00464EFF" w:rsidRDefault="00464EFF" w:rsidP="00464EFF">
      <w:pPr>
        <w:rPr>
          <w:b/>
          <w:sz w:val="26"/>
        </w:rPr>
      </w:pPr>
    </w:p>
    <w:p w:rsidR="00464EFF" w:rsidRDefault="00464EFF" w:rsidP="00464EFF">
      <w:pPr>
        <w:rPr>
          <w:b/>
          <w:sz w:val="26"/>
        </w:rPr>
      </w:pPr>
    </w:p>
    <w:p w:rsidR="00464EFF" w:rsidRDefault="00464EFF" w:rsidP="00464EFF">
      <w:pPr>
        <w:rPr>
          <w:b/>
          <w:sz w:val="26"/>
        </w:rPr>
      </w:pPr>
    </w:p>
    <w:p w:rsidR="00464EFF" w:rsidRDefault="00464EFF" w:rsidP="00464EFF">
      <w:pPr>
        <w:rPr>
          <w:sz w:val="26"/>
        </w:rPr>
      </w:pPr>
      <w:r>
        <w:rPr>
          <w:b/>
          <w:sz w:val="26"/>
        </w:rPr>
        <w:lastRenderedPageBreak/>
        <w:t xml:space="preserve">Reference: </w:t>
      </w:r>
      <w:r w:rsidRPr="004A16F2">
        <w:rPr>
          <w:b/>
          <w:sz w:val="26"/>
        </w:rPr>
        <w:t>For references at the end follow APA style in the following format</w:t>
      </w:r>
      <w:r>
        <w:rPr>
          <w:sz w:val="26"/>
        </w:rPr>
        <w:t>:</w:t>
      </w:r>
    </w:p>
    <w:p w:rsidR="00464EFF" w:rsidRDefault="00464EFF" w:rsidP="00464EFF">
      <w:pPr>
        <w:rPr>
          <w:sz w:val="26"/>
        </w:rPr>
      </w:pPr>
    </w:p>
    <w:p w:rsidR="00464EFF" w:rsidRDefault="00464EFF" w:rsidP="00464EFF">
      <w:pPr>
        <w:spacing w:after="120"/>
        <w:jc w:val="both"/>
        <w:rPr>
          <w:sz w:val="26"/>
        </w:rPr>
      </w:pPr>
      <w:proofErr w:type="gramStart"/>
      <w:r>
        <w:rPr>
          <w:b/>
          <w:bCs/>
          <w:sz w:val="26"/>
        </w:rPr>
        <w:t>Articles :</w:t>
      </w:r>
      <w:proofErr w:type="gramEnd"/>
      <w:r>
        <w:rPr>
          <w:b/>
          <w:bCs/>
          <w:sz w:val="26"/>
        </w:rPr>
        <w:t xml:space="preserve"> </w:t>
      </w:r>
      <w:proofErr w:type="spellStart"/>
      <w:r>
        <w:rPr>
          <w:sz w:val="26"/>
        </w:rPr>
        <w:t>Brar</w:t>
      </w:r>
      <w:proofErr w:type="spellEnd"/>
      <w:r>
        <w:rPr>
          <w:sz w:val="26"/>
        </w:rPr>
        <w:t xml:space="preserve">, J.S., Singh, S. and </w:t>
      </w:r>
      <w:proofErr w:type="spellStart"/>
      <w:r>
        <w:rPr>
          <w:sz w:val="26"/>
        </w:rPr>
        <w:t>Ghuman</w:t>
      </w:r>
      <w:proofErr w:type="spellEnd"/>
      <w:r>
        <w:rPr>
          <w:sz w:val="26"/>
        </w:rPr>
        <w:t xml:space="preserve">, R.S. (2008), “Costs of Higher Education in Punjab: Levels, Patterns, and Efficiency Issues,” </w:t>
      </w:r>
      <w:r>
        <w:rPr>
          <w:i/>
          <w:iCs/>
          <w:sz w:val="26"/>
        </w:rPr>
        <w:t>Journal of Educational Planning and Administration,</w:t>
      </w:r>
      <w:r>
        <w:rPr>
          <w:sz w:val="26"/>
        </w:rPr>
        <w:t xml:space="preserve"> Vol. 22, No. 2, pp. 153-177.</w:t>
      </w:r>
    </w:p>
    <w:p w:rsidR="00464EFF" w:rsidRDefault="00464EFF" w:rsidP="00464EFF">
      <w:pPr>
        <w:spacing w:after="120"/>
        <w:jc w:val="both"/>
        <w:rPr>
          <w:sz w:val="26"/>
        </w:rPr>
      </w:pPr>
      <w:r>
        <w:rPr>
          <w:b/>
          <w:bCs/>
          <w:sz w:val="26"/>
        </w:rPr>
        <w:t xml:space="preserve">Book </w:t>
      </w:r>
      <w:proofErr w:type="spellStart"/>
      <w:r>
        <w:rPr>
          <w:b/>
          <w:bCs/>
          <w:sz w:val="26"/>
        </w:rPr>
        <w:t>Tiltles</w:t>
      </w:r>
      <w:proofErr w:type="spellEnd"/>
      <w:r>
        <w:rPr>
          <w:b/>
          <w:bCs/>
          <w:sz w:val="26"/>
        </w:rPr>
        <w:t xml:space="preserve">: </w:t>
      </w:r>
      <w:proofErr w:type="spellStart"/>
      <w:r>
        <w:rPr>
          <w:sz w:val="26"/>
        </w:rPr>
        <w:t>Barro</w:t>
      </w:r>
      <w:proofErr w:type="spellEnd"/>
      <w:r>
        <w:rPr>
          <w:sz w:val="26"/>
        </w:rPr>
        <w:t xml:space="preserve">, R.J. and </w:t>
      </w:r>
      <w:proofErr w:type="spellStart"/>
      <w:r>
        <w:rPr>
          <w:sz w:val="26"/>
        </w:rPr>
        <w:t>Sala</w:t>
      </w:r>
      <w:proofErr w:type="spellEnd"/>
      <w:r>
        <w:rPr>
          <w:sz w:val="26"/>
        </w:rPr>
        <w:t xml:space="preserve">-i-Martin, X. (1995), </w:t>
      </w:r>
      <w:r>
        <w:rPr>
          <w:i/>
          <w:iCs/>
          <w:sz w:val="26"/>
        </w:rPr>
        <w:t>Economic Growth,</w:t>
      </w:r>
      <w:r>
        <w:rPr>
          <w:sz w:val="26"/>
        </w:rPr>
        <w:t xml:space="preserve"> </w:t>
      </w:r>
      <w:smartTag w:uri="urn:schemas-microsoft-com:office:smarttags" w:element="place">
        <w:smartTag w:uri="urn:schemas-microsoft-com:office:smarttags" w:element="State">
          <w:r>
            <w:rPr>
              <w:sz w:val="26"/>
            </w:rPr>
            <w:t>New York</w:t>
          </w:r>
        </w:smartTag>
      </w:smartTag>
      <w:r>
        <w:rPr>
          <w:sz w:val="26"/>
        </w:rPr>
        <w:t>, McGraw-Hill.</w:t>
      </w:r>
    </w:p>
    <w:p w:rsidR="00464EFF" w:rsidRDefault="00464EFF" w:rsidP="00464EFF">
      <w:pPr>
        <w:spacing w:after="120"/>
        <w:jc w:val="both"/>
        <w:rPr>
          <w:sz w:val="26"/>
        </w:rPr>
      </w:pPr>
      <w:r>
        <w:rPr>
          <w:b/>
          <w:bCs/>
          <w:sz w:val="26"/>
        </w:rPr>
        <w:t xml:space="preserve">Chapters in the </w:t>
      </w:r>
      <w:proofErr w:type="gramStart"/>
      <w:r>
        <w:rPr>
          <w:b/>
          <w:bCs/>
          <w:sz w:val="26"/>
        </w:rPr>
        <w:t>Book :</w:t>
      </w:r>
      <w:proofErr w:type="gramEnd"/>
      <w:r>
        <w:rPr>
          <w:b/>
          <w:bCs/>
          <w:sz w:val="26"/>
        </w:rPr>
        <w:t xml:space="preserve"> </w:t>
      </w:r>
      <w:proofErr w:type="spellStart"/>
      <w:r>
        <w:rPr>
          <w:sz w:val="26"/>
        </w:rPr>
        <w:t>Brar</w:t>
      </w:r>
      <w:proofErr w:type="spellEnd"/>
      <w:r>
        <w:rPr>
          <w:sz w:val="26"/>
        </w:rPr>
        <w:t xml:space="preserve">, J.S. (2008), “Public Expenditure on Education: An Evaluation,” in </w:t>
      </w:r>
      <w:proofErr w:type="spellStart"/>
      <w:r>
        <w:rPr>
          <w:sz w:val="26"/>
        </w:rPr>
        <w:t>Dhesi</w:t>
      </w:r>
      <w:proofErr w:type="spellEnd"/>
      <w:r>
        <w:rPr>
          <w:sz w:val="26"/>
        </w:rPr>
        <w:t xml:space="preserve">, </w:t>
      </w:r>
      <w:proofErr w:type="spellStart"/>
      <w:r>
        <w:rPr>
          <w:sz w:val="26"/>
        </w:rPr>
        <w:t>Autar</w:t>
      </w:r>
      <w:proofErr w:type="spellEnd"/>
      <w:r>
        <w:rPr>
          <w:sz w:val="26"/>
        </w:rPr>
        <w:t xml:space="preserve"> S. and </w:t>
      </w:r>
      <w:proofErr w:type="spellStart"/>
      <w:r>
        <w:rPr>
          <w:sz w:val="26"/>
        </w:rPr>
        <w:t>Gurmail</w:t>
      </w:r>
      <w:proofErr w:type="spellEnd"/>
      <w:r>
        <w:rPr>
          <w:sz w:val="26"/>
        </w:rPr>
        <w:t xml:space="preserve"> Singh (eds.), </w:t>
      </w:r>
      <w:r>
        <w:rPr>
          <w:i/>
          <w:iCs/>
          <w:sz w:val="26"/>
        </w:rPr>
        <w:t>Rural Development in Punjab: A Success Story Going Astray,</w:t>
      </w:r>
      <w:r>
        <w:rPr>
          <w:sz w:val="26"/>
        </w:rPr>
        <w:t xml:space="preserve"> </w:t>
      </w:r>
      <w:smartTag w:uri="urn:schemas-microsoft-com:office:smarttags" w:element="place">
        <w:smartTag w:uri="urn:schemas-microsoft-com:office:smarttags" w:element="City">
          <w:r>
            <w:rPr>
              <w:sz w:val="26"/>
            </w:rPr>
            <w:t>New Delhi</w:t>
          </w:r>
        </w:smartTag>
      </w:smartTag>
      <w:r>
        <w:rPr>
          <w:sz w:val="26"/>
        </w:rPr>
        <w:t xml:space="preserve">, </w:t>
      </w:r>
      <w:proofErr w:type="spellStart"/>
      <w:r>
        <w:rPr>
          <w:sz w:val="26"/>
        </w:rPr>
        <w:t>Routledge</w:t>
      </w:r>
      <w:proofErr w:type="spellEnd"/>
      <w:r>
        <w:rPr>
          <w:sz w:val="26"/>
        </w:rPr>
        <w:t>.</w:t>
      </w:r>
    </w:p>
    <w:p w:rsidR="00464EFF" w:rsidRDefault="00464EFF" w:rsidP="00464EFF">
      <w:pPr>
        <w:spacing w:after="120"/>
        <w:jc w:val="both"/>
        <w:rPr>
          <w:sz w:val="26"/>
        </w:rPr>
      </w:pPr>
      <w:r>
        <w:rPr>
          <w:b/>
          <w:bCs/>
          <w:sz w:val="26"/>
        </w:rPr>
        <w:t xml:space="preserve">Internet Source: </w:t>
      </w:r>
      <w:r>
        <w:rPr>
          <w:sz w:val="26"/>
        </w:rPr>
        <w:t xml:space="preserve">OECD / UNESCO (2002), Financing Education Investment and Returns: An Analysis of the World Education Indicators, </w:t>
      </w:r>
      <w:r w:rsidRPr="00BB4BA4">
        <w:rPr>
          <w:sz w:val="26"/>
        </w:rPr>
        <w:t>www.oecd.org</w:t>
      </w:r>
      <w:r>
        <w:rPr>
          <w:sz w:val="26"/>
        </w:rPr>
        <w:t xml:space="preserve"> and </w:t>
      </w:r>
      <w:r w:rsidRPr="00BB4BA4">
        <w:rPr>
          <w:sz w:val="26"/>
        </w:rPr>
        <w:t>www.unesco.org/publications</w:t>
      </w:r>
      <w:r>
        <w:rPr>
          <w:sz w:val="26"/>
        </w:rPr>
        <w:t>.</w:t>
      </w:r>
    </w:p>
    <w:p w:rsidR="00464EFF" w:rsidRDefault="00464EFF" w:rsidP="00464EFF">
      <w:pPr>
        <w:spacing w:after="120"/>
        <w:jc w:val="both"/>
        <w:rPr>
          <w:sz w:val="26"/>
        </w:rPr>
      </w:pPr>
      <w:r>
        <w:rPr>
          <w:b/>
          <w:bCs/>
          <w:sz w:val="26"/>
        </w:rPr>
        <w:t>Newspaper:</w:t>
      </w:r>
      <w:r>
        <w:rPr>
          <w:sz w:val="26"/>
        </w:rPr>
        <w:t xml:space="preserve"> Singh, </w:t>
      </w:r>
      <w:proofErr w:type="spellStart"/>
      <w:r>
        <w:rPr>
          <w:sz w:val="26"/>
        </w:rPr>
        <w:t>Manmohan</w:t>
      </w:r>
      <w:proofErr w:type="spellEnd"/>
      <w:r>
        <w:rPr>
          <w:sz w:val="26"/>
        </w:rPr>
        <w:t xml:space="preserve"> (2006), Address at </w:t>
      </w:r>
      <w:proofErr w:type="spellStart"/>
      <w:smartTag w:uri="urn:schemas-microsoft-com:office:smarttags" w:element="City">
        <w:r>
          <w:rPr>
            <w:sz w:val="26"/>
          </w:rPr>
          <w:t>Kokrajhar</w:t>
        </w:r>
      </w:smartTag>
      <w:proofErr w:type="spellEnd"/>
      <w:r>
        <w:rPr>
          <w:sz w:val="26"/>
        </w:rPr>
        <w:t xml:space="preserve">, </w:t>
      </w:r>
      <w:smartTag w:uri="urn:schemas-microsoft-com:office:smarttags" w:element="country-region">
        <w:r>
          <w:rPr>
            <w:sz w:val="26"/>
          </w:rPr>
          <w:t>Assam</w:t>
        </w:r>
      </w:smartTag>
      <w:r>
        <w:rPr>
          <w:sz w:val="26"/>
        </w:rPr>
        <w:t xml:space="preserve">, 16 January, </w:t>
      </w:r>
      <w:r>
        <w:rPr>
          <w:i/>
          <w:iCs/>
          <w:sz w:val="26"/>
        </w:rPr>
        <w:t xml:space="preserve">The </w:t>
      </w:r>
      <w:smartTag w:uri="urn:schemas-microsoft-com:office:smarttags" w:element="place">
        <w:smartTag w:uri="urn:schemas-microsoft-com:office:smarttags" w:element="country-region">
          <w:r>
            <w:rPr>
              <w:i/>
              <w:iCs/>
              <w:sz w:val="26"/>
            </w:rPr>
            <w:t>Assam</w:t>
          </w:r>
        </w:smartTag>
      </w:smartTag>
      <w:r>
        <w:rPr>
          <w:i/>
          <w:iCs/>
          <w:sz w:val="26"/>
        </w:rPr>
        <w:t xml:space="preserve"> Tribune</w:t>
      </w:r>
      <w:r>
        <w:rPr>
          <w:sz w:val="26"/>
        </w:rPr>
        <w:t>.</w:t>
      </w:r>
    </w:p>
    <w:p w:rsidR="00464EFF" w:rsidRDefault="00464EFF" w:rsidP="00464EFF">
      <w:pPr>
        <w:spacing w:after="120"/>
        <w:jc w:val="both"/>
        <w:rPr>
          <w:sz w:val="26"/>
        </w:rPr>
      </w:pPr>
      <w:r>
        <w:rPr>
          <w:b/>
          <w:bCs/>
          <w:sz w:val="26"/>
        </w:rPr>
        <w:t xml:space="preserve">Reports: </w:t>
      </w:r>
      <w:proofErr w:type="spellStart"/>
      <w:r>
        <w:rPr>
          <w:sz w:val="26"/>
        </w:rPr>
        <w:t>Ghuman</w:t>
      </w:r>
      <w:proofErr w:type="spellEnd"/>
      <w:r>
        <w:rPr>
          <w:sz w:val="26"/>
        </w:rPr>
        <w:t xml:space="preserve">, R.S., Singh, S. and J.S. </w:t>
      </w:r>
      <w:proofErr w:type="spellStart"/>
      <w:r>
        <w:rPr>
          <w:sz w:val="26"/>
        </w:rPr>
        <w:t>Brar</w:t>
      </w:r>
      <w:proofErr w:type="spellEnd"/>
      <w:r>
        <w:rPr>
          <w:sz w:val="26"/>
        </w:rPr>
        <w:t xml:space="preserve"> (2005), </w:t>
      </w:r>
      <w:r>
        <w:rPr>
          <w:i/>
          <w:iCs/>
          <w:sz w:val="26"/>
        </w:rPr>
        <w:t>Unit Cost of Higher Education in Punjab: A Study of Universities and their Affiliated College</w:t>
      </w:r>
      <w:r>
        <w:rPr>
          <w:sz w:val="26"/>
        </w:rPr>
        <w:t xml:space="preserve">, </w:t>
      </w:r>
      <w:smartTag w:uri="urn:schemas-microsoft-com:office:smarttags" w:element="place">
        <w:smartTag w:uri="urn:schemas-microsoft-com:office:smarttags" w:element="City">
          <w:r>
            <w:rPr>
              <w:sz w:val="26"/>
            </w:rPr>
            <w:t>New Delhi</w:t>
          </w:r>
        </w:smartTag>
      </w:smartTag>
      <w:r>
        <w:rPr>
          <w:sz w:val="26"/>
        </w:rPr>
        <w:t xml:space="preserve">, </w:t>
      </w:r>
      <w:proofErr w:type="gramStart"/>
      <w:r>
        <w:rPr>
          <w:sz w:val="26"/>
        </w:rPr>
        <w:t>A</w:t>
      </w:r>
      <w:proofErr w:type="gramEnd"/>
      <w:r>
        <w:rPr>
          <w:sz w:val="26"/>
        </w:rPr>
        <w:t xml:space="preserve"> Report Submitted to Association of Indian Universities (AIU).</w:t>
      </w:r>
    </w:p>
    <w:p w:rsidR="00464EFF" w:rsidRDefault="00464EFF" w:rsidP="00464EFF">
      <w:pPr>
        <w:spacing w:after="120"/>
        <w:jc w:val="both"/>
        <w:rPr>
          <w:sz w:val="26"/>
        </w:rPr>
      </w:pPr>
      <w:r>
        <w:rPr>
          <w:b/>
          <w:bCs/>
          <w:sz w:val="26"/>
        </w:rPr>
        <w:t xml:space="preserve">Thesis: </w:t>
      </w:r>
      <w:proofErr w:type="spellStart"/>
      <w:r>
        <w:rPr>
          <w:sz w:val="26"/>
        </w:rPr>
        <w:t>Kaur</w:t>
      </w:r>
      <w:proofErr w:type="spellEnd"/>
      <w:r>
        <w:rPr>
          <w:sz w:val="26"/>
        </w:rPr>
        <w:t xml:space="preserve">, </w:t>
      </w:r>
      <w:proofErr w:type="spellStart"/>
      <w:r>
        <w:rPr>
          <w:sz w:val="26"/>
        </w:rPr>
        <w:t>Jaswinder</w:t>
      </w:r>
      <w:proofErr w:type="spellEnd"/>
      <w:r>
        <w:rPr>
          <w:sz w:val="26"/>
        </w:rPr>
        <w:t xml:space="preserve"> (2004), </w:t>
      </w:r>
      <w:r>
        <w:rPr>
          <w:i/>
          <w:iCs/>
          <w:sz w:val="26"/>
        </w:rPr>
        <w:t xml:space="preserve">Changing Scenario of Primary Education in Rural </w:t>
      </w:r>
      <w:smartTag w:uri="urn:schemas-microsoft-com:office:smarttags" w:element="place">
        <w:r>
          <w:rPr>
            <w:i/>
            <w:iCs/>
            <w:sz w:val="26"/>
          </w:rPr>
          <w:t>Punjab</w:t>
        </w:r>
      </w:smartTag>
      <w:r>
        <w:rPr>
          <w:i/>
          <w:iCs/>
          <w:sz w:val="26"/>
        </w:rPr>
        <w:t xml:space="preserve">: A Case Study of </w:t>
      </w:r>
      <w:proofErr w:type="spellStart"/>
      <w:r>
        <w:rPr>
          <w:i/>
          <w:iCs/>
          <w:sz w:val="26"/>
        </w:rPr>
        <w:t>Erozepur</w:t>
      </w:r>
      <w:proofErr w:type="spellEnd"/>
      <w:r>
        <w:rPr>
          <w:i/>
          <w:iCs/>
          <w:sz w:val="26"/>
        </w:rPr>
        <w:t xml:space="preserve"> District, </w:t>
      </w:r>
      <w:r>
        <w:rPr>
          <w:sz w:val="26"/>
        </w:rPr>
        <w:t xml:space="preserve">M.Phil. Dissertation (unpublished), </w:t>
      </w:r>
      <w:smartTag w:uri="urn:schemas-microsoft-com:office:smarttags" w:element="City">
        <w:r>
          <w:rPr>
            <w:sz w:val="26"/>
          </w:rPr>
          <w:t>Patiala</w:t>
        </w:r>
      </w:smartTag>
      <w:r>
        <w:rPr>
          <w:sz w:val="26"/>
        </w:rPr>
        <w:t xml:space="preserve">, </w:t>
      </w:r>
      <w:smartTag w:uri="urn:schemas-microsoft-com:office:smarttags" w:element="place">
        <w:smartTag w:uri="urn:schemas-microsoft-com:office:smarttags" w:element="PlaceName">
          <w:r>
            <w:rPr>
              <w:sz w:val="26"/>
            </w:rPr>
            <w:t>Punjabi</w:t>
          </w:r>
        </w:smartTag>
        <w:r>
          <w:rPr>
            <w:sz w:val="26"/>
          </w:rPr>
          <w:t xml:space="preserve"> </w:t>
        </w:r>
        <w:smartTag w:uri="urn:schemas-microsoft-com:office:smarttags" w:element="PlaceType">
          <w:r>
            <w:rPr>
              <w:sz w:val="26"/>
            </w:rPr>
            <w:t>University</w:t>
          </w:r>
        </w:smartTag>
      </w:smartTag>
      <w:r>
        <w:rPr>
          <w:sz w:val="26"/>
        </w:rPr>
        <w:t>.</w:t>
      </w:r>
    </w:p>
    <w:p w:rsidR="00464EFF" w:rsidRDefault="00464EFF" w:rsidP="00464EFF">
      <w:pPr>
        <w:spacing w:after="120"/>
        <w:jc w:val="both"/>
        <w:rPr>
          <w:sz w:val="26"/>
        </w:rPr>
      </w:pPr>
      <w:r>
        <w:rPr>
          <w:b/>
          <w:bCs/>
          <w:sz w:val="26"/>
        </w:rPr>
        <w:t xml:space="preserve">Working Paper: </w:t>
      </w:r>
      <w:proofErr w:type="spellStart"/>
      <w:r>
        <w:rPr>
          <w:sz w:val="26"/>
        </w:rPr>
        <w:t>Agarwal</w:t>
      </w:r>
      <w:proofErr w:type="spellEnd"/>
      <w:r>
        <w:rPr>
          <w:sz w:val="26"/>
        </w:rPr>
        <w:t xml:space="preserve">, P. (2006), </w:t>
      </w:r>
      <w:r>
        <w:rPr>
          <w:i/>
          <w:iCs/>
          <w:sz w:val="26"/>
        </w:rPr>
        <w:t xml:space="preserve">Higher Education in </w:t>
      </w:r>
      <w:smartTag w:uri="urn:schemas-microsoft-com:office:smarttags" w:element="country-region">
        <w:r>
          <w:rPr>
            <w:i/>
            <w:iCs/>
            <w:sz w:val="26"/>
          </w:rPr>
          <w:t>India</w:t>
        </w:r>
      </w:smartTag>
      <w:r>
        <w:rPr>
          <w:i/>
          <w:iCs/>
          <w:sz w:val="26"/>
        </w:rPr>
        <w:t>: The Need for Change</w:t>
      </w:r>
      <w:r>
        <w:rPr>
          <w:sz w:val="26"/>
        </w:rPr>
        <w:t xml:space="preserve">, Working Paper No. 180, Indian Council for Research on International Economic Relations, </w:t>
      </w:r>
      <w:smartTag w:uri="urn:schemas-microsoft-com:office:smarttags" w:element="place">
        <w:smartTag w:uri="urn:schemas-microsoft-com:office:smarttags" w:element="City">
          <w:r>
            <w:rPr>
              <w:sz w:val="26"/>
            </w:rPr>
            <w:t>New Delhi</w:t>
          </w:r>
        </w:smartTag>
      </w:smartTag>
      <w:r>
        <w:rPr>
          <w:sz w:val="26"/>
        </w:rPr>
        <w:t>.</w:t>
      </w:r>
    </w:p>
    <w:p w:rsidR="0096604D" w:rsidRDefault="0096604D">
      <w:bookmarkStart w:id="0" w:name="_GoBack"/>
      <w:bookmarkEnd w:id="0"/>
    </w:p>
    <w:sectPr w:rsidR="00966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E1"/>
    <w:rsid w:val="00464EFF"/>
    <w:rsid w:val="004D7BE1"/>
    <w:rsid w:val="0096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4EFF"/>
    <w:pPr>
      <w:autoSpaceDE w:val="0"/>
      <w:autoSpaceDN w:val="0"/>
      <w:adjustRightInd w:val="0"/>
      <w:spacing w:after="0" w:line="240" w:lineRule="auto"/>
    </w:pPr>
    <w:rPr>
      <w:rFonts w:ascii="Cambria" w:eastAsia="Times New Roman"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4EFF"/>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SAJJAN CHHILLAR</dc:creator>
  <cp:keywords/>
  <dc:description/>
  <cp:lastModifiedBy>SAJJAN CHHILLAR</cp:lastModifiedBy>
  <cp:revision>2</cp:revision>
  <dcterms:created xsi:type="dcterms:W3CDTF">2018-07-18T12:06:00Z</dcterms:created>
  <dcterms:modified xsi:type="dcterms:W3CDTF">2018-07-18T12:07:00Z</dcterms:modified>
</cp:coreProperties>
</file>