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FD9D64" w14:textId="0ABEE58F" w:rsidR="00A602FE" w:rsidRDefault="00A602FE" w:rsidP="009E1B20">
      <w:pPr>
        <w:spacing w:after="0" w:line="240" w:lineRule="auto"/>
        <w:rPr>
          <w:rFonts w:ascii="Arial" w:hAnsi="Arial" w:cs="Arial"/>
          <w:b/>
        </w:rPr>
      </w:pPr>
      <w:bookmarkStart w:id="0" w:name="_GoBack"/>
      <w:bookmarkEnd w:id="0"/>
    </w:p>
    <w:p w14:paraId="2698F5BD" w14:textId="6E79C7C2" w:rsidR="009468ED" w:rsidRPr="001D45A8" w:rsidRDefault="009468ED" w:rsidP="009468ED">
      <w:pPr>
        <w:spacing w:after="0" w:line="240" w:lineRule="auto"/>
        <w:rPr>
          <w:rFonts w:ascii="Arial" w:hAnsi="Arial" w:cs="Arial"/>
          <w:b/>
          <w:u w:val="single"/>
        </w:rPr>
      </w:pPr>
      <w:r w:rsidRPr="001D45A8">
        <w:rPr>
          <w:rFonts w:ascii="Arial" w:hAnsi="Arial" w:cs="Arial"/>
          <w:b/>
          <w:u w:val="single"/>
        </w:rPr>
        <w:t xml:space="preserve">Foundational principles for evaluating sustainable </w:t>
      </w:r>
      <w:r w:rsidR="00841AA2">
        <w:rPr>
          <w:rFonts w:ascii="Arial" w:hAnsi="Arial" w:cs="Arial"/>
          <w:b/>
          <w:u w:val="single"/>
        </w:rPr>
        <w:t>parish</w:t>
      </w:r>
      <w:r w:rsidR="00794E6B">
        <w:rPr>
          <w:rFonts w:ascii="Arial" w:hAnsi="Arial" w:cs="Arial"/>
          <w:b/>
          <w:u w:val="single"/>
        </w:rPr>
        <w:t xml:space="preserve"> and school</w:t>
      </w:r>
      <w:r w:rsidR="00841AA2">
        <w:rPr>
          <w:rFonts w:ascii="Arial" w:hAnsi="Arial" w:cs="Arial"/>
          <w:b/>
          <w:u w:val="single"/>
        </w:rPr>
        <w:t xml:space="preserve"> </w:t>
      </w:r>
      <w:r w:rsidRPr="001D45A8">
        <w:rPr>
          <w:rFonts w:ascii="Arial" w:hAnsi="Arial" w:cs="Arial"/>
          <w:b/>
          <w:u w:val="single"/>
        </w:rPr>
        <w:t>scenarios:</w:t>
      </w:r>
    </w:p>
    <w:p w14:paraId="551811ED" w14:textId="77777777" w:rsidR="009468ED" w:rsidRPr="001D45A8" w:rsidRDefault="009468ED" w:rsidP="009468ED">
      <w:pPr>
        <w:spacing w:after="0" w:line="240" w:lineRule="auto"/>
        <w:rPr>
          <w:rFonts w:ascii="Arial" w:hAnsi="Arial" w:cs="Arial"/>
        </w:rPr>
      </w:pPr>
    </w:p>
    <w:p w14:paraId="177488C4" w14:textId="3752FFBA" w:rsidR="009468ED" w:rsidRPr="001D45A8" w:rsidRDefault="00841AA2" w:rsidP="009468ED">
      <w:pPr>
        <w:spacing w:after="0" w:line="240" w:lineRule="auto"/>
        <w:rPr>
          <w:rFonts w:ascii="Arial" w:hAnsi="Arial" w:cs="Arial"/>
        </w:rPr>
      </w:pPr>
      <w:r>
        <w:rPr>
          <w:rFonts w:ascii="Arial" w:hAnsi="Arial" w:cs="Arial"/>
        </w:rPr>
        <w:t>Potential parish structures</w:t>
      </w:r>
      <w:r w:rsidR="009468ED" w:rsidRPr="001D45A8">
        <w:rPr>
          <w:rFonts w:ascii="Arial" w:hAnsi="Arial" w:cs="Arial"/>
        </w:rPr>
        <w:t xml:space="preserve"> are evaluated against a set of criteria determined using data across the Archdiocese for how a structure would support vitality and ensure viability, such as: </w:t>
      </w:r>
    </w:p>
    <w:p w14:paraId="6CAF8E9B" w14:textId="77777777" w:rsidR="009468ED" w:rsidRPr="001D45A8" w:rsidRDefault="009468ED" w:rsidP="009468ED">
      <w:pPr>
        <w:spacing w:after="0" w:line="240" w:lineRule="auto"/>
        <w:rPr>
          <w:rFonts w:ascii="Arial" w:hAnsi="Arial" w:cs="Arial"/>
        </w:rPr>
      </w:pPr>
    </w:p>
    <w:p w14:paraId="25FED47C" w14:textId="77777777" w:rsidR="009468ED" w:rsidRPr="001D45A8" w:rsidRDefault="009468ED" w:rsidP="009468ED">
      <w:pPr>
        <w:pStyle w:val="ListParagraph"/>
        <w:numPr>
          <w:ilvl w:val="0"/>
          <w:numId w:val="12"/>
        </w:numPr>
        <w:spacing w:after="120" w:line="240" w:lineRule="auto"/>
        <w:contextualSpacing w:val="0"/>
        <w:rPr>
          <w:rFonts w:ascii="Arial" w:hAnsi="Arial" w:cs="Arial"/>
        </w:rPr>
      </w:pPr>
      <w:r w:rsidRPr="001D45A8">
        <w:rPr>
          <w:rFonts w:ascii="Arial" w:hAnsi="Arial" w:cs="Arial"/>
          <w:b/>
        </w:rPr>
        <w:t>Ministerial and spiritual needs of the parish:</w:t>
      </w:r>
      <w:r w:rsidRPr="001D45A8">
        <w:rPr>
          <w:rFonts w:ascii="Arial" w:hAnsi="Arial" w:cs="Arial"/>
        </w:rPr>
        <w:t xml:space="preserve"> To enliven the work of evangelization, formation, worship, and pastoral care in today’s time and culture, parishes ordinarily will build a strong a staff team to support the pastor. Staff teams will be professionally trained and justly paid. To support this staffing and basic operations, such as paying utilities, parishes generally will need </w:t>
      </w:r>
      <w:r w:rsidRPr="001D45A8">
        <w:rPr>
          <w:rFonts w:ascii="Arial" w:hAnsi="Arial" w:cs="Arial"/>
          <w:b/>
        </w:rPr>
        <w:t>operating revenue of $750,000 or more (excluding rental income).</w:t>
      </w:r>
    </w:p>
    <w:p w14:paraId="3C2A5C68" w14:textId="77777777" w:rsidR="009468ED" w:rsidRPr="001D45A8" w:rsidRDefault="009468ED" w:rsidP="009468ED">
      <w:pPr>
        <w:pStyle w:val="ListParagraph"/>
        <w:numPr>
          <w:ilvl w:val="0"/>
          <w:numId w:val="12"/>
        </w:numPr>
        <w:spacing w:after="120" w:line="240" w:lineRule="auto"/>
        <w:contextualSpacing w:val="0"/>
        <w:rPr>
          <w:rFonts w:ascii="Arial" w:hAnsi="Arial" w:cs="Arial"/>
        </w:rPr>
      </w:pPr>
      <w:r w:rsidRPr="001D45A8">
        <w:rPr>
          <w:rFonts w:ascii="Arial" w:hAnsi="Arial" w:cs="Arial"/>
          <w:b/>
        </w:rPr>
        <w:t>Parishioner count and Mass attendance:</w:t>
      </w:r>
      <w:r w:rsidRPr="001D45A8">
        <w:rPr>
          <w:rFonts w:ascii="Arial" w:hAnsi="Arial" w:cs="Arial"/>
        </w:rPr>
        <w:t xml:space="preserve"> Based on the number of pastors expected to be available across the Archdiocese in the future, a minimum of </w:t>
      </w:r>
      <w:r w:rsidRPr="001D45A8">
        <w:rPr>
          <w:rFonts w:ascii="Arial" w:hAnsi="Arial" w:cs="Arial"/>
          <w:b/>
        </w:rPr>
        <w:t>800 parishioners attending weekend Mass</w:t>
      </w:r>
      <w:r w:rsidRPr="001D45A8">
        <w:rPr>
          <w:rFonts w:ascii="Arial" w:hAnsi="Arial" w:cs="Arial"/>
        </w:rPr>
        <w:t xml:space="preserve"> is generally needed to be assigned a full-time, resident pastor. In addition, parishes need enough people power (</w:t>
      </w:r>
      <w:proofErr w:type="spellStart"/>
      <w:r w:rsidRPr="001D45A8">
        <w:rPr>
          <w:rFonts w:ascii="Arial" w:hAnsi="Arial" w:cs="Arial"/>
        </w:rPr>
        <w:t>i.e</w:t>
      </w:r>
      <w:proofErr w:type="spellEnd"/>
      <w:r w:rsidRPr="001D45A8">
        <w:rPr>
          <w:rFonts w:ascii="Arial" w:hAnsi="Arial" w:cs="Arial"/>
        </w:rPr>
        <w:t>, parishioner count) to support vibrant ministries.</w:t>
      </w:r>
    </w:p>
    <w:p w14:paraId="4027E6EF" w14:textId="77777777" w:rsidR="009468ED" w:rsidRPr="001D45A8" w:rsidRDefault="009468ED" w:rsidP="009468ED">
      <w:pPr>
        <w:pStyle w:val="ListParagraph"/>
        <w:numPr>
          <w:ilvl w:val="0"/>
          <w:numId w:val="12"/>
        </w:numPr>
        <w:spacing w:after="120" w:line="240" w:lineRule="auto"/>
        <w:contextualSpacing w:val="0"/>
        <w:rPr>
          <w:rFonts w:ascii="Arial" w:hAnsi="Arial" w:cs="Arial"/>
        </w:rPr>
      </w:pPr>
      <w:r w:rsidRPr="001D45A8">
        <w:rPr>
          <w:rFonts w:ascii="Arial" w:hAnsi="Arial" w:cs="Arial"/>
          <w:b/>
        </w:rPr>
        <w:t>Pastoral manageability:</w:t>
      </w:r>
      <w:r w:rsidRPr="001D45A8">
        <w:rPr>
          <w:rFonts w:ascii="Arial" w:hAnsi="Arial" w:cs="Arial"/>
        </w:rPr>
        <w:t xml:space="preserve"> It is critical that our structures support our pastors and pastoral teams to focus as much time and energy as possible on ministry. These structures need to be realistic to manage, considering potential travel between campuses, sacramental coverage, and administrative, facility, and ministerial needs.</w:t>
      </w:r>
    </w:p>
    <w:p w14:paraId="55D340E8" w14:textId="138E9CB2" w:rsidR="009468ED" w:rsidRDefault="009468ED" w:rsidP="009468ED">
      <w:pPr>
        <w:pStyle w:val="ListParagraph"/>
        <w:numPr>
          <w:ilvl w:val="0"/>
          <w:numId w:val="12"/>
        </w:numPr>
        <w:spacing w:after="120" w:line="240" w:lineRule="auto"/>
        <w:contextualSpacing w:val="0"/>
        <w:rPr>
          <w:rFonts w:ascii="Arial" w:hAnsi="Arial" w:cs="Arial"/>
        </w:rPr>
      </w:pPr>
      <w:r w:rsidRPr="001D45A8">
        <w:rPr>
          <w:rFonts w:ascii="Arial" w:hAnsi="Arial" w:cs="Arial"/>
          <w:b/>
        </w:rPr>
        <w:t>Parish financial stability and facilities:</w:t>
      </w:r>
      <w:r w:rsidRPr="001D45A8">
        <w:rPr>
          <w:rFonts w:ascii="Arial" w:hAnsi="Arial" w:cs="Arial"/>
        </w:rPr>
        <w:t xml:space="preserve"> Parish financial stability and adequate, accessible and safe facilities with capacity for growth and affordable ongoing repair/maintenance.</w:t>
      </w:r>
      <w:r w:rsidR="00A61178">
        <w:rPr>
          <w:rFonts w:ascii="Arial" w:hAnsi="Arial" w:cs="Arial"/>
        </w:rPr>
        <w:t xml:space="preserve"> Capital investments are prudent</w:t>
      </w:r>
      <w:r w:rsidR="00EF6463">
        <w:rPr>
          <w:rFonts w:ascii="Arial" w:hAnsi="Arial" w:cs="Arial"/>
        </w:rPr>
        <w:t xml:space="preserve"> considering what the parish needs for ministry</w:t>
      </w:r>
      <w:r w:rsidR="00C5323D">
        <w:rPr>
          <w:rFonts w:ascii="Arial" w:hAnsi="Arial" w:cs="Arial"/>
        </w:rPr>
        <w:t xml:space="preserve"> – including worship capacity</w:t>
      </w:r>
      <w:r w:rsidR="00444E30">
        <w:rPr>
          <w:rFonts w:ascii="Arial" w:hAnsi="Arial" w:cs="Arial"/>
        </w:rPr>
        <w:t xml:space="preserve"> and ministry space</w:t>
      </w:r>
      <w:r w:rsidR="00EF6463">
        <w:rPr>
          <w:rFonts w:ascii="Arial" w:hAnsi="Arial" w:cs="Arial"/>
        </w:rPr>
        <w:t>.</w:t>
      </w:r>
    </w:p>
    <w:p w14:paraId="37AA6B87" w14:textId="44ACD81C" w:rsidR="00601860" w:rsidRDefault="00601860" w:rsidP="00601860">
      <w:pPr>
        <w:pStyle w:val="ListParagraph"/>
        <w:numPr>
          <w:ilvl w:val="0"/>
          <w:numId w:val="12"/>
        </w:numPr>
        <w:spacing w:after="120" w:line="240" w:lineRule="auto"/>
        <w:contextualSpacing w:val="0"/>
        <w:rPr>
          <w:rFonts w:ascii="Arial" w:hAnsi="Arial" w:cs="Arial"/>
        </w:rPr>
      </w:pPr>
      <w:r w:rsidRPr="001D45A8">
        <w:rPr>
          <w:rFonts w:ascii="Arial" w:hAnsi="Arial" w:cs="Arial"/>
          <w:b/>
        </w:rPr>
        <w:t>School quality and financial stability</w:t>
      </w:r>
      <w:r w:rsidRPr="001D45A8">
        <w:rPr>
          <w:rFonts w:ascii="Arial" w:hAnsi="Arial" w:cs="Arial"/>
        </w:rPr>
        <w:t xml:space="preserve">: A Catholic school should be best positioned to provide the very highest quality of faith formation and academic quality in a manner that is financially sustainable. A key measure is the </w:t>
      </w:r>
      <w:r w:rsidRPr="001D45A8">
        <w:rPr>
          <w:rFonts w:ascii="Arial" w:hAnsi="Arial" w:cs="Arial"/>
          <w:b/>
        </w:rPr>
        <w:t>potential to enroll a</w:t>
      </w:r>
      <w:r w:rsidRPr="001D45A8">
        <w:rPr>
          <w:rFonts w:ascii="Arial" w:hAnsi="Arial" w:cs="Arial"/>
        </w:rPr>
        <w:t xml:space="preserve"> </w:t>
      </w:r>
      <w:r w:rsidRPr="001D45A8">
        <w:rPr>
          <w:rFonts w:ascii="Arial" w:hAnsi="Arial" w:cs="Arial"/>
          <w:b/>
          <w:bCs/>
        </w:rPr>
        <w:t>minimum of 240 students in PK-8</w:t>
      </w:r>
      <w:r w:rsidRPr="001D45A8">
        <w:rPr>
          <w:rFonts w:ascii="Arial" w:hAnsi="Arial" w:cs="Arial"/>
        </w:rPr>
        <w:t>, considering area demographics and parish student population.</w:t>
      </w:r>
    </w:p>
    <w:p w14:paraId="35EB757A" w14:textId="7EEABE92" w:rsidR="00444E30" w:rsidRDefault="00444E30" w:rsidP="00444E30">
      <w:pPr>
        <w:spacing w:after="120" w:line="240" w:lineRule="auto"/>
        <w:rPr>
          <w:rFonts w:ascii="Arial" w:hAnsi="Arial" w:cs="Arial"/>
        </w:rPr>
      </w:pPr>
    </w:p>
    <w:p w14:paraId="0E9DE393" w14:textId="50F14C4B" w:rsidR="00444E30" w:rsidRDefault="00444E30" w:rsidP="00444E30">
      <w:pPr>
        <w:spacing w:after="120" w:line="240" w:lineRule="auto"/>
        <w:rPr>
          <w:rFonts w:ascii="Arial" w:hAnsi="Arial" w:cs="Arial"/>
          <w:i/>
          <w:iCs/>
        </w:rPr>
      </w:pPr>
      <w:r>
        <w:rPr>
          <w:rFonts w:ascii="Arial" w:hAnsi="Arial" w:cs="Arial"/>
          <w:i/>
          <w:iCs/>
        </w:rPr>
        <w:t xml:space="preserve">Note on Foundational Principles in </w:t>
      </w:r>
      <w:r w:rsidR="00794E6B">
        <w:rPr>
          <w:rFonts w:ascii="Arial" w:hAnsi="Arial" w:cs="Arial"/>
          <w:i/>
          <w:iCs/>
        </w:rPr>
        <w:t>relation to the challenges posed by COVID-19</w:t>
      </w:r>
    </w:p>
    <w:p w14:paraId="6246229A" w14:textId="105A6DA7" w:rsidR="004769E7" w:rsidRDefault="00794E6B" w:rsidP="004769E7">
      <w:pPr>
        <w:spacing w:after="120" w:line="240" w:lineRule="auto"/>
        <w:rPr>
          <w:rFonts w:ascii="Arial" w:hAnsi="Arial" w:cs="Arial"/>
          <w:b/>
        </w:rPr>
      </w:pPr>
      <w:r>
        <w:rPr>
          <w:rFonts w:ascii="Arial" w:hAnsi="Arial" w:cs="Arial"/>
        </w:rPr>
        <w:t xml:space="preserve">The foundational principles </w:t>
      </w:r>
      <w:r w:rsidR="00505733">
        <w:rPr>
          <w:rFonts w:ascii="Arial" w:hAnsi="Arial" w:cs="Arial"/>
        </w:rPr>
        <w:t xml:space="preserve">written above remain the benchmarks against which to consider </w:t>
      </w:r>
      <w:r w:rsidR="00477C44">
        <w:rPr>
          <w:rFonts w:ascii="Arial" w:hAnsi="Arial" w:cs="Arial"/>
        </w:rPr>
        <w:t>the viability of structural scenarios. Parish and school data will need to be compared against the foundational principles considering both pre-COVID data (i.e., Fiscal Year 2019</w:t>
      </w:r>
      <w:r w:rsidR="009C2066">
        <w:rPr>
          <w:rFonts w:ascii="Arial" w:hAnsi="Arial" w:cs="Arial"/>
        </w:rPr>
        <w:t xml:space="preserve"> financials</w:t>
      </w:r>
      <w:r w:rsidR="00477C44">
        <w:rPr>
          <w:rFonts w:ascii="Arial" w:hAnsi="Arial" w:cs="Arial"/>
        </w:rPr>
        <w:t xml:space="preserve"> and October 2019</w:t>
      </w:r>
      <w:r w:rsidR="009C2066">
        <w:rPr>
          <w:rFonts w:ascii="Arial" w:hAnsi="Arial" w:cs="Arial"/>
        </w:rPr>
        <w:t xml:space="preserve"> Mass attendance</w:t>
      </w:r>
      <w:r w:rsidR="00477C44">
        <w:rPr>
          <w:rFonts w:ascii="Arial" w:hAnsi="Arial" w:cs="Arial"/>
        </w:rPr>
        <w:t>)</w:t>
      </w:r>
      <w:r w:rsidR="00FB0C2D">
        <w:rPr>
          <w:rFonts w:ascii="Arial" w:hAnsi="Arial" w:cs="Arial"/>
        </w:rPr>
        <w:t xml:space="preserve"> and </w:t>
      </w:r>
      <w:r w:rsidR="00E0168C">
        <w:rPr>
          <w:rFonts w:ascii="Arial" w:hAnsi="Arial" w:cs="Arial"/>
        </w:rPr>
        <w:t>how COVID has impacted the financial sustainability of each parish</w:t>
      </w:r>
      <w:r w:rsidR="009C2066">
        <w:rPr>
          <w:rFonts w:ascii="Arial" w:hAnsi="Arial" w:cs="Arial"/>
        </w:rPr>
        <w:t xml:space="preserve"> and potential scenario.</w:t>
      </w:r>
      <w:r w:rsidR="004906BE">
        <w:rPr>
          <w:rFonts w:ascii="Arial" w:hAnsi="Arial" w:cs="Arial"/>
        </w:rPr>
        <w:t xml:space="preserve"> </w:t>
      </w:r>
      <w:r w:rsidR="00934F0C">
        <w:rPr>
          <w:rFonts w:ascii="Arial" w:hAnsi="Arial" w:cs="Arial"/>
        </w:rPr>
        <w:t xml:space="preserve">What is important is how those financial implications affect the future. </w:t>
      </w:r>
      <w:r w:rsidR="004769E7">
        <w:rPr>
          <w:rFonts w:ascii="Arial" w:hAnsi="Arial" w:cs="Arial"/>
        </w:rPr>
        <w:t xml:space="preserve">Short-term financial challenges should not significantly influence decisions. However, where it is clear the effects will </w:t>
      </w:r>
      <w:proofErr w:type="gramStart"/>
      <w:r w:rsidR="004769E7">
        <w:rPr>
          <w:rFonts w:ascii="Arial" w:hAnsi="Arial" w:cs="Arial"/>
        </w:rPr>
        <w:t xml:space="preserve">continue </w:t>
      </w:r>
      <w:r w:rsidR="00104DB3">
        <w:rPr>
          <w:rFonts w:ascii="Arial" w:hAnsi="Arial" w:cs="Arial"/>
        </w:rPr>
        <w:t>into the future</w:t>
      </w:r>
      <w:proofErr w:type="gramEnd"/>
      <w:r w:rsidR="00104DB3">
        <w:rPr>
          <w:rFonts w:ascii="Arial" w:hAnsi="Arial" w:cs="Arial"/>
        </w:rPr>
        <w:t>, that reality will need to be included in how the GFDT and Commission evaluate each scenario.</w:t>
      </w:r>
    </w:p>
    <w:p w14:paraId="047CDB1A" w14:textId="56551F4F" w:rsidR="00725301" w:rsidRDefault="00725301">
      <w:pPr>
        <w:rPr>
          <w:rFonts w:ascii="Arial" w:hAnsi="Arial" w:cs="Arial"/>
          <w:b/>
        </w:rPr>
      </w:pPr>
    </w:p>
    <w:sectPr w:rsidR="00725301" w:rsidSect="00D86ADB">
      <w:headerReference w:type="default" r:id="rId10"/>
      <w:footerReference w:type="default" r:id="rId11"/>
      <w:pgSz w:w="12240" w:h="15840"/>
      <w:pgMar w:top="1152" w:right="1440" w:bottom="1152" w:left="1440" w:header="720" w:footer="31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8CAE10" w14:textId="77777777" w:rsidR="00996573" w:rsidRDefault="00996573" w:rsidP="006A22A2">
      <w:pPr>
        <w:spacing w:after="0" w:line="240" w:lineRule="auto"/>
      </w:pPr>
      <w:r>
        <w:separator/>
      </w:r>
    </w:p>
  </w:endnote>
  <w:endnote w:type="continuationSeparator" w:id="0">
    <w:p w14:paraId="5C2EB04D" w14:textId="77777777" w:rsidR="00996573" w:rsidRDefault="00996573" w:rsidP="006A22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919872381"/>
      <w:docPartObj>
        <w:docPartGallery w:val="Page Numbers (Bottom of Page)"/>
        <w:docPartUnique/>
      </w:docPartObj>
    </w:sdtPr>
    <w:sdtEndPr>
      <w:rPr>
        <w:noProof/>
      </w:rPr>
    </w:sdtEndPr>
    <w:sdtContent>
      <w:p w14:paraId="2597B533" w14:textId="3878D06C" w:rsidR="005C04A1" w:rsidRPr="00525E5F" w:rsidRDefault="005C04A1">
        <w:pPr>
          <w:pStyle w:val="Footer"/>
          <w:jc w:val="center"/>
          <w:rPr>
            <w:rFonts w:ascii="Arial" w:hAnsi="Arial" w:cs="Arial"/>
            <w:sz w:val="20"/>
          </w:rPr>
        </w:pPr>
        <w:r w:rsidRPr="00525E5F">
          <w:rPr>
            <w:rFonts w:ascii="Arial" w:hAnsi="Arial" w:cs="Arial"/>
            <w:sz w:val="20"/>
          </w:rPr>
          <w:fldChar w:fldCharType="begin"/>
        </w:r>
        <w:r w:rsidRPr="00525E5F">
          <w:rPr>
            <w:rFonts w:ascii="Arial" w:hAnsi="Arial" w:cs="Arial"/>
            <w:sz w:val="20"/>
          </w:rPr>
          <w:instrText xml:space="preserve"> PAGE   \* MERGEFORMAT </w:instrText>
        </w:r>
        <w:r w:rsidRPr="00525E5F">
          <w:rPr>
            <w:rFonts w:ascii="Arial" w:hAnsi="Arial" w:cs="Arial"/>
            <w:sz w:val="20"/>
          </w:rPr>
          <w:fldChar w:fldCharType="separate"/>
        </w:r>
        <w:r w:rsidR="00307E47">
          <w:rPr>
            <w:rFonts w:ascii="Arial" w:hAnsi="Arial" w:cs="Arial"/>
            <w:noProof/>
            <w:sz w:val="20"/>
          </w:rPr>
          <w:t>23</w:t>
        </w:r>
        <w:r w:rsidRPr="00525E5F">
          <w:rPr>
            <w:rFonts w:ascii="Arial" w:hAnsi="Arial" w:cs="Arial"/>
            <w:noProof/>
            <w:sz w:val="20"/>
          </w:rPr>
          <w:fldChar w:fldCharType="end"/>
        </w:r>
      </w:p>
    </w:sdtContent>
  </w:sdt>
  <w:p w14:paraId="61B8ED71" w14:textId="77777777" w:rsidR="005C04A1" w:rsidRDefault="005C04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941FBE" w14:textId="77777777" w:rsidR="00996573" w:rsidRDefault="00996573" w:rsidP="006A22A2">
      <w:pPr>
        <w:spacing w:after="0" w:line="240" w:lineRule="auto"/>
      </w:pPr>
      <w:r>
        <w:separator/>
      </w:r>
    </w:p>
  </w:footnote>
  <w:footnote w:type="continuationSeparator" w:id="0">
    <w:p w14:paraId="2680BCFC" w14:textId="77777777" w:rsidR="00996573" w:rsidRDefault="00996573" w:rsidP="006A22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B1482" w14:textId="05F6066A" w:rsidR="005C04A1" w:rsidRPr="001A5D62" w:rsidRDefault="005C04A1">
    <w:pPr>
      <w:pStyle w:val="Header"/>
      <w:rPr>
        <w:b/>
      </w:rPr>
    </w:pPr>
    <w:r w:rsidRPr="006A22A2">
      <w:rPr>
        <w:noProof/>
      </w:rPr>
      <w:drawing>
        <wp:inline distT="0" distB="0" distL="0" distR="0" wp14:anchorId="2B71F875" wp14:editId="4E556823">
          <wp:extent cx="2286000" cy="312738"/>
          <wp:effectExtent l="0" t="0" r="0" b="0"/>
          <wp:docPr id="10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312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23C12"/>
    <w:multiLevelType w:val="hybridMultilevel"/>
    <w:tmpl w:val="6D3AB8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522590"/>
    <w:multiLevelType w:val="hybridMultilevel"/>
    <w:tmpl w:val="5A002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0C60A7"/>
    <w:multiLevelType w:val="hybridMultilevel"/>
    <w:tmpl w:val="DDDE27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6A37232"/>
    <w:multiLevelType w:val="hybridMultilevel"/>
    <w:tmpl w:val="C5ACF8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923523F"/>
    <w:multiLevelType w:val="hybridMultilevel"/>
    <w:tmpl w:val="EF4CF0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3DE7AA0"/>
    <w:multiLevelType w:val="hybridMultilevel"/>
    <w:tmpl w:val="2D08F6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03C7D9F"/>
    <w:multiLevelType w:val="hybridMultilevel"/>
    <w:tmpl w:val="D8AA70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566EA5"/>
    <w:multiLevelType w:val="hybridMultilevel"/>
    <w:tmpl w:val="B22E2C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C6F7E46"/>
    <w:multiLevelType w:val="hybridMultilevel"/>
    <w:tmpl w:val="252C83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0DD01AA"/>
    <w:multiLevelType w:val="hybridMultilevel"/>
    <w:tmpl w:val="2BE0A2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375224"/>
    <w:multiLevelType w:val="hybridMultilevel"/>
    <w:tmpl w:val="CB004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FA32849"/>
    <w:multiLevelType w:val="hybridMultilevel"/>
    <w:tmpl w:val="88A81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6A0F2F"/>
    <w:multiLevelType w:val="hybridMultilevel"/>
    <w:tmpl w:val="5218F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C118AE"/>
    <w:multiLevelType w:val="hybridMultilevel"/>
    <w:tmpl w:val="1F6266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F653D03"/>
    <w:multiLevelType w:val="hybridMultilevel"/>
    <w:tmpl w:val="C7720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367CFF"/>
    <w:multiLevelType w:val="hybridMultilevel"/>
    <w:tmpl w:val="1490500A"/>
    <w:lvl w:ilvl="0" w:tplc="246215B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1"/>
  </w:num>
  <w:num w:numId="4">
    <w:abstractNumId w:val="9"/>
  </w:num>
  <w:num w:numId="5">
    <w:abstractNumId w:val="11"/>
  </w:num>
  <w:num w:numId="6">
    <w:abstractNumId w:val="12"/>
  </w:num>
  <w:num w:numId="7">
    <w:abstractNumId w:val="8"/>
  </w:num>
  <w:num w:numId="8">
    <w:abstractNumId w:val="10"/>
  </w:num>
  <w:num w:numId="9">
    <w:abstractNumId w:val="2"/>
  </w:num>
  <w:num w:numId="10">
    <w:abstractNumId w:val="5"/>
  </w:num>
  <w:num w:numId="11">
    <w:abstractNumId w:val="4"/>
  </w:num>
  <w:num w:numId="12">
    <w:abstractNumId w:val="0"/>
  </w:num>
  <w:num w:numId="13">
    <w:abstractNumId w:val="3"/>
  </w:num>
  <w:num w:numId="14">
    <w:abstractNumId w:val="15"/>
  </w:num>
  <w:num w:numId="15">
    <w:abstractNumId w:val="6"/>
  </w:num>
  <w:num w:numId="16">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023"/>
    <w:rsid w:val="000001C7"/>
    <w:rsid w:val="000003C6"/>
    <w:rsid w:val="00001B0D"/>
    <w:rsid w:val="000038B1"/>
    <w:rsid w:val="00005DEE"/>
    <w:rsid w:val="00015E88"/>
    <w:rsid w:val="00024F19"/>
    <w:rsid w:val="00027E57"/>
    <w:rsid w:val="00034EA5"/>
    <w:rsid w:val="00035E6D"/>
    <w:rsid w:val="0003766B"/>
    <w:rsid w:val="00041E40"/>
    <w:rsid w:val="00041FB2"/>
    <w:rsid w:val="000429DE"/>
    <w:rsid w:val="00045A3F"/>
    <w:rsid w:val="000465E5"/>
    <w:rsid w:val="00050023"/>
    <w:rsid w:val="000570C3"/>
    <w:rsid w:val="00057370"/>
    <w:rsid w:val="00064F89"/>
    <w:rsid w:val="00066DB9"/>
    <w:rsid w:val="00080A8B"/>
    <w:rsid w:val="00083C97"/>
    <w:rsid w:val="00085B82"/>
    <w:rsid w:val="0009252F"/>
    <w:rsid w:val="00092D7B"/>
    <w:rsid w:val="00094A44"/>
    <w:rsid w:val="00095FF7"/>
    <w:rsid w:val="000A0711"/>
    <w:rsid w:val="000A31CE"/>
    <w:rsid w:val="000B44F4"/>
    <w:rsid w:val="000C0F8C"/>
    <w:rsid w:val="000C4B8F"/>
    <w:rsid w:val="000D0637"/>
    <w:rsid w:val="000D2279"/>
    <w:rsid w:val="000E1945"/>
    <w:rsid w:val="000F38EA"/>
    <w:rsid w:val="000F6D4D"/>
    <w:rsid w:val="00104DB3"/>
    <w:rsid w:val="001052B3"/>
    <w:rsid w:val="00106E19"/>
    <w:rsid w:val="00111B49"/>
    <w:rsid w:val="00112200"/>
    <w:rsid w:val="00122CEA"/>
    <w:rsid w:val="00124D9E"/>
    <w:rsid w:val="00125823"/>
    <w:rsid w:val="00132E86"/>
    <w:rsid w:val="001353AF"/>
    <w:rsid w:val="001362D9"/>
    <w:rsid w:val="001376BA"/>
    <w:rsid w:val="00140FD0"/>
    <w:rsid w:val="00142541"/>
    <w:rsid w:val="001425FF"/>
    <w:rsid w:val="001444E8"/>
    <w:rsid w:val="0014491B"/>
    <w:rsid w:val="0015744D"/>
    <w:rsid w:val="001678C0"/>
    <w:rsid w:val="00183904"/>
    <w:rsid w:val="001865AD"/>
    <w:rsid w:val="00190746"/>
    <w:rsid w:val="001A02E0"/>
    <w:rsid w:val="001A1157"/>
    <w:rsid w:val="001A2CC8"/>
    <w:rsid w:val="001A5D62"/>
    <w:rsid w:val="001A7079"/>
    <w:rsid w:val="001B39BD"/>
    <w:rsid w:val="001B7733"/>
    <w:rsid w:val="001C46A5"/>
    <w:rsid w:val="001D187C"/>
    <w:rsid w:val="001D18AC"/>
    <w:rsid w:val="001D72E8"/>
    <w:rsid w:val="001F28DB"/>
    <w:rsid w:val="00206EC0"/>
    <w:rsid w:val="00211DFF"/>
    <w:rsid w:val="00212894"/>
    <w:rsid w:val="002164BE"/>
    <w:rsid w:val="0022511A"/>
    <w:rsid w:val="00230408"/>
    <w:rsid w:val="00232A28"/>
    <w:rsid w:val="002431B3"/>
    <w:rsid w:val="00243A65"/>
    <w:rsid w:val="002455F4"/>
    <w:rsid w:val="00257526"/>
    <w:rsid w:val="00260EDC"/>
    <w:rsid w:val="00266AE5"/>
    <w:rsid w:val="00267F26"/>
    <w:rsid w:val="00271E70"/>
    <w:rsid w:val="00272573"/>
    <w:rsid w:val="00273D4C"/>
    <w:rsid w:val="00274A09"/>
    <w:rsid w:val="0027636A"/>
    <w:rsid w:val="00281452"/>
    <w:rsid w:val="00286AEE"/>
    <w:rsid w:val="002954DA"/>
    <w:rsid w:val="002A32B4"/>
    <w:rsid w:val="002A7190"/>
    <w:rsid w:val="002A7D34"/>
    <w:rsid w:val="002B4CBC"/>
    <w:rsid w:val="002B6A1A"/>
    <w:rsid w:val="002B6D8C"/>
    <w:rsid w:val="002C0401"/>
    <w:rsid w:val="002C0D87"/>
    <w:rsid w:val="002C48AF"/>
    <w:rsid w:val="002C7195"/>
    <w:rsid w:val="002D168E"/>
    <w:rsid w:val="002D1DF9"/>
    <w:rsid w:val="002D234D"/>
    <w:rsid w:val="002D3358"/>
    <w:rsid w:val="002E4112"/>
    <w:rsid w:val="002E42ED"/>
    <w:rsid w:val="002E562B"/>
    <w:rsid w:val="002E6D1A"/>
    <w:rsid w:val="002E6D98"/>
    <w:rsid w:val="002F4B12"/>
    <w:rsid w:val="002F4B62"/>
    <w:rsid w:val="003001F4"/>
    <w:rsid w:val="003040D6"/>
    <w:rsid w:val="00307E47"/>
    <w:rsid w:val="00310547"/>
    <w:rsid w:val="00310BE1"/>
    <w:rsid w:val="0031192C"/>
    <w:rsid w:val="00314804"/>
    <w:rsid w:val="00315A42"/>
    <w:rsid w:val="00316BC0"/>
    <w:rsid w:val="003176A5"/>
    <w:rsid w:val="003215F9"/>
    <w:rsid w:val="003220FD"/>
    <w:rsid w:val="003233B3"/>
    <w:rsid w:val="003306A0"/>
    <w:rsid w:val="00343C50"/>
    <w:rsid w:val="003473FB"/>
    <w:rsid w:val="00352AB7"/>
    <w:rsid w:val="00361A0E"/>
    <w:rsid w:val="00373DE1"/>
    <w:rsid w:val="0037542A"/>
    <w:rsid w:val="00380D24"/>
    <w:rsid w:val="003819AD"/>
    <w:rsid w:val="00381A9F"/>
    <w:rsid w:val="00384504"/>
    <w:rsid w:val="00386656"/>
    <w:rsid w:val="00390FD0"/>
    <w:rsid w:val="0039433C"/>
    <w:rsid w:val="00397B63"/>
    <w:rsid w:val="003A4247"/>
    <w:rsid w:val="003A6993"/>
    <w:rsid w:val="003B19F1"/>
    <w:rsid w:val="003B38D8"/>
    <w:rsid w:val="003B51FE"/>
    <w:rsid w:val="003C1126"/>
    <w:rsid w:val="003C1380"/>
    <w:rsid w:val="003C37C3"/>
    <w:rsid w:val="003D705E"/>
    <w:rsid w:val="003D736E"/>
    <w:rsid w:val="003E1A41"/>
    <w:rsid w:val="003E3B88"/>
    <w:rsid w:val="003E471F"/>
    <w:rsid w:val="003E72A4"/>
    <w:rsid w:val="003F1897"/>
    <w:rsid w:val="003F3D67"/>
    <w:rsid w:val="003F415B"/>
    <w:rsid w:val="00401B9E"/>
    <w:rsid w:val="00401DD2"/>
    <w:rsid w:val="0041051B"/>
    <w:rsid w:val="00412744"/>
    <w:rsid w:val="00415334"/>
    <w:rsid w:val="004178A6"/>
    <w:rsid w:val="004179AA"/>
    <w:rsid w:val="004216B4"/>
    <w:rsid w:val="00423003"/>
    <w:rsid w:val="00426F9E"/>
    <w:rsid w:val="00426FEE"/>
    <w:rsid w:val="00430129"/>
    <w:rsid w:val="0044358A"/>
    <w:rsid w:val="00444E30"/>
    <w:rsid w:val="004454DE"/>
    <w:rsid w:val="00456F8B"/>
    <w:rsid w:val="00462E45"/>
    <w:rsid w:val="00462EAD"/>
    <w:rsid w:val="0047689D"/>
    <w:rsid w:val="004768C2"/>
    <w:rsid w:val="004769E7"/>
    <w:rsid w:val="00477C44"/>
    <w:rsid w:val="00486FF9"/>
    <w:rsid w:val="00487EE3"/>
    <w:rsid w:val="004906BE"/>
    <w:rsid w:val="00490D2D"/>
    <w:rsid w:val="004932F5"/>
    <w:rsid w:val="00495ADD"/>
    <w:rsid w:val="00496B8A"/>
    <w:rsid w:val="00497F04"/>
    <w:rsid w:val="00497F5F"/>
    <w:rsid w:val="004A1563"/>
    <w:rsid w:val="004A4586"/>
    <w:rsid w:val="004B0586"/>
    <w:rsid w:val="004B1555"/>
    <w:rsid w:val="004B17BC"/>
    <w:rsid w:val="004B4FF2"/>
    <w:rsid w:val="004C342E"/>
    <w:rsid w:val="004D0014"/>
    <w:rsid w:val="004D129B"/>
    <w:rsid w:val="004D1AF5"/>
    <w:rsid w:val="004D6100"/>
    <w:rsid w:val="004E3195"/>
    <w:rsid w:val="004E4C26"/>
    <w:rsid w:val="004F4501"/>
    <w:rsid w:val="00500B0E"/>
    <w:rsid w:val="00500D66"/>
    <w:rsid w:val="00505733"/>
    <w:rsid w:val="0051209B"/>
    <w:rsid w:val="0051428A"/>
    <w:rsid w:val="00525E5F"/>
    <w:rsid w:val="00531DAA"/>
    <w:rsid w:val="00535F7A"/>
    <w:rsid w:val="00544A5B"/>
    <w:rsid w:val="005460A5"/>
    <w:rsid w:val="005470F8"/>
    <w:rsid w:val="0054755F"/>
    <w:rsid w:val="00551918"/>
    <w:rsid w:val="00574FC2"/>
    <w:rsid w:val="00575807"/>
    <w:rsid w:val="00586449"/>
    <w:rsid w:val="0059053D"/>
    <w:rsid w:val="005940C7"/>
    <w:rsid w:val="00596F52"/>
    <w:rsid w:val="005A41E2"/>
    <w:rsid w:val="005B02CE"/>
    <w:rsid w:val="005B1496"/>
    <w:rsid w:val="005C04A1"/>
    <w:rsid w:val="005C3A8F"/>
    <w:rsid w:val="005C4FCD"/>
    <w:rsid w:val="005C66E5"/>
    <w:rsid w:val="005C7EA9"/>
    <w:rsid w:val="005D02C4"/>
    <w:rsid w:val="005D2E58"/>
    <w:rsid w:val="005D5A76"/>
    <w:rsid w:val="005D5B27"/>
    <w:rsid w:val="005D5D43"/>
    <w:rsid w:val="005E6325"/>
    <w:rsid w:val="005F0A52"/>
    <w:rsid w:val="005F2915"/>
    <w:rsid w:val="005F6600"/>
    <w:rsid w:val="006005C8"/>
    <w:rsid w:val="00601860"/>
    <w:rsid w:val="006023B8"/>
    <w:rsid w:val="0060310D"/>
    <w:rsid w:val="006069E4"/>
    <w:rsid w:val="00611A69"/>
    <w:rsid w:val="00612D26"/>
    <w:rsid w:val="00613144"/>
    <w:rsid w:val="006140DD"/>
    <w:rsid w:val="00614437"/>
    <w:rsid w:val="00621E49"/>
    <w:rsid w:val="00624EBE"/>
    <w:rsid w:val="00635048"/>
    <w:rsid w:val="00635D86"/>
    <w:rsid w:val="006360DE"/>
    <w:rsid w:val="006367EE"/>
    <w:rsid w:val="0063771F"/>
    <w:rsid w:val="00637F7F"/>
    <w:rsid w:val="0064005E"/>
    <w:rsid w:val="006402FB"/>
    <w:rsid w:val="006403EC"/>
    <w:rsid w:val="0064330B"/>
    <w:rsid w:val="0065059E"/>
    <w:rsid w:val="006509DE"/>
    <w:rsid w:val="00651619"/>
    <w:rsid w:val="00662E50"/>
    <w:rsid w:val="00666296"/>
    <w:rsid w:val="00670C8D"/>
    <w:rsid w:val="00670F31"/>
    <w:rsid w:val="0067282A"/>
    <w:rsid w:val="00672FAC"/>
    <w:rsid w:val="00674A92"/>
    <w:rsid w:val="006808DF"/>
    <w:rsid w:val="00681136"/>
    <w:rsid w:val="00681DF9"/>
    <w:rsid w:val="00686650"/>
    <w:rsid w:val="00686C1B"/>
    <w:rsid w:val="006972C8"/>
    <w:rsid w:val="006A08EE"/>
    <w:rsid w:val="006A22A2"/>
    <w:rsid w:val="006A522D"/>
    <w:rsid w:val="006C0093"/>
    <w:rsid w:val="006C2DDE"/>
    <w:rsid w:val="006D55E0"/>
    <w:rsid w:val="006D7071"/>
    <w:rsid w:val="006D7A74"/>
    <w:rsid w:val="006E2556"/>
    <w:rsid w:val="006E59C7"/>
    <w:rsid w:val="006E5E56"/>
    <w:rsid w:val="007026F8"/>
    <w:rsid w:val="0070458A"/>
    <w:rsid w:val="007146AC"/>
    <w:rsid w:val="00725301"/>
    <w:rsid w:val="00726743"/>
    <w:rsid w:val="00726D42"/>
    <w:rsid w:val="00731298"/>
    <w:rsid w:val="0073154F"/>
    <w:rsid w:val="00732373"/>
    <w:rsid w:val="00741BDC"/>
    <w:rsid w:val="00761A9D"/>
    <w:rsid w:val="00767046"/>
    <w:rsid w:val="007674AC"/>
    <w:rsid w:val="00772C01"/>
    <w:rsid w:val="00776238"/>
    <w:rsid w:val="00776A7E"/>
    <w:rsid w:val="0078009E"/>
    <w:rsid w:val="0078531B"/>
    <w:rsid w:val="00790B9B"/>
    <w:rsid w:val="007914AE"/>
    <w:rsid w:val="00791813"/>
    <w:rsid w:val="00794E6B"/>
    <w:rsid w:val="007965A9"/>
    <w:rsid w:val="007A0BE2"/>
    <w:rsid w:val="007A2683"/>
    <w:rsid w:val="007A3697"/>
    <w:rsid w:val="007A7080"/>
    <w:rsid w:val="007B1498"/>
    <w:rsid w:val="007B22FC"/>
    <w:rsid w:val="007C0AE3"/>
    <w:rsid w:val="007D0B97"/>
    <w:rsid w:val="007D1BA9"/>
    <w:rsid w:val="007D2A87"/>
    <w:rsid w:val="007E11E3"/>
    <w:rsid w:val="007E2A92"/>
    <w:rsid w:val="007F3739"/>
    <w:rsid w:val="008031E4"/>
    <w:rsid w:val="00803739"/>
    <w:rsid w:val="00805825"/>
    <w:rsid w:val="00806B27"/>
    <w:rsid w:val="00807193"/>
    <w:rsid w:val="0081030F"/>
    <w:rsid w:val="00811314"/>
    <w:rsid w:val="008130D5"/>
    <w:rsid w:val="00817D89"/>
    <w:rsid w:val="00820944"/>
    <w:rsid w:val="00833D79"/>
    <w:rsid w:val="00836AB5"/>
    <w:rsid w:val="00841AA2"/>
    <w:rsid w:val="008461CA"/>
    <w:rsid w:val="00852DED"/>
    <w:rsid w:val="008534CD"/>
    <w:rsid w:val="00854253"/>
    <w:rsid w:val="00864CB5"/>
    <w:rsid w:val="00865F14"/>
    <w:rsid w:val="00866843"/>
    <w:rsid w:val="00866ECA"/>
    <w:rsid w:val="0087018B"/>
    <w:rsid w:val="00876BAB"/>
    <w:rsid w:val="00882E1D"/>
    <w:rsid w:val="008A11E1"/>
    <w:rsid w:val="008A3CEB"/>
    <w:rsid w:val="008A4290"/>
    <w:rsid w:val="008A7A39"/>
    <w:rsid w:val="008B29BB"/>
    <w:rsid w:val="008B50E4"/>
    <w:rsid w:val="008B7050"/>
    <w:rsid w:val="008C3C40"/>
    <w:rsid w:val="008D1A2D"/>
    <w:rsid w:val="008E1CDC"/>
    <w:rsid w:val="008E3AD3"/>
    <w:rsid w:val="008F110B"/>
    <w:rsid w:val="008F40AA"/>
    <w:rsid w:val="008F69B3"/>
    <w:rsid w:val="008F7459"/>
    <w:rsid w:val="0090231A"/>
    <w:rsid w:val="00912FBC"/>
    <w:rsid w:val="00914CAB"/>
    <w:rsid w:val="00915F63"/>
    <w:rsid w:val="00916DA5"/>
    <w:rsid w:val="0091765C"/>
    <w:rsid w:val="00925DD2"/>
    <w:rsid w:val="0093183A"/>
    <w:rsid w:val="00933445"/>
    <w:rsid w:val="009337F1"/>
    <w:rsid w:val="0093422C"/>
    <w:rsid w:val="00934F0C"/>
    <w:rsid w:val="0093582B"/>
    <w:rsid w:val="00936816"/>
    <w:rsid w:val="00945175"/>
    <w:rsid w:val="009457B4"/>
    <w:rsid w:val="00946768"/>
    <w:rsid w:val="009468ED"/>
    <w:rsid w:val="00952BCB"/>
    <w:rsid w:val="00956630"/>
    <w:rsid w:val="00961FAE"/>
    <w:rsid w:val="00970C72"/>
    <w:rsid w:val="00971013"/>
    <w:rsid w:val="00971081"/>
    <w:rsid w:val="00975BE0"/>
    <w:rsid w:val="0097727B"/>
    <w:rsid w:val="00980686"/>
    <w:rsid w:val="00983B3E"/>
    <w:rsid w:val="009940D2"/>
    <w:rsid w:val="00996573"/>
    <w:rsid w:val="00997267"/>
    <w:rsid w:val="00997BC3"/>
    <w:rsid w:val="009A0628"/>
    <w:rsid w:val="009A46A5"/>
    <w:rsid w:val="009A55C2"/>
    <w:rsid w:val="009B1C75"/>
    <w:rsid w:val="009B2A3B"/>
    <w:rsid w:val="009B3F5D"/>
    <w:rsid w:val="009B4B0F"/>
    <w:rsid w:val="009C2066"/>
    <w:rsid w:val="009D2F48"/>
    <w:rsid w:val="009E1B20"/>
    <w:rsid w:val="009E368C"/>
    <w:rsid w:val="009F0C42"/>
    <w:rsid w:val="009F7B3D"/>
    <w:rsid w:val="00A06427"/>
    <w:rsid w:val="00A0756E"/>
    <w:rsid w:val="00A107AA"/>
    <w:rsid w:val="00A121F8"/>
    <w:rsid w:val="00A16946"/>
    <w:rsid w:val="00A224B1"/>
    <w:rsid w:val="00A2340F"/>
    <w:rsid w:val="00A23C3F"/>
    <w:rsid w:val="00A264D3"/>
    <w:rsid w:val="00A27C0A"/>
    <w:rsid w:val="00A30026"/>
    <w:rsid w:val="00A313A9"/>
    <w:rsid w:val="00A32872"/>
    <w:rsid w:val="00A36442"/>
    <w:rsid w:val="00A4711F"/>
    <w:rsid w:val="00A51882"/>
    <w:rsid w:val="00A560E9"/>
    <w:rsid w:val="00A57118"/>
    <w:rsid w:val="00A602FE"/>
    <w:rsid w:val="00A6107F"/>
    <w:rsid w:val="00A61178"/>
    <w:rsid w:val="00A61DA1"/>
    <w:rsid w:val="00A6460E"/>
    <w:rsid w:val="00A67291"/>
    <w:rsid w:val="00A710FB"/>
    <w:rsid w:val="00A8002E"/>
    <w:rsid w:val="00A80152"/>
    <w:rsid w:val="00A80813"/>
    <w:rsid w:val="00A80B13"/>
    <w:rsid w:val="00A82191"/>
    <w:rsid w:val="00A86DB4"/>
    <w:rsid w:val="00A90857"/>
    <w:rsid w:val="00A94797"/>
    <w:rsid w:val="00A95ED8"/>
    <w:rsid w:val="00A96A70"/>
    <w:rsid w:val="00AA12D6"/>
    <w:rsid w:val="00AA582B"/>
    <w:rsid w:val="00AA60CB"/>
    <w:rsid w:val="00AB016B"/>
    <w:rsid w:val="00AB3313"/>
    <w:rsid w:val="00AB3B07"/>
    <w:rsid w:val="00AB601B"/>
    <w:rsid w:val="00AB633A"/>
    <w:rsid w:val="00AB7657"/>
    <w:rsid w:val="00AC2EC6"/>
    <w:rsid w:val="00AC58BB"/>
    <w:rsid w:val="00AC67A4"/>
    <w:rsid w:val="00AC6A95"/>
    <w:rsid w:val="00AC76D4"/>
    <w:rsid w:val="00AD0C2A"/>
    <w:rsid w:val="00AE03DE"/>
    <w:rsid w:val="00AE1F90"/>
    <w:rsid w:val="00AE28B2"/>
    <w:rsid w:val="00AF1961"/>
    <w:rsid w:val="00AF2D69"/>
    <w:rsid w:val="00B01D1D"/>
    <w:rsid w:val="00B152DC"/>
    <w:rsid w:val="00B156AF"/>
    <w:rsid w:val="00B17756"/>
    <w:rsid w:val="00B321C4"/>
    <w:rsid w:val="00B44216"/>
    <w:rsid w:val="00B45449"/>
    <w:rsid w:val="00B5065D"/>
    <w:rsid w:val="00B50B62"/>
    <w:rsid w:val="00B52AE1"/>
    <w:rsid w:val="00B54049"/>
    <w:rsid w:val="00B55E53"/>
    <w:rsid w:val="00B60D25"/>
    <w:rsid w:val="00B61FF8"/>
    <w:rsid w:val="00B630E6"/>
    <w:rsid w:val="00B632E7"/>
    <w:rsid w:val="00B66F5E"/>
    <w:rsid w:val="00B679A7"/>
    <w:rsid w:val="00B67B10"/>
    <w:rsid w:val="00B70A4F"/>
    <w:rsid w:val="00B75A9E"/>
    <w:rsid w:val="00B83FEB"/>
    <w:rsid w:val="00B84F7A"/>
    <w:rsid w:val="00B87D05"/>
    <w:rsid w:val="00B95D59"/>
    <w:rsid w:val="00BA013C"/>
    <w:rsid w:val="00BA0E88"/>
    <w:rsid w:val="00BA1BD7"/>
    <w:rsid w:val="00BB00FC"/>
    <w:rsid w:val="00BB1B85"/>
    <w:rsid w:val="00BB3F50"/>
    <w:rsid w:val="00BB758C"/>
    <w:rsid w:val="00BC2279"/>
    <w:rsid w:val="00BC28AA"/>
    <w:rsid w:val="00BC4526"/>
    <w:rsid w:val="00BC4AD0"/>
    <w:rsid w:val="00BC7AC7"/>
    <w:rsid w:val="00BD1FFE"/>
    <w:rsid w:val="00BD773D"/>
    <w:rsid w:val="00BE539A"/>
    <w:rsid w:val="00BE6099"/>
    <w:rsid w:val="00C021F4"/>
    <w:rsid w:val="00C030A7"/>
    <w:rsid w:val="00C127D3"/>
    <w:rsid w:val="00C12C96"/>
    <w:rsid w:val="00C142BE"/>
    <w:rsid w:val="00C14CCD"/>
    <w:rsid w:val="00C16271"/>
    <w:rsid w:val="00C22022"/>
    <w:rsid w:val="00C2205B"/>
    <w:rsid w:val="00C269B4"/>
    <w:rsid w:val="00C35D1D"/>
    <w:rsid w:val="00C363EC"/>
    <w:rsid w:val="00C40712"/>
    <w:rsid w:val="00C4180D"/>
    <w:rsid w:val="00C429EE"/>
    <w:rsid w:val="00C44275"/>
    <w:rsid w:val="00C50D26"/>
    <w:rsid w:val="00C5323D"/>
    <w:rsid w:val="00C54951"/>
    <w:rsid w:val="00C62DBF"/>
    <w:rsid w:val="00C6617A"/>
    <w:rsid w:val="00C71A5A"/>
    <w:rsid w:val="00C73BC8"/>
    <w:rsid w:val="00C81D0B"/>
    <w:rsid w:val="00C830C8"/>
    <w:rsid w:val="00C877FE"/>
    <w:rsid w:val="00C91DA5"/>
    <w:rsid w:val="00C933B3"/>
    <w:rsid w:val="00C941E2"/>
    <w:rsid w:val="00C952DE"/>
    <w:rsid w:val="00C954C8"/>
    <w:rsid w:val="00CA2777"/>
    <w:rsid w:val="00CA64D1"/>
    <w:rsid w:val="00CA698F"/>
    <w:rsid w:val="00CB54D6"/>
    <w:rsid w:val="00CB6C7B"/>
    <w:rsid w:val="00CC37C3"/>
    <w:rsid w:val="00CC54E8"/>
    <w:rsid w:val="00CD0BE2"/>
    <w:rsid w:val="00CD4995"/>
    <w:rsid w:val="00CD70D6"/>
    <w:rsid w:val="00CD75F8"/>
    <w:rsid w:val="00CE4A3C"/>
    <w:rsid w:val="00CE5E5F"/>
    <w:rsid w:val="00CE636E"/>
    <w:rsid w:val="00CF1272"/>
    <w:rsid w:val="00CF26D5"/>
    <w:rsid w:val="00CF76DB"/>
    <w:rsid w:val="00D07F8D"/>
    <w:rsid w:val="00D14B01"/>
    <w:rsid w:val="00D15244"/>
    <w:rsid w:val="00D2052F"/>
    <w:rsid w:val="00D206E8"/>
    <w:rsid w:val="00D229B9"/>
    <w:rsid w:val="00D235B2"/>
    <w:rsid w:val="00D23935"/>
    <w:rsid w:val="00D23943"/>
    <w:rsid w:val="00D31225"/>
    <w:rsid w:val="00D33A94"/>
    <w:rsid w:val="00D35A59"/>
    <w:rsid w:val="00D37C23"/>
    <w:rsid w:val="00D40CC4"/>
    <w:rsid w:val="00D42583"/>
    <w:rsid w:val="00D450BD"/>
    <w:rsid w:val="00D45860"/>
    <w:rsid w:val="00D47340"/>
    <w:rsid w:val="00D51001"/>
    <w:rsid w:val="00D53463"/>
    <w:rsid w:val="00D60564"/>
    <w:rsid w:val="00D61822"/>
    <w:rsid w:val="00D620B8"/>
    <w:rsid w:val="00D62C85"/>
    <w:rsid w:val="00D6428B"/>
    <w:rsid w:val="00D659F3"/>
    <w:rsid w:val="00D72191"/>
    <w:rsid w:val="00D724BF"/>
    <w:rsid w:val="00D75C11"/>
    <w:rsid w:val="00D76216"/>
    <w:rsid w:val="00D81F62"/>
    <w:rsid w:val="00D83657"/>
    <w:rsid w:val="00D845D4"/>
    <w:rsid w:val="00D86ADB"/>
    <w:rsid w:val="00D90051"/>
    <w:rsid w:val="00D931D3"/>
    <w:rsid w:val="00DA1B43"/>
    <w:rsid w:val="00DB00E2"/>
    <w:rsid w:val="00DB089F"/>
    <w:rsid w:val="00DB445D"/>
    <w:rsid w:val="00DC580D"/>
    <w:rsid w:val="00DC672B"/>
    <w:rsid w:val="00DC7649"/>
    <w:rsid w:val="00DC7A88"/>
    <w:rsid w:val="00DD13F8"/>
    <w:rsid w:val="00DD7733"/>
    <w:rsid w:val="00DE15B2"/>
    <w:rsid w:val="00DE33D8"/>
    <w:rsid w:val="00DE6A8B"/>
    <w:rsid w:val="00DF666F"/>
    <w:rsid w:val="00E0168C"/>
    <w:rsid w:val="00E0178D"/>
    <w:rsid w:val="00E01908"/>
    <w:rsid w:val="00E03688"/>
    <w:rsid w:val="00E12967"/>
    <w:rsid w:val="00E17564"/>
    <w:rsid w:val="00E22ACF"/>
    <w:rsid w:val="00E23441"/>
    <w:rsid w:val="00E25705"/>
    <w:rsid w:val="00E26781"/>
    <w:rsid w:val="00E3139E"/>
    <w:rsid w:val="00E37A5D"/>
    <w:rsid w:val="00E37BC6"/>
    <w:rsid w:val="00E40AFD"/>
    <w:rsid w:val="00E417C2"/>
    <w:rsid w:val="00E43E85"/>
    <w:rsid w:val="00E46862"/>
    <w:rsid w:val="00E50A03"/>
    <w:rsid w:val="00E53C82"/>
    <w:rsid w:val="00E56971"/>
    <w:rsid w:val="00E56C2A"/>
    <w:rsid w:val="00E56DA3"/>
    <w:rsid w:val="00E62529"/>
    <w:rsid w:val="00E634A2"/>
    <w:rsid w:val="00E63BBA"/>
    <w:rsid w:val="00E63E01"/>
    <w:rsid w:val="00E668F1"/>
    <w:rsid w:val="00E70333"/>
    <w:rsid w:val="00E710D0"/>
    <w:rsid w:val="00E830B7"/>
    <w:rsid w:val="00E968F8"/>
    <w:rsid w:val="00E977C5"/>
    <w:rsid w:val="00EA0FBC"/>
    <w:rsid w:val="00EA3EC4"/>
    <w:rsid w:val="00EA7E74"/>
    <w:rsid w:val="00EB1C89"/>
    <w:rsid w:val="00EB4267"/>
    <w:rsid w:val="00EC5934"/>
    <w:rsid w:val="00EC6E4C"/>
    <w:rsid w:val="00EC764B"/>
    <w:rsid w:val="00EC7C5E"/>
    <w:rsid w:val="00EC7D77"/>
    <w:rsid w:val="00ED017D"/>
    <w:rsid w:val="00ED10FE"/>
    <w:rsid w:val="00ED4982"/>
    <w:rsid w:val="00EE4373"/>
    <w:rsid w:val="00EE4B69"/>
    <w:rsid w:val="00EE5E56"/>
    <w:rsid w:val="00EE607A"/>
    <w:rsid w:val="00EF194B"/>
    <w:rsid w:val="00EF3A4A"/>
    <w:rsid w:val="00EF41AB"/>
    <w:rsid w:val="00EF46A6"/>
    <w:rsid w:val="00EF4A28"/>
    <w:rsid w:val="00EF6463"/>
    <w:rsid w:val="00EF7FA8"/>
    <w:rsid w:val="00F03CA0"/>
    <w:rsid w:val="00F04BC7"/>
    <w:rsid w:val="00F0582D"/>
    <w:rsid w:val="00F075F5"/>
    <w:rsid w:val="00F11AF3"/>
    <w:rsid w:val="00F12537"/>
    <w:rsid w:val="00F1550E"/>
    <w:rsid w:val="00F27281"/>
    <w:rsid w:val="00F33A70"/>
    <w:rsid w:val="00F34D4B"/>
    <w:rsid w:val="00F35872"/>
    <w:rsid w:val="00F369A4"/>
    <w:rsid w:val="00F36D32"/>
    <w:rsid w:val="00F37524"/>
    <w:rsid w:val="00F37B8D"/>
    <w:rsid w:val="00F41168"/>
    <w:rsid w:val="00F46A1B"/>
    <w:rsid w:val="00F5075C"/>
    <w:rsid w:val="00F51152"/>
    <w:rsid w:val="00F53A46"/>
    <w:rsid w:val="00F55A8C"/>
    <w:rsid w:val="00F60B3E"/>
    <w:rsid w:val="00F635A5"/>
    <w:rsid w:val="00F6607C"/>
    <w:rsid w:val="00F67A56"/>
    <w:rsid w:val="00F753B6"/>
    <w:rsid w:val="00F7699C"/>
    <w:rsid w:val="00F77BC1"/>
    <w:rsid w:val="00F83308"/>
    <w:rsid w:val="00F86ACF"/>
    <w:rsid w:val="00F926D7"/>
    <w:rsid w:val="00F9327C"/>
    <w:rsid w:val="00F95CB9"/>
    <w:rsid w:val="00FB0C2D"/>
    <w:rsid w:val="00FB2891"/>
    <w:rsid w:val="00FB3874"/>
    <w:rsid w:val="00FB52CA"/>
    <w:rsid w:val="00FB602B"/>
    <w:rsid w:val="00FB63FB"/>
    <w:rsid w:val="00FB75B3"/>
    <w:rsid w:val="00FC05EA"/>
    <w:rsid w:val="00FC23DA"/>
    <w:rsid w:val="00FC34C7"/>
    <w:rsid w:val="00FC4C79"/>
    <w:rsid w:val="00FC7971"/>
    <w:rsid w:val="00FD36FE"/>
    <w:rsid w:val="00FD5D27"/>
    <w:rsid w:val="00FE10FB"/>
    <w:rsid w:val="00FE3B07"/>
    <w:rsid w:val="00FF0B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AE775"/>
  <w15:chartTrackingRefBased/>
  <w15:docId w15:val="{FF8D1406-8664-45C9-B207-9DF33C4FB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22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2A2"/>
  </w:style>
  <w:style w:type="paragraph" w:styleId="Footer">
    <w:name w:val="footer"/>
    <w:basedOn w:val="Normal"/>
    <w:link w:val="FooterChar"/>
    <w:uiPriority w:val="99"/>
    <w:unhideWhenUsed/>
    <w:rsid w:val="006A22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2A2"/>
  </w:style>
  <w:style w:type="paragraph" w:styleId="ListParagraph">
    <w:name w:val="List Paragraph"/>
    <w:basedOn w:val="Normal"/>
    <w:uiPriority w:val="34"/>
    <w:qFormat/>
    <w:rsid w:val="006A22A2"/>
    <w:pPr>
      <w:ind w:left="720"/>
      <w:contextualSpacing/>
    </w:pPr>
  </w:style>
  <w:style w:type="paragraph" w:styleId="BalloonText">
    <w:name w:val="Balloon Text"/>
    <w:basedOn w:val="Normal"/>
    <w:link w:val="BalloonTextChar"/>
    <w:uiPriority w:val="99"/>
    <w:semiHidden/>
    <w:unhideWhenUsed/>
    <w:rsid w:val="00F55A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5A8C"/>
    <w:rPr>
      <w:rFonts w:ascii="Segoe UI" w:hAnsi="Segoe UI" w:cs="Segoe UI"/>
      <w:sz w:val="18"/>
      <w:szCs w:val="18"/>
    </w:rPr>
  </w:style>
  <w:style w:type="character" w:styleId="CommentReference">
    <w:name w:val="annotation reference"/>
    <w:basedOn w:val="DefaultParagraphFont"/>
    <w:uiPriority w:val="99"/>
    <w:semiHidden/>
    <w:unhideWhenUsed/>
    <w:rsid w:val="00BC4526"/>
    <w:rPr>
      <w:sz w:val="16"/>
      <w:szCs w:val="16"/>
    </w:rPr>
  </w:style>
  <w:style w:type="paragraph" w:styleId="CommentText">
    <w:name w:val="annotation text"/>
    <w:basedOn w:val="Normal"/>
    <w:link w:val="CommentTextChar"/>
    <w:uiPriority w:val="99"/>
    <w:semiHidden/>
    <w:unhideWhenUsed/>
    <w:rsid w:val="00BC4526"/>
    <w:pPr>
      <w:spacing w:line="240" w:lineRule="auto"/>
    </w:pPr>
    <w:rPr>
      <w:sz w:val="20"/>
      <w:szCs w:val="20"/>
    </w:rPr>
  </w:style>
  <w:style w:type="character" w:customStyle="1" w:styleId="CommentTextChar">
    <w:name w:val="Comment Text Char"/>
    <w:basedOn w:val="DefaultParagraphFont"/>
    <w:link w:val="CommentText"/>
    <w:uiPriority w:val="99"/>
    <w:semiHidden/>
    <w:rsid w:val="00BC4526"/>
    <w:rPr>
      <w:sz w:val="20"/>
      <w:szCs w:val="20"/>
    </w:rPr>
  </w:style>
  <w:style w:type="paragraph" w:styleId="CommentSubject">
    <w:name w:val="annotation subject"/>
    <w:basedOn w:val="CommentText"/>
    <w:next w:val="CommentText"/>
    <w:link w:val="CommentSubjectChar"/>
    <w:uiPriority w:val="99"/>
    <w:semiHidden/>
    <w:unhideWhenUsed/>
    <w:rsid w:val="00BC4526"/>
    <w:rPr>
      <w:b/>
      <w:bCs/>
    </w:rPr>
  </w:style>
  <w:style w:type="character" w:customStyle="1" w:styleId="CommentSubjectChar">
    <w:name w:val="Comment Subject Char"/>
    <w:basedOn w:val="CommentTextChar"/>
    <w:link w:val="CommentSubject"/>
    <w:uiPriority w:val="99"/>
    <w:semiHidden/>
    <w:rsid w:val="00BC4526"/>
    <w:rPr>
      <w:b/>
      <w:bCs/>
      <w:sz w:val="20"/>
      <w:szCs w:val="20"/>
    </w:rPr>
  </w:style>
  <w:style w:type="paragraph" w:customStyle="1" w:styleId="Default">
    <w:name w:val="Default"/>
    <w:rsid w:val="00A82191"/>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2E562B"/>
    <w:pPr>
      <w:spacing w:after="0" w:line="240" w:lineRule="auto"/>
    </w:pPr>
  </w:style>
  <w:style w:type="table" w:styleId="TableGrid">
    <w:name w:val="Table Grid"/>
    <w:basedOn w:val="TableNormal"/>
    <w:uiPriority w:val="39"/>
    <w:rsid w:val="00BC4A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2455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447811">
      <w:bodyDiv w:val="1"/>
      <w:marLeft w:val="0"/>
      <w:marRight w:val="0"/>
      <w:marTop w:val="0"/>
      <w:marBottom w:val="0"/>
      <w:divBdr>
        <w:top w:val="none" w:sz="0" w:space="0" w:color="auto"/>
        <w:left w:val="none" w:sz="0" w:space="0" w:color="auto"/>
        <w:bottom w:val="none" w:sz="0" w:space="0" w:color="auto"/>
        <w:right w:val="none" w:sz="0" w:space="0" w:color="auto"/>
      </w:divBdr>
      <w:divsChild>
        <w:div w:id="492332870">
          <w:marLeft w:val="547"/>
          <w:marRight w:val="0"/>
          <w:marTop w:val="0"/>
          <w:marBottom w:val="180"/>
          <w:divBdr>
            <w:top w:val="none" w:sz="0" w:space="0" w:color="auto"/>
            <w:left w:val="none" w:sz="0" w:space="0" w:color="auto"/>
            <w:bottom w:val="none" w:sz="0" w:space="0" w:color="auto"/>
            <w:right w:val="none" w:sz="0" w:space="0" w:color="auto"/>
          </w:divBdr>
        </w:div>
        <w:div w:id="1791320509">
          <w:marLeft w:val="1267"/>
          <w:marRight w:val="0"/>
          <w:marTop w:val="0"/>
          <w:marBottom w:val="0"/>
          <w:divBdr>
            <w:top w:val="none" w:sz="0" w:space="0" w:color="auto"/>
            <w:left w:val="none" w:sz="0" w:space="0" w:color="auto"/>
            <w:bottom w:val="none" w:sz="0" w:space="0" w:color="auto"/>
            <w:right w:val="none" w:sz="0" w:space="0" w:color="auto"/>
          </w:divBdr>
        </w:div>
        <w:div w:id="971713141">
          <w:marLeft w:val="1267"/>
          <w:marRight w:val="0"/>
          <w:marTop w:val="0"/>
          <w:marBottom w:val="0"/>
          <w:divBdr>
            <w:top w:val="none" w:sz="0" w:space="0" w:color="auto"/>
            <w:left w:val="none" w:sz="0" w:space="0" w:color="auto"/>
            <w:bottom w:val="none" w:sz="0" w:space="0" w:color="auto"/>
            <w:right w:val="none" w:sz="0" w:space="0" w:color="auto"/>
          </w:divBdr>
        </w:div>
        <w:div w:id="2073381673">
          <w:marLeft w:val="547"/>
          <w:marRight w:val="0"/>
          <w:marTop w:val="0"/>
          <w:marBottom w:val="180"/>
          <w:divBdr>
            <w:top w:val="none" w:sz="0" w:space="0" w:color="auto"/>
            <w:left w:val="none" w:sz="0" w:space="0" w:color="auto"/>
            <w:bottom w:val="none" w:sz="0" w:space="0" w:color="auto"/>
            <w:right w:val="none" w:sz="0" w:space="0" w:color="auto"/>
          </w:divBdr>
        </w:div>
      </w:divsChild>
    </w:div>
    <w:div w:id="434445267">
      <w:bodyDiv w:val="1"/>
      <w:marLeft w:val="0"/>
      <w:marRight w:val="0"/>
      <w:marTop w:val="0"/>
      <w:marBottom w:val="0"/>
      <w:divBdr>
        <w:top w:val="none" w:sz="0" w:space="0" w:color="auto"/>
        <w:left w:val="none" w:sz="0" w:space="0" w:color="auto"/>
        <w:bottom w:val="none" w:sz="0" w:space="0" w:color="auto"/>
        <w:right w:val="none" w:sz="0" w:space="0" w:color="auto"/>
      </w:divBdr>
    </w:div>
    <w:div w:id="467668363">
      <w:bodyDiv w:val="1"/>
      <w:marLeft w:val="0"/>
      <w:marRight w:val="0"/>
      <w:marTop w:val="0"/>
      <w:marBottom w:val="0"/>
      <w:divBdr>
        <w:top w:val="none" w:sz="0" w:space="0" w:color="auto"/>
        <w:left w:val="none" w:sz="0" w:space="0" w:color="auto"/>
        <w:bottom w:val="none" w:sz="0" w:space="0" w:color="auto"/>
        <w:right w:val="none" w:sz="0" w:space="0" w:color="auto"/>
      </w:divBdr>
    </w:div>
    <w:div w:id="589852673">
      <w:bodyDiv w:val="1"/>
      <w:marLeft w:val="0"/>
      <w:marRight w:val="0"/>
      <w:marTop w:val="0"/>
      <w:marBottom w:val="0"/>
      <w:divBdr>
        <w:top w:val="none" w:sz="0" w:space="0" w:color="auto"/>
        <w:left w:val="none" w:sz="0" w:space="0" w:color="auto"/>
        <w:bottom w:val="none" w:sz="0" w:space="0" w:color="auto"/>
        <w:right w:val="none" w:sz="0" w:space="0" w:color="auto"/>
      </w:divBdr>
    </w:div>
    <w:div w:id="764493127">
      <w:bodyDiv w:val="1"/>
      <w:marLeft w:val="0"/>
      <w:marRight w:val="0"/>
      <w:marTop w:val="0"/>
      <w:marBottom w:val="0"/>
      <w:divBdr>
        <w:top w:val="none" w:sz="0" w:space="0" w:color="auto"/>
        <w:left w:val="none" w:sz="0" w:space="0" w:color="auto"/>
        <w:bottom w:val="none" w:sz="0" w:space="0" w:color="auto"/>
        <w:right w:val="none" w:sz="0" w:space="0" w:color="auto"/>
      </w:divBdr>
    </w:div>
    <w:div w:id="860437843">
      <w:bodyDiv w:val="1"/>
      <w:marLeft w:val="0"/>
      <w:marRight w:val="0"/>
      <w:marTop w:val="0"/>
      <w:marBottom w:val="0"/>
      <w:divBdr>
        <w:top w:val="none" w:sz="0" w:space="0" w:color="auto"/>
        <w:left w:val="none" w:sz="0" w:space="0" w:color="auto"/>
        <w:bottom w:val="none" w:sz="0" w:space="0" w:color="auto"/>
        <w:right w:val="none" w:sz="0" w:space="0" w:color="auto"/>
      </w:divBdr>
      <w:divsChild>
        <w:div w:id="864907800">
          <w:marLeft w:val="547"/>
          <w:marRight w:val="0"/>
          <w:marTop w:val="0"/>
          <w:marBottom w:val="180"/>
          <w:divBdr>
            <w:top w:val="none" w:sz="0" w:space="0" w:color="auto"/>
            <w:left w:val="none" w:sz="0" w:space="0" w:color="auto"/>
            <w:bottom w:val="none" w:sz="0" w:space="0" w:color="auto"/>
            <w:right w:val="none" w:sz="0" w:space="0" w:color="auto"/>
          </w:divBdr>
        </w:div>
        <w:div w:id="547378152">
          <w:marLeft w:val="1267"/>
          <w:marRight w:val="0"/>
          <w:marTop w:val="70"/>
          <w:marBottom w:val="180"/>
          <w:divBdr>
            <w:top w:val="none" w:sz="0" w:space="0" w:color="auto"/>
            <w:left w:val="none" w:sz="0" w:space="0" w:color="auto"/>
            <w:bottom w:val="none" w:sz="0" w:space="0" w:color="auto"/>
            <w:right w:val="none" w:sz="0" w:space="0" w:color="auto"/>
          </w:divBdr>
        </w:div>
        <w:div w:id="1197038424">
          <w:marLeft w:val="1267"/>
          <w:marRight w:val="0"/>
          <w:marTop w:val="70"/>
          <w:marBottom w:val="180"/>
          <w:divBdr>
            <w:top w:val="none" w:sz="0" w:space="0" w:color="auto"/>
            <w:left w:val="none" w:sz="0" w:space="0" w:color="auto"/>
            <w:bottom w:val="none" w:sz="0" w:space="0" w:color="auto"/>
            <w:right w:val="none" w:sz="0" w:space="0" w:color="auto"/>
          </w:divBdr>
        </w:div>
        <w:div w:id="376778339">
          <w:marLeft w:val="1267"/>
          <w:marRight w:val="0"/>
          <w:marTop w:val="70"/>
          <w:marBottom w:val="180"/>
          <w:divBdr>
            <w:top w:val="none" w:sz="0" w:space="0" w:color="auto"/>
            <w:left w:val="none" w:sz="0" w:space="0" w:color="auto"/>
            <w:bottom w:val="none" w:sz="0" w:space="0" w:color="auto"/>
            <w:right w:val="none" w:sz="0" w:space="0" w:color="auto"/>
          </w:divBdr>
        </w:div>
        <w:div w:id="1040937803">
          <w:marLeft w:val="1267"/>
          <w:marRight w:val="0"/>
          <w:marTop w:val="70"/>
          <w:marBottom w:val="180"/>
          <w:divBdr>
            <w:top w:val="none" w:sz="0" w:space="0" w:color="auto"/>
            <w:left w:val="none" w:sz="0" w:space="0" w:color="auto"/>
            <w:bottom w:val="none" w:sz="0" w:space="0" w:color="auto"/>
            <w:right w:val="none" w:sz="0" w:space="0" w:color="auto"/>
          </w:divBdr>
        </w:div>
      </w:divsChild>
    </w:div>
    <w:div w:id="868955948">
      <w:bodyDiv w:val="1"/>
      <w:marLeft w:val="0"/>
      <w:marRight w:val="0"/>
      <w:marTop w:val="0"/>
      <w:marBottom w:val="0"/>
      <w:divBdr>
        <w:top w:val="none" w:sz="0" w:space="0" w:color="auto"/>
        <w:left w:val="none" w:sz="0" w:space="0" w:color="auto"/>
        <w:bottom w:val="none" w:sz="0" w:space="0" w:color="auto"/>
        <w:right w:val="none" w:sz="0" w:space="0" w:color="auto"/>
      </w:divBdr>
    </w:div>
    <w:div w:id="890383973">
      <w:bodyDiv w:val="1"/>
      <w:marLeft w:val="0"/>
      <w:marRight w:val="0"/>
      <w:marTop w:val="0"/>
      <w:marBottom w:val="0"/>
      <w:divBdr>
        <w:top w:val="none" w:sz="0" w:space="0" w:color="auto"/>
        <w:left w:val="none" w:sz="0" w:space="0" w:color="auto"/>
        <w:bottom w:val="none" w:sz="0" w:space="0" w:color="auto"/>
        <w:right w:val="none" w:sz="0" w:space="0" w:color="auto"/>
      </w:divBdr>
      <w:divsChild>
        <w:div w:id="1778672692">
          <w:marLeft w:val="547"/>
          <w:marRight w:val="0"/>
          <w:marTop w:val="0"/>
          <w:marBottom w:val="0"/>
          <w:divBdr>
            <w:top w:val="none" w:sz="0" w:space="0" w:color="auto"/>
            <w:left w:val="none" w:sz="0" w:space="0" w:color="auto"/>
            <w:bottom w:val="none" w:sz="0" w:space="0" w:color="auto"/>
            <w:right w:val="none" w:sz="0" w:space="0" w:color="auto"/>
          </w:divBdr>
        </w:div>
        <w:div w:id="495540246">
          <w:marLeft w:val="1267"/>
          <w:marRight w:val="0"/>
          <w:marTop w:val="0"/>
          <w:marBottom w:val="0"/>
          <w:divBdr>
            <w:top w:val="none" w:sz="0" w:space="0" w:color="auto"/>
            <w:left w:val="none" w:sz="0" w:space="0" w:color="auto"/>
            <w:bottom w:val="none" w:sz="0" w:space="0" w:color="auto"/>
            <w:right w:val="none" w:sz="0" w:space="0" w:color="auto"/>
          </w:divBdr>
        </w:div>
        <w:div w:id="1939945316">
          <w:marLeft w:val="1267"/>
          <w:marRight w:val="0"/>
          <w:marTop w:val="0"/>
          <w:marBottom w:val="0"/>
          <w:divBdr>
            <w:top w:val="none" w:sz="0" w:space="0" w:color="auto"/>
            <w:left w:val="none" w:sz="0" w:space="0" w:color="auto"/>
            <w:bottom w:val="none" w:sz="0" w:space="0" w:color="auto"/>
            <w:right w:val="none" w:sz="0" w:space="0" w:color="auto"/>
          </w:divBdr>
        </w:div>
        <w:div w:id="771437573">
          <w:marLeft w:val="1267"/>
          <w:marRight w:val="0"/>
          <w:marTop w:val="0"/>
          <w:marBottom w:val="0"/>
          <w:divBdr>
            <w:top w:val="none" w:sz="0" w:space="0" w:color="auto"/>
            <w:left w:val="none" w:sz="0" w:space="0" w:color="auto"/>
            <w:bottom w:val="none" w:sz="0" w:space="0" w:color="auto"/>
            <w:right w:val="none" w:sz="0" w:space="0" w:color="auto"/>
          </w:divBdr>
        </w:div>
        <w:div w:id="362830714">
          <w:marLeft w:val="1267"/>
          <w:marRight w:val="0"/>
          <w:marTop w:val="0"/>
          <w:marBottom w:val="0"/>
          <w:divBdr>
            <w:top w:val="none" w:sz="0" w:space="0" w:color="auto"/>
            <w:left w:val="none" w:sz="0" w:space="0" w:color="auto"/>
            <w:bottom w:val="none" w:sz="0" w:space="0" w:color="auto"/>
            <w:right w:val="none" w:sz="0" w:space="0" w:color="auto"/>
          </w:divBdr>
        </w:div>
        <w:div w:id="1566139470">
          <w:marLeft w:val="446"/>
          <w:marRight w:val="0"/>
          <w:marTop w:val="0"/>
          <w:marBottom w:val="0"/>
          <w:divBdr>
            <w:top w:val="none" w:sz="0" w:space="0" w:color="auto"/>
            <w:left w:val="none" w:sz="0" w:space="0" w:color="auto"/>
            <w:bottom w:val="none" w:sz="0" w:space="0" w:color="auto"/>
            <w:right w:val="none" w:sz="0" w:space="0" w:color="auto"/>
          </w:divBdr>
        </w:div>
        <w:div w:id="1382367431">
          <w:marLeft w:val="1080"/>
          <w:marRight w:val="0"/>
          <w:marTop w:val="0"/>
          <w:marBottom w:val="0"/>
          <w:divBdr>
            <w:top w:val="none" w:sz="0" w:space="0" w:color="auto"/>
            <w:left w:val="none" w:sz="0" w:space="0" w:color="auto"/>
            <w:bottom w:val="none" w:sz="0" w:space="0" w:color="auto"/>
            <w:right w:val="none" w:sz="0" w:space="0" w:color="auto"/>
          </w:divBdr>
        </w:div>
        <w:div w:id="1084886267">
          <w:marLeft w:val="1080"/>
          <w:marRight w:val="0"/>
          <w:marTop w:val="0"/>
          <w:marBottom w:val="0"/>
          <w:divBdr>
            <w:top w:val="none" w:sz="0" w:space="0" w:color="auto"/>
            <w:left w:val="none" w:sz="0" w:space="0" w:color="auto"/>
            <w:bottom w:val="none" w:sz="0" w:space="0" w:color="auto"/>
            <w:right w:val="none" w:sz="0" w:space="0" w:color="auto"/>
          </w:divBdr>
        </w:div>
        <w:div w:id="152454063">
          <w:marLeft w:val="1080"/>
          <w:marRight w:val="0"/>
          <w:marTop w:val="0"/>
          <w:marBottom w:val="0"/>
          <w:divBdr>
            <w:top w:val="none" w:sz="0" w:space="0" w:color="auto"/>
            <w:left w:val="none" w:sz="0" w:space="0" w:color="auto"/>
            <w:bottom w:val="none" w:sz="0" w:space="0" w:color="auto"/>
            <w:right w:val="none" w:sz="0" w:space="0" w:color="auto"/>
          </w:divBdr>
        </w:div>
        <w:div w:id="2038113500">
          <w:marLeft w:val="1080"/>
          <w:marRight w:val="0"/>
          <w:marTop w:val="0"/>
          <w:marBottom w:val="0"/>
          <w:divBdr>
            <w:top w:val="none" w:sz="0" w:space="0" w:color="auto"/>
            <w:left w:val="none" w:sz="0" w:space="0" w:color="auto"/>
            <w:bottom w:val="none" w:sz="0" w:space="0" w:color="auto"/>
            <w:right w:val="none" w:sz="0" w:space="0" w:color="auto"/>
          </w:divBdr>
        </w:div>
        <w:div w:id="1825461893">
          <w:marLeft w:val="1080"/>
          <w:marRight w:val="0"/>
          <w:marTop w:val="0"/>
          <w:marBottom w:val="0"/>
          <w:divBdr>
            <w:top w:val="none" w:sz="0" w:space="0" w:color="auto"/>
            <w:left w:val="none" w:sz="0" w:space="0" w:color="auto"/>
            <w:bottom w:val="none" w:sz="0" w:space="0" w:color="auto"/>
            <w:right w:val="none" w:sz="0" w:space="0" w:color="auto"/>
          </w:divBdr>
        </w:div>
        <w:div w:id="723992916">
          <w:marLeft w:val="1080"/>
          <w:marRight w:val="0"/>
          <w:marTop w:val="0"/>
          <w:marBottom w:val="0"/>
          <w:divBdr>
            <w:top w:val="none" w:sz="0" w:space="0" w:color="auto"/>
            <w:left w:val="none" w:sz="0" w:space="0" w:color="auto"/>
            <w:bottom w:val="none" w:sz="0" w:space="0" w:color="auto"/>
            <w:right w:val="none" w:sz="0" w:space="0" w:color="auto"/>
          </w:divBdr>
        </w:div>
        <w:div w:id="755706033">
          <w:marLeft w:val="1080"/>
          <w:marRight w:val="0"/>
          <w:marTop w:val="0"/>
          <w:marBottom w:val="0"/>
          <w:divBdr>
            <w:top w:val="none" w:sz="0" w:space="0" w:color="auto"/>
            <w:left w:val="none" w:sz="0" w:space="0" w:color="auto"/>
            <w:bottom w:val="none" w:sz="0" w:space="0" w:color="auto"/>
            <w:right w:val="none" w:sz="0" w:space="0" w:color="auto"/>
          </w:divBdr>
        </w:div>
      </w:divsChild>
    </w:div>
    <w:div w:id="1178886047">
      <w:bodyDiv w:val="1"/>
      <w:marLeft w:val="0"/>
      <w:marRight w:val="0"/>
      <w:marTop w:val="0"/>
      <w:marBottom w:val="0"/>
      <w:divBdr>
        <w:top w:val="none" w:sz="0" w:space="0" w:color="auto"/>
        <w:left w:val="none" w:sz="0" w:space="0" w:color="auto"/>
        <w:bottom w:val="none" w:sz="0" w:space="0" w:color="auto"/>
        <w:right w:val="none" w:sz="0" w:space="0" w:color="auto"/>
      </w:divBdr>
      <w:divsChild>
        <w:div w:id="1703549783">
          <w:marLeft w:val="0"/>
          <w:marRight w:val="0"/>
          <w:marTop w:val="0"/>
          <w:marBottom w:val="56"/>
          <w:divBdr>
            <w:top w:val="none" w:sz="0" w:space="0" w:color="auto"/>
            <w:left w:val="none" w:sz="0" w:space="0" w:color="auto"/>
            <w:bottom w:val="none" w:sz="0" w:space="0" w:color="auto"/>
            <w:right w:val="none" w:sz="0" w:space="0" w:color="auto"/>
          </w:divBdr>
        </w:div>
        <w:div w:id="1140466340">
          <w:marLeft w:val="0"/>
          <w:marRight w:val="0"/>
          <w:marTop w:val="0"/>
          <w:marBottom w:val="56"/>
          <w:divBdr>
            <w:top w:val="none" w:sz="0" w:space="0" w:color="auto"/>
            <w:left w:val="none" w:sz="0" w:space="0" w:color="auto"/>
            <w:bottom w:val="none" w:sz="0" w:space="0" w:color="auto"/>
            <w:right w:val="none" w:sz="0" w:space="0" w:color="auto"/>
          </w:divBdr>
        </w:div>
        <w:div w:id="99499281">
          <w:marLeft w:val="0"/>
          <w:marRight w:val="0"/>
          <w:marTop w:val="0"/>
          <w:marBottom w:val="56"/>
          <w:divBdr>
            <w:top w:val="none" w:sz="0" w:space="0" w:color="auto"/>
            <w:left w:val="none" w:sz="0" w:space="0" w:color="auto"/>
            <w:bottom w:val="none" w:sz="0" w:space="0" w:color="auto"/>
            <w:right w:val="none" w:sz="0" w:space="0" w:color="auto"/>
          </w:divBdr>
        </w:div>
      </w:divsChild>
    </w:div>
    <w:div w:id="1322781663">
      <w:bodyDiv w:val="1"/>
      <w:marLeft w:val="0"/>
      <w:marRight w:val="0"/>
      <w:marTop w:val="0"/>
      <w:marBottom w:val="0"/>
      <w:divBdr>
        <w:top w:val="none" w:sz="0" w:space="0" w:color="auto"/>
        <w:left w:val="none" w:sz="0" w:space="0" w:color="auto"/>
        <w:bottom w:val="none" w:sz="0" w:space="0" w:color="auto"/>
        <w:right w:val="none" w:sz="0" w:space="0" w:color="auto"/>
      </w:divBdr>
    </w:div>
    <w:div w:id="1324042346">
      <w:bodyDiv w:val="1"/>
      <w:marLeft w:val="0"/>
      <w:marRight w:val="0"/>
      <w:marTop w:val="0"/>
      <w:marBottom w:val="0"/>
      <w:divBdr>
        <w:top w:val="none" w:sz="0" w:space="0" w:color="auto"/>
        <w:left w:val="none" w:sz="0" w:space="0" w:color="auto"/>
        <w:bottom w:val="none" w:sz="0" w:space="0" w:color="auto"/>
        <w:right w:val="none" w:sz="0" w:space="0" w:color="auto"/>
      </w:divBdr>
    </w:div>
    <w:div w:id="1472090475">
      <w:bodyDiv w:val="1"/>
      <w:marLeft w:val="0"/>
      <w:marRight w:val="0"/>
      <w:marTop w:val="0"/>
      <w:marBottom w:val="0"/>
      <w:divBdr>
        <w:top w:val="none" w:sz="0" w:space="0" w:color="auto"/>
        <w:left w:val="none" w:sz="0" w:space="0" w:color="auto"/>
        <w:bottom w:val="none" w:sz="0" w:space="0" w:color="auto"/>
        <w:right w:val="none" w:sz="0" w:space="0" w:color="auto"/>
      </w:divBdr>
    </w:div>
    <w:div w:id="1636177940">
      <w:bodyDiv w:val="1"/>
      <w:marLeft w:val="0"/>
      <w:marRight w:val="0"/>
      <w:marTop w:val="0"/>
      <w:marBottom w:val="0"/>
      <w:divBdr>
        <w:top w:val="none" w:sz="0" w:space="0" w:color="auto"/>
        <w:left w:val="none" w:sz="0" w:space="0" w:color="auto"/>
        <w:bottom w:val="none" w:sz="0" w:space="0" w:color="auto"/>
        <w:right w:val="none" w:sz="0" w:space="0" w:color="auto"/>
      </w:divBdr>
    </w:div>
    <w:div w:id="1668940184">
      <w:bodyDiv w:val="1"/>
      <w:marLeft w:val="0"/>
      <w:marRight w:val="0"/>
      <w:marTop w:val="0"/>
      <w:marBottom w:val="0"/>
      <w:divBdr>
        <w:top w:val="none" w:sz="0" w:space="0" w:color="auto"/>
        <w:left w:val="none" w:sz="0" w:space="0" w:color="auto"/>
        <w:bottom w:val="none" w:sz="0" w:space="0" w:color="auto"/>
        <w:right w:val="none" w:sz="0" w:space="0" w:color="auto"/>
      </w:divBdr>
    </w:div>
    <w:div w:id="1731070501">
      <w:bodyDiv w:val="1"/>
      <w:marLeft w:val="0"/>
      <w:marRight w:val="0"/>
      <w:marTop w:val="0"/>
      <w:marBottom w:val="0"/>
      <w:divBdr>
        <w:top w:val="none" w:sz="0" w:space="0" w:color="auto"/>
        <w:left w:val="none" w:sz="0" w:space="0" w:color="auto"/>
        <w:bottom w:val="none" w:sz="0" w:space="0" w:color="auto"/>
        <w:right w:val="none" w:sz="0" w:space="0" w:color="auto"/>
      </w:divBdr>
    </w:div>
    <w:div w:id="1769614258">
      <w:bodyDiv w:val="1"/>
      <w:marLeft w:val="0"/>
      <w:marRight w:val="0"/>
      <w:marTop w:val="0"/>
      <w:marBottom w:val="0"/>
      <w:divBdr>
        <w:top w:val="none" w:sz="0" w:space="0" w:color="auto"/>
        <w:left w:val="none" w:sz="0" w:space="0" w:color="auto"/>
        <w:bottom w:val="none" w:sz="0" w:space="0" w:color="auto"/>
        <w:right w:val="none" w:sz="0" w:space="0" w:color="auto"/>
      </w:divBdr>
    </w:div>
    <w:div w:id="1929848564">
      <w:bodyDiv w:val="1"/>
      <w:marLeft w:val="0"/>
      <w:marRight w:val="0"/>
      <w:marTop w:val="0"/>
      <w:marBottom w:val="0"/>
      <w:divBdr>
        <w:top w:val="none" w:sz="0" w:space="0" w:color="auto"/>
        <w:left w:val="none" w:sz="0" w:space="0" w:color="auto"/>
        <w:bottom w:val="none" w:sz="0" w:space="0" w:color="auto"/>
        <w:right w:val="none" w:sz="0" w:space="0" w:color="auto"/>
      </w:divBdr>
    </w:div>
    <w:div w:id="1972009604">
      <w:bodyDiv w:val="1"/>
      <w:marLeft w:val="0"/>
      <w:marRight w:val="0"/>
      <w:marTop w:val="0"/>
      <w:marBottom w:val="0"/>
      <w:divBdr>
        <w:top w:val="none" w:sz="0" w:space="0" w:color="auto"/>
        <w:left w:val="none" w:sz="0" w:space="0" w:color="auto"/>
        <w:bottom w:val="none" w:sz="0" w:space="0" w:color="auto"/>
        <w:right w:val="none" w:sz="0" w:space="0" w:color="auto"/>
      </w:divBdr>
    </w:div>
    <w:div w:id="2045252256">
      <w:bodyDiv w:val="1"/>
      <w:marLeft w:val="0"/>
      <w:marRight w:val="0"/>
      <w:marTop w:val="0"/>
      <w:marBottom w:val="0"/>
      <w:divBdr>
        <w:top w:val="none" w:sz="0" w:space="0" w:color="auto"/>
        <w:left w:val="none" w:sz="0" w:space="0" w:color="auto"/>
        <w:bottom w:val="none" w:sz="0" w:space="0" w:color="auto"/>
        <w:right w:val="none" w:sz="0" w:space="0" w:color="auto"/>
      </w:divBdr>
      <w:divsChild>
        <w:div w:id="808473439">
          <w:marLeft w:val="547"/>
          <w:marRight w:val="0"/>
          <w:marTop w:val="0"/>
          <w:marBottom w:val="180"/>
          <w:divBdr>
            <w:top w:val="none" w:sz="0" w:space="0" w:color="auto"/>
            <w:left w:val="none" w:sz="0" w:space="0" w:color="auto"/>
            <w:bottom w:val="none" w:sz="0" w:space="0" w:color="auto"/>
            <w:right w:val="none" w:sz="0" w:space="0" w:color="auto"/>
          </w:divBdr>
        </w:div>
        <w:div w:id="608124236">
          <w:marLeft w:val="1267"/>
          <w:marRight w:val="0"/>
          <w:marTop w:val="0"/>
          <w:marBottom w:val="0"/>
          <w:divBdr>
            <w:top w:val="none" w:sz="0" w:space="0" w:color="auto"/>
            <w:left w:val="none" w:sz="0" w:space="0" w:color="auto"/>
            <w:bottom w:val="none" w:sz="0" w:space="0" w:color="auto"/>
            <w:right w:val="none" w:sz="0" w:space="0" w:color="auto"/>
          </w:divBdr>
        </w:div>
        <w:div w:id="72707773">
          <w:marLeft w:val="1267"/>
          <w:marRight w:val="0"/>
          <w:marTop w:val="0"/>
          <w:marBottom w:val="0"/>
          <w:divBdr>
            <w:top w:val="none" w:sz="0" w:space="0" w:color="auto"/>
            <w:left w:val="none" w:sz="0" w:space="0" w:color="auto"/>
            <w:bottom w:val="none" w:sz="0" w:space="0" w:color="auto"/>
            <w:right w:val="none" w:sz="0" w:space="0" w:color="auto"/>
          </w:divBdr>
        </w:div>
        <w:div w:id="1302154362">
          <w:marLeft w:val="547"/>
          <w:marRight w:val="0"/>
          <w:marTop w:val="0"/>
          <w:marBottom w:val="1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9384836BEFDA4B907C9487B3F5E14F" ma:contentTypeVersion="10" ma:contentTypeDescription="Create a new document." ma:contentTypeScope="" ma:versionID="b6288787989ae739a2f0e3c2e7e91500">
  <xsd:schema xmlns:xsd="http://www.w3.org/2001/XMLSchema" xmlns:xs="http://www.w3.org/2001/XMLSchema" xmlns:p="http://schemas.microsoft.com/office/2006/metadata/properties" xmlns:ns2="8ac99540-2033-4b59-9d22-48f01aaccafb" xmlns:ns3="3435f6cc-8a0a-4b54-b2f1-d07df7230ed0" targetNamespace="http://schemas.microsoft.com/office/2006/metadata/properties" ma:root="true" ma:fieldsID="ee0c375800ba33d0f214733a90229ae3" ns2:_="" ns3:_="">
    <xsd:import namespace="8ac99540-2033-4b59-9d22-48f01aaccafb"/>
    <xsd:import namespace="3435f6cc-8a0a-4b54-b2f1-d07df7230ed0"/>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9540-2033-4b59-9d22-48f01aacca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35f6cc-8a0a-4b54-b2f1-d07df7230ed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43F6A9-5768-4588-9753-1A9CE89F4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9540-2033-4b59-9d22-48f01aaccafb"/>
    <ds:schemaRef ds:uri="3435f6cc-8a0a-4b54-b2f1-d07df7230e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81AF14-A7D0-4892-8DC6-BDDF662B15AD}">
  <ds:schemaRefs>
    <ds:schemaRef ds:uri="http://schemas.microsoft.com/sharepoint/v3/contenttype/forms"/>
  </ds:schemaRefs>
</ds:datastoreItem>
</file>

<file path=customXml/itemProps3.xml><?xml version="1.0" encoding="utf-8"?>
<ds:datastoreItem xmlns:ds="http://schemas.openxmlformats.org/officeDocument/2006/customXml" ds:itemID="{E9559339-7C76-4A34-93A8-B1D7B7E2FE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R. Maselli</dc:creator>
  <cp:keywords/>
  <dc:description/>
  <cp:lastModifiedBy>Denise Goodman</cp:lastModifiedBy>
  <cp:revision>2</cp:revision>
  <cp:lastPrinted>2019-08-12T19:56:00Z</cp:lastPrinted>
  <dcterms:created xsi:type="dcterms:W3CDTF">2020-08-12T00:47:00Z</dcterms:created>
  <dcterms:modified xsi:type="dcterms:W3CDTF">2020-08-12T00:47:00Z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0x010100199384836BEFDA4B907C9487B3F5E14F</vt:lpwstr>
  </property>
</Properties>
</file>