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3E0A9" w14:textId="77777777" w:rsidR="008F4605" w:rsidRPr="00FC66B0" w:rsidRDefault="008F4605" w:rsidP="008F4605">
      <w:pPr>
        <w:spacing w:line="240" w:lineRule="auto"/>
        <w:jc w:val="center"/>
        <w:rPr>
          <w:rFonts w:ascii="Franklin Gothic Demi" w:hAnsi="Franklin Gothic Demi"/>
          <w:sz w:val="28"/>
          <w:szCs w:val="28"/>
        </w:rPr>
      </w:pPr>
      <w:r w:rsidRPr="00FC66B0">
        <w:rPr>
          <w:rFonts w:ascii="Franklin Gothic Demi" w:hAnsi="Franklin Gothic Demi"/>
          <w:sz w:val="28"/>
          <w:szCs w:val="28"/>
        </w:rPr>
        <w:t>East Mead Township</w:t>
      </w:r>
    </w:p>
    <w:p w14:paraId="224E5CD5" w14:textId="77777777" w:rsidR="008F4605" w:rsidRPr="00FC66B0" w:rsidRDefault="008F4605" w:rsidP="008F4605">
      <w:pPr>
        <w:spacing w:line="240" w:lineRule="auto"/>
        <w:jc w:val="center"/>
        <w:rPr>
          <w:rFonts w:ascii="Franklin Gothic Demi" w:hAnsi="Franklin Gothic Demi"/>
          <w:sz w:val="28"/>
          <w:szCs w:val="28"/>
        </w:rPr>
      </w:pPr>
      <w:r w:rsidRPr="00FC66B0">
        <w:rPr>
          <w:rFonts w:ascii="Franklin Gothic Demi" w:hAnsi="Franklin Gothic Demi"/>
          <w:sz w:val="28"/>
          <w:szCs w:val="28"/>
        </w:rPr>
        <w:t>23900 State Highway 27</w:t>
      </w:r>
    </w:p>
    <w:p w14:paraId="334C1C04" w14:textId="77777777" w:rsidR="008F4605" w:rsidRPr="008155C6" w:rsidRDefault="008F4605" w:rsidP="008F4605">
      <w:pPr>
        <w:spacing w:line="240" w:lineRule="auto"/>
        <w:jc w:val="center"/>
        <w:rPr>
          <w:rFonts w:ascii="Franklin Gothic Demi" w:hAnsi="Franklin Gothic Demi"/>
          <w:sz w:val="28"/>
          <w:szCs w:val="28"/>
          <w:lang w:val="fr-FR"/>
        </w:rPr>
      </w:pPr>
      <w:r w:rsidRPr="008155C6">
        <w:rPr>
          <w:rFonts w:ascii="Franklin Gothic Demi" w:hAnsi="Franklin Gothic Demi"/>
          <w:sz w:val="28"/>
          <w:szCs w:val="28"/>
          <w:lang w:val="fr-FR"/>
        </w:rPr>
        <w:t>Meadville, PA 16335</w:t>
      </w:r>
      <w:r w:rsidRPr="008155C6">
        <w:rPr>
          <w:rFonts w:ascii="Franklin Gothic Demi" w:hAnsi="Franklin Gothic Demi"/>
          <w:sz w:val="28"/>
          <w:szCs w:val="28"/>
          <w:lang w:val="fr-FR"/>
        </w:rPr>
        <w:tab/>
      </w:r>
    </w:p>
    <w:p w14:paraId="09DB879E" w14:textId="77777777" w:rsidR="008F4605" w:rsidRPr="008155C6" w:rsidRDefault="008F4605" w:rsidP="008F4605">
      <w:pPr>
        <w:spacing w:line="240" w:lineRule="auto"/>
        <w:jc w:val="center"/>
        <w:rPr>
          <w:rFonts w:ascii="Franklin Gothic Demi" w:hAnsi="Franklin Gothic Demi"/>
          <w:lang w:val="fr-FR"/>
        </w:rPr>
      </w:pPr>
      <w:r w:rsidRPr="008155C6">
        <w:rPr>
          <w:rFonts w:ascii="Franklin Gothic Demi" w:hAnsi="Franklin Gothic Demi"/>
          <w:lang w:val="fr-FR"/>
        </w:rPr>
        <w:t>eastmeadtwp@zoominternet.net</w:t>
      </w:r>
      <w:r w:rsidRPr="008155C6">
        <w:rPr>
          <w:lang w:val="fr-FR"/>
        </w:rPr>
        <w:tab/>
      </w:r>
      <w:r w:rsidRPr="008155C6">
        <w:rPr>
          <w:lang w:val="fr-FR"/>
        </w:rPr>
        <w:tab/>
      </w:r>
      <w:r w:rsidRPr="008155C6">
        <w:rPr>
          <w:lang w:val="fr-FR"/>
        </w:rPr>
        <w:tab/>
      </w:r>
      <w:r w:rsidRPr="008155C6">
        <w:rPr>
          <w:lang w:val="fr-FR"/>
        </w:rPr>
        <w:tab/>
      </w:r>
      <w:r w:rsidRPr="008155C6">
        <w:rPr>
          <w:rFonts w:ascii="Franklin Gothic Demi" w:hAnsi="Franklin Gothic Demi"/>
          <w:lang w:val="fr-FR"/>
        </w:rPr>
        <w:t>Office (814) 724-8970</w:t>
      </w:r>
    </w:p>
    <w:p w14:paraId="45EE7AC9" w14:textId="50EA7DDD" w:rsidR="008F4605" w:rsidRDefault="008F4605" w:rsidP="008F4605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Meeting Date: </w:t>
      </w:r>
      <w:r w:rsidR="009E7A79">
        <w:rPr>
          <w:rFonts w:cstheme="minorHAnsi"/>
        </w:rPr>
        <w:t>July 13, 2026</w:t>
      </w:r>
    </w:p>
    <w:p w14:paraId="68E9484F" w14:textId="0BCE6586" w:rsidR="008F4605" w:rsidRDefault="008F4605" w:rsidP="008F4605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Agenda Posted: </w:t>
      </w:r>
      <w:r w:rsidR="009E7A79">
        <w:rPr>
          <w:rFonts w:cstheme="minorHAnsi"/>
        </w:rPr>
        <w:t>July 9, 2026</w:t>
      </w:r>
    </w:p>
    <w:p w14:paraId="5887EFFD" w14:textId="370357EC" w:rsidR="008F4605" w:rsidRDefault="00E03ECD" w:rsidP="008F4605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Chairman </w:t>
      </w:r>
      <w:r w:rsidR="00815D5E">
        <w:rPr>
          <w:rFonts w:cstheme="minorHAnsi"/>
        </w:rPr>
        <w:t>Jeffery Mattis</w:t>
      </w:r>
      <w:r w:rsidR="008F4605">
        <w:rPr>
          <w:rFonts w:cstheme="minorHAnsi"/>
        </w:rPr>
        <w:t>- Pledge to the flag</w:t>
      </w:r>
      <w:r w:rsidR="008F4605">
        <w:rPr>
          <w:rFonts w:cstheme="minorHAnsi"/>
        </w:rPr>
        <w:tab/>
      </w:r>
      <w:r w:rsidR="008F4605">
        <w:rPr>
          <w:rFonts w:cstheme="minorHAnsi"/>
        </w:rPr>
        <w:tab/>
        <w:t xml:space="preserve">Supervisor: </w:t>
      </w:r>
      <w:r w:rsidR="00D03ADE">
        <w:rPr>
          <w:rFonts w:cstheme="minorHAnsi"/>
        </w:rPr>
        <w:t>Robert Gilson, Jr- Opening prayer</w:t>
      </w:r>
      <w:r w:rsidR="008F4605">
        <w:rPr>
          <w:rFonts w:cstheme="minorHAnsi"/>
        </w:rPr>
        <w:tab/>
      </w:r>
      <w:r>
        <w:rPr>
          <w:rFonts w:cstheme="minorHAnsi"/>
        </w:rPr>
        <w:tab/>
        <w:t xml:space="preserve">Supervisor: </w:t>
      </w:r>
      <w:r w:rsidR="00815D5E">
        <w:rPr>
          <w:rFonts w:cstheme="minorHAnsi"/>
        </w:rPr>
        <w:t>Clifford Hamilton</w:t>
      </w:r>
      <w:r w:rsidR="008F4605">
        <w:rPr>
          <w:rFonts w:cstheme="minorHAnsi"/>
        </w:rPr>
        <w:tab/>
        <w:t xml:space="preserve">  </w:t>
      </w:r>
    </w:p>
    <w:p w14:paraId="720EAF53" w14:textId="77777777" w:rsidR="008F4605" w:rsidRDefault="008F4605" w:rsidP="008F4605">
      <w:pPr>
        <w:spacing w:line="240" w:lineRule="auto"/>
        <w:rPr>
          <w:rFonts w:cstheme="minorHAnsi"/>
        </w:rPr>
      </w:pPr>
      <w:r w:rsidRPr="00E41B9A">
        <w:rPr>
          <w:rFonts w:cstheme="minorHAnsi"/>
          <w:u w:val="single"/>
        </w:rPr>
        <w:t>Attendees/ Guests</w:t>
      </w:r>
      <w:r w:rsidRPr="00E41B9A">
        <w:rPr>
          <w:rFonts w:cstheme="minorHAnsi"/>
        </w:rPr>
        <w:t>:</w:t>
      </w:r>
      <w:r>
        <w:rPr>
          <w:rFonts w:cstheme="minorHAnsi"/>
        </w:rPr>
        <w:t xml:space="preserve"> Please sign the attendance sheet _____________________________________________________________________________________</w:t>
      </w:r>
    </w:p>
    <w:p w14:paraId="10EC0DE2" w14:textId="573D41DC" w:rsidR="0073641F" w:rsidRDefault="0073641F" w:rsidP="008F4605">
      <w:pPr>
        <w:spacing w:line="240" w:lineRule="auto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Public Comments:</w:t>
      </w:r>
    </w:p>
    <w:p w14:paraId="3868EB01" w14:textId="5C5EFA6B" w:rsidR="008F4605" w:rsidRDefault="008F4605" w:rsidP="008F4605">
      <w:pPr>
        <w:spacing w:line="240" w:lineRule="auto"/>
        <w:rPr>
          <w:rFonts w:cstheme="minorHAnsi"/>
        </w:rPr>
      </w:pPr>
      <w:r w:rsidRPr="00613EB7">
        <w:rPr>
          <w:rFonts w:cstheme="minorHAnsi"/>
          <w:b/>
          <w:bCs/>
          <w:u w:val="single"/>
        </w:rPr>
        <w:t>Meeting Minutes:</w:t>
      </w:r>
      <w:r>
        <w:rPr>
          <w:rFonts w:cstheme="minorHAnsi"/>
        </w:rPr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Review and approve minutes from the </w:t>
      </w:r>
      <w:r w:rsidR="009E7A79">
        <w:rPr>
          <w:rFonts w:cstheme="minorHAnsi"/>
        </w:rPr>
        <w:t xml:space="preserve">June 8, 2026 </w:t>
      </w:r>
      <w:r>
        <w:rPr>
          <w:rFonts w:cstheme="minorHAnsi"/>
        </w:rPr>
        <w:t>meeting.  Sign minutes in the legal book.</w:t>
      </w:r>
    </w:p>
    <w:p w14:paraId="2C0C55EA" w14:textId="35772BDC" w:rsidR="008F4605" w:rsidRDefault="008F4605" w:rsidP="008F4605">
      <w:pPr>
        <w:spacing w:line="240" w:lineRule="auto"/>
        <w:rPr>
          <w:rFonts w:cstheme="minorHAnsi"/>
        </w:rPr>
      </w:pPr>
      <w:r w:rsidRPr="00EF3075">
        <w:rPr>
          <w:rFonts w:cstheme="minorHAnsi"/>
          <w:b/>
          <w:bCs/>
          <w:u w:val="single"/>
        </w:rPr>
        <w:t>Road Reporting</w:t>
      </w:r>
      <w:r>
        <w:rPr>
          <w:rFonts w:cstheme="minorHAnsi"/>
        </w:rPr>
        <w:t>:</w:t>
      </w:r>
      <w:r w:rsidR="009E7A79">
        <w:rPr>
          <w:rFonts w:cstheme="minorHAnsi"/>
        </w:rPr>
        <w:tab/>
      </w:r>
      <w:r w:rsidR="009E7A79">
        <w:rPr>
          <w:rFonts w:cstheme="minorHAnsi"/>
        </w:rPr>
        <w:tab/>
      </w:r>
      <w:r w:rsidR="009E7A79">
        <w:rPr>
          <w:rFonts w:cstheme="minorHAnsi"/>
        </w:rPr>
        <w:tab/>
      </w:r>
      <w:r w:rsidR="009E7A79">
        <w:rPr>
          <w:rFonts w:cstheme="minorHAnsi"/>
        </w:rPr>
        <w:tab/>
      </w:r>
      <w:r w:rsidR="009E7A79">
        <w:rPr>
          <w:rFonts w:cstheme="minorHAnsi"/>
        </w:rPr>
        <w:tab/>
      </w:r>
      <w:r w:rsidR="009E7A79">
        <w:rPr>
          <w:rFonts w:cstheme="minorHAnsi"/>
        </w:rPr>
        <w:tab/>
      </w:r>
      <w:r w:rsidR="009E7A79">
        <w:rPr>
          <w:rFonts w:cstheme="minorHAnsi"/>
        </w:rPr>
        <w:tab/>
      </w:r>
      <w:r w:rsidR="009E7A79">
        <w:rPr>
          <w:rFonts w:cstheme="minorHAnsi"/>
        </w:rPr>
        <w:tab/>
      </w:r>
      <w:r w:rsidR="009E7A79">
        <w:rPr>
          <w:rFonts w:cstheme="minorHAnsi"/>
        </w:rPr>
        <w:tab/>
      </w:r>
      <w:r w:rsidR="009E7A79">
        <w:rPr>
          <w:rFonts w:cstheme="minorHAnsi"/>
        </w:rPr>
        <w:tab/>
      </w:r>
      <w:r w:rsidR="009E7A79">
        <w:rPr>
          <w:rFonts w:cstheme="minorHAnsi"/>
        </w:rPr>
        <w:tab/>
      </w:r>
      <w:r w:rsidR="009E7A79">
        <w:rPr>
          <w:rFonts w:cstheme="minorHAnsi"/>
        </w:rPr>
        <w:tab/>
      </w:r>
      <w:r w:rsidR="009E7A79">
        <w:rPr>
          <w:rFonts w:cstheme="minorHAnsi"/>
        </w:rPr>
        <w:tab/>
      </w:r>
      <w:r w:rsidR="009E7A79">
        <w:rPr>
          <w:rFonts w:cstheme="minorHAnsi"/>
        </w:rPr>
        <w:tab/>
        <w:t>(1) Results of June 11 executive session</w:t>
      </w:r>
      <w:r>
        <w:rPr>
          <w:rFonts w:cstheme="minorHAnsi"/>
        </w:rPr>
        <w:t xml:space="preserve"> </w:t>
      </w:r>
      <w:r w:rsidR="00AD4E9C">
        <w:rPr>
          <w:rFonts w:cstheme="minorHAnsi"/>
        </w:rPr>
        <w:tab/>
      </w:r>
      <w:r w:rsidR="00AD4E9C">
        <w:rPr>
          <w:rFonts w:cstheme="minorHAnsi"/>
        </w:rPr>
        <w:tab/>
      </w:r>
      <w:r w:rsidR="00AD4E9C">
        <w:rPr>
          <w:rFonts w:cstheme="minorHAnsi"/>
        </w:rPr>
        <w:tab/>
      </w:r>
      <w:r w:rsidR="00AD4E9C">
        <w:rPr>
          <w:rFonts w:cstheme="minorHAnsi"/>
        </w:rPr>
        <w:tab/>
      </w:r>
      <w:r w:rsidR="00AD4E9C">
        <w:rPr>
          <w:rFonts w:cstheme="minorHAnsi"/>
        </w:rPr>
        <w:tab/>
      </w:r>
      <w:r w:rsidR="00AD4E9C">
        <w:rPr>
          <w:rFonts w:cstheme="minorHAnsi"/>
        </w:rPr>
        <w:tab/>
      </w:r>
      <w:r w:rsidR="00AD4E9C">
        <w:rPr>
          <w:rFonts w:cstheme="minorHAnsi"/>
        </w:rPr>
        <w:tab/>
      </w:r>
      <w:r w:rsidR="00AD4E9C">
        <w:rPr>
          <w:rFonts w:cstheme="minorHAnsi"/>
        </w:rPr>
        <w:tab/>
      </w:r>
      <w:r w:rsidR="00AD4E9C">
        <w:rPr>
          <w:rFonts w:cstheme="minorHAnsi"/>
        </w:rPr>
        <w:tab/>
      </w:r>
      <w:r w:rsidR="00AD4E9C">
        <w:rPr>
          <w:rFonts w:cstheme="minorHAnsi"/>
        </w:rPr>
        <w:tab/>
      </w:r>
      <w:r w:rsidR="00AD4E9C">
        <w:rPr>
          <w:rFonts w:cstheme="minorHAnsi"/>
        </w:rPr>
        <w:tab/>
        <w:t>(2) Davison Rd project update</w:t>
      </w:r>
      <w:r w:rsidR="00AD4E9C">
        <w:rPr>
          <w:rFonts w:cstheme="minorHAnsi"/>
        </w:rPr>
        <w:tab/>
      </w:r>
      <w:r w:rsidR="00AD4E9C">
        <w:rPr>
          <w:rFonts w:cstheme="minorHAnsi"/>
        </w:rPr>
        <w:tab/>
      </w:r>
      <w:r w:rsidR="00AD4E9C">
        <w:rPr>
          <w:rFonts w:cstheme="minorHAnsi"/>
        </w:rPr>
        <w:tab/>
      </w:r>
      <w:r w:rsidR="00AD4E9C">
        <w:rPr>
          <w:rFonts w:cstheme="minorHAnsi"/>
        </w:rPr>
        <w:tab/>
      </w:r>
      <w:r w:rsidR="00AD4E9C">
        <w:rPr>
          <w:rFonts w:cstheme="minorHAnsi"/>
        </w:rPr>
        <w:tab/>
      </w:r>
      <w:r w:rsidR="00AD4E9C">
        <w:rPr>
          <w:rFonts w:cstheme="minorHAnsi"/>
        </w:rPr>
        <w:tab/>
      </w:r>
      <w:r w:rsidR="00AD4E9C">
        <w:rPr>
          <w:rFonts w:cstheme="minorHAnsi"/>
        </w:rPr>
        <w:tab/>
      </w:r>
      <w:r w:rsidR="00AD4E9C">
        <w:rPr>
          <w:rFonts w:cstheme="minorHAnsi"/>
        </w:rPr>
        <w:tab/>
      </w:r>
      <w:r w:rsidR="00AD4E9C">
        <w:rPr>
          <w:rFonts w:cstheme="minorHAnsi"/>
        </w:rPr>
        <w:tab/>
      </w:r>
      <w:r w:rsidR="00AD4E9C">
        <w:rPr>
          <w:rFonts w:cstheme="minorHAnsi"/>
        </w:rPr>
        <w:tab/>
      </w:r>
      <w:r w:rsidR="00AD4E9C">
        <w:rPr>
          <w:rFonts w:cstheme="minorHAnsi"/>
        </w:rPr>
        <w:tab/>
      </w:r>
      <w:r w:rsidR="00AD4E9C">
        <w:rPr>
          <w:rFonts w:cstheme="minorHAnsi"/>
        </w:rPr>
        <w:tab/>
        <w:t xml:space="preserve">(3) Equipment updates- backhoe, Mack trucks-red and orange </w:t>
      </w:r>
    </w:p>
    <w:p w14:paraId="7048AF99" w14:textId="12868C13" w:rsidR="008F4605" w:rsidRDefault="008F4605" w:rsidP="008F4605">
      <w:pPr>
        <w:spacing w:line="240" w:lineRule="auto"/>
        <w:rPr>
          <w:rFonts w:cstheme="minorHAnsi"/>
          <w:b/>
          <w:bCs/>
        </w:rPr>
      </w:pPr>
      <w:r w:rsidRPr="00EF3075">
        <w:rPr>
          <w:rFonts w:cstheme="minorHAnsi"/>
          <w:b/>
          <w:bCs/>
          <w:u w:val="single"/>
        </w:rPr>
        <w:t>Stormwater Applications</w:t>
      </w:r>
      <w:r w:rsidRPr="00EF3075">
        <w:rPr>
          <w:rFonts w:cstheme="minorHAnsi"/>
          <w:b/>
          <w:bCs/>
        </w:rPr>
        <w:t>:</w:t>
      </w:r>
      <w:r w:rsidR="009E7A79">
        <w:rPr>
          <w:rFonts w:cstheme="minorHAnsi"/>
          <w:b/>
          <w:bCs/>
        </w:rPr>
        <w:tab/>
      </w:r>
      <w:r w:rsidR="009E7A79">
        <w:rPr>
          <w:rFonts w:cstheme="minorHAnsi"/>
          <w:b/>
          <w:bCs/>
        </w:rPr>
        <w:tab/>
      </w:r>
      <w:r w:rsidR="009E7A79">
        <w:rPr>
          <w:rFonts w:cstheme="minorHAnsi"/>
          <w:b/>
          <w:bCs/>
        </w:rPr>
        <w:tab/>
      </w:r>
      <w:r w:rsidR="009E7A79">
        <w:rPr>
          <w:rFonts w:cstheme="minorHAnsi"/>
          <w:b/>
          <w:bCs/>
        </w:rPr>
        <w:tab/>
      </w:r>
      <w:r w:rsidR="009E7A79">
        <w:rPr>
          <w:rFonts w:cstheme="minorHAnsi"/>
          <w:b/>
          <w:bCs/>
        </w:rPr>
        <w:tab/>
      </w:r>
      <w:r w:rsidR="009E7A79">
        <w:rPr>
          <w:rFonts w:cstheme="minorHAnsi"/>
          <w:b/>
          <w:bCs/>
        </w:rPr>
        <w:tab/>
      </w:r>
      <w:r w:rsidR="009E7A79">
        <w:rPr>
          <w:rFonts w:cstheme="minorHAnsi"/>
          <w:b/>
          <w:bCs/>
        </w:rPr>
        <w:tab/>
      </w:r>
      <w:r w:rsidR="009E7A79">
        <w:rPr>
          <w:rFonts w:cstheme="minorHAnsi"/>
          <w:b/>
          <w:bCs/>
        </w:rPr>
        <w:tab/>
      </w:r>
      <w:r w:rsidR="009E7A79">
        <w:rPr>
          <w:rFonts w:cstheme="minorHAnsi"/>
          <w:b/>
          <w:bCs/>
        </w:rPr>
        <w:tab/>
      </w:r>
      <w:r w:rsidR="009E7A79">
        <w:rPr>
          <w:rFonts w:cstheme="minorHAnsi"/>
          <w:b/>
          <w:bCs/>
        </w:rPr>
        <w:tab/>
      </w:r>
      <w:r w:rsidR="009E7A79">
        <w:rPr>
          <w:rFonts w:cstheme="minorHAnsi"/>
          <w:b/>
          <w:bCs/>
        </w:rPr>
        <w:tab/>
      </w:r>
      <w:r w:rsidR="009E7A79">
        <w:rPr>
          <w:rFonts w:cstheme="minorHAnsi"/>
          <w:b/>
          <w:bCs/>
        </w:rPr>
        <w:tab/>
      </w:r>
      <w:r w:rsidR="009E7A79" w:rsidRPr="009E7A79">
        <w:rPr>
          <w:rFonts w:cstheme="minorHAnsi"/>
        </w:rPr>
        <w:tab/>
        <w:t>(1) Robert Miller of 8886 Lojek Rd to construct 72 x 48 schoolhouse</w:t>
      </w:r>
      <w:r w:rsidR="00007388">
        <w:rPr>
          <w:rFonts w:cstheme="minorHAnsi"/>
        </w:rPr>
        <w:tab/>
      </w:r>
      <w:r w:rsidR="00007388">
        <w:rPr>
          <w:rFonts w:cstheme="minorHAnsi"/>
        </w:rPr>
        <w:tab/>
      </w:r>
      <w:r w:rsidR="00007388">
        <w:rPr>
          <w:rFonts w:cstheme="minorHAnsi"/>
        </w:rPr>
        <w:tab/>
      </w:r>
      <w:r w:rsidR="00007388">
        <w:rPr>
          <w:rFonts w:cstheme="minorHAnsi"/>
        </w:rPr>
        <w:tab/>
      </w:r>
      <w:r w:rsidR="00007388">
        <w:rPr>
          <w:rFonts w:cstheme="minorHAnsi"/>
        </w:rPr>
        <w:tab/>
      </w:r>
      <w:r w:rsidR="00007388">
        <w:rPr>
          <w:rFonts w:cstheme="minorHAnsi"/>
        </w:rPr>
        <w:tab/>
      </w:r>
      <w:r w:rsidR="00007388">
        <w:rPr>
          <w:rFonts w:cstheme="minorHAnsi"/>
        </w:rPr>
        <w:tab/>
        <w:t>(2) Frend Bonecutter of 25947 Plank Rd to construct 50 x 50 garage</w:t>
      </w:r>
      <w:r w:rsidR="008862D5">
        <w:rPr>
          <w:rFonts w:cstheme="minorHAnsi"/>
        </w:rPr>
        <w:tab/>
      </w:r>
      <w:r w:rsidR="008862D5">
        <w:rPr>
          <w:rFonts w:cstheme="minorHAnsi"/>
        </w:rPr>
        <w:tab/>
      </w:r>
      <w:r w:rsidR="008862D5">
        <w:rPr>
          <w:rFonts w:cstheme="minorHAnsi"/>
        </w:rPr>
        <w:tab/>
      </w:r>
      <w:r w:rsidR="008862D5">
        <w:rPr>
          <w:rFonts w:cstheme="minorHAnsi"/>
        </w:rPr>
        <w:tab/>
      </w:r>
      <w:r w:rsidR="008862D5">
        <w:rPr>
          <w:rFonts w:cstheme="minorHAnsi"/>
        </w:rPr>
        <w:tab/>
      </w:r>
      <w:r w:rsidR="008862D5">
        <w:rPr>
          <w:rFonts w:cstheme="minorHAnsi"/>
        </w:rPr>
        <w:tab/>
      </w:r>
      <w:r w:rsidR="008862D5">
        <w:rPr>
          <w:rFonts w:cstheme="minorHAnsi"/>
        </w:rPr>
        <w:tab/>
        <w:t>(3) William Mattocks of 22516 Hobbs Rd to construct 28 x 36 inground pool including deck</w:t>
      </w:r>
      <w:r w:rsidR="00674EF1">
        <w:rPr>
          <w:rFonts w:cstheme="minorHAnsi"/>
        </w:rPr>
        <w:tab/>
      </w:r>
      <w:r w:rsidR="00674EF1">
        <w:rPr>
          <w:rFonts w:cstheme="minorHAnsi"/>
        </w:rPr>
        <w:tab/>
      </w:r>
      <w:r w:rsidR="00674EF1">
        <w:rPr>
          <w:rFonts w:cstheme="minorHAnsi"/>
        </w:rPr>
        <w:tab/>
      </w:r>
      <w:r w:rsidR="00674EF1">
        <w:rPr>
          <w:rFonts w:cstheme="minorHAnsi"/>
        </w:rPr>
        <w:tab/>
        <w:t>(4) Ernest Waid of 10624 Townline Rd to construct 25 x 32 addition to house</w:t>
      </w:r>
    </w:p>
    <w:p w14:paraId="2F856643" w14:textId="33E38997" w:rsidR="008F4605" w:rsidRPr="00451391" w:rsidRDefault="008F4605" w:rsidP="008F4605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The Stormwater report for month of </w:t>
      </w:r>
      <w:r w:rsidR="009E7A79">
        <w:rPr>
          <w:rFonts w:cstheme="minorHAnsi"/>
        </w:rPr>
        <w:t xml:space="preserve">June </w:t>
      </w:r>
      <w:r>
        <w:rPr>
          <w:rFonts w:cstheme="minorHAnsi"/>
        </w:rPr>
        <w:t>was filed with the assessment office.</w:t>
      </w:r>
    </w:p>
    <w:p w14:paraId="2BB0DE8D" w14:textId="029A4055" w:rsidR="008F4605" w:rsidRPr="00EF3075" w:rsidRDefault="008F4605" w:rsidP="008F4605">
      <w:pPr>
        <w:spacing w:line="240" w:lineRule="auto"/>
        <w:rPr>
          <w:rFonts w:cstheme="minorHAnsi"/>
          <w:b/>
          <w:bCs/>
        </w:rPr>
      </w:pPr>
      <w:r w:rsidRPr="00EF3075">
        <w:rPr>
          <w:rFonts w:cstheme="minorHAnsi"/>
          <w:b/>
          <w:bCs/>
          <w:u w:val="single"/>
        </w:rPr>
        <w:t>Road Bonds</w:t>
      </w:r>
      <w:r w:rsidRPr="00EF3075">
        <w:rPr>
          <w:rFonts w:cstheme="minorHAnsi"/>
          <w:b/>
          <w:bCs/>
        </w:rPr>
        <w:t>: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ab/>
      </w:r>
      <w:r w:rsidR="000B1C1A">
        <w:rPr>
          <w:rFonts w:cstheme="minorHAnsi"/>
          <w:b/>
          <w:bCs/>
        </w:rPr>
        <w:tab/>
      </w:r>
      <w:r w:rsidR="000B1C1A">
        <w:rPr>
          <w:rFonts w:cstheme="minorHAnsi"/>
          <w:b/>
          <w:bCs/>
        </w:rPr>
        <w:tab/>
      </w:r>
      <w:r w:rsidR="000B1C1A">
        <w:rPr>
          <w:rFonts w:cstheme="minorHAnsi"/>
          <w:b/>
          <w:bCs/>
        </w:rPr>
        <w:tab/>
      </w:r>
      <w:r w:rsidR="000B1C1A">
        <w:rPr>
          <w:rFonts w:cstheme="minorHAnsi"/>
          <w:b/>
          <w:bCs/>
        </w:rPr>
        <w:tab/>
      </w:r>
      <w:r w:rsidR="000B1C1A">
        <w:rPr>
          <w:rFonts w:cstheme="minorHAnsi"/>
          <w:b/>
          <w:bCs/>
        </w:rPr>
        <w:tab/>
      </w:r>
      <w:r w:rsidR="000B1C1A">
        <w:rPr>
          <w:rFonts w:cstheme="minorHAnsi"/>
          <w:b/>
          <w:bCs/>
        </w:rPr>
        <w:tab/>
      </w:r>
      <w:r w:rsidR="000B1C1A">
        <w:rPr>
          <w:rFonts w:cstheme="minorHAnsi"/>
          <w:b/>
          <w:bCs/>
        </w:rPr>
        <w:tab/>
      </w:r>
      <w:r w:rsidR="000B1C1A">
        <w:rPr>
          <w:rFonts w:cstheme="minorHAnsi"/>
          <w:b/>
          <w:bCs/>
        </w:rPr>
        <w:tab/>
      </w:r>
      <w:r w:rsidR="000B1C1A">
        <w:rPr>
          <w:rFonts w:cstheme="minorHAnsi"/>
          <w:b/>
          <w:bCs/>
        </w:rPr>
        <w:tab/>
      </w:r>
      <w:r w:rsidR="000B1C1A">
        <w:rPr>
          <w:rFonts w:cstheme="minorHAnsi"/>
          <w:b/>
          <w:bCs/>
        </w:rPr>
        <w:tab/>
      </w:r>
      <w:r w:rsidR="000B1C1A">
        <w:rPr>
          <w:rFonts w:cstheme="minorHAnsi"/>
          <w:b/>
          <w:bCs/>
        </w:rPr>
        <w:tab/>
      </w:r>
      <w:r w:rsidR="000B1C1A">
        <w:rPr>
          <w:rFonts w:cstheme="minorHAnsi"/>
          <w:b/>
          <w:bCs/>
        </w:rPr>
        <w:tab/>
      </w:r>
      <w:r w:rsidR="000B1C1A">
        <w:rPr>
          <w:rFonts w:cstheme="minorHAnsi"/>
          <w:b/>
          <w:bCs/>
        </w:rPr>
        <w:tab/>
      </w:r>
      <w:r w:rsidR="000B1C1A" w:rsidRPr="000B1C1A">
        <w:rPr>
          <w:rFonts w:cstheme="minorHAnsi"/>
        </w:rPr>
        <w:tab/>
      </w:r>
      <w:r w:rsidR="00720996">
        <w:rPr>
          <w:rFonts w:cstheme="minorHAnsi"/>
        </w:rPr>
        <w:t>(1) United Renewable Energy-Papenfuse Rd- May 21 – December 15, 2026</w:t>
      </w:r>
      <w:r>
        <w:rPr>
          <w:rFonts w:cstheme="minorHAnsi"/>
          <w:b/>
          <w:bCs/>
        </w:rPr>
        <w:tab/>
      </w:r>
      <w:r w:rsidR="00B54A6B">
        <w:rPr>
          <w:rFonts w:cstheme="minorHAnsi"/>
          <w:b/>
          <w:bCs/>
        </w:rPr>
        <w:tab/>
      </w:r>
      <w:r w:rsidR="00B54A6B">
        <w:rPr>
          <w:rFonts w:cstheme="minorHAnsi"/>
          <w:b/>
          <w:bCs/>
        </w:rPr>
        <w:tab/>
      </w:r>
      <w:r w:rsidR="00B54A6B">
        <w:rPr>
          <w:rFonts w:cstheme="minorHAnsi"/>
          <w:b/>
          <w:bCs/>
        </w:rPr>
        <w:tab/>
      </w:r>
      <w:r w:rsidR="00B54A6B">
        <w:rPr>
          <w:rFonts w:cstheme="minorHAnsi"/>
          <w:b/>
          <w:bCs/>
        </w:rPr>
        <w:tab/>
      </w:r>
      <w:r w:rsidR="00B54A6B">
        <w:rPr>
          <w:rFonts w:cstheme="minorHAnsi"/>
          <w:b/>
          <w:bCs/>
        </w:rPr>
        <w:tab/>
      </w:r>
      <w:r w:rsidR="00B54A6B">
        <w:rPr>
          <w:rFonts w:cstheme="minorHAnsi"/>
        </w:rPr>
        <w:t xml:space="preserve">(2) Oil Valley Hardwoods- Plank &amp; Prenatt </w:t>
      </w:r>
      <w:proofErr w:type="spellStart"/>
      <w:r w:rsidR="00B54A6B">
        <w:rPr>
          <w:rFonts w:cstheme="minorHAnsi"/>
        </w:rPr>
        <w:t>Rds</w:t>
      </w:r>
      <w:proofErr w:type="spellEnd"/>
      <w:r w:rsidR="00B54A6B">
        <w:rPr>
          <w:rFonts w:cstheme="minorHAnsi"/>
        </w:rPr>
        <w:t>- July 1-October 1, 2026</w:t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</w:p>
    <w:p w14:paraId="3B568244" w14:textId="4E8DD404" w:rsidR="008F4605" w:rsidRPr="00EF3075" w:rsidRDefault="008F4605" w:rsidP="008F4605">
      <w:pPr>
        <w:spacing w:line="240" w:lineRule="auto"/>
        <w:rPr>
          <w:rFonts w:cstheme="minorHAnsi"/>
          <w:b/>
          <w:bCs/>
        </w:rPr>
      </w:pPr>
      <w:r w:rsidRPr="00EF3075">
        <w:rPr>
          <w:rFonts w:cstheme="minorHAnsi"/>
          <w:b/>
          <w:bCs/>
          <w:u w:val="single"/>
        </w:rPr>
        <w:t>Old Business</w:t>
      </w:r>
      <w:r w:rsidRPr="00EF3075">
        <w:rPr>
          <w:rFonts w:cstheme="minorHAnsi"/>
          <w:b/>
          <w:bCs/>
        </w:rPr>
        <w:t>:</w:t>
      </w:r>
      <w:r w:rsidR="008155C6">
        <w:rPr>
          <w:rFonts w:cstheme="minorHAnsi"/>
          <w:b/>
          <w:bCs/>
        </w:rPr>
        <w:tab/>
      </w:r>
      <w:r w:rsidR="008155C6">
        <w:rPr>
          <w:rFonts w:cstheme="minorHAnsi"/>
          <w:b/>
          <w:bCs/>
        </w:rPr>
        <w:tab/>
      </w:r>
      <w:r w:rsidR="008155C6">
        <w:rPr>
          <w:rFonts w:cstheme="minorHAnsi"/>
          <w:b/>
          <w:bCs/>
        </w:rPr>
        <w:tab/>
      </w:r>
      <w:r w:rsidR="008155C6">
        <w:rPr>
          <w:rFonts w:cstheme="minorHAnsi"/>
          <w:b/>
          <w:bCs/>
        </w:rPr>
        <w:tab/>
      </w:r>
      <w:r w:rsidR="008155C6">
        <w:rPr>
          <w:rFonts w:cstheme="minorHAnsi"/>
          <w:b/>
          <w:bCs/>
        </w:rPr>
        <w:tab/>
      </w:r>
      <w:r w:rsidR="008155C6">
        <w:rPr>
          <w:rFonts w:cstheme="minorHAnsi"/>
          <w:b/>
          <w:bCs/>
        </w:rPr>
        <w:tab/>
      </w:r>
      <w:r w:rsidR="008155C6">
        <w:rPr>
          <w:rFonts w:cstheme="minorHAnsi"/>
          <w:b/>
          <w:bCs/>
        </w:rPr>
        <w:tab/>
      </w:r>
      <w:r w:rsidR="008155C6">
        <w:rPr>
          <w:rFonts w:cstheme="minorHAnsi"/>
          <w:b/>
          <w:bCs/>
        </w:rPr>
        <w:tab/>
      </w:r>
      <w:r w:rsidR="008155C6">
        <w:rPr>
          <w:rFonts w:cstheme="minorHAnsi"/>
          <w:b/>
          <w:bCs/>
        </w:rPr>
        <w:tab/>
      </w:r>
      <w:r w:rsidR="008155C6">
        <w:rPr>
          <w:rFonts w:cstheme="minorHAnsi"/>
          <w:b/>
          <w:bCs/>
        </w:rPr>
        <w:tab/>
      </w:r>
      <w:r w:rsidR="008155C6">
        <w:rPr>
          <w:rFonts w:cstheme="minorHAnsi"/>
          <w:b/>
          <w:bCs/>
        </w:rPr>
        <w:tab/>
      </w:r>
      <w:r w:rsidR="008155C6">
        <w:rPr>
          <w:rFonts w:cstheme="minorHAnsi"/>
          <w:b/>
          <w:bCs/>
        </w:rPr>
        <w:tab/>
      </w:r>
      <w:r w:rsidR="008155C6">
        <w:rPr>
          <w:rFonts w:cstheme="minorHAnsi"/>
          <w:b/>
          <w:bCs/>
        </w:rPr>
        <w:tab/>
      </w:r>
      <w:r w:rsidR="008155C6">
        <w:rPr>
          <w:rFonts w:cstheme="minorHAnsi"/>
          <w:b/>
          <w:bCs/>
        </w:rPr>
        <w:tab/>
      </w:r>
      <w:r w:rsidR="008155C6" w:rsidRPr="008155C6">
        <w:rPr>
          <w:rFonts w:cstheme="minorHAnsi"/>
        </w:rPr>
        <w:tab/>
      </w:r>
      <w:r w:rsidR="00522394">
        <w:rPr>
          <w:rFonts w:cstheme="minorHAnsi"/>
        </w:rPr>
        <w:t>(1) Ooma phone service</w:t>
      </w:r>
      <w:r>
        <w:rPr>
          <w:rFonts w:cstheme="minorHAnsi"/>
          <w:b/>
          <w:bCs/>
        </w:rPr>
        <w:tab/>
      </w:r>
      <w:r w:rsidR="0014037A">
        <w:rPr>
          <w:rFonts w:cstheme="minorHAnsi"/>
          <w:b/>
          <w:bCs/>
        </w:rPr>
        <w:tab/>
      </w:r>
      <w:r w:rsidR="0014037A">
        <w:rPr>
          <w:rFonts w:cstheme="minorHAnsi"/>
          <w:b/>
          <w:bCs/>
        </w:rPr>
        <w:tab/>
      </w:r>
      <w:r w:rsidR="0014037A">
        <w:rPr>
          <w:rFonts w:cstheme="minorHAnsi"/>
          <w:b/>
          <w:bCs/>
        </w:rPr>
        <w:tab/>
      </w:r>
      <w:r w:rsidR="0014037A">
        <w:rPr>
          <w:rFonts w:cstheme="minorHAnsi"/>
          <w:b/>
          <w:bCs/>
        </w:rPr>
        <w:tab/>
      </w:r>
      <w:r w:rsidR="0014037A">
        <w:rPr>
          <w:rFonts w:cstheme="minorHAnsi"/>
          <w:b/>
          <w:bCs/>
        </w:rPr>
        <w:tab/>
      </w:r>
      <w:r w:rsidR="0014037A">
        <w:rPr>
          <w:rFonts w:cstheme="minorHAnsi"/>
          <w:b/>
          <w:bCs/>
        </w:rPr>
        <w:tab/>
      </w:r>
      <w:r w:rsidR="0014037A">
        <w:rPr>
          <w:rFonts w:cstheme="minorHAnsi"/>
          <w:b/>
          <w:bCs/>
        </w:rPr>
        <w:tab/>
      </w:r>
      <w:r w:rsidR="0014037A">
        <w:rPr>
          <w:rFonts w:cstheme="minorHAnsi"/>
          <w:b/>
          <w:bCs/>
        </w:rPr>
        <w:tab/>
      </w:r>
      <w:r w:rsidR="0014037A">
        <w:rPr>
          <w:rFonts w:cstheme="minorHAnsi"/>
          <w:b/>
          <w:bCs/>
        </w:rPr>
        <w:tab/>
      </w:r>
      <w:r w:rsidR="0014037A">
        <w:rPr>
          <w:rFonts w:cstheme="minorHAnsi"/>
          <w:b/>
          <w:bCs/>
        </w:rPr>
        <w:tab/>
      </w:r>
      <w:r w:rsidR="0014037A">
        <w:rPr>
          <w:rFonts w:cstheme="minorHAnsi"/>
          <w:b/>
          <w:bCs/>
        </w:rPr>
        <w:tab/>
      </w:r>
      <w:r w:rsidR="0014037A" w:rsidRPr="0014037A">
        <w:rPr>
          <w:rFonts w:cstheme="minorHAnsi"/>
        </w:rPr>
        <w:tab/>
        <w:t>(2) Solar update</w:t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00D049A4" w14:textId="7A88F432" w:rsidR="008F4605" w:rsidRPr="00E842D1" w:rsidRDefault="008F4605" w:rsidP="008F4605">
      <w:pPr>
        <w:spacing w:line="240" w:lineRule="auto"/>
        <w:rPr>
          <w:rFonts w:cstheme="minorHAnsi"/>
        </w:rPr>
      </w:pPr>
      <w:r w:rsidRPr="00EF3075">
        <w:rPr>
          <w:rFonts w:cstheme="minorHAnsi"/>
          <w:b/>
          <w:bCs/>
          <w:u w:val="single"/>
        </w:rPr>
        <w:t>New Business</w:t>
      </w:r>
      <w:r w:rsidRPr="00EF3075">
        <w:rPr>
          <w:rFonts w:cstheme="minorHAnsi"/>
          <w:b/>
          <w:bCs/>
        </w:rPr>
        <w:t>:</w:t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FA4727">
        <w:rPr>
          <w:rFonts w:cstheme="minorHAnsi"/>
        </w:rPr>
        <w:t>() Review of EADS Bridge Report</w:t>
      </w:r>
      <w:r w:rsidR="00FA4727">
        <w:rPr>
          <w:rFonts w:cstheme="minorHAnsi"/>
        </w:rPr>
        <w:tab/>
      </w:r>
      <w:r w:rsidR="00FA4727">
        <w:rPr>
          <w:rFonts w:cstheme="minorHAnsi"/>
        </w:rPr>
        <w:tab/>
      </w:r>
      <w:r w:rsidR="00FA4727">
        <w:rPr>
          <w:rFonts w:cstheme="minorHAnsi"/>
        </w:rPr>
        <w:tab/>
      </w:r>
      <w:r w:rsidR="00FA4727">
        <w:rPr>
          <w:rFonts w:cstheme="minorHAnsi"/>
        </w:rPr>
        <w:tab/>
      </w:r>
      <w:r w:rsidR="00FA4727">
        <w:rPr>
          <w:rFonts w:cstheme="minorHAnsi"/>
        </w:rPr>
        <w:tab/>
      </w:r>
      <w:r w:rsidR="00FA4727">
        <w:rPr>
          <w:rFonts w:cstheme="minorHAnsi"/>
        </w:rPr>
        <w:tab/>
      </w:r>
      <w:r w:rsidR="00FA4727">
        <w:rPr>
          <w:rFonts w:cstheme="minorHAnsi"/>
        </w:rPr>
        <w:tab/>
      </w:r>
      <w:r w:rsidR="00FA4727">
        <w:rPr>
          <w:rFonts w:cstheme="minorHAnsi"/>
        </w:rPr>
        <w:tab/>
      </w:r>
      <w:r w:rsidR="00FA4727">
        <w:rPr>
          <w:rFonts w:cstheme="minorHAnsi"/>
        </w:rPr>
        <w:tab/>
      </w:r>
      <w:r w:rsidR="00FA4727">
        <w:rPr>
          <w:rFonts w:cstheme="minorHAnsi"/>
        </w:rPr>
        <w:tab/>
      </w:r>
      <w:r w:rsidR="00FA4727">
        <w:rPr>
          <w:rFonts w:cstheme="minorHAnsi"/>
        </w:rPr>
        <w:tab/>
      </w:r>
      <w:r w:rsidR="001C0D21">
        <w:rPr>
          <w:rFonts w:cstheme="minorHAnsi"/>
        </w:rPr>
        <w:t>() Northwestern REC ballot</w:t>
      </w:r>
      <w:r w:rsidR="00395414">
        <w:rPr>
          <w:rFonts w:cstheme="minorHAnsi"/>
        </w:rPr>
        <w:tab/>
      </w:r>
      <w:r w:rsidR="00395414">
        <w:rPr>
          <w:rFonts w:cstheme="minorHAnsi"/>
        </w:rPr>
        <w:tab/>
      </w:r>
      <w:r w:rsidR="00395414">
        <w:rPr>
          <w:rFonts w:cstheme="minorHAnsi"/>
        </w:rPr>
        <w:tab/>
      </w:r>
      <w:r w:rsidR="00395414">
        <w:rPr>
          <w:rFonts w:cstheme="minorHAnsi"/>
        </w:rPr>
        <w:tab/>
      </w:r>
      <w:r w:rsidR="00395414">
        <w:rPr>
          <w:rFonts w:cstheme="minorHAnsi"/>
        </w:rPr>
        <w:tab/>
      </w:r>
      <w:r w:rsidR="00395414">
        <w:rPr>
          <w:rFonts w:cstheme="minorHAnsi"/>
        </w:rPr>
        <w:tab/>
      </w:r>
      <w:r w:rsidR="00395414">
        <w:rPr>
          <w:rFonts w:cstheme="minorHAnsi"/>
        </w:rPr>
        <w:tab/>
      </w:r>
      <w:r w:rsidR="00395414">
        <w:rPr>
          <w:rFonts w:cstheme="minorHAnsi"/>
        </w:rPr>
        <w:tab/>
      </w:r>
      <w:r w:rsidR="00395414">
        <w:rPr>
          <w:rFonts w:cstheme="minorHAnsi"/>
        </w:rPr>
        <w:tab/>
      </w:r>
      <w:r w:rsidR="00395414">
        <w:rPr>
          <w:rFonts w:cstheme="minorHAnsi"/>
        </w:rPr>
        <w:tab/>
      </w:r>
      <w:r w:rsidR="00395414">
        <w:rPr>
          <w:rFonts w:cstheme="minorHAnsi"/>
        </w:rPr>
        <w:tab/>
      </w:r>
      <w:r w:rsidR="00395414">
        <w:rPr>
          <w:rFonts w:cstheme="minorHAnsi"/>
        </w:rPr>
        <w:tab/>
        <w:t>() Country Acres Trailer Court application to renew sewage permit</w:t>
      </w:r>
      <w:r w:rsidR="003D0FF1">
        <w:rPr>
          <w:rFonts w:cstheme="minorHAnsi"/>
        </w:rPr>
        <w:tab/>
      </w:r>
      <w:r w:rsidR="003D0FF1">
        <w:rPr>
          <w:rFonts w:cstheme="minorHAnsi"/>
        </w:rPr>
        <w:tab/>
      </w:r>
      <w:r w:rsidR="003D0FF1">
        <w:rPr>
          <w:rFonts w:cstheme="minorHAnsi"/>
        </w:rPr>
        <w:tab/>
      </w:r>
      <w:r w:rsidR="003D0FF1">
        <w:rPr>
          <w:rFonts w:cstheme="minorHAnsi"/>
        </w:rPr>
        <w:tab/>
      </w:r>
      <w:r w:rsidR="003D0FF1">
        <w:rPr>
          <w:rFonts w:cstheme="minorHAnsi"/>
        </w:rPr>
        <w:tab/>
      </w:r>
      <w:r w:rsidR="003D0FF1">
        <w:rPr>
          <w:rFonts w:cstheme="minorHAnsi"/>
        </w:rPr>
        <w:tab/>
      </w:r>
      <w:r w:rsidR="003D0FF1">
        <w:rPr>
          <w:rFonts w:cstheme="minorHAnsi"/>
        </w:rPr>
        <w:tab/>
        <w:t>() Multi-Modal Grant</w:t>
      </w:r>
      <w:r w:rsidR="003D0FF1">
        <w:rPr>
          <w:rFonts w:cstheme="minorHAnsi"/>
        </w:rPr>
        <w:tab/>
      </w:r>
      <w:r w:rsidR="003D0FF1">
        <w:rPr>
          <w:rFonts w:cstheme="minorHAnsi"/>
        </w:rPr>
        <w:tab/>
      </w:r>
      <w:r w:rsidR="003D0FF1">
        <w:rPr>
          <w:rFonts w:cstheme="minorHAnsi"/>
        </w:rPr>
        <w:tab/>
      </w:r>
      <w:r w:rsidR="003D0FF1">
        <w:rPr>
          <w:rFonts w:cstheme="minorHAnsi"/>
        </w:rPr>
        <w:tab/>
      </w:r>
      <w:r w:rsidR="003D0FF1">
        <w:rPr>
          <w:rFonts w:cstheme="minorHAnsi"/>
        </w:rPr>
        <w:tab/>
      </w:r>
      <w:r w:rsidR="001C0D21">
        <w:rPr>
          <w:rFonts w:cstheme="minorHAnsi"/>
        </w:rPr>
        <w:tab/>
      </w:r>
      <w:r w:rsidR="000F0C65">
        <w:rPr>
          <w:rFonts w:cstheme="minorHAnsi"/>
        </w:rPr>
        <w:tab/>
      </w:r>
      <w:r w:rsidR="001C0D21">
        <w:rPr>
          <w:rFonts w:cstheme="minorHAnsi"/>
        </w:rPr>
        <w:tab/>
      </w:r>
      <w:r w:rsidR="001C0D21">
        <w:rPr>
          <w:rFonts w:cstheme="minorHAnsi"/>
        </w:rPr>
        <w:tab/>
      </w:r>
      <w:r w:rsidR="001C0D21">
        <w:rPr>
          <w:rFonts w:cstheme="minorHAnsi"/>
        </w:rPr>
        <w:tab/>
      </w:r>
      <w:r w:rsidR="001C0D21">
        <w:rPr>
          <w:rFonts w:cstheme="minorHAnsi"/>
        </w:rPr>
        <w:tab/>
      </w:r>
      <w:r w:rsidR="001C0D21">
        <w:rPr>
          <w:rFonts w:cstheme="minorHAnsi"/>
        </w:rPr>
        <w:tab/>
      </w:r>
      <w:r>
        <w:rPr>
          <w:rFonts w:cstheme="minorHAnsi"/>
        </w:rPr>
        <w:t>() For the good of the order</w:t>
      </w:r>
    </w:p>
    <w:p w14:paraId="51A5D15F" w14:textId="680531DE" w:rsidR="008F4605" w:rsidRDefault="008F4605" w:rsidP="008F4605">
      <w:pPr>
        <w:spacing w:before="240"/>
        <w:rPr>
          <w:rFonts w:ascii="Century Schoolbook" w:hAnsi="Century Schoolbook"/>
          <w:sz w:val="24"/>
          <w:szCs w:val="24"/>
        </w:rPr>
      </w:pPr>
      <w:r w:rsidRPr="00EF3075">
        <w:rPr>
          <w:rFonts w:cstheme="minorHAnsi"/>
          <w:b/>
          <w:bCs/>
          <w:u w:val="single"/>
        </w:rPr>
        <w:t>Accounts Payable:</w:t>
      </w:r>
      <w:r>
        <w:rPr>
          <w:rFonts w:cstheme="minorHAnsi"/>
          <w:b/>
          <w:bCs/>
          <w:u w:val="single"/>
        </w:rPr>
        <w:t xml:space="preserve"> </w:t>
      </w:r>
      <w:r>
        <w:rPr>
          <w:rFonts w:cstheme="minorHAnsi"/>
        </w:rPr>
        <w:t xml:space="preserve"> </w:t>
      </w:r>
      <w:r w:rsidR="009E7A79">
        <w:rPr>
          <w:rFonts w:cstheme="minorHAnsi"/>
        </w:rPr>
        <w:t>June</w:t>
      </w:r>
      <w:r>
        <w:rPr>
          <w:rFonts w:cstheme="minorHAnsi"/>
        </w:rPr>
        <w:t xml:space="preserve"> </w:t>
      </w:r>
      <w:r w:rsidRPr="00E41B9A">
        <w:rPr>
          <w:rFonts w:cstheme="minorHAnsi"/>
        </w:rPr>
        <w:t>bills to review and approve for payment.</w:t>
      </w:r>
    </w:p>
    <w:p w14:paraId="6BD25A1F" w14:textId="77777777" w:rsidR="00F96F03" w:rsidRDefault="00F96F03"/>
    <w:sectPr w:rsidR="00F96F03" w:rsidSect="008F460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605"/>
    <w:rsid w:val="00007388"/>
    <w:rsid w:val="00012FE2"/>
    <w:rsid w:val="00016F34"/>
    <w:rsid w:val="000B1C1A"/>
    <w:rsid w:val="000F0C65"/>
    <w:rsid w:val="0014037A"/>
    <w:rsid w:val="001C0D21"/>
    <w:rsid w:val="001D153D"/>
    <w:rsid w:val="002E4A96"/>
    <w:rsid w:val="00395414"/>
    <w:rsid w:val="003D0FF1"/>
    <w:rsid w:val="004403F3"/>
    <w:rsid w:val="004921D4"/>
    <w:rsid w:val="00522394"/>
    <w:rsid w:val="0055103B"/>
    <w:rsid w:val="00674EF1"/>
    <w:rsid w:val="00682DE9"/>
    <w:rsid w:val="006B1BEC"/>
    <w:rsid w:val="006C481E"/>
    <w:rsid w:val="00720996"/>
    <w:rsid w:val="0073641F"/>
    <w:rsid w:val="00765789"/>
    <w:rsid w:val="007E5FE6"/>
    <w:rsid w:val="008155C6"/>
    <w:rsid w:val="00815D5E"/>
    <w:rsid w:val="008862D5"/>
    <w:rsid w:val="008F4605"/>
    <w:rsid w:val="009E7A79"/>
    <w:rsid w:val="00A5040C"/>
    <w:rsid w:val="00AD4E9C"/>
    <w:rsid w:val="00B12160"/>
    <w:rsid w:val="00B54A6B"/>
    <w:rsid w:val="00B74402"/>
    <w:rsid w:val="00D03ADE"/>
    <w:rsid w:val="00D33855"/>
    <w:rsid w:val="00E03460"/>
    <w:rsid w:val="00E03ECD"/>
    <w:rsid w:val="00EA38B4"/>
    <w:rsid w:val="00EE7AB6"/>
    <w:rsid w:val="00F96F03"/>
    <w:rsid w:val="00FA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0D9FB"/>
  <w15:chartTrackingRefBased/>
  <w15:docId w15:val="{DA1E2448-AC60-4034-91B0-5C633AF67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6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deiss.emt@zoominternet.net</dc:creator>
  <cp:keywords/>
  <dc:description/>
  <cp:lastModifiedBy>Amy Prenatt</cp:lastModifiedBy>
  <cp:revision>18</cp:revision>
  <dcterms:created xsi:type="dcterms:W3CDTF">2026-06-16T13:52:00Z</dcterms:created>
  <dcterms:modified xsi:type="dcterms:W3CDTF">2026-07-09T14:51:00Z</dcterms:modified>
</cp:coreProperties>
</file>