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B5789" w14:textId="77777777" w:rsidR="005B3752" w:rsidRDefault="00EA75E4">
      <w:r w:rsidRPr="006330EB">
        <w:rPr>
          <w:rFonts w:ascii="Century Gothic" w:hAnsi="Century Gothic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C5977C8" wp14:editId="2668F9D7">
            <wp:simplePos x="0" y="0"/>
            <wp:positionH relativeFrom="column">
              <wp:posOffset>8313420</wp:posOffset>
            </wp:positionH>
            <wp:positionV relativeFrom="paragraph">
              <wp:posOffset>7620</wp:posOffset>
            </wp:positionV>
            <wp:extent cx="1181100" cy="1238250"/>
            <wp:effectExtent l="0" t="0" r="0" b="0"/>
            <wp:wrapThrough wrapText="bothSides">
              <wp:wrapPolygon edited="0">
                <wp:start x="0" y="0"/>
                <wp:lineTo x="0" y="21268"/>
                <wp:lineTo x="21252" y="21268"/>
                <wp:lineTo x="21252" y="0"/>
                <wp:lineTo x="0" y="0"/>
              </wp:wrapPolygon>
            </wp:wrapThrough>
            <wp:docPr id="1676499749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499749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5" r="22890"/>
                    <a:stretch/>
                  </pic:blipFill>
                  <pic:spPr bwMode="auto">
                    <a:xfrm>
                      <a:off x="0" y="0"/>
                      <a:ext cx="1181100" cy="1238250"/>
                    </a:xfrm>
                    <a:prstGeom prst="rect">
                      <a:avLst/>
                    </a:prstGeom>
                    <a:solidFill>
                      <a:srgbClr val="161B4E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7CA">
        <w:rPr>
          <w:noProof/>
          <w:lang w:eastAsia="en-GB"/>
        </w:rPr>
        <w:drawing>
          <wp:inline distT="0" distB="0" distL="0" distR="0" wp14:anchorId="0C1787A7" wp14:editId="7DBBCA3C">
            <wp:extent cx="1066800" cy="125665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irdley%20hill%20logo%20v6%20final-crop-u53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501" cy="1257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67CA">
        <w:tab/>
      </w:r>
      <w:r w:rsidR="008067CA">
        <w:tab/>
      </w:r>
      <w:r w:rsidR="008067CA">
        <w:tab/>
      </w:r>
      <w:r w:rsidR="008067CA">
        <w:tab/>
      </w:r>
      <w:r w:rsidR="008067CA">
        <w:tab/>
      </w:r>
      <w:r w:rsidR="008067CA">
        <w:tab/>
      </w:r>
      <w:r w:rsidR="008067CA">
        <w:tab/>
      </w:r>
      <w:r w:rsidR="008067CA">
        <w:tab/>
      </w:r>
    </w:p>
    <w:p w14:paraId="0A7A0065" w14:textId="60E9DEC9" w:rsidR="00E93476" w:rsidRDefault="005B3752">
      <w:r>
        <w:t>+</w:t>
      </w:r>
      <w:r w:rsidR="008067CA">
        <w:tab/>
      </w:r>
      <w:r w:rsidR="008067CA">
        <w:tab/>
      </w:r>
      <w:r w:rsidR="008067CA">
        <w:tab/>
      </w:r>
      <w:r w:rsidR="008067CA">
        <w:tab/>
      </w:r>
    </w:p>
    <w:p w14:paraId="056DDFD6" w14:textId="77777777" w:rsidR="00F201A1" w:rsidRPr="00BD75FB" w:rsidRDefault="00C65290">
      <w:pPr>
        <w:rPr>
          <w:b/>
          <w:bCs/>
        </w:rPr>
      </w:pPr>
      <w:r w:rsidRPr="00BD75FB">
        <w:rPr>
          <w:b/>
          <w:bCs/>
        </w:rPr>
        <w:t xml:space="preserve">This Risk Assessment can be used by users of the centre who must note the </w:t>
      </w:r>
      <w:r w:rsidR="00F201A1" w:rsidRPr="00BD75FB">
        <w:rPr>
          <w:b/>
          <w:bCs/>
        </w:rPr>
        <w:t>Further Controls required by them when using the centre. You are responsible for ensuring any other risk assessment requirements for your activities at the centre are completed.</w:t>
      </w:r>
    </w:p>
    <w:p w14:paraId="6330D09C" w14:textId="1D92DE5B" w:rsidR="00A867A7" w:rsidRPr="00BD75FB" w:rsidRDefault="00F201A1">
      <w:pPr>
        <w:rPr>
          <w:u w:val="single"/>
        </w:rPr>
      </w:pPr>
      <w:r w:rsidRPr="00BD75FB">
        <w:rPr>
          <w:u w:val="single"/>
        </w:rPr>
        <w:t xml:space="preserve">For all users including Girlguiding members - It is your responsibility to ensure that any risk </w:t>
      </w:r>
      <w:r w:rsidR="00A6733C" w:rsidRPr="00BD75FB">
        <w:rPr>
          <w:u w:val="single"/>
        </w:rPr>
        <w:t>assessment,</w:t>
      </w:r>
      <w:r w:rsidRPr="00BD75FB">
        <w:rPr>
          <w:u w:val="single"/>
        </w:rPr>
        <w:t xml:space="preserve"> including incorporating this one, meets the requirements set out by the </w:t>
      </w:r>
      <w:r w:rsidR="00ED5AE8" w:rsidRPr="00BD75FB">
        <w:rPr>
          <w:u w:val="single"/>
        </w:rPr>
        <w:t xml:space="preserve">policy for </w:t>
      </w:r>
      <w:r w:rsidRPr="00BD75FB">
        <w:rPr>
          <w:u w:val="single"/>
        </w:rPr>
        <w:t xml:space="preserve">any organisation you belong to.  </w:t>
      </w:r>
      <w:r w:rsidR="00C65290" w:rsidRPr="00BD75FB">
        <w:rPr>
          <w:u w:val="single"/>
        </w:rPr>
        <w:t xml:space="preserve">  </w:t>
      </w:r>
    </w:p>
    <w:tbl>
      <w:tblPr>
        <w:tblStyle w:val="TableGrid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1985"/>
        <w:gridCol w:w="3260"/>
        <w:gridCol w:w="851"/>
        <w:gridCol w:w="708"/>
        <w:gridCol w:w="3261"/>
        <w:gridCol w:w="1559"/>
        <w:gridCol w:w="1559"/>
      </w:tblGrid>
      <w:tr w:rsidR="00851D76" w14:paraId="08168906" w14:textId="77777777" w:rsidTr="00F201A1">
        <w:tc>
          <w:tcPr>
            <w:tcW w:w="2552" w:type="dxa"/>
          </w:tcPr>
          <w:p w14:paraId="62BFCF88" w14:textId="77777777" w:rsidR="00851D76" w:rsidRDefault="00851D76">
            <w:r>
              <w:t xml:space="preserve">Generic Risk Assessment </w:t>
            </w:r>
          </w:p>
        </w:tc>
        <w:tc>
          <w:tcPr>
            <w:tcW w:w="5245" w:type="dxa"/>
            <w:gridSpan w:val="2"/>
          </w:tcPr>
          <w:p w14:paraId="73896C98" w14:textId="77777777" w:rsidR="00851D76" w:rsidRDefault="00851D76">
            <w:r>
              <w:t xml:space="preserve">Shirdley Hill Activity Centre </w:t>
            </w:r>
          </w:p>
        </w:tc>
        <w:tc>
          <w:tcPr>
            <w:tcW w:w="851" w:type="dxa"/>
          </w:tcPr>
          <w:p w14:paraId="7A17FB67" w14:textId="77777777" w:rsidR="00851D76" w:rsidRDefault="00851D76"/>
        </w:tc>
        <w:tc>
          <w:tcPr>
            <w:tcW w:w="708" w:type="dxa"/>
          </w:tcPr>
          <w:p w14:paraId="051485BF" w14:textId="77777777" w:rsidR="00851D76" w:rsidRDefault="00851D76"/>
        </w:tc>
        <w:tc>
          <w:tcPr>
            <w:tcW w:w="3261" w:type="dxa"/>
          </w:tcPr>
          <w:p w14:paraId="7F5BB671" w14:textId="77777777" w:rsidR="00851D76" w:rsidRDefault="00851D76"/>
        </w:tc>
        <w:tc>
          <w:tcPr>
            <w:tcW w:w="1559" w:type="dxa"/>
          </w:tcPr>
          <w:p w14:paraId="7C7306E1" w14:textId="77777777" w:rsidR="00851D76" w:rsidRDefault="00851D76"/>
        </w:tc>
        <w:tc>
          <w:tcPr>
            <w:tcW w:w="1559" w:type="dxa"/>
          </w:tcPr>
          <w:p w14:paraId="63DBF36D" w14:textId="77777777" w:rsidR="00851D76" w:rsidRDefault="00851D76"/>
        </w:tc>
      </w:tr>
      <w:tr w:rsidR="0075327C" w14:paraId="7D6D2927" w14:textId="77777777" w:rsidTr="00F201A1">
        <w:tc>
          <w:tcPr>
            <w:tcW w:w="2552" w:type="dxa"/>
          </w:tcPr>
          <w:p w14:paraId="63935849" w14:textId="6EAB0CC5" w:rsidR="00A867A7" w:rsidRDefault="00C65290">
            <w:r>
              <w:t>Prepared</w:t>
            </w:r>
            <w:r w:rsidR="00851D76">
              <w:t xml:space="preserve"> by:</w:t>
            </w:r>
            <w:r w:rsidR="00CB238D">
              <w:t xml:space="preserve"> H</w:t>
            </w:r>
            <w:r w:rsidR="006A35EC">
              <w:t>ou</w:t>
            </w:r>
            <w:r w:rsidR="00CB238D">
              <w:t xml:space="preserve">se </w:t>
            </w:r>
            <w:r w:rsidR="006A35EC">
              <w:t>Committee</w:t>
            </w:r>
          </w:p>
        </w:tc>
        <w:tc>
          <w:tcPr>
            <w:tcW w:w="1985" w:type="dxa"/>
          </w:tcPr>
          <w:p w14:paraId="26AECFB3" w14:textId="77777777" w:rsidR="00A867A7" w:rsidRDefault="00A867A7"/>
        </w:tc>
        <w:tc>
          <w:tcPr>
            <w:tcW w:w="3260" w:type="dxa"/>
          </w:tcPr>
          <w:p w14:paraId="1B62BE14" w14:textId="77777777" w:rsidR="00A867A7" w:rsidRDefault="00C65290">
            <w:r>
              <w:t>Date:</w:t>
            </w:r>
          </w:p>
        </w:tc>
        <w:tc>
          <w:tcPr>
            <w:tcW w:w="851" w:type="dxa"/>
          </w:tcPr>
          <w:p w14:paraId="3622B3A6" w14:textId="77777777" w:rsidR="00A867A7" w:rsidRDefault="00A867A7"/>
        </w:tc>
        <w:tc>
          <w:tcPr>
            <w:tcW w:w="708" w:type="dxa"/>
          </w:tcPr>
          <w:p w14:paraId="6C52AB7D" w14:textId="77777777" w:rsidR="00A867A7" w:rsidRDefault="00A867A7"/>
        </w:tc>
        <w:tc>
          <w:tcPr>
            <w:tcW w:w="3261" w:type="dxa"/>
          </w:tcPr>
          <w:p w14:paraId="3A89BF7D" w14:textId="77777777" w:rsidR="00A867A7" w:rsidRDefault="00A867A7"/>
        </w:tc>
        <w:tc>
          <w:tcPr>
            <w:tcW w:w="1559" w:type="dxa"/>
          </w:tcPr>
          <w:p w14:paraId="5183F999" w14:textId="77777777" w:rsidR="00A867A7" w:rsidRDefault="00A867A7"/>
        </w:tc>
        <w:tc>
          <w:tcPr>
            <w:tcW w:w="1559" w:type="dxa"/>
          </w:tcPr>
          <w:p w14:paraId="4F0B3E98" w14:textId="77777777" w:rsidR="00A867A7" w:rsidRDefault="00A867A7"/>
        </w:tc>
      </w:tr>
      <w:tr w:rsidR="00F201A1" w14:paraId="7BF0700C" w14:textId="77777777" w:rsidTr="00F201A1">
        <w:tc>
          <w:tcPr>
            <w:tcW w:w="2552" w:type="dxa"/>
          </w:tcPr>
          <w:p w14:paraId="5FD0B880" w14:textId="77777777" w:rsidR="00F201A1" w:rsidRDefault="00F201A1"/>
        </w:tc>
        <w:tc>
          <w:tcPr>
            <w:tcW w:w="1985" w:type="dxa"/>
          </w:tcPr>
          <w:p w14:paraId="6542DFBD" w14:textId="77777777" w:rsidR="00F201A1" w:rsidRDefault="00F201A1"/>
        </w:tc>
        <w:tc>
          <w:tcPr>
            <w:tcW w:w="3260" w:type="dxa"/>
          </w:tcPr>
          <w:p w14:paraId="518E3C50" w14:textId="77777777" w:rsidR="00F201A1" w:rsidRDefault="00F201A1"/>
        </w:tc>
        <w:tc>
          <w:tcPr>
            <w:tcW w:w="851" w:type="dxa"/>
          </w:tcPr>
          <w:p w14:paraId="58AC9D0E" w14:textId="77777777" w:rsidR="00F201A1" w:rsidRDefault="00F201A1"/>
        </w:tc>
        <w:tc>
          <w:tcPr>
            <w:tcW w:w="708" w:type="dxa"/>
          </w:tcPr>
          <w:p w14:paraId="711213AD" w14:textId="77777777" w:rsidR="00F201A1" w:rsidRDefault="00F201A1"/>
        </w:tc>
        <w:tc>
          <w:tcPr>
            <w:tcW w:w="3261" w:type="dxa"/>
          </w:tcPr>
          <w:p w14:paraId="5D89BBC6" w14:textId="77777777" w:rsidR="00F201A1" w:rsidRDefault="00F201A1"/>
        </w:tc>
        <w:tc>
          <w:tcPr>
            <w:tcW w:w="1559" w:type="dxa"/>
          </w:tcPr>
          <w:p w14:paraId="07F57260" w14:textId="77777777" w:rsidR="00F201A1" w:rsidRDefault="00F201A1"/>
        </w:tc>
        <w:tc>
          <w:tcPr>
            <w:tcW w:w="1559" w:type="dxa"/>
          </w:tcPr>
          <w:p w14:paraId="6E317F60" w14:textId="77777777" w:rsidR="00F201A1" w:rsidRDefault="00F201A1"/>
        </w:tc>
      </w:tr>
      <w:tr w:rsidR="0075327C" w14:paraId="732822D8" w14:textId="77777777" w:rsidTr="00F201A1">
        <w:tc>
          <w:tcPr>
            <w:tcW w:w="2552" w:type="dxa"/>
          </w:tcPr>
          <w:p w14:paraId="52076509" w14:textId="77777777" w:rsidR="00A867A7" w:rsidRPr="0075327C" w:rsidRDefault="00A867A7">
            <w:pPr>
              <w:rPr>
                <w:b/>
              </w:rPr>
            </w:pPr>
            <w:r w:rsidRPr="0075327C">
              <w:rPr>
                <w:b/>
              </w:rPr>
              <w:t>Hazard</w:t>
            </w:r>
          </w:p>
        </w:tc>
        <w:tc>
          <w:tcPr>
            <w:tcW w:w="1985" w:type="dxa"/>
          </w:tcPr>
          <w:p w14:paraId="00BBDAAC" w14:textId="77777777" w:rsidR="00A867A7" w:rsidRPr="0075327C" w:rsidRDefault="00A867A7">
            <w:pPr>
              <w:rPr>
                <w:b/>
              </w:rPr>
            </w:pPr>
            <w:r w:rsidRPr="0075327C">
              <w:rPr>
                <w:b/>
              </w:rPr>
              <w:t>Who is affected</w:t>
            </w:r>
          </w:p>
        </w:tc>
        <w:tc>
          <w:tcPr>
            <w:tcW w:w="3260" w:type="dxa"/>
          </w:tcPr>
          <w:p w14:paraId="41C0A824" w14:textId="654D24BC" w:rsidR="00A867A7" w:rsidRPr="0075327C" w:rsidRDefault="006A35EC">
            <w:pPr>
              <w:rPr>
                <w:b/>
              </w:rPr>
            </w:pPr>
            <w:r w:rsidRPr="0075327C">
              <w:rPr>
                <w:b/>
              </w:rPr>
              <w:t>What</w:t>
            </w:r>
            <w:r w:rsidR="00A867A7" w:rsidRPr="0075327C">
              <w:rPr>
                <w:b/>
              </w:rPr>
              <w:t xml:space="preserve"> Controls are in place </w:t>
            </w:r>
          </w:p>
        </w:tc>
        <w:tc>
          <w:tcPr>
            <w:tcW w:w="851" w:type="dxa"/>
          </w:tcPr>
          <w:p w14:paraId="16FF34A3" w14:textId="77777777" w:rsidR="00A867A7" w:rsidRPr="0075327C" w:rsidRDefault="00A867A7">
            <w:pPr>
              <w:rPr>
                <w:b/>
              </w:rPr>
            </w:pPr>
            <w:r w:rsidRPr="0075327C">
              <w:rPr>
                <w:b/>
              </w:rPr>
              <w:t xml:space="preserve">Risk level </w:t>
            </w:r>
          </w:p>
        </w:tc>
        <w:tc>
          <w:tcPr>
            <w:tcW w:w="708" w:type="dxa"/>
          </w:tcPr>
          <w:p w14:paraId="57932210" w14:textId="77777777" w:rsidR="00A867A7" w:rsidRPr="0075327C" w:rsidRDefault="00A867A7">
            <w:pPr>
              <w:rPr>
                <w:b/>
              </w:rPr>
            </w:pPr>
            <w:r w:rsidRPr="0075327C">
              <w:rPr>
                <w:b/>
              </w:rPr>
              <w:t>severity</w:t>
            </w:r>
          </w:p>
        </w:tc>
        <w:tc>
          <w:tcPr>
            <w:tcW w:w="3261" w:type="dxa"/>
          </w:tcPr>
          <w:p w14:paraId="428E9947" w14:textId="77777777" w:rsidR="00A867A7" w:rsidRPr="0075327C" w:rsidRDefault="00A867A7">
            <w:pPr>
              <w:rPr>
                <w:b/>
              </w:rPr>
            </w:pPr>
            <w:r w:rsidRPr="0075327C">
              <w:rPr>
                <w:b/>
              </w:rPr>
              <w:t xml:space="preserve">What further controls </w:t>
            </w:r>
          </w:p>
        </w:tc>
        <w:tc>
          <w:tcPr>
            <w:tcW w:w="1559" w:type="dxa"/>
          </w:tcPr>
          <w:p w14:paraId="739B0DFC" w14:textId="77777777" w:rsidR="00A867A7" w:rsidRPr="0075327C" w:rsidRDefault="00A867A7">
            <w:pPr>
              <w:rPr>
                <w:b/>
              </w:rPr>
            </w:pPr>
            <w:r w:rsidRPr="0075327C">
              <w:rPr>
                <w:b/>
              </w:rPr>
              <w:t xml:space="preserve">Action by who </w:t>
            </w:r>
          </w:p>
        </w:tc>
        <w:tc>
          <w:tcPr>
            <w:tcW w:w="1559" w:type="dxa"/>
          </w:tcPr>
          <w:p w14:paraId="1E746A8B" w14:textId="77777777" w:rsidR="00A867A7" w:rsidRPr="0075327C" w:rsidRDefault="00A867A7">
            <w:pPr>
              <w:rPr>
                <w:b/>
              </w:rPr>
            </w:pPr>
            <w:r w:rsidRPr="0075327C">
              <w:rPr>
                <w:b/>
              </w:rPr>
              <w:t xml:space="preserve">Action When </w:t>
            </w:r>
          </w:p>
        </w:tc>
      </w:tr>
      <w:tr w:rsidR="0075327C" w14:paraId="37C26B95" w14:textId="77777777" w:rsidTr="00F201A1">
        <w:tc>
          <w:tcPr>
            <w:tcW w:w="2552" w:type="dxa"/>
          </w:tcPr>
          <w:p w14:paraId="65CDBC31" w14:textId="77777777" w:rsidR="00A867A7" w:rsidRDefault="00A867A7">
            <w:r>
              <w:t xml:space="preserve">Fire </w:t>
            </w:r>
          </w:p>
        </w:tc>
        <w:tc>
          <w:tcPr>
            <w:tcW w:w="1985" w:type="dxa"/>
          </w:tcPr>
          <w:p w14:paraId="20B98A3B" w14:textId="77777777" w:rsidR="00A867A7" w:rsidRDefault="004F7445">
            <w:r>
              <w:t xml:space="preserve">Any volunteer or visitor to the centre </w:t>
            </w:r>
          </w:p>
        </w:tc>
        <w:tc>
          <w:tcPr>
            <w:tcW w:w="3260" w:type="dxa"/>
          </w:tcPr>
          <w:p w14:paraId="08F8B887" w14:textId="008C6829" w:rsidR="00A867A7" w:rsidRDefault="004F7445">
            <w:r>
              <w:t xml:space="preserve">Fire alarm system installed and maintained in accordance with </w:t>
            </w:r>
            <w:r w:rsidR="006A35EC">
              <w:t>manufacturer’s</w:t>
            </w:r>
            <w:r>
              <w:t xml:space="preserve"> instructions.</w:t>
            </w:r>
          </w:p>
          <w:p w14:paraId="48CBC445" w14:textId="77777777" w:rsidR="004F7445" w:rsidRDefault="004F7445">
            <w:r>
              <w:t>Fire doors and Fire exits are installed and</w:t>
            </w:r>
            <w:r w:rsidR="000471A9">
              <w:t xml:space="preserve"> </w:t>
            </w:r>
            <w:r>
              <w:t>maintained</w:t>
            </w:r>
            <w:r w:rsidR="00C65290">
              <w:t xml:space="preserve">. </w:t>
            </w:r>
          </w:p>
          <w:p w14:paraId="4C3571DE" w14:textId="77777777" w:rsidR="004F7445" w:rsidRDefault="004F7445">
            <w:r>
              <w:t xml:space="preserve">Fire controls are in accordance with </w:t>
            </w:r>
            <w:r w:rsidR="0075327C">
              <w:t>regulations</w:t>
            </w:r>
            <w:r>
              <w:t xml:space="preserve"> advised by the Fire Service</w:t>
            </w:r>
          </w:p>
        </w:tc>
        <w:tc>
          <w:tcPr>
            <w:tcW w:w="851" w:type="dxa"/>
          </w:tcPr>
          <w:p w14:paraId="395E3395" w14:textId="77777777" w:rsidR="00A867A7" w:rsidRDefault="004F7445">
            <w:r>
              <w:t xml:space="preserve">Low </w:t>
            </w:r>
          </w:p>
        </w:tc>
        <w:tc>
          <w:tcPr>
            <w:tcW w:w="708" w:type="dxa"/>
          </w:tcPr>
          <w:p w14:paraId="6DED9E1D" w14:textId="77777777" w:rsidR="00A867A7" w:rsidRDefault="004F7445">
            <w:r>
              <w:t>High</w:t>
            </w:r>
          </w:p>
        </w:tc>
        <w:tc>
          <w:tcPr>
            <w:tcW w:w="3261" w:type="dxa"/>
          </w:tcPr>
          <w:p w14:paraId="4FD7A736" w14:textId="77777777" w:rsidR="00A867A7" w:rsidRDefault="004F7445">
            <w:r>
              <w:t xml:space="preserve">At check in hirers and visitors in charge are advised of the Fire system and advised to do a trial evacuation if staying overnight. </w:t>
            </w:r>
          </w:p>
          <w:p w14:paraId="1F369304" w14:textId="77777777" w:rsidR="0075327C" w:rsidRDefault="0075327C"/>
          <w:p w14:paraId="0BB2D679" w14:textId="18435C63" w:rsidR="0075327C" w:rsidRDefault="0075327C">
            <w:r>
              <w:t>Evacuation trial</w:t>
            </w:r>
            <w:r w:rsidR="006D1A55">
              <w:t xml:space="preserve"> must be carried out </w:t>
            </w:r>
            <w:r w:rsidR="00E40479">
              <w:t>within in 2.5 hours of arrival of users.</w:t>
            </w:r>
          </w:p>
        </w:tc>
        <w:tc>
          <w:tcPr>
            <w:tcW w:w="1559" w:type="dxa"/>
          </w:tcPr>
          <w:p w14:paraId="66DAA783" w14:textId="77777777" w:rsidR="00A867A7" w:rsidRDefault="0075327C">
            <w:r>
              <w:t>Nominated person to check in.</w:t>
            </w:r>
          </w:p>
          <w:p w14:paraId="6D593856" w14:textId="77777777" w:rsidR="004F7445" w:rsidRDefault="004F7445"/>
          <w:p w14:paraId="12D31CBA" w14:textId="77777777" w:rsidR="0075327C" w:rsidRDefault="0075327C"/>
          <w:p w14:paraId="4801CB2F" w14:textId="77777777" w:rsidR="004F7445" w:rsidRDefault="004F7445">
            <w:r>
              <w:t xml:space="preserve">Lead hirer/leader </w:t>
            </w:r>
          </w:p>
        </w:tc>
        <w:tc>
          <w:tcPr>
            <w:tcW w:w="1559" w:type="dxa"/>
          </w:tcPr>
          <w:p w14:paraId="07DCAC16" w14:textId="77777777" w:rsidR="00A867A7" w:rsidRDefault="004F7445">
            <w:r>
              <w:t xml:space="preserve">In accordance with regulations </w:t>
            </w:r>
          </w:p>
        </w:tc>
      </w:tr>
      <w:tr w:rsidR="00ED2DF1" w14:paraId="5D81B31C" w14:textId="77777777" w:rsidTr="00F201A1">
        <w:tc>
          <w:tcPr>
            <w:tcW w:w="2552" w:type="dxa"/>
          </w:tcPr>
          <w:p w14:paraId="38A617AF" w14:textId="77777777" w:rsidR="00ED2DF1" w:rsidRDefault="00ED2DF1" w:rsidP="0075327C">
            <w:r>
              <w:t xml:space="preserve">Electrical Equipment </w:t>
            </w:r>
            <w:r w:rsidR="0075327C">
              <w:t>provided for use at the centre.</w:t>
            </w:r>
          </w:p>
        </w:tc>
        <w:tc>
          <w:tcPr>
            <w:tcW w:w="1985" w:type="dxa"/>
          </w:tcPr>
          <w:p w14:paraId="56E76545" w14:textId="77777777" w:rsidR="00ED2DF1" w:rsidRDefault="00ED2DF1">
            <w:r>
              <w:t xml:space="preserve">All users of electrical equipment </w:t>
            </w:r>
          </w:p>
        </w:tc>
        <w:tc>
          <w:tcPr>
            <w:tcW w:w="3260" w:type="dxa"/>
          </w:tcPr>
          <w:p w14:paraId="0624F9F6" w14:textId="77777777" w:rsidR="00ED2DF1" w:rsidRDefault="00ED2DF1">
            <w:r>
              <w:t>All electrical equipment is kept in good working order</w:t>
            </w:r>
          </w:p>
          <w:p w14:paraId="53960970" w14:textId="77777777" w:rsidR="00ED2DF1" w:rsidRDefault="00ED2DF1">
            <w:r>
              <w:t xml:space="preserve">Hirers are requested to inform nominated person if there is a problem with any equipment </w:t>
            </w:r>
          </w:p>
          <w:p w14:paraId="3DF4FAEF" w14:textId="77777777" w:rsidR="00ED2DF1" w:rsidRDefault="00ED2DF1" w:rsidP="00ED2DF1">
            <w:r>
              <w:t>Equipment is PAC tested on a regular basis- approx.  every 2 years</w:t>
            </w:r>
          </w:p>
        </w:tc>
        <w:tc>
          <w:tcPr>
            <w:tcW w:w="851" w:type="dxa"/>
          </w:tcPr>
          <w:p w14:paraId="7A4B7637" w14:textId="77777777" w:rsidR="00ED2DF1" w:rsidRDefault="00407C52">
            <w:r>
              <w:t>L</w:t>
            </w:r>
          </w:p>
        </w:tc>
        <w:tc>
          <w:tcPr>
            <w:tcW w:w="708" w:type="dxa"/>
          </w:tcPr>
          <w:p w14:paraId="3C03228D" w14:textId="77777777" w:rsidR="00ED2DF1" w:rsidRDefault="00407C52">
            <w:r>
              <w:t>H</w:t>
            </w:r>
          </w:p>
        </w:tc>
        <w:tc>
          <w:tcPr>
            <w:tcW w:w="3261" w:type="dxa"/>
          </w:tcPr>
          <w:p w14:paraId="5F515DC0" w14:textId="77777777" w:rsidR="00ED2DF1" w:rsidRDefault="00407C52">
            <w:r>
              <w:t>Any Children using electrical equipment should be supervised at all times.</w:t>
            </w:r>
          </w:p>
          <w:p w14:paraId="4F86897B" w14:textId="77777777" w:rsidR="0075327C" w:rsidRDefault="0075327C" w:rsidP="0075327C">
            <w:r>
              <w:t xml:space="preserve">Equipment should be used only for its intended purpose at all times and used responsibly. </w:t>
            </w:r>
          </w:p>
          <w:p w14:paraId="775521C0" w14:textId="77777777" w:rsidR="00407C52" w:rsidRDefault="0075327C" w:rsidP="0075327C">
            <w:r>
              <w:t>P</w:t>
            </w:r>
            <w:r w:rsidR="00407C52">
              <w:t xml:space="preserve">roblems with equipment </w:t>
            </w:r>
            <w:r>
              <w:t xml:space="preserve">should be reported </w:t>
            </w:r>
            <w:r w:rsidR="000471A9">
              <w:t xml:space="preserve">to the nominated person. </w:t>
            </w:r>
          </w:p>
        </w:tc>
        <w:tc>
          <w:tcPr>
            <w:tcW w:w="1559" w:type="dxa"/>
          </w:tcPr>
          <w:p w14:paraId="17FCBC70" w14:textId="77777777" w:rsidR="00ED2DF1" w:rsidRDefault="0075327C">
            <w:r>
              <w:t>Lead hirer/Leader</w:t>
            </w:r>
          </w:p>
          <w:p w14:paraId="55D5C790" w14:textId="77777777" w:rsidR="0075327C" w:rsidRDefault="0075327C"/>
          <w:p w14:paraId="0555C5F8" w14:textId="77777777" w:rsidR="0075327C" w:rsidRDefault="0075327C">
            <w:r>
              <w:t>Adult user</w:t>
            </w:r>
          </w:p>
          <w:p w14:paraId="469868BA" w14:textId="77777777" w:rsidR="0075327C" w:rsidRDefault="0075327C"/>
          <w:p w14:paraId="5FF672CC" w14:textId="77777777" w:rsidR="0075327C" w:rsidRDefault="0075327C"/>
          <w:p w14:paraId="0C9EE40A" w14:textId="77777777" w:rsidR="0075327C" w:rsidRDefault="0075327C">
            <w:r>
              <w:t xml:space="preserve">User </w:t>
            </w:r>
          </w:p>
        </w:tc>
        <w:tc>
          <w:tcPr>
            <w:tcW w:w="1559" w:type="dxa"/>
          </w:tcPr>
          <w:p w14:paraId="469F04A3" w14:textId="77777777" w:rsidR="00ED2DF1" w:rsidRDefault="00ED2DF1"/>
        </w:tc>
      </w:tr>
      <w:tr w:rsidR="0075327C" w14:paraId="20B90FC0" w14:textId="77777777" w:rsidTr="00F201A1">
        <w:tc>
          <w:tcPr>
            <w:tcW w:w="2552" w:type="dxa"/>
          </w:tcPr>
          <w:p w14:paraId="53C12777" w14:textId="77777777" w:rsidR="00A867A7" w:rsidRDefault="00A867A7">
            <w:r>
              <w:lastRenderedPageBreak/>
              <w:t>Slips, trips and falls</w:t>
            </w:r>
            <w:r w:rsidR="00C65290">
              <w:t xml:space="preserve"> </w:t>
            </w:r>
            <w:r w:rsidR="0075327C">
              <w:t>all around the premises and grounds.</w:t>
            </w:r>
          </w:p>
        </w:tc>
        <w:tc>
          <w:tcPr>
            <w:tcW w:w="1985" w:type="dxa"/>
          </w:tcPr>
          <w:p w14:paraId="3413E875" w14:textId="77777777" w:rsidR="00A867A7" w:rsidRDefault="004F7445">
            <w:r>
              <w:t>Any volunteer or visitor to the centre</w:t>
            </w:r>
          </w:p>
        </w:tc>
        <w:tc>
          <w:tcPr>
            <w:tcW w:w="3260" w:type="dxa"/>
          </w:tcPr>
          <w:p w14:paraId="7AC99D61" w14:textId="77777777" w:rsidR="00A867A7" w:rsidRDefault="00407C52">
            <w:r>
              <w:t>House Committee ensure the premise</w:t>
            </w:r>
            <w:r w:rsidR="00C65290">
              <w:t>s</w:t>
            </w:r>
            <w:r>
              <w:t xml:space="preserve"> and grounds are well maintained and in accordance with any required regulations and Girlguiding policy.</w:t>
            </w:r>
          </w:p>
        </w:tc>
        <w:tc>
          <w:tcPr>
            <w:tcW w:w="851" w:type="dxa"/>
          </w:tcPr>
          <w:p w14:paraId="23A77A04" w14:textId="77777777" w:rsidR="00A867A7" w:rsidRDefault="00407C52">
            <w:r>
              <w:t>M</w:t>
            </w:r>
          </w:p>
        </w:tc>
        <w:tc>
          <w:tcPr>
            <w:tcW w:w="708" w:type="dxa"/>
          </w:tcPr>
          <w:p w14:paraId="6B00B4F5" w14:textId="77777777" w:rsidR="00A867A7" w:rsidRDefault="00407C52">
            <w:r>
              <w:t>M</w:t>
            </w:r>
          </w:p>
        </w:tc>
        <w:tc>
          <w:tcPr>
            <w:tcW w:w="3261" w:type="dxa"/>
          </w:tcPr>
          <w:p w14:paraId="152AFC1D" w14:textId="77777777" w:rsidR="00EC7735" w:rsidRDefault="00EC7735" w:rsidP="00EC7735">
            <w:r>
              <w:t>Hirers must ensure any spills are cleaned up immediately and adequately</w:t>
            </w:r>
          </w:p>
          <w:p w14:paraId="2D16A799" w14:textId="77777777" w:rsidR="00EC7735" w:rsidRDefault="00EC7735" w:rsidP="00EC7735"/>
          <w:p w14:paraId="592861DC" w14:textId="77777777" w:rsidR="00A867A7" w:rsidRDefault="000471A9" w:rsidP="00EC7735">
            <w:r>
              <w:t>Users should repor</w:t>
            </w:r>
            <w:r w:rsidR="00EC7735">
              <w:t>t any issues with the premises as</w:t>
            </w:r>
            <w:r>
              <w:t xml:space="preserve"> it occurs when they are hiring the Centre.</w:t>
            </w:r>
            <w:r w:rsidR="00EC7735">
              <w:t xml:space="preserve"> </w:t>
            </w:r>
          </w:p>
          <w:p w14:paraId="7D3F277C" w14:textId="77777777" w:rsidR="00EC7735" w:rsidRDefault="00EC7735" w:rsidP="00EC7735"/>
          <w:p w14:paraId="7ADAB5D5" w14:textId="77777777" w:rsidR="00EC7735" w:rsidRDefault="00EC7735" w:rsidP="00EC7735">
            <w:r>
              <w:t xml:space="preserve">Any issue with the premises that remains unresolved will have adequate signage to alert other users. </w:t>
            </w:r>
          </w:p>
        </w:tc>
        <w:tc>
          <w:tcPr>
            <w:tcW w:w="1559" w:type="dxa"/>
          </w:tcPr>
          <w:p w14:paraId="337E9AE6" w14:textId="77777777" w:rsidR="00A867A7" w:rsidRDefault="00EC7735">
            <w:r>
              <w:t xml:space="preserve">Users </w:t>
            </w:r>
          </w:p>
          <w:p w14:paraId="1B094066" w14:textId="77777777" w:rsidR="00EC7735" w:rsidRDefault="00EC7735"/>
          <w:p w14:paraId="4CF85089" w14:textId="77777777" w:rsidR="00EC7735" w:rsidRDefault="00EC7735"/>
          <w:p w14:paraId="6D367C8C" w14:textId="77777777" w:rsidR="00EC7735" w:rsidRDefault="00EC7735"/>
          <w:p w14:paraId="5E54EC76" w14:textId="77777777" w:rsidR="00EC7735" w:rsidRDefault="00EC7735">
            <w:r>
              <w:t>Users</w:t>
            </w:r>
          </w:p>
          <w:p w14:paraId="7B005064" w14:textId="77777777" w:rsidR="00EC7735" w:rsidRDefault="00EC7735"/>
          <w:p w14:paraId="56191140" w14:textId="77777777" w:rsidR="00EC7735" w:rsidRDefault="00EC7735"/>
          <w:p w14:paraId="1AB7A715" w14:textId="77777777" w:rsidR="00EC7735" w:rsidRDefault="00EC7735"/>
          <w:p w14:paraId="12919A83" w14:textId="77777777" w:rsidR="00EC7735" w:rsidRDefault="00EC7735">
            <w:r>
              <w:t>House Committee</w:t>
            </w:r>
          </w:p>
        </w:tc>
        <w:tc>
          <w:tcPr>
            <w:tcW w:w="1559" w:type="dxa"/>
          </w:tcPr>
          <w:p w14:paraId="76E14ACF" w14:textId="77777777" w:rsidR="00A867A7" w:rsidRDefault="00EC7735">
            <w:r>
              <w:t>Immediately</w:t>
            </w:r>
          </w:p>
          <w:p w14:paraId="3BFFE262" w14:textId="77777777" w:rsidR="00EC7735" w:rsidRDefault="00EC7735"/>
          <w:p w14:paraId="629C94C1" w14:textId="77777777" w:rsidR="00EC7735" w:rsidRDefault="00EC7735"/>
          <w:p w14:paraId="2C039112" w14:textId="77777777" w:rsidR="00EC7735" w:rsidRDefault="00EC7735"/>
          <w:p w14:paraId="1FE13B07" w14:textId="77777777" w:rsidR="00EC7735" w:rsidRDefault="00EC7735">
            <w:r>
              <w:t>As it occurs</w:t>
            </w:r>
          </w:p>
          <w:p w14:paraId="1EA24D11" w14:textId="77777777" w:rsidR="00EC7735" w:rsidRDefault="00EC7735"/>
          <w:p w14:paraId="537350A1" w14:textId="77777777" w:rsidR="00EC7735" w:rsidRDefault="00EC7735"/>
          <w:p w14:paraId="09E906F6" w14:textId="77777777" w:rsidR="00EC7735" w:rsidRDefault="00EC7735"/>
          <w:p w14:paraId="4BBCB002" w14:textId="77777777" w:rsidR="00EC7735" w:rsidRDefault="00EC7735">
            <w:r>
              <w:t xml:space="preserve">As soon as practicably possible. </w:t>
            </w:r>
          </w:p>
        </w:tc>
      </w:tr>
      <w:tr w:rsidR="0075327C" w14:paraId="72A67653" w14:textId="77777777" w:rsidTr="00F201A1">
        <w:tc>
          <w:tcPr>
            <w:tcW w:w="2552" w:type="dxa"/>
          </w:tcPr>
          <w:p w14:paraId="769DF61D" w14:textId="77777777" w:rsidR="00A867A7" w:rsidRDefault="006372AE">
            <w:r>
              <w:t>Lone working in the building</w:t>
            </w:r>
            <w:r w:rsidR="0075327C">
              <w:t xml:space="preserve"> when an incident or accident may occur.</w:t>
            </w:r>
          </w:p>
        </w:tc>
        <w:tc>
          <w:tcPr>
            <w:tcW w:w="1985" w:type="dxa"/>
          </w:tcPr>
          <w:p w14:paraId="24F7ADAC" w14:textId="77777777" w:rsidR="00A867A7" w:rsidRDefault="006372AE">
            <w:r>
              <w:t>Anyone in the building or grounds alone at any time</w:t>
            </w:r>
          </w:p>
          <w:p w14:paraId="4CCE7221" w14:textId="77777777" w:rsidR="006372AE" w:rsidRDefault="006372AE">
            <w:r>
              <w:t xml:space="preserve">Cleaner, volunteer, person hiring the building </w:t>
            </w:r>
          </w:p>
        </w:tc>
        <w:tc>
          <w:tcPr>
            <w:tcW w:w="3260" w:type="dxa"/>
          </w:tcPr>
          <w:p w14:paraId="26FD433E" w14:textId="77777777" w:rsidR="00A867A7" w:rsidRDefault="00407C52">
            <w:r>
              <w:t xml:space="preserve">Person should </w:t>
            </w:r>
            <w:r w:rsidR="00ED2DF1">
              <w:t xml:space="preserve">ensure someone is aware that they are at the premises alone. </w:t>
            </w:r>
          </w:p>
          <w:p w14:paraId="5D096089" w14:textId="77777777" w:rsidR="00ED2DF1" w:rsidRDefault="00ED2DF1">
            <w:r>
              <w:t>Keep a mobile phone on your person at all times.</w:t>
            </w:r>
          </w:p>
          <w:p w14:paraId="4BC95EC1" w14:textId="77777777" w:rsidR="00ED2DF1" w:rsidRDefault="00ED2DF1">
            <w:r>
              <w:t xml:space="preserve">Ensure your exit route from any part of the premises is fully functional as you enter that area. </w:t>
            </w:r>
          </w:p>
        </w:tc>
        <w:tc>
          <w:tcPr>
            <w:tcW w:w="851" w:type="dxa"/>
          </w:tcPr>
          <w:p w14:paraId="0744FD0A" w14:textId="77777777" w:rsidR="00A867A7" w:rsidRDefault="00407C52">
            <w:r>
              <w:t>L</w:t>
            </w:r>
          </w:p>
        </w:tc>
        <w:tc>
          <w:tcPr>
            <w:tcW w:w="708" w:type="dxa"/>
          </w:tcPr>
          <w:p w14:paraId="7CAC23D3" w14:textId="77777777" w:rsidR="00A867A7" w:rsidRDefault="00407C52">
            <w:r>
              <w:t>L</w:t>
            </w:r>
          </w:p>
        </w:tc>
        <w:tc>
          <w:tcPr>
            <w:tcW w:w="3261" w:type="dxa"/>
          </w:tcPr>
          <w:p w14:paraId="695AA7AC" w14:textId="77777777" w:rsidR="00A867A7" w:rsidRDefault="00A867A7"/>
          <w:p w14:paraId="72E74285" w14:textId="7CBFF55C" w:rsidR="00F34BBD" w:rsidRDefault="00F34BBD">
            <w:r>
              <w:t xml:space="preserve">Ensure your mobile is adequately charged and you have emergency contacts </w:t>
            </w:r>
            <w:r w:rsidR="00181FD9">
              <w:t xml:space="preserve">in your phone. </w:t>
            </w:r>
            <w:r>
              <w:t xml:space="preserve"> </w:t>
            </w:r>
          </w:p>
        </w:tc>
        <w:tc>
          <w:tcPr>
            <w:tcW w:w="1559" w:type="dxa"/>
          </w:tcPr>
          <w:p w14:paraId="5FA7F7FA" w14:textId="77777777" w:rsidR="00A867A7" w:rsidRDefault="00A867A7"/>
          <w:p w14:paraId="2CEFE5AC" w14:textId="0D0DD87D" w:rsidR="00181FD9" w:rsidRDefault="00181FD9">
            <w:r>
              <w:t>Any lone worker or visitor on the premises</w:t>
            </w:r>
          </w:p>
        </w:tc>
        <w:tc>
          <w:tcPr>
            <w:tcW w:w="1559" w:type="dxa"/>
          </w:tcPr>
          <w:p w14:paraId="630114F0" w14:textId="77777777" w:rsidR="00A867A7" w:rsidRDefault="00A867A7"/>
          <w:p w14:paraId="0A4ACCFB" w14:textId="769D6091" w:rsidR="00951725" w:rsidRDefault="00951725">
            <w:r>
              <w:t>When visiting site alone</w:t>
            </w:r>
          </w:p>
        </w:tc>
      </w:tr>
      <w:tr w:rsidR="0075327C" w14:paraId="53AEB3AA" w14:textId="77777777" w:rsidTr="00F201A1">
        <w:tc>
          <w:tcPr>
            <w:tcW w:w="2552" w:type="dxa"/>
          </w:tcPr>
          <w:p w14:paraId="77163061" w14:textId="77777777" w:rsidR="00A867A7" w:rsidRDefault="006372AE">
            <w:r>
              <w:t>Security</w:t>
            </w:r>
            <w:r w:rsidR="0075327C">
              <w:t xml:space="preserve"> of the building to prevent intruders and maintain the premises.</w:t>
            </w:r>
          </w:p>
        </w:tc>
        <w:tc>
          <w:tcPr>
            <w:tcW w:w="1985" w:type="dxa"/>
          </w:tcPr>
          <w:p w14:paraId="294AFE8A" w14:textId="77777777" w:rsidR="00ED2DF1" w:rsidRDefault="00ED2DF1">
            <w:r>
              <w:t xml:space="preserve"> </w:t>
            </w:r>
            <w:r w:rsidR="000471A9">
              <w:t xml:space="preserve">All users </w:t>
            </w:r>
          </w:p>
        </w:tc>
        <w:tc>
          <w:tcPr>
            <w:tcW w:w="3260" w:type="dxa"/>
          </w:tcPr>
          <w:p w14:paraId="3D13AD01" w14:textId="77777777" w:rsidR="00ED2DF1" w:rsidRDefault="00ED2DF1" w:rsidP="00ED2DF1">
            <w:r>
              <w:t>All external doors and windows have working locks.</w:t>
            </w:r>
          </w:p>
          <w:p w14:paraId="36E0D408" w14:textId="77777777" w:rsidR="00A867A7" w:rsidRDefault="00407C52" w:rsidP="00ED2DF1">
            <w:r>
              <w:t>Security</w:t>
            </w:r>
            <w:r w:rsidR="00ED2DF1">
              <w:t xml:space="preserve"> lighting is provided and maintained on the premises.</w:t>
            </w:r>
          </w:p>
        </w:tc>
        <w:tc>
          <w:tcPr>
            <w:tcW w:w="851" w:type="dxa"/>
          </w:tcPr>
          <w:p w14:paraId="6A331A7C" w14:textId="77777777" w:rsidR="00A867A7" w:rsidRDefault="00F201A1">
            <w:r>
              <w:t>L</w:t>
            </w:r>
          </w:p>
        </w:tc>
        <w:tc>
          <w:tcPr>
            <w:tcW w:w="708" w:type="dxa"/>
          </w:tcPr>
          <w:p w14:paraId="458BF03F" w14:textId="77777777" w:rsidR="00A867A7" w:rsidRDefault="00F201A1">
            <w:r>
              <w:t>M</w:t>
            </w:r>
          </w:p>
        </w:tc>
        <w:tc>
          <w:tcPr>
            <w:tcW w:w="3261" w:type="dxa"/>
          </w:tcPr>
          <w:p w14:paraId="248C7BA0" w14:textId="0262A8B6" w:rsidR="002E0B79" w:rsidRDefault="002E0B79">
            <w:r>
              <w:t xml:space="preserve">Ensure you </w:t>
            </w:r>
            <w:r w:rsidR="00F55A2C">
              <w:t xml:space="preserve">lock doors and gates when at an event on premises. </w:t>
            </w:r>
          </w:p>
        </w:tc>
        <w:tc>
          <w:tcPr>
            <w:tcW w:w="1559" w:type="dxa"/>
          </w:tcPr>
          <w:p w14:paraId="3C6F81B1" w14:textId="77777777" w:rsidR="00A867A7" w:rsidRDefault="00A867A7"/>
        </w:tc>
        <w:tc>
          <w:tcPr>
            <w:tcW w:w="1559" w:type="dxa"/>
          </w:tcPr>
          <w:p w14:paraId="1CCF319A" w14:textId="77777777" w:rsidR="00A867A7" w:rsidRDefault="00A867A7"/>
        </w:tc>
      </w:tr>
      <w:tr w:rsidR="0075327C" w14:paraId="30BBDFA4" w14:textId="77777777" w:rsidTr="00F201A1">
        <w:tc>
          <w:tcPr>
            <w:tcW w:w="2552" w:type="dxa"/>
          </w:tcPr>
          <w:p w14:paraId="702F6EFA" w14:textId="77777777" w:rsidR="00ED2DF1" w:rsidRDefault="00ED2DF1" w:rsidP="00ED2DF1">
            <w:r>
              <w:t>Sewage system</w:t>
            </w:r>
            <w:r w:rsidR="0075327C">
              <w:t xml:space="preserve"> is maintained to ensure adequate sanitary arrangements. </w:t>
            </w:r>
          </w:p>
          <w:p w14:paraId="66C14E13" w14:textId="77777777" w:rsidR="0075327C" w:rsidRDefault="0075327C" w:rsidP="00ED2DF1"/>
        </w:tc>
        <w:tc>
          <w:tcPr>
            <w:tcW w:w="1985" w:type="dxa"/>
          </w:tcPr>
          <w:p w14:paraId="20DD266A" w14:textId="77777777" w:rsidR="00ED2DF1" w:rsidRDefault="000471A9" w:rsidP="00ED2DF1">
            <w:r>
              <w:t xml:space="preserve">All users </w:t>
            </w:r>
          </w:p>
        </w:tc>
        <w:tc>
          <w:tcPr>
            <w:tcW w:w="3260" w:type="dxa"/>
          </w:tcPr>
          <w:p w14:paraId="5F177F7B" w14:textId="77777777" w:rsidR="00ED2DF1" w:rsidRDefault="00ED2DF1" w:rsidP="00ED2DF1">
            <w:r>
              <w:t xml:space="preserve">System is maintained </w:t>
            </w:r>
          </w:p>
          <w:p w14:paraId="23827CC2" w14:textId="77777777" w:rsidR="00ED2DF1" w:rsidRDefault="00ED2DF1" w:rsidP="00ED2DF1">
            <w:r>
              <w:t xml:space="preserve">Pump alarm installed to identify if there is a problem. </w:t>
            </w:r>
          </w:p>
        </w:tc>
        <w:tc>
          <w:tcPr>
            <w:tcW w:w="851" w:type="dxa"/>
          </w:tcPr>
          <w:p w14:paraId="5FF8E79B" w14:textId="77777777" w:rsidR="00ED2DF1" w:rsidRDefault="00F201A1" w:rsidP="00ED2DF1">
            <w:r>
              <w:t>L</w:t>
            </w:r>
          </w:p>
        </w:tc>
        <w:tc>
          <w:tcPr>
            <w:tcW w:w="708" w:type="dxa"/>
          </w:tcPr>
          <w:p w14:paraId="6ADA09EF" w14:textId="77777777" w:rsidR="00ED2DF1" w:rsidRDefault="00F201A1" w:rsidP="00ED2DF1">
            <w:r>
              <w:t>L</w:t>
            </w:r>
          </w:p>
        </w:tc>
        <w:tc>
          <w:tcPr>
            <w:tcW w:w="3261" w:type="dxa"/>
          </w:tcPr>
          <w:p w14:paraId="4166418D" w14:textId="2CDAB50A" w:rsidR="004C2E29" w:rsidRDefault="004C2E29" w:rsidP="00ED2DF1">
            <w:r>
              <w:t xml:space="preserve">Sanitary boxes are provided and </w:t>
            </w:r>
            <w:r w:rsidR="00215F66">
              <w:t>disposed</w:t>
            </w:r>
            <w:r>
              <w:t xml:space="preserve"> of by the House Committee </w:t>
            </w:r>
            <w:r w:rsidR="000B174A">
              <w:t xml:space="preserve">at appropriate times. </w:t>
            </w:r>
          </w:p>
          <w:p w14:paraId="56F83A9B" w14:textId="77777777" w:rsidR="000B174A" w:rsidRDefault="000B174A" w:rsidP="00ED2DF1"/>
          <w:p w14:paraId="49BC13DA" w14:textId="238C1639" w:rsidR="000B174A" w:rsidRDefault="000B174A" w:rsidP="00ED2DF1">
            <w:r>
              <w:t>Please ensure people do not use them as bins</w:t>
            </w:r>
            <w:r w:rsidR="00215F66">
              <w:t>.</w:t>
            </w:r>
          </w:p>
        </w:tc>
        <w:tc>
          <w:tcPr>
            <w:tcW w:w="1559" w:type="dxa"/>
          </w:tcPr>
          <w:p w14:paraId="4F52801D" w14:textId="77777777" w:rsidR="00ED2DF1" w:rsidRDefault="00ED2DF1" w:rsidP="00ED2DF1"/>
        </w:tc>
        <w:tc>
          <w:tcPr>
            <w:tcW w:w="1559" w:type="dxa"/>
          </w:tcPr>
          <w:p w14:paraId="2B09C449" w14:textId="77777777" w:rsidR="00ED2DF1" w:rsidRDefault="00ED2DF1" w:rsidP="00ED2DF1"/>
        </w:tc>
      </w:tr>
      <w:tr w:rsidR="00ED2DF1" w14:paraId="4E93660D" w14:textId="77777777" w:rsidTr="00215F66">
        <w:trPr>
          <w:trHeight w:val="964"/>
        </w:trPr>
        <w:tc>
          <w:tcPr>
            <w:tcW w:w="2552" w:type="dxa"/>
          </w:tcPr>
          <w:p w14:paraId="327F561E" w14:textId="77777777" w:rsidR="00ED2DF1" w:rsidRDefault="0075327C" w:rsidP="00ED2DF1">
            <w:r>
              <w:t xml:space="preserve">Bunk bed use, especially access to top bunks by users. </w:t>
            </w:r>
          </w:p>
        </w:tc>
        <w:tc>
          <w:tcPr>
            <w:tcW w:w="1985" w:type="dxa"/>
          </w:tcPr>
          <w:p w14:paraId="5A1797EF" w14:textId="77777777" w:rsidR="00ED2DF1" w:rsidRDefault="00ED2DF1" w:rsidP="00ED2DF1">
            <w:r>
              <w:t>Children and adults using the centre for residential activities</w:t>
            </w:r>
          </w:p>
        </w:tc>
        <w:tc>
          <w:tcPr>
            <w:tcW w:w="3260" w:type="dxa"/>
          </w:tcPr>
          <w:p w14:paraId="3A8C91C3" w14:textId="77777777" w:rsidR="004F0ACF" w:rsidRDefault="00ED2DF1" w:rsidP="00ED2DF1">
            <w:r>
              <w:t xml:space="preserve">Beds are attached to the </w:t>
            </w:r>
            <w:r w:rsidR="00EC7735">
              <w:t>walls and maintained in good functional order.</w:t>
            </w:r>
          </w:p>
          <w:p w14:paraId="2788FC3F" w14:textId="77777777" w:rsidR="004F0ACF" w:rsidRDefault="004F0ACF" w:rsidP="00ED2DF1"/>
          <w:p w14:paraId="562CA043" w14:textId="24634F2C" w:rsidR="00ED2DF1" w:rsidRDefault="004F0ACF" w:rsidP="00ED2DF1">
            <w:r>
              <w:t>A child gate is provided at the c</w:t>
            </w:r>
            <w:r w:rsidR="00AA1827">
              <w:t>e</w:t>
            </w:r>
            <w:r>
              <w:t>ntre for top of stairs</w:t>
            </w:r>
            <w:r w:rsidR="00AA1827">
              <w:t xml:space="preserve"> for use of children who sleepwalk or have other individual needs. </w:t>
            </w:r>
            <w:r>
              <w:t xml:space="preserve"> </w:t>
            </w:r>
            <w:r w:rsidR="00EC7735">
              <w:t xml:space="preserve"> </w:t>
            </w:r>
          </w:p>
        </w:tc>
        <w:tc>
          <w:tcPr>
            <w:tcW w:w="851" w:type="dxa"/>
          </w:tcPr>
          <w:p w14:paraId="090D0E86" w14:textId="77777777" w:rsidR="00ED2DF1" w:rsidRDefault="00F201A1" w:rsidP="00ED2DF1">
            <w:r>
              <w:t>L</w:t>
            </w:r>
          </w:p>
        </w:tc>
        <w:tc>
          <w:tcPr>
            <w:tcW w:w="708" w:type="dxa"/>
          </w:tcPr>
          <w:p w14:paraId="54F2D889" w14:textId="77777777" w:rsidR="00ED2DF1" w:rsidRDefault="00F201A1" w:rsidP="00ED2DF1">
            <w:r>
              <w:t>M</w:t>
            </w:r>
          </w:p>
        </w:tc>
        <w:tc>
          <w:tcPr>
            <w:tcW w:w="3261" w:type="dxa"/>
          </w:tcPr>
          <w:p w14:paraId="0369DFE8" w14:textId="5D883A88" w:rsidR="00ED2DF1" w:rsidRDefault="00407C52" w:rsidP="00ED2DF1">
            <w:r>
              <w:t xml:space="preserve">Users should ensure people have adequate mobility to climb on to top bunk. </w:t>
            </w:r>
            <w:r w:rsidR="0062748C">
              <w:t xml:space="preserve">Children under under 6 yrs old </w:t>
            </w:r>
            <w:r w:rsidR="00840DD6">
              <w:t xml:space="preserve">cannot sleep on top bunks. </w:t>
            </w:r>
          </w:p>
          <w:p w14:paraId="4475EE75" w14:textId="77777777" w:rsidR="005E10FA" w:rsidRDefault="005E10FA" w:rsidP="00ED2DF1"/>
          <w:p w14:paraId="0FBF7C7C" w14:textId="6EF83E2B" w:rsidR="00407C52" w:rsidRDefault="00407C52" w:rsidP="00ED2DF1">
            <w:r>
              <w:t xml:space="preserve">Children who sleep walk should not use the top bunk. </w:t>
            </w:r>
          </w:p>
        </w:tc>
        <w:tc>
          <w:tcPr>
            <w:tcW w:w="1559" w:type="dxa"/>
          </w:tcPr>
          <w:p w14:paraId="4017532D" w14:textId="77777777" w:rsidR="00ED2DF1" w:rsidRDefault="00EC7735" w:rsidP="00ED2DF1">
            <w:r>
              <w:t>Users</w:t>
            </w:r>
          </w:p>
        </w:tc>
        <w:tc>
          <w:tcPr>
            <w:tcW w:w="1559" w:type="dxa"/>
          </w:tcPr>
          <w:p w14:paraId="59DEACAE" w14:textId="77777777" w:rsidR="00ED2DF1" w:rsidRDefault="00ED2DF1" w:rsidP="00ED2DF1"/>
        </w:tc>
      </w:tr>
      <w:tr w:rsidR="000471A9" w14:paraId="04002A30" w14:textId="77777777" w:rsidTr="00F201A1">
        <w:tc>
          <w:tcPr>
            <w:tcW w:w="2552" w:type="dxa"/>
          </w:tcPr>
          <w:p w14:paraId="07BEEE92" w14:textId="77777777" w:rsidR="000471A9" w:rsidRDefault="000471A9" w:rsidP="000471A9">
            <w:r>
              <w:lastRenderedPageBreak/>
              <w:t>Size, weight and moving of chairs and tables in Main Hall</w:t>
            </w:r>
          </w:p>
        </w:tc>
        <w:tc>
          <w:tcPr>
            <w:tcW w:w="1985" w:type="dxa"/>
          </w:tcPr>
          <w:p w14:paraId="42D31574" w14:textId="77777777" w:rsidR="000471A9" w:rsidRDefault="000471A9" w:rsidP="000471A9">
            <w:r>
              <w:t>Children and adults using the centre for residential activities</w:t>
            </w:r>
          </w:p>
        </w:tc>
        <w:tc>
          <w:tcPr>
            <w:tcW w:w="3260" w:type="dxa"/>
          </w:tcPr>
          <w:p w14:paraId="36EAE8BF" w14:textId="77777777" w:rsidR="000471A9" w:rsidRDefault="000471A9" w:rsidP="000471A9">
            <w:r>
              <w:t>Tables and Chairs are maintained.</w:t>
            </w:r>
          </w:p>
          <w:p w14:paraId="6CEFA68D" w14:textId="77777777" w:rsidR="000471A9" w:rsidRDefault="000471A9" w:rsidP="000471A9">
            <w:r>
              <w:t>Notice to advise chairs should not be stacked more than 6 high.</w:t>
            </w:r>
          </w:p>
          <w:p w14:paraId="40D54DC8" w14:textId="77777777" w:rsidR="000471A9" w:rsidRDefault="000471A9" w:rsidP="000471A9">
            <w:r>
              <w:t xml:space="preserve">Tables should be stored in store rack provided </w:t>
            </w:r>
          </w:p>
        </w:tc>
        <w:tc>
          <w:tcPr>
            <w:tcW w:w="851" w:type="dxa"/>
          </w:tcPr>
          <w:p w14:paraId="5215D47C" w14:textId="77777777" w:rsidR="000471A9" w:rsidRDefault="00F201A1" w:rsidP="000471A9">
            <w:r>
              <w:t>M</w:t>
            </w:r>
          </w:p>
        </w:tc>
        <w:tc>
          <w:tcPr>
            <w:tcW w:w="708" w:type="dxa"/>
          </w:tcPr>
          <w:p w14:paraId="2A85894B" w14:textId="77777777" w:rsidR="000471A9" w:rsidRDefault="00F201A1" w:rsidP="000471A9">
            <w:r>
              <w:t>L</w:t>
            </w:r>
          </w:p>
        </w:tc>
        <w:tc>
          <w:tcPr>
            <w:tcW w:w="3261" w:type="dxa"/>
          </w:tcPr>
          <w:p w14:paraId="5FF0B977" w14:textId="77777777" w:rsidR="000471A9" w:rsidRDefault="000471A9" w:rsidP="000471A9">
            <w:r>
              <w:t xml:space="preserve">Children moving chairs and tables must be supervised at all times. </w:t>
            </w:r>
          </w:p>
          <w:p w14:paraId="705E3E51" w14:textId="77777777" w:rsidR="004D74DA" w:rsidRDefault="004D74DA" w:rsidP="000471A9"/>
          <w:p w14:paraId="3C51CD47" w14:textId="1D5223E0" w:rsidR="004D74DA" w:rsidRDefault="004D74DA" w:rsidP="000471A9">
            <w:r>
              <w:t xml:space="preserve">No one </w:t>
            </w:r>
            <w:r w:rsidR="00F25C11">
              <w:t>should sit on chairs that are stacked.</w:t>
            </w:r>
          </w:p>
          <w:p w14:paraId="3108056A" w14:textId="77777777" w:rsidR="000471A9" w:rsidRDefault="000471A9" w:rsidP="000471A9"/>
        </w:tc>
        <w:tc>
          <w:tcPr>
            <w:tcW w:w="1559" w:type="dxa"/>
          </w:tcPr>
          <w:p w14:paraId="1BC47EAA" w14:textId="77777777" w:rsidR="000471A9" w:rsidRDefault="000471A9" w:rsidP="000471A9"/>
        </w:tc>
        <w:tc>
          <w:tcPr>
            <w:tcW w:w="1559" w:type="dxa"/>
          </w:tcPr>
          <w:p w14:paraId="5C3BFA5A" w14:textId="77777777" w:rsidR="000471A9" w:rsidRDefault="000471A9" w:rsidP="000471A9"/>
        </w:tc>
      </w:tr>
      <w:tr w:rsidR="000471A9" w14:paraId="4597C3FF" w14:textId="77777777" w:rsidTr="00F201A1">
        <w:tc>
          <w:tcPr>
            <w:tcW w:w="2552" w:type="dxa"/>
          </w:tcPr>
          <w:p w14:paraId="155F1E99" w14:textId="77777777" w:rsidR="000471A9" w:rsidRDefault="000471A9" w:rsidP="000471A9">
            <w:r>
              <w:t>Play Equipment in the Garden</w:t>
            </w:r>
            <w:r w:rsidR="0075327C">
              <w:t xml:space="preserve"> is safe for children to use. </w:t>
            </w:r>
          </w:p>
          <w:p w14:paraId="7D259F08" w14:textId="77777777" w:rsidR="000471A9" w:rsidRDefault="000471A9" w:rsidP="000471A9">
            <w:r>
              <w:t xml:space="preserve"> </w:t>
            </w:r>
          </w:p>
        </w:tc>
        <w:tc>
          <w:tcPr>
            <w:tcW w:w="1985" w:type="dxa"/>
          </w:tcPr>
          <w:p w14:paraId="2752F2BD" w14:textId="77777777" w:rsidR="000471A9" w:rsidRDefault="00F201A1" w:rsidP="000471A9">
            <w:r>
              <w:t xml:space="preserve">Children </w:t>
            </w:r>
          </w:p>
          <w:p w14:paraId="343707D0" w14:textId="77777777" w:rsidR="00F201A1" w:rsidRDefault="00F201A1" w:rsidP="000471A9">
            <w:r>
              <w:t xml:space="preserve">All users </w:t>
            </w:r>
          </w:p>
        </w:tc>
        <w:tc>
          <w:tcPr>
            <w:tcW w:w="3260" w:type="dxa"/>
          </w:tcPr>
          <w:p w14:paraId="3E339785" w14:textId="77777777" w:rsidR="000471A9" w:rsidRDefault="00F201A1" w:rsidP="000471A9">
            <w:r>
              <w:t>Equipment was installed and is maintained by a reputable supplier.</w:t>
            </w:r>
          </w:p>
          <w:p w14:paraId="5C48A4CD" w14:textId="77777777" w:rsidR="00F201A1" w:rsidRDefault="00F201A1" w:rsidP="000471A9">
            <w:r>
              <w:t>Regular checks of the equipment are carried out.</w:t>
            </w:r>
          </w:p>
          <w:p w14:paraId="69E7445B" w14:textId="77777777" w:rsidR="00F201A1" w:rsidRDefault="00F201A1" w:rsidP="000471A9"/>
        </w:tc>
        <w:tc>
          <w:tcPr>
            <w:tcW w:w="851" w:type="dxa"/>
          </w:tcPr>
          <w:p w14:paraId="683648DF" w14:textId="77777777" w:rsidR="000471A9" w:rsidRDefault="00F201A1" w:rsidP="000471A9">
            <w:r>
              <w:t>M</w:t>
            </w:r>
          </w:p>
        </w:tc>
        <w:tc>
          <w:tcPr>
            <w:tcW w:w="708" w:type="dxa"/>
          </w:tcPr>
          <w:p w14:paraId="05968FD9" w14:textId="77777777" w:rsidR="000471A9" w:rsidRDefault="00F201A1" w:rsidP="000471A9">
            <w:r>
              <w:t>M</w:t>
            </w:r>
          </w:p>
        </w:tc>
        <w:tc>
          <w:tcPr>
            <w:tcW w:w="3261" w:type="dxa"/>
          </w:tcPr>
          <w:p w14:paraId="6D2DB62C" w14:textId="77777777" w:rsidR="000471A9" w:rsidRDefault="00F201A1" w:rsidP="000471A9">
            <w:r>
              <w:t>C</w:t>
            </w:r>
            <w:r w:rsidR="000471A9">
              <w:t xml:space="preserve">hildren are supervised when using the play equipment. </w:t>
            </w:r>
          </w:p>
          <w:p w14:paraId="17F94FBF" w14:textId="77777777" w:rsidR="008F4050" w:rsidRDefault="008F4050" w:rsidP="000471A9"/>
          <w:p w14:paraId="7C191C78" w14:textId="432D4F85" w:rsidR="008F4050" w:rsidRDefault="008F4050" w:rsidP="000471A9">
            <w:r>
              <w:t>Any issues with the play area should be reported to person who checks you out</w:t>
            </w:r>
            <w:r w:rsidR="00336E9D">
              <w:t>.</w:t>
            </w:r>
          </w:p>
        </w:tc>
        <w:tc>
          <w:tcPr>
            <w:tcW w:w="1559" w:type="dxa"/>
          </w:tcPr>
          <w:p w14:paraId="6A6620FA" w14:textId="77777777" w:rsidR="000471A9" w:rsidRDefault="00F201A1" w:rsidP="000471A9">
            <w:r>
              <w:t xml:space="preserve">Users </w:t>
            </w:r>
          </w:p>
        </w:tc>
        <w:tc>
          <w:tcPr>
            <w:tcW w:w="1559" w:type="dxa"/>
          </w:tcPr>
          <w:p w14:paraId="6B0BFA8C" w14:textId="77777777" w:rsidR="000471A9" w:rsidRDefault="00F201A1" w:rsidP="000471A9">
            <w:r>
              <w:t>When equipment being used</w:t>
            </w:r>
          </w:p>
        </w:tc>
      </w:tr>
      <w:tr w:rsidR="000471A9" w14:paraId="761B5F18" w14:textId="77777777" w:rsidTr="00F201A1">
        <w:tc>
          <w:tcPr>
            <w:tcW w:w="2552" w:type="dxa"/>
          </w:tcPr>
          <w:p w14:paraId="6A46E048" w14:textId="77777777" w:rsidR="000471A9" w:rsidRDefault="000471A9" w:rsidP="000471A9">
            <w:r>
              <w:t>Kitchen</w:t>
            </w:r>
            <w:r w:rsidR="0075327C">
              <w:t xml:space="preserve"> and use of its facilities meet hygiene and safety </w:t>
            </w:r>
            <w:r w:rsidR="00EC7735">
              <w:t>requirements</w:t>
            </w:r>
            <w:r w:rsidR="0075327C">
              <w:t xml:space="preserve">. </w:t>
            </w:r>
          </w:p>
        </w:tc>
        <w:tc>
          <w:tcPr>
            <w:tcW w:w="1985" w:type="dxa"/>
          </w:tcPr>
          <w:p w14:paraId="3C171168" w14:textId="77777777" w:rsidR="000471A9" w:rsidRDefault="000471A9" w:rsidP="000471A9">
            <w:r>
              <w:t>Users of the kitchen at the centre.</w:t>
            </w:r>
          </w:p>
        </w:tc>
        <w:tc>
          <w:tcPr>
            <w:tcW w:w="3260" w:type="dxa"/>
          </w:tcPr>
          <w:p w14:paraId="5C03A828" w14:textId="77777777" w:rsidR="000471A9" w:rsidRDefault="000471A9" w:rsidP="000471A9">
            <w:r>
              <w:t>Kitchen and</w:t>
            </w:r>
            <w:r w:rsidR="009449BD">
              <w:t xml:space="preserve"> it</w:t>
            </w:r>
            <w:r>
              <w:t>s</w:t>
            </w:r>
            <w:r w:rsidR="009449BD">
              <w:t xml:space="preserve"> </w:t>
            </w:r>
            <w:r>
              <w:t>facilities are maintained by the committee</w:t>
            </w:r>
            <w:r w:rsidR="009449BD">
              <w:t xml:space="preserve"> in accordance with regulations.</w:t>
            </w:r>
          </w:p>
          <w:p w14:paraId="1356FD85" w14:textId="77777777" w:rsidR="009449BD" w:rsidRDefault="000471A9" w:rsidP="000471A9">
            <w:r>
              <w:t>A regular arrangement to clean and maintain the equipment is in place.</w:t>
            </w:r>
          </w:p>
          <w:p w14:paraId="3F5DE814" w14:textId="77777777" w:rsidR="000471A9" w:rsidRDefault="009449BD" w:rsidP="000471A9">
            <w:r>
              <w:t xml:space="preserve">Kitchen area is always checked by nominated person to check out. </w:t>
            </w:r>
            <w:r w:rsidR="000471A9">
              <w:t xml:space="preserve"> </w:t>
            </w:r>
          </w:p>
          <w:p w14:paraId="0B489BE1" w14:textId="2048B5AD" w:rsidR="009F6BC7" w:rsidRDefault="009F6BC7" w:rsidP="000471A9">
            <w:r>
              <w:t>Deep cleans are carried out twice a year.</w:t>
            </w:r>
          </w:p>
        </w:tc>
        <w:tc>
          <w:tcPr>
            <w:tcW w:w="851" w:type="dxa"/>
          </w:tcPr>
          <w:p w14:paraId="7B90C1EE" w14:textId="2350ED39" w:rsidR="000471A9" w:rsidRDefault="00951725" w:rsidP="000471A9">
            <w:r>
              <w:t>L</w:t>
            </w:r>
          </w:p>
        </w:tc>
        <w:tc>
          <w:tcPr>
            <w:tcW w:w="708" w:type="dxa"/>
          </w:tcPr>
          <w:p w14:paraId="7B6CB454" w14:textId="72A96BB6" w:rsidR="000471A9" w:rsidRDefault="001A585E" w:rsidP="000471A9">
            <w:r>
              <w:t>L</w:t>
            </w:r>
          </w:p>
        </w:tc>
        <w:tc>
          <w:tcPr>
            <w:tcW w:w="3261" w:type="dxa"/>
          </w:tcPr>
          <w:p w14:paraId="144EF7E0" w14:textId="77777777" w:rsidR="000471A9" w:rsidRDefault="000471A9" w:rsidP="000471A9">
            <w:r>
              <w:t xml:space="preserve">Users should ensure they follow the user guide and kitchen instructions displayed in the kitchen area of the centre. </w:t>
            </w:r>
          </w:p>
          <w:p w14:paraId="3487FB82" w14:textId="77777777" w:rsidR="009449BD" w:rsidRDefault="009449BD" w:rsidP="000471A9">
            <w:r>
              <w:t xml:space="preserve">Nominated check out person should ensure kitchen area is clean and ready for the next user. </w:t>
            </w:r>
          </w:p>
        </w:tc>
        <w:tc>
          <w:tcPr>
            <w:tcW w:w="1559" w:type="dxa"/>
          </w:tcPr>
          <w:p w14:paraId="5FC8675E" w14:textId="77777777" w:rsidR="000471A9" w:rsidRDefault="000471A9" w:rsidP="000471A9"/>
        </w:tc>
        <w:tc>
          <w:tcPr>
            <w:tcW w:w="1559" w:type="dxa"/>
          </w:tcPr>
          <w:p w14:paraId="26326362" w14:textId="77777777" w:rsidR="000471A9" w:rsidRDefault="000471A9" w:rsidP="000471A9"/>
        </w:tc>
      </w:tr>
      <w:tr w:rsidR="000471A9" w14:paraId="26676138" w14:textId="77777777" w:rsidTr="00F201A1">
        <w:tc>
          <w:tcPr>
            <w:tcW w:w="2552" w:type="dxa"/>
          </w:tcPr>
          <w:p w14:paraId="131C1A47" w14:textId="43A651C6" w:rsidR="000471A9" w:rsidRDefault="003B569C" w:rsidP="000471A9">
            <w:r>
              <w:t xml:space="preserve">Bathroom </w:t>
            </w:r>
          </w:p>
        </w:tc>
        <w:tc>
          <w:tcPr>
            <w:tcW w:w="1985" w:type="dxa"/>
          </w:tcPr>
          <w:p w14:paraId="245F31C5" w14:textId="30923310" w:rsidR="000471A9" w:rsidRDefault="00106667" w:rsidP="000471A9">
            <w:r>
              <w:t>Children</w:t>
            </w:r>
          </w:p>
          <w:p w14:paraId="3828C154" w14:textId="255D6B0F" w:rsidR="00233694" w:rsidRDefault="00233694" w:rsidP="000471A9">
            <w:r>
              <w:t xml:space="preserve">All Users </w:t>
            </w:r>
          </w:p>
        </w:tc>
        <w:tc>
          <w:tcPr>
            <w:tcW w:w="3260" w:type="dxa"/>
          </w:tcPr>
          <w:p w14:paraId="4DAAAF48" w14:textId="77777777" w:rsidR="000471A9" w:rsidRDefault="00233694" w:rsidP="000471A9">
            <w:r>
              <w:t xml:space="preserve">Nominated person on check in </w:t>
            </w:r>
            <w:r w:rsidR="005B1F6B">
              <w:t xml:space="preserve">to run water through system and check the temperature of water is </w:t>
            </w:r>
            <w:r w:rsidR="005706C5">
              <w:t xml:space="preserve">correct. </w:t>
            </w:r>
          </w:p>
          <w:p w14:paraId="048AC24E" w14:textId="77777777" w:rsidR="00EA1AD2" w:rsidRDefault="00EA1AD2" w:rsidP="000471A9"/>
          <w:p w14:paraId="0E8D7B73" w14:textId="3E4333B7" w:rsidR="00EA1AD2" w:rsidRDefault="00EA1AD2" w:rsidP="000471A9">
            <w:r>
              <w:t xml:space="preserve">Shower mats provided to avoid slips </w:t>
            </w:r>
          </w:p>
        </w:tc>
        <w:tc>
          <w:tcPr>
            <w:tcW w:w="851" w:type="dxa"/>
          </w:tcPr>
          <w:p w14:paraId="64C5ACA3" w14:textId="5696F020" w:rsidR="000471A9" w:rsidRDefault="006E6372" w:rsidP="000471A9">
            <w:r>
              <w:t>L</w:t>
            </w:r>
          </w:p>
        </w:tc>
        <w:tc>
          <w:tcPr>
            <w:tcW w:w="708" w:type="dxa"/>
          </w:tcPr>
          <w:p w14:paraId="0E7CDC75" w14:textId="7786CFFE" w:rsidR="000471A9" w:rsidRDefault="006E6372" w:rsidP="000471A9">
            <w:r>
              <w:t>M</w:t>
            </w:r>
          </w:p>
        </w:tc>
        <w:tc>
          <w:tcPr>
            <w:tcW w:w="3261" w:type="dxa"/>
          </w:tcPr>
          <w:p w14:paraId="2C012BD1" w14:textId="77777777" w:rsidR="000471A9" w:rsidRDefault="001435F7" w:rsidP="000471A9">
            <w:r>
              <w:t xml:space="preserve">Adult members of the centre to ensure </w:t>
            </w:r>
            <w:proofErr w:type="gramStart"/>
            <w:r>
              <w:t xml:space="preserve">shower </w:t>
            </w:r>
            <w:r w:rsidR="00AA1325">
              <w:t xml:space="preserve"> temperature</w:t>
            </w:r>
            <w:proofErr w:type="gramEnd"/>
            <w:r w:rsidR="00AA1325">
              <w:t xml:space="preserve">  acceptable  before children have showers </w:t>
            </w:r>
            <w:r w:rsidR="008B13BF">
              <w:t xml:space="preserve">and or use hot water tap in sinks. </w:t>
            </w:r>
          </w:p>
          <w:p w14:paraId="672235EA" w14:textId="1675E05F" w:rsidR="008B13BF" w:rsidRDefault="008B13BF" w:rsidP="000471A9">
            <w:r>
              <w:t xml:space="preserve">Ensure non slip shower mats are used </w:t>
            </w:r>
            <w:r w:rsidR="007C0985">
              <w:t xml:space="preserve">when taking showers </w:t>
            </w:r>
          </w:p>
        </w:tc>
        <w:tc>
          <w:tcPr>
            <w:tcW w:w="1559" w:type="dxa"/>
          </w:tcPr>
          <w:p w14:paraId="267B41CD" w14:textId="77777777" w:rsidR="000471A9" w:rsidRDefault="000471A9" w:rsidP="000471A9"/>
        </w:tc>
        <w:tc>
          <w:tcPr>
            <w:tcW w:w="1559" w:type="dxa"/>
          </w:tcPr>
          <w:p w14:paraId="61982F9C" w14:textId="77777777" w:rsidR="000471A9" w:rsidRDefault="000471A9" w:rsidP="000471A9"/>
        </w:tc>
      </w:tr>
    </w:tbl>
    <w:p w14:paraId="78F37EB5" w14:textId="77777777" w:rsidR="00FA7CDB" w:rsidRDefault="00FA7CDB"/>
    <w:p w14:paraId="0AE0A5D9" w14:textId="3CA266FB" w:rsidR="00FA7CDB" w:rsidRPr="0050584B" w:rsidRDefault="00FA7CDB">
      <w:pPr>
        <w:rPr>
          <w:b/>
          <w:bCs/>
        </w:rPr>
      </w:pPr>
      <w:r w:rsidRPr="0050584B">
        <w:rPr>
          <w:b/>
          <w:bCs/>
        </w:rPr>
        <w:t xml:space="preserve">THE LEADER IN CHARGE </w:t>
      </w:r>
      <w:r w:rsidR="00C46B67">
        <w:rPr>
          <w:b/>
          <w:bCs/>
        </w:rPr>
        <w:t xml:space="preserve">OR MAIN BOOKING PERSON </w:t>
      </w:r>
      <w:r w:rsidRPr="0050584B">
        <w:rPr>
          <w:b/>
          <w:bCs/>
        </w:rPr>
        <w:t xml:space="preserve">IS RESPONSIBLE TO </w:t>
      </w:r>
      <w:r w:rsidR="0050584B" w:rsidRPr="0050584B">
        <w:rPr>
          <w:b/>
          <w:bCs/>
        </w:rPr>
        <w:t xml:space="preserve">ADD A RISK ASSESSMENT FOR ACTIVITIES YOU ARE PLANNING FOR YOUR EVENT AND FOR ANY PARTCIPANTS THAT HAVE INDIVIDUAL NEEDS. </w:t>
      </w:r>
      <w:r w:rsidR="00FF04F2">
        <w:rPr>
          <w:b/>
          <w:bCs/>
        </w:rPr>
        <w:t xml:space="preserve">THIS MUST BE </w:t>
      </w:r>
      <w:r w:rsidR="00653F6B">
        <w:rPr>
          <w:b/>
          <w:bCs/>
        </w:rPr>
        <w:t xml:space="preserve">CARRIED </w:t>
      </w:r>
      <w:r w:rsidR="00FF04F2">
        <w:rPr>
          <w:b/>
          <w:bCs/>
        </w:rPr>
        <w:t>OUT PRIOR TO ARRIVAL.</w:t>
      </w:r>
    </w:p>
    <w:sectPr w:rsidR="00FA7CDB" w:rsidRPr="0050584B" w:rsidSect="000D21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A7"/>
    <w:rsid w:val="00035AC8"/>
    <w:rsid w:val="000471A9"/>
    <w:rsid w:val="000B174A"/>
    <w:rsid w:val="000D215E"/>
    <w:rsid w:val="00106667"/>
    <w:rsid w:val="001435F7"/>
    <w:rsid w:val="00181FD9"/>
    <w:rsid w:val="001A585E"/>
    <w:rsid w:val="00215F66"/>
    <w:rsid w:val="00233694"/>
    <w:rsid w:val="002C5B8D"/>
    <w:rsid w:val="002E0B79"/>
    <w:rsid w:val="00336E9D"/>
    <w:rsid w:val="003B569C"/>
    <w:rsid w:val="00407C52"/>
    <w:rsid w:val="004C2E29"/>
    <w:rsid w:val="004D6230"/>
    <w:rsid w:val="004D74DA"/>
    <w:rsid w:val="004F0ACF"/>
    <w:rsid w:val="004F7445"/>
    <w:rsid w:val="0050584B"/>
    <w:rsid w:val="005706C5"/>
    <w:rsid w:val="0057564A"/>
    <w:rsid w:val="005B1F6B"/>
    <w:rsid w:val="005B3752"/>
    <w:rsid w:val="005E10FA"/>
    <w:rsid w:val="0062748C"/>
    <w:rsid w:val="006372AE"/>
    <w:rsid w:val="00653F6B"/>
    <w:rsid w:val="006A35EC"/>
    <w:rsid w:val="006D1A55"/>
    <w:rsid w:val="006E6372"/>
    <w:rsid w:val="006F2A89"/>
    <w:rsid w:val="0075327C"/>
    <w:rsid w:val="007C0985"/>
    <w:rsid w:val="007D352E"/>
    <w:rsid w:val="008067CA"/>
    <w:rsid w:val="0082674D"/>
    <w:rsid w:val="00840DD6"/>
    <w:rsid w:val="00851D76"/>
    <w:rsid w:val="008B13BF"/>
    <w:rsid w:val="008F4050"/>
    <w:rsid w:val="009449BD"/>
    <w:rsid w:val="00951725"/>
    <w:rsid w:val="009F6BC7"/>
    <w:rsid w:val="00A6733C"/>
    <w:rsid w:val="00A867A7"/>
    <w:rsid w:val="00AA1325"/>
    <w:rsid w:val="00AA1827"/>
    <w:rsid w:val="00BD75FB"/>
    <w:rsid w:val="00C46B67"/>
    <w:rsid w:val="00C65290"/>
    <w:rsid w:val="00CB238D"/>
    <w:rsid w:val="00CC5257"/>
    <w:rsid w:val="00E02A54"/>
    <w:rsid w:val="00E40479"/>
    <w:rsid w:val="00E93476"/>
    <w:rsid w:val="00E97850"/>
    <w:rsid w:val="00EA1AD2"/>
    <w:rsid w:val="00EA75E4"/>
    <w:rsid w:val="00EC7735"/>
    <w:rsid w:val="00ED27A5"/>
    <w:rsid w:val="00ED2DF1"/>
    <w:rsid w:val="00ED5AE8"/>
    <w:rsid w:val="00F201A1"/>
    <w:rsid w:val="00F25C11"/>
    <w:rsid w:val="00F34BBD"/>
    <w:rsid w:val="00F55A2C"/>
    <w:rsid w:val="00F7274C"/>
    <w:rsid w:val="00F84E80"/>
    <w:rsid w:val="00FA7CDB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82DC8"/>
  <w15:docId w15:val="{10CD90F2-F821-450A-9D7F-AE8E6061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4083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 Marshall</cp:lastModifiedBy>
  <cp:revision>46</cp:revision>
  <cp:lastPrinted>2024-09-23T20:02:00Z</cp:lastPrinted>
  <dcterms:created xsi:type="dcterms:W3CDTF">2024-09-27T14:32:00Z</dcterms:created>
  <dcterms:modified xsi:type="dcterms:W3CDTF">2024-10-15T14:39:00Z</dcterms:modified>
</cp:coreProperties>
</file>