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C8600" w14:textId="77777777" w:rsidR="00302169" w:rsidRPr="00302169" w:rsidRDefault="00302169" w:rsidP="00302169">
      <w:pPr>
        <w:shd w:val="clear" w:color="auto" w:fill="FFFFFF"/>
        <w:spacing w:after="360" w:line="240" w:lineRule="auto"/>
        <w:rPr>
          <w:rFonts w:ascii="Trebuchet MS" w:eastAsia="Times New Roman" w:hAnsi="Trebuchet MS" w:cs="Times New Roman"/>
          <w:color w:val="131722"/>
          <w:kern w:val="0"/>
          <w:sz w:val="30"/>
          <w:szCs w:val="30"/>
          <w14:ligatures w14:val="none"/>
        </w:rPr>
      </w:pPr>
      <w:r w:rsidRPr="00302169">
        <w:rPr>
          <w:rFonts w:ascii="Trebuchet MS" w:eastAsia="Times New Roman" w:hAnsi="Trebuchet MS" w:cs="Times New Roman"/>
          <w:b/>
          <w:bCs/>
          <w:color w:val="131722"/>
          <w:kern w:val="0"/>
          <w:sz w:val="30"/>
          <w:szCs w:val="30"/>
          <w14:ligatures w14:val="none"/>
        </w:rPr>
        <w:t>Chewy, Inc. </w:t>
      </w:r>
      <w:hyperlink r:id="rId4" w:history="1">
        <w:r w:rsidRPr="00302169">
          <w:rPr>
            <w:rFonts w:ascii="Trebuchet MS" w:eastAsia="Times New Roman" w:hAnsi="Trebuchet MS" w:cs="Times New Roman"/>
            <w:noProof/>
            <w:color w:val="2962FF"/>
            <w:kern w:val="0"/>
            <w:sz w:val="30"/>
            <w:szCs w:val="30"/>
            <w:shd w:val="clear" w:color="auto" w:fill="F0F3FA"/>
            <w14:ligatures w14:val="none"/>
          </w:rPr>
          <mc:AlternateContent>
            <mc:Choice Requires="wps">
              <w:drawing>
                <wp:inline distT="0" distB="0" distL="0" distR="0" wp14:anchorId="2AD4B710" wp14:editId="3D7FBAF4">
                  <wp:extent cx="304800" cy="304800"/>
                  <wp:effectExtent l="0" t="0" r="0" b="0"/>
                  <wp:docPr id="387120271" name="AutoShape 3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64D8F258" id="AutoShape 3" o:spid="_x0000_s1026" href="https://www.tradingview.com/symbols/NYSE-CHWY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302169">
          <w:rPr>
            <w:rFonts w:ascii="Trebuchet MS" w:eastAsia="Times New Roman" w:hAnsi="Trebuchet MS" w:cs="Times New Roman"/>
            <w:color w:val="131722"/>
            <w:kern w:val="0"/>
            <w:sz w:val="30"/>
            <w:szCs w:val="30"/>
            <w:shd w:val="clear" w:color="auto" w:fill="F0F3FA"/>
            <w14:ligatures w14:val="none"/>
          </w:rPr>
          <w:t>CHWY</w:t>
        </w:r>
      </w:hyperlink>
      <w:r w:rsidRPr="00302169">
        <w:rPr>
          <w:rFonts w:ascii="Trebuchet MS" w:eastAsia="Times New Roman" w:hAnsi="Trebuchet MS" w:cs="Times New Roman"/>
          <w:color w:val="131722"/>
          <w:kern w:val="0"/>
          <w:sz w:val="30"/>
          <w:szCs w:val="30"/>
          <w14:ligatures w14:val="none"/>
        </w:rPr>
        <w:t> shares are trading lower Friday, though the stock remains up more than 60% over the past month. Here's a look at </w:t>
      </w:r>
      <w:hyperlink r:id="rId5" w:tgtFrame="_blank" w:history="1">
        <w:r w:rsidRPr="00302169">
          <w:rPr>
            <w:rFonts w:ascii="Trebuchet MS" w:eastAsia="Times New Roman" w:hAnsi="Trebuchet MS" w:cs="Times New Roman"/>
            <w:color w:val="2962FF"/>
            <w:kern w:val="0"/>
            <w:sz w:val="30"/>
            <w:szCs w:val="30"/>
            <w:u w:val="single"/>
            <w14:ligatures w14:val="none"/>
          </w:rPr>
          <w:t>what's going on. </w:t>
        </w:r>
      </w:hyperlink>
    </w:p>
    <w:p w14:paraId="476DA643" w14:textId="77777777" w:rsidR="00302169" w:rsidRPr="00302169" w:rsidRDefault="00302169" w:rsidP="00302169">
      <w:pPr>
        <w:shd w:val="clear" w:color="auto" w:fill="FFFFFF"/>
        <w:spacing w:after="360" w:line="240" w:lineRule="auto"/>
        <w:rPr>
          <w:rFonts w:ascii="Trebuchet MS" w:eastAsia="Times New Roman" w:hAnsi="Trebuchet MS" w:cs="Times New Roman"/>
          <w:color w:val="131722"/>
          <w:kern w:val="0"/>
          <w:sz w:val="30"/>
          <w:szCs w:val="30"/>
          <w14:ligatures w14:val="none"/>
        </w:rPr>
      </w:pPr>
      <w:r w:rsidRPr="00302169">
        <w:rPr>
          <w:rFonts w:ascii="Trebuchet MS" w:eastAsia="Times New Roman" w:hAnsi="Trebuchet MS" w:cs="Times New Roman"/>
          <w:b/>
          <w:bCs/>
          <w:color w:val="131722"/>
          <w:kern w:val="0"/>
          <w:sz w:val="30"/>
          <w:szCs w:val="30"/>
          <w14:ligatures w14:val="none"/>
        </w:rPr>
        <w:t>What To Know:</w:t>
      </w:r>
    </w:p>
    <w:p w14:paraId="54902045" w14:textId="77777777" w:rsidR="00302169" w:rsidRPr="00302169" w:rsidRDefault="00302169" w:rsidP="00302169">
      <w:pPr>
        <w:shd w:val="clear" w:color="auto" w:fill="FFFFFF"/>
        <w:spacing w:after="360" w:line="240" w:lineRule="auto"/>
        <w:rPr>
          <w:rFonts w:ascii="Trebuchet MS" w:eastAsia="Times New Roman" w:hAnsi="Trebuchet MS" w:cs="Times New Roman"/>
          <w:color w:val="131722"/>
          <w:kern w:val="0"/>
          <w:sz w:val="30"/>
          <w:szCs w:val="30"/>
          <w14:ligatures w14:val="none"/>
        </w:rPr>
      </w:pPr>
      <w:r w:rsidRPr="00302169">
        <w:rPr>
          <w:rFonts w:ascii="Trebuchet MS" w:eastAsia="Times New Roman" w:hAnsi="Trebuchet MS" w:cs="Times New Roman"/>
          <w:color w:val="131722"/>
          <w:kern w:val="0"/>
          <w:sz w:val="30"/>
          <w:szCs w:val="30"/>
          <w14:ligatures w14:val="none"/>
        </w:rPr>
        <w:t>Chewy shares spiked Thursday after </w:t>
      </w:r>
      <w:r w:rsidRPr="00302169">
        <w:rPr>
          <w:rFonts w:ascii="Trebuchet MS" w:eastAsia="Times New Roman" w:hAnsi="Trebuchet MS" w:cs="Times New Roman"/>
          <w:b/>
          <w:bCs/>
          <w:color w:val="131722"/>
          <w:kern w:val="0"/>
          <w:sz w:val="30"/>
          <w:szCs w:val="30"/>
          <w14:ligatures w14:val="none"/>
        </w:rPr>
        <w:t>Roaring Kitty</w:t>
      </w:r>
      <w:r w:rsidRPr="00302169">
        <w:rPr>
          <w:rFonts w:ascii="Trebuchet MS" w:eastAsia="Times New Roman" w:hAnsi="Trebuchet MS" w:cs="Times New Roman"/>
          <w:color w:val="131722"/>
          <w:kern w:val="0"/>
          <w:sz w:val="30"/>
          <w:szCs w:val="30"/>
          <w14:ligatures w14:val="none"/>
        </w:rPr>
        <w:t> </w:t>
      </w:r>
      <w:hyperlink r:id="rId6" w:tgtFrame="_blank" w:history="1">
        <w:r w:rsidRPr="00302169">
          <w:rPr>
            <w:rFonts w:ascii="Trebuchet MS" w:eastAsia="Times New Roman" w:hAnsi="Trebuchet MS" w:cs="Times New Roman"/>
            <w:color w:val="2962FF"/>
            <w:kern w:val="0"/>
            <w:sz w:val="30"/>
            <w:szCs w:val="30"/>
            <w:u w:val="single"/>
            <w14:ligatures w14:val="none"/>
          </w:rPr>
          <w:t>posted an image</w:t>
        </w:r>
      </w:hyperlink>
      <w:r w:rsidRPr="00302169">
        <w:rPr>
          <w:rFonts w:ascii="Trebuchet MS" w:eastAsia="Times New Roman" w:hAnsi="Trebuchet MS" w:cs="Times New Roman"/>
          <w:color w:val="131722"/>
          <w:kern w:val="0"/>
          <w:sz w:val="30"/>
          <w:szCs w:val="30"/>
          <w14:ligatures w14:val="none"/>
        </w:rPr>
        <w:t> of a cartoon dog on the social media platform </w:t>
      </w:r>
      <w:r w:rsidRPr="00302169">
        <w:rPr>
          <w:rFonts w:ascii="Trebuchet MS" w:eastAsia="Times New Roman" w:hAnsi="Trebuchet MS" w:cs="Times New Roman"/>
          <w:b/>
          <w:bCs/>
          <w:color w:val="131722"/>
          <w:kern w:val="0"/>
          <w:sz w:val="30"/>
          <w:szCs w:val="30"/>
          <w14:ligatures w14:val="none"/>
        </w:rPr>
        <w:t>X</w:t>
      </w:r>
      <w:r w:rsidRPr="00302169">
        <w:rPr>
          <w:rFonts w:ascii="Trebuchet MS" w:eastAsia="Times New Roman" w:hAnsi="Trebuchet MS" w:cs="Times New Roman"/>
          <w:color w:val="131722"/>
          <w:kern w:val="0"/>
          <w:sz w:val="30"/>
          <w:szCs w:val="30"/>
          <w14:ligatures w14:val="none"/>
        </w:rPr>
        <w:t>. The stock jumped after the post and trading was halted due to volatility. Chewy shares gave back the gains and ended Thursday’s session down 0.31%. </w:t>
      </w:r>
    </w:p>
    <w:p w14:paraId="3832DF4B" w14:textId="77777777" w:rsidR="00302169" w:rsidRPr="00302169" w:rsidRDefault="00302169" w:rsidP="00302169">
      <w:pPr>
        <w:shd w:val="clear" w:color="auto" w:fill="FFFFFF"/>
        <w:spacing w:after="360" w:line="240" w:lineRule="auto"/>
        <w:rPr>
          <w:rFonts w:ascii="Trebuchet MS" w:eastAsia="Times New Roman" w:hAnsi="Trebuchet MS" w:cs="Times New Roman"/>
          <w:color w:val="131722"/>
          <w:kern w:val="0"/>
          <w:sz w:val="30"/>
          <w:szCs w:val="30"/>
          <w14:ligatures w14:val="none"/>
        </w:rPr>
      </w:pPr>
      <w:proofErr w:type="spellStart"/>
      <w:r w:rsidRPr="00302169">
        <w:rPr>
          <w:rFonts w:ascii="Trebuchet MS" w:eastAsia="Times New Roman" w:hAnsi="Trebuchet MS" w:cs="Times New Roman"/>
          <w:color w:val="131722"/>
          <w:kern w:val="0"/>
          <w:sz w:val="30"/>
          <w:szCs w:val="30"/>
          <w14:ligatures w14:val="none"/>
        </w:rPr>
        <w:t>Chewy's</w:t>
      </w:r>
      <w:proofErr w:type="spellEnd"/>
      <w:r w:rsidRPr="00302169">
        <w:rPr>
          <w:rFonts w:ascii="Trebuchet MS" w:eastAsia="Times New Roman" w:hAnsi="Trebuchet MS" w:cs="Times New Roman"/>
          <w:color w:val="131722"/>
          <w:kern w:val="0"/>
          <w:sz w:val="30"/>
          <w:szCs w:val="30"/>
          <w14:ligatures w14:val="none"/>
        </w:rPr>
        <w:t xml:space="preserve"> stock took off after the company reported strong first-quarter results and authorized a $500 million share repurchase program at the end of May. Following the print, </w:t>
      </w:r>
      <w:r w:rsidRPr="00302169">
        <w:rPr>
          <w:rFonts w:ascii="Trebuchet MS" w:eastAsia="Times New Roman" w:hAnsi="Trebuchet MS" w:cs="Times New Roman"/>
          <w:b/>
          <w:bCs/>
          <w:color w:val="131722"/>
          <w:kern w:val="0"/>
          <w:sz w:val="30"/>
          <w:szCs w:val="30"/>
          <w14:ligatures w14:val="none"/>
        </w:rPr>
        <w:t>Goldman Sachs </w:t>
      </w:r>
      <w:r w:rsidRPr="00302169">
        <w:rPr>
          <w:rFonts w:ascii="Trebuchet MS" w:eastAsia="Times New Roman" w:hAnsi="Trebuchet MS" w:cs="Times New Roman"/>
          <w:color w:val="131722"/>
          <w:kern w:val="0"/>
          <w:sz w:val="30"/>
          <w:szCs w:val="30"/>
          <w14:ligatures w14:val="none"/>
        </w:rPr>
        <w:t xml:space="preserve">raised its price target to $35 and highlighted </w:t>
      </w:r>
      <w:proofErr w:type="spellStart"/>
      <w:r w:rsidRPr="00302169">
        <w:rPr>
          <w:rFonts w:ascii="Trebuchet MS" w:eastAsia="Times New Roman" w:hAnsi="Trebuchet MS" w:cs="Times New Roman"/>
          <w:color w:val="131722"/>
          <w:kern w:val="0"/>
          <w:sz w:val="30"/>
          <w:szCs w:val="30"/>
          <w14:ligatures w14:val="none"/>
        </w:rPr>
        <w:t>Chewy’s</w:t>
      </w:r>
      <w:proofErr w:type="spellEnd"/>
      <w:hyperlink r:id="rId7" w:tgtFrame="_blank" w:history="1">
        <w:r w:rsidRPr="00302169">
          <w:rPr>
            <w:rFonts w:ascii="Trebuchet MS" w:eastAsia="Times New Roman" w:hAnsi="Trebuchet MS" w:cs="Times New Roman"/>
            <w:color w:val="2962FF"/>
            <w:kern w:val="0"/>
            <w:sz w:val="30"/>
            <w:szCs w:val="30"/>
            <w:u w:val="single"/>
            <w14:ligatures w14:val="none"/>
          </w:rPr>
          <w:t> operational improvements</w:t>
        </w:r>
      </w:hyperlink>
      <w:r w:rsidRPr="00302169">
        <w:rPr>
          <w:rFonts w:ascii="Trebuchet MS" w:eastAsia="Times New Roman" w:hAnsi="Trebuchet MS" w:cs="Times New Roman"/>
          <w:color w:val="131722"/>
          <w:kern w:val="0"/>
          <w:sz w:val="30"/>
          <w:szCs w:val="30"/>
          <w14:ligatures w14:val="none"/>
        </w:rPr>
        <w:t> and accelerating revenue growth.</w:t>
      </w:r>
    </w:p>
    <w:p w14:paraId="12AD0D20" w14:textId="77777777" w:rsidR="00302169" w:rsidRPr="00302169" w:rsidRDefault="00302169" w:rsidP="00302169">
      <w:pPr>
        <w:shd w:val="clear" w:color="auto" w:fill="FFFFFF"/>
        <w:spacing w:after="360" w:line="240" w:lineRule="auto"/>
        <w:rPr>
          <w:rFonts w:ascii="Trebuchet MS" w:eastAsia="Times New Roman" w:hAnsi="Trebuchet MS" w:cs="Times New Roman"/>
          <w:color w:val="131722"/>
          <w:kern w:val="0"/>
          <w:sz w:val="30"/>
          <w:szCs w:val="30"/>
          <w14:ligatures w14:val="none"/>
        </w:rPr>
      </w:pPr>
      <w:r w:rsidRPr="00302169">
        <w:rPr>
          <w:rFonts w:ascii="Trebuchet MS" w:eastAsia="Times New Roman" w:hAnsi="Trebuchet MS" w:cs="Times New Roman"/>
          <w:color w:val="131722"/>
          <w:kern w:val="0"/>
          <w:sz w:val="30"/>
          <w:szCs w:val="30"/>
          <w14:ligatures w14:val="none"/>
        </w:rPr>
        <w:t>Chewy announced on Wednesday that it will repurchase and retire $500 million of its shares from its largest shareholder, in addition to the $500 million share repurchase program announced in May. </w:t>
      </w:r>
    </w:p>
    <w:p w14:paraId="13DD460A" w14:textId="77777777" w:rsidR="00302169" w:rsidRPr="00302169" w:rsidRDefault="00302169" w:rsidP="00302169">
      <w:pPr>
        <w:shd w:val="clear" w:color="auto" w:fill="FFFFFF"/>
        <w:spacing w:after="360" w:line="240" w:lineRule="auto"/>
        <w:rPr>
          <w:rFonts w:ascii="Trebuchet MS" w:eastAsia="Times New Roman" w:hAnsi="Trebuchet MS" w:cs="Times New Roman"/>
          <w:color w:val="131722"/>
          <w:kern w:val="0"/>
          <w:sz w:val="30"/>
          <w:szCs w:val="30"/>
          <w14:ligatures w14:val="none"/>
        </w:rPr>
      </w:pPr>
      <w:r w:rsidRPr="00302169">
        <w:rPr>
          <w:rFonts w:ascii="Trebuchet MS" w:eastAsia="Times New Roman" w:hAnsi="Trebuchet MS" w:cs="Times New Roman"/>
          <w:color w:val="131722"/>
          <w:kern w:val="0"/>
          <w:sz w:val="30"/>
          <w:szCs w:val="30"/>
          <w14:ligatures w14:val="none"/>
        </w:rPr>
        <w:t>Guggenheim maintained Chewy with a Buy rating Friday and raised the price target from $25 to $32. On Thursday, Wedbush analyst </w:t>
      </w:r>
      <w:r w:rsidRPr="00302169">
        <w:rPr>
          <w:rFonts w:ascii="Trebuchet MS" w:eastAsia="Times New Roman" w:hAnsi="Trebuchet MS" w:cs="Times New Roman"/>
          <w:b/>
          <w:bCs/>
          <w:color w:val="131722"/>
          <w:kern w:val="0"/>
          <w:sz w:val="30"/>
          <w:szCs w:val="30"/>
          <w14:ligatures w14:val="none"/>
        </w:rPr>
        <w:t>Seth Basham </w:t>
      </w:r>
      <w:r w:rsidRPr="00302169">
        <w:rPr>
          <w:rFonts w:ascii="Trebuchet MS" w:eastAsia="Times New Roman" w:hAnsi="Trebuchet MS" w:cs="Times New Roman"/>
          <w:color w:val="131722"/>
          <w:kern w:val="0"/>
          <w:sz w:val="30"/>
          <w:szCs w:val="30"/>
          <w14:ligatures w14:val="none"/>
        </w:rPr>
        <w:t>maintained an Outperform rating and raised the price target on Chewy from $28 to $35.</w:t>
      </w:r>
    </w:p>
    <w:p w14:paraId="77898532" w14:textId="77777777" w:rsidR="00302169" w:rsidRDefault="00302169"/>
    <w:sectPr w:rsidR="00302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69"/>
    <w:rsid w:val="00302169"/>
    <w:rsid w:val="0072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C6034"/>
  <w15:chartTrackingRefBased/>
  <w15:docId w15:val="{144C4E84-6B6D-4DEE-B360-42C14150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2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enzinga.com/analyst-ratings/analyst-color/24/05/39095651/chewy-impresses-with-strong-q1-results-analysts-envision-stabilized-customer-grow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nzinga.com/news/24/06/39533414/pet-stocks-surge-following-roaring-kittys-tweet" TargetMode="External"/><Relationship Id="rId5" Type="http://schemas.openxmlformats.org/officeDocument/2006/relationships/hyperlink" Target="https://www.benzinga.com/news/24/06/39548817/apple-to-rally-around-17-here-are-10-top-analyst-forecasts-for-friday" TargetMode="External"/><Relationship Id="rId4" Type="http://schemas.openxmlformats.org/officeDocument/2006/relationships/hyperlink" Target="https://www.tradingview.com/symbols/NYSE-CHWY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Vassas</dc:creator>
  <cp:keywords/>
  <dc:description/>
  <cp:lastModifiedBy>James Vassas</cp:lastModifiedBy>
  <cp:revision>1</cp:revision>
  <dcterms:created xsi:type="dcterms:W3CDTF">2024-07-01T00:54:00Z</dcterms:created>
  <dcterms:modified xsi:type="dcterms:W3CDTF">2024-07-01T00:56:00Z</dcterms:modified>
</cp:coreProperties>
</file>