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6749E" w14:textId="77777777" w:rsidR="00567CF3" w:rsidRDefault="00F60506">
      <w:pPr>
        <w:spacing w:after="240"/>
        <w:jc w:val="center"/>
      </w:pPr>
      <w:r>
        <w:rPr>
          <w:b/>
          <w:bCs/>
          <w:sz w:val="28"/>
          <w:szCs w:val="28"/>
        </w:rPr>
        <w:t>PRYOR FIELD REGIONAL AIRPORT</w:t>
      </w:r>
    </w:p>
    <w:p w14:paraId="4DC4BCB2" w14:textId="77777777" w:rsidR="00567CF3" w:rsidRDefault="00F60506">
      <w:pPr>
        <w:spacing w:after="120"/>
        <w:jc w:val="center"/>
      </w:pPr>
      <w:r>
        <w:t>22511 Stearman Way • Tanner, AL 35671</w:t>
      </w:r>
    </w:p>
    <w:p w14:paraId="0F87D6B4" w14:textId="77777777" w:rsidR="00567CF3" w:rsidRDefault="00F60506">
      <w:pPr>
        <w:spacing w:after="120"/>
        <w:jc w:val="center"/>
      </w:pPr>
      <w:r>
        <w:t>256.355.5770</w:t>
      </w:r>
    </w:p>
    <w:p w14:paraId="6944694A" w14:textId="5AF21639" w:rsidR="00567CF3" w:rsidRDefault="00D52250">
      <w:pPr>
        <w:spacing w:after="400"/>
        <w:jc w:val="center"/>
      </w:pPr>
      <w:hyperlink r:id="rId7" w:history="1">
        <w:r w:rsidRPr="00014988">
          <w:rPr>
            <w:rStyle w:val="Hyperlink"/>
          </w:rPr>
          <w:t>www.flydcu.com</w:t>
        </w:r>
      </w:hyperlink>
      <w:r>
        <w:t xml:space="preserve"> </w:t>
      </w:r>
    </w:p>
    <w:p w14:paraId="00883B0A" w14:textId="29D1D70D" w:rsidR="00567CF3" w:rsidRDefault="00F60506">
      <w:pPr>
        <w:spacing w:after="240"/>
      </w:pPr>
      <w:r>
        <w:t>[1</w:t>
      </w:r>
      <w:r w:rsidR="00D52250">
        <w:t>1</w:t>
      </w:r>
      <w:r>
        <w:t>/1</w:t>
      </w:r>
      <w:r w:rsidR="009736FD">
        <w:t>2</w:t>
      </w:r>
      <w:r>
        <w:t>/2025]</w:t>
      </w:r>
    </w:p>
    <w:p w14:paraId="054DAB7A" w14:textId="77777777" w:rsidR="00567CF3" w:rsidRDefault="00F60506">
      <w:pPr>
        <w:spacing w:before="240" w:after="240"/>
        <w:jc w:val="center"/>
      </w:pPr>
      <w:r>
        <w:rPr>
          <w:b/>
          <w:bCs/>
          <w:sz w:val="32"/>
          <w:szCs w:val="32"/>
        </w:rPr>
        <w:t>SOLICITATION NOTICE</w:t>
      </w:r>
    </w:p>
    <w:p w14:paraId="0FB82DAF" w14:textId="77777777" w:rsidR="00567CF3" w:rsidRDefault="00F60506">
      <w:pPr>
        <w:spacing w:after="240"/>
        <w:jc w:val="center"/>
      </w:pPr>
      <w:r>
        <w:rPr>
          <w:b/>
          <w:bCs/>
          <w:sz w:val="28"/>
          <w:szCs w:val="28"/>
        </w:rPr>
        <w:t>AIRPORT AIRCRAFT RESCUE AND FIREFIGHTING (ARFF) SERVICES</w:t>
      </w:r>
    </w:p>
    <w:p w14:paraId="27BD40B2" w14:textId="77777777" w:rsidR="00567CF3" w:rsidRDefault="00F60506">
      <w:pPr>
        <w:spacing w:after="120"/>
      </w:pPr>
      <w:r>
        <w:t>Sealed responses will be received by Pryor Field Regional Airport until 9:00am CST [12/1/2025] at Pryor Field Regional Airport.</w:t>
      </w:r>
    </w:p>
    <w:p w14:paraId="2267ABA5" w14:textId="77777777" w:rsidR="00567CF3" w:rsidRDefault="00F60506">
      <w:pPr>
        <w:spacing w:after="120"/>
      </w:pPr>
      <w:r>
        <w:t>Should you wish to submit your bid by mail, our physical address is:</w:t>
      </w:r>
    </w:p>
    <w:p w14:paraId="7E3092E5" w14:textId="77777777" w:rsidR="00567CF3" w:rsidRDefault="00F60506">
      <w:pPr>
        <w:spacing w:after="60"/>
      </w:pPr>
      <w:r>
        <w:rPr>
          <w:b/>
          <w:bCs/>
        </w:rPr>
        <w:t>Pryor Field Regional Airport</w:t>
      </w:r>
    </w:p>
    <w:p w14:paraId="28805B5C" w14:textId="77777777" w:rsidR="00567CF3" w:rsidRDefault="00F60506">
      <w:pPr>
        <w:spacing w:after="60"/>
      </w:pPr>
      <w:r>
        <w:rPr>
          <w:b/>
          <w:bCs/>
        </w:rPr>
        <w:t>22511 Stearman Way</w:t>
      </w:r>
    </w:p>
    <w:p w14:paraId="5F3D9364" w14:textId="77777777" w:rsidR="00567CF3" w:rsidRDefault="00F60506">
      <w:pPr>
        <w:spacing w:after="120"/>
      </w:pPr>
      <w:r>
        <w:rPr>
          <w:b/>
          <w:bCs/>
        </w:rPr>
        <w:t>Tanner, AL 35671</w:t>
      </w:r>
    </w:p>
    <w:p w14:paraId="584C3B4B" w14:textId="77777777" w:rsidR="00567CF3" w:rsidRDefault="00F60506">
      <w:pPr>
        <w:spacing w:after="120"/>
      </w:pPr>
      <w:r>
        <w:t>Pryor Field Regional Airport is not responsible for late mail or late deliveries. Responses received after the due date and time shall not be opened.</w:t>
      </w:r>
    </w:p>
    <w:p w14:paraId="7F8B8F86" w14:textId="77777777" w:rsidR="00567CF3" w:rsidRDefault="00F60506">
      <w:pPr>
        <w:spacing w:after="60"/>
      </w:pPr>
      <w:r>
        <w:t xml:space="preserve">The following information must be on the </w:t>
      </w:r>
      <w:r>
        <w:rPr>
          <w:u w:val="single"/>
        </w:rPr>
        <w:t>sealed</w:t>
      </w:r>
      <w:r>
        <w:t xml:space="preserve"> envelope:</w:t>
      </w:r>
    </w:p>
    <w:p w14:paraId="280DFB5F" w14:textId="77777777" w:rsidR="00567CF3" w:rsidRDefault="00F60506">
      <w:pPr>
        <w:spacing w:after="60"/>
      </w:pPr>
      <w:r>
        <w:rPr>
          <w:b/>
          <w:bCs/>
        </w:rPr>
        <w:t>Vendor name &amp; location</w:t>
      </w:r>
    </w:p>
    <w:p w14:paraId="3B71305F" w14:textId="77777777" w:rsidR="00567CF3" w:rsidRDefault="00F60506">
      <w:pPr>
        <w:spacing w:after="240"/>
      </w:pPr>
      <w:r>
        <w:rPr>
          <w:b/>
          <w:bCs/>
        </w:rPr>
        <w:t>Title– "ARFF Services"</w:t>
      </w:r>
    </w:p>
    <w:p w14:paraId="00598395" w14:textId="77777777" w:rsidR="00567CF3" w:rsidRDefault="00F60506">
      <w:pPr>
        <w:spacing w:after="120"/>
        <w:jc w:val="center"/>
      </w:pPr>
      <w:r>
        <w:rPr>
          <w:b/>
          <w:bCs/>
          <w:u w:val="single"/>
        </w:rPr>
        <w:t>ATTENTION:</w:t>
      </w:r>
    </w:p>
    <w:p w14:paraId="0519A128" w14:textId="31F75AC7" w:rsidR="00567CF3" w:rsidRDefault="00F60506">
      <w:pPr>
        <w:spacing w:after="120"/>
        <w:jc w:val="center"/>
      </w:pPr>
      <w:r>
        <w:rPr>
          <w:b/>
          <w:bCs/>
          <w:u w:val="single"/>
        </w:rPr>
        <w:t xml:space="preserve">Please email the </w:t>
      </w:r>
      <w:r w:rsidR="00AE1B1E">
        <w:rPr>
          <w:b/>
          <w:bCs/>
          <w:u w:val="single"/>
        </w:rPr>
        <w:t>CEO</w:t>
      </w:r>
      <w:r>
        <w:rPr>
          <w:b/>
          <w:bCs/>
          <w:u w:val="single"/>
        </w:rPr>
        <w:t xml:space="preserve"> after receiving the RFP to be added to the bidders list in the event an addendum is made.</w:t>
      </w:r>
    </w:p>
    <w:p w14:paraId="43482D96" w14:textId="77777777" w:rsidR="00567CF3" w:rsidRDefault="00F60506">
      <w:pPr>
        <w:spacing w:after="240"/>
      </w:pPr>
      <w:r>
        <w:t>Thank you for your cooperation in this matter.</w:t>
      </w:r>
    </w:p>
    <w:p w14:paraId="61A7DF62" w14:textId="2A9D1CC9" w:rsidR="000A71C9" w:rsidRDefault="000A71C9" w:rsidP="000A71C9">
      <w:pPr>
        <w:rPr>
          <w:rFonts w:ascii="Calibri" w:eastAsia="Times New Roman" w:hAnsi="Calibri" w:cs="Calibri"/>
          <w:b/>
          <w:bCs/>
          <w:color w:val="666666"/>
          <w:sz w:val="28"/>
          <w:szCs w:val="28"/>
        </w:rPr>
      </w:pPr>
      <w:r w:rsidRPr="000A71C9">
        <w:rPr>
          <w:rFonts w:ascii="Calibri" w:eastAsia="Times New Roman" w:hAnsi="Calibri" w:cs="Calibri"/>
          <w:b/>
          <w:bCs/>
          <w:color w:val="666666"/>
          <w:sz w:val="28"/>
          <w:szCs w:val="28"/>
        </w:rPr>
        <w:t xml:space="preserve">Adam Fox | </w:t>
      </w:r>
      <w:r w:rsidR="00AE1B1E">
        <w:rPr>
          <w:rFonts w:ascii="Calibri" w:eastAsia="Times New Roman" w:hAnsi="Calibri" w:cs="Calibri"/>
          <w:b/>
          <w:bCs/>
          <w:color w:val="666666"/>
          <w:sz w:val="28"/>
          <w:szCs w:val="28"/>
        </w:rPr>
        <w:t>CEO</w:t>
      </w:r>
      <w:r w:rsidRPr="000A71C9">
        <w:rPr>
          <w:rFonts w:ascii="Calibri" w:eastAsia="Times New Roman" w:hAnsi="Calibri" w:cs="Calibri"/>
          <w:b/>
          <w:bCs/>
          <w:color w:val="666666"/>
          <w:sz w:val="28"/>
          <w:szCs w:val="28"/>
        </w:rPr>
        <w:t> </w:t>
      </w:r>
    </w:p>
    <w:p w14:paraId="67D947C3" w14:textId="23629758" w:rsidR="00733BF2" w:rsidRPr="000A71C9" w:rsidRDefault="00733BF2" w:rsidP="000A71C9">
      <w:pPr>
        <w:rPr>
          <w:rFonts w:ascii="Calibri" w:eastAsia="Times New Roman" w:hAnsi="Calibri" w:cs="Calibri"/>
          <w:color w:val="212121"/>
        </w:rPr>
      </w:pPr>
      <w:r>
        <w:rPr>
          <w:rFonts w:ascii="Calibri" w:eastAsia="Times New Roman" w:hAnsi="Calibri" w:cs="Calibri"/>
          <w:b/>
          <w:bCs/>
          <w:color w:val="666666"/>
          <w:sz w:val="28"/>
          <w:szCs w:val="28"/>
        </w:rPr>
        <w:t>AFox@flydcu.com</w:t>
      </w:r>
    </w:p>
    <w:p w14:paraId="5F17ABC7" w14:textId="77777777" w:rsidR="000A71C9" w:rsidRPr="000A71C9" w:rsidRDefault="000A71C9" w:rsidP="000A71C9">
      <w:pPr>
        <w:rPr>
          <w:rFonts w:ascii="Calibri" w:eastAsia="Times New Roman" w:hAnsi="Calibri" w:cs="Calibri"/>
          <w:color w:val="212121"/>
        </w:rPr>
      </w:pPr>
      <w:r w:rsidRPr="000A71C9">
        <w:rPr>
          <w:rFonts w:ascii="Calibri" w:eastAsia="Times New Roman" w:hAnsi="Calibri" w:cs="Calibri"/>
          <w:b/>
          <w:bCs/>
          <w:i/>
          <w:iCs/>
          <w:color w:val="002451"/>
        </w:rPr>
        <w:t>Office: 256-355-5770</w:t>
      </w:r>
    </w:p>
    <w:p w14:paraId="78B3B037" w14:textId="462FCEA7" w:rsidR="00D52250" w:rsidRPr="000A71C9" w:rsidRDefault="000A71C9">
      <w:pPr>
        <w:rPr>
          <w:rFonts w:ascii="Calibri" w:eastAsia="Times New Roman" w:hAnsi="Calibri" w:cs="Calibri"/>
          <w:color w:val="212121"/>
        </w:rPr>
      </w:pPr>
      <w:r w:rsidRPr="000A71C9">
        <w:rPr>
          <w:rFonts w:ascii="Calibri" w:eastAsia="Times New Roman" w:hAnsi="Calibri" w:cs="Calibri"/>
          <w:color w:val="212121"/>
        </w:rPr>
        <w:fldChar w:fldCharType="begin"/>
      </w:r>
      <w:r w:rsidRPr="000A71C9">
        <w:rPr>
          <w:rFonts w:ascii="Calibri" w:eastAsia="Times New Roman" w:hAnsi="Calibri" w:cs="Calibri"/>
          <w:color w:val="212121"/>
        </w:rPr>
        <w:instrText xml:space="preserve"> INCLUDEPICTURE "/Users/bfs_luke_doiron/Library/Group Containers/UBF8T346G9.ms/WebArchiveCopyPasteTempFiles/com.microsoft.Word/cid3157458511*image001.jpg@01DC1DBD.C53D36E0" \* MERGEFORMATINET </w:instrText>
      </w:r>
      <w:r w:rsidRPr="000A71C9">
        <w:rPr>
          <w:rFonts w:ascii="Calibri" w:eastAsia="Times New Roman" w:hAnsi="Calibri" w:cs="Calibri"/>
          <w:color w:val="212121"/>
        </w:rPr>
        <w:fldChar w:fldCharType="separate"/>
      </w:r>
      <w:r w:rsidRPr="000A71C9">
        <w:rPr>
          <w:rFonts w:ascii="Calibri" w:eastAsia="Times New Roman" w:hAnsi="Calibri" w:cs="Calibri"/>
          <w:noProof/>
          <w:color w:val="212121"/>
        </w:rPr>
        <w:drawing>
          <wp:inline distT="0" distB="0" distL="0" distR="0" wp14:anchorId="57653B7C" wp14:editId="3317A8A5">
            <wp:extent cx="1790700" cy="1790700"/>
            <wp:effectExtent l="0" t="0" r="0" b="0"/>
            <wp:docPr id="1067761118" name="Picture 1" descr="signatur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signature-image-945094BF-FC97-441C-9F50-93CB8F40732B" descr="signature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r w:rsidRPr="000A71C9">
        <w:rPr>
          <w:rFonts w:ascii="Calibri" w:eastAsia="Times New Roman" w:hAnsi="Calibri" w:cs="Calibri"/>
          <w:color w:val="212121"/>
        </w:rPr>
        <w:fldChar w:fldCharType="end"/>
      </w:r>
    </w:p>
    <w:p w14:paraId="1D59278B" w14:textId="5BC6E7B3" w:rsidR="00567CF3" w:rsidRDefault="00F60506">
      <w:r>
        <w:br w:type="page"/>
      </w:r>
    </w:p>
    <w:p w14:paraId="004EBC31" w14:textId="77777777" w:rsidR="00567CF3" w:rsidRDefault="00F60506">
      <w:pPr>
        <w:spacing w:before="240" w:after="240"/>
        <w:jc w:val="center"/>
      </w:pPr>
      <w:r>
        <w:rPr>
          <w:b/>
          <w:bCs/>
          <w:sz w:val="28"/>
          <w:szCs w:val="28"/>
        </w:rPr>
        <w:lastRenderedPageBreak/>
        <w:t>Request for Proposals Aircraft Rescue and FireFighting (ARFF)</w:t>
      </w:r>
    </w:p>
    <w:p w14:paraId="67965C38" w14:textId="77777777" w:rsidR="00567CF3" w:rsidRDefault="00F60506">
      <w:pPr>
        <w:spacing w:after="240"/>
        <w:jc w:val="center"/>
      </w:pPr>
      <w:r>
        <w:rPr>
          <w:b/>
          <w:bCs/>
          <w:sz w:val="28"/>
          <w:szCs w:val="28"/>
        </w:rPr>
        <w:t>Services at Pryor Field Regional Airport</w:t>
      </w:r>
    </w:p>
    <w:p w14:paraId="0E5CC7EF" w14:textId="77777777" w:rsidR="00567CF3" w:rsidRDefault="00F60506">
      <w:pPr>
        <w:spacing w:after="400"/>
        <w:jc w:val="center"/>
      </w:pPr>
      <w:r>
        <w:rPr>
          <w:b/>
          <w:bCs/>
          <w:sz w:val="28"/>
          <w:szCs w:val="28"/>
        </w:rPr>
        <w:t>Tanner, Alabama</w:t>
      </w:r>
    </w:p>
    <w:p w14:paraId="186ED9CB" w14:textId="77777777" w:rsidR="00567CF3" w:rsidRDefault="00F60506">
      <w:pPr>
        <w:pStyle w:val="Heading1"/>
      </w:pPr>
      <w:r>
        <w:t>1. REQUEST FOR PROPOSALS</w:t>
      </w:r>
    </w:p>
    <w:p w14:paraId="6FA5FC89" w14:textId="4A7D2204" w:rsidR="00567CF3" w:rsidRDefault="00F60506">
      <w:pPr>
        <w:spacing w:after="120"/>
      </w:pPr>
      <w:r>
        <w:t>Pryor Field Regional Airport (Airport) is seeking proposals from qualified Aircraft Rescue and Firefighting (ARFF) service providers (Proposer) desiring to provide personnel who are trained, or can be trained before commencement of the contract so as to qualify the Airport for Certification. It is the intent of the Airport for the successful proposer to be in operation at Pryor Field no later than [12/1/202</w:t>
      </w:r>
      <w:r w:rsidR="008E35E1">
        <w:t>6</w:t>
      </w:r>
      <w:r>
        <w:t>].</w:t>
      </w:r>
    </w:p>
    <w:p w14:paraId="4DD61206" w14:textId="77777777" w:rsidR="00567CF3" w:rsidRDefault="00F60506">
      <w:pPr>
        <w:pStyle w:val="Heading1"/>
      </w:pPr>
      <w:r>
        <w:t>2. PROPOSER QUALIFICATIONS</w:t>
      </w:r>
    </w:p>
    <w:p w14:paraId="287E4C91" w14:textId="77777777" w:rsidR="00567CF3" w:rsidRDefault="00F60506">
      <w:pPr>
        <w:spacing w:after="120"/>
      </w:pPr>
      <w:r>
        <w:t>To be considered qualified; the Proposer must demonstrate at least five years successful experience in providing Aircraft Rescue and Firefighting services at an airport. The Airport reserves the right to disqualify any Proposer, who during the past five years, has had an agreement or contract canceled by a public agency for cause including, but not limited to failure to perform, or involvement in illegal activity.</w:t>
      </w:r>
    </w:p>
    <w:p w14:paraId="104C2F18" w14:textId="77777777" w:rsidR="00567CF3" w:rsidRDefault="00F60506">
      <w:pPr>
        <w:spacing w:after="60"/>
      </w:pPr>
      <w:r>
        <w:t>Additional qualifications include:</w:t>
      </w:r>
    </w:p>
    <w:p w14:paraId="55B76C15" w14:textId="77777777" w:rsidR="00567CF3" w:rsidRDefault="00F60506">
      <w:pPr>
        <w:pStyle w:val="ListParagraph"/>
        <w:numPr>
          <w:ilvl w:val="0"/>
          <w:numId w:val="2"/>
        </w:numPr>
        <w:spacing w:after="60"/>
      </w:pPr>
      <w:r>
        <w:t>At least 20 years successful experience in providing aircraft rescue and firefighting services</w:t>
      </w:r>
    </w:p>
    <w:p w14:paraId="78CEFAC5" w14:textId="326D59E9" w:rsidR="00D52250" w:rsidRDefault="00F60506" w:rsidP="00D52250">
      <w:pPr>
        <w:pStyle w:val="ListParagraph"/>
        <w:numPr>
          <w:ilvl w:val="0"/>
          <w:numId w:val="2"/>
        </w:numPr>
        <w:spacing w:after="60"/>
      </w:pPr>
      <w:r>
        <w:t>Substantial experience leasing, refurbishing, maintaining, selling, and brokering ARFF apparatus to Airports</w:t>
      </w:r>
    </w:p>
    <w:p w14:paraId="1BB35A54" w14:textId="77777777" w:rsidR="00567CF3" w:rsidRDefault="00F60506">
      <w:pPr>
        <w:pStyle w:val="ListParagraph"/>
        <w:numPr>
          <w:ilvl w:val="0"/>
          <w:numId w:val="2"/>
        </w:numPr>
        <w:spacing w:after="60"/>
      </w:pPr>
      <w:r>
        <w:t>Ability to stand up operations with qualified firefighters and ARFF apparatus in specified timeline</w:t>
      </w:r>
    </w:p>
    <w:p w14:paraId="4A9D0A87" w14:textId="5E6DCB9A" w:rsidR="00567CF3" w:rsidRDefault="00F60506">
      <w:pPr>
        <w:pStyle w:val="ListParagraph"/>
        <w:numPr>
          <w:ilvl w:val="0"/>
          <w:numId w:val="2"/>
        </w:numPr>
        <w:spacing w:after="60"/>
      </w:pPr>
      <w:r>
        <w:t xml:space="preserve">Experience in advising </w:t>
      </w:r>
      <w:r w:rsidR="00D52250">
        <w:t xml:space="preserve">on </w:t>
      </w:r>
      <w:r>
        <w:t>the specification of on-premises ARFF station</w:t>
      </w:r>
    </w:p>
    <w:p w14:paraId="05A9B7DC" w14:textId="77777777" w:rsidR="00567CF3" w:rsidRDefault="00F60506">
      <w:pPr>
        <w:pStyle w:val="ListParagraph"/>
        <w:numPr>
          <w:ilvl w:val="0"/>
          <w:numId w:val="2"/>
        </w:numPr>
        <w:spacing w:after="120"/>
      </w:pPr>
      <w:r>
        <w:t>Command Fire Chief with substantial ARFF leadership experience</w:t>
      </w:r>
    </w:p>
    <w:p w14:paraId="5AFF2C17" w14:textId="77777777" w:rsidR="00567CF3" w:rsidRDefault="00F60506">
      <w:pPr>
        <w:pStyle w:val="Heading1"/>
      </w:pPr>
      <w:r>
        <w:t>3. BACKGROUND</w:t>
      </w:r>
    </w:p>
    <w:p w14:paraId="0A4B5EE7" w14:textId="77777777" w:rsidR="00567CF3" w:rsidRDefault="00F60506">
      <w:pPr>
        <w:spacing w:after="120"/>
      </w:pPr>
      <w:r>
        <w:t>Pryor Field Regional Airport is one of the busiest and fastest-growing general aviation airports in Alabama, located in Tanner, Alabama, less than three miles from the I65/565 interchange. The Airport serves the needs of business and general aviation, military, and cargo operations on a national scale.</w:t>
      </w:r>
    </w:p>
    <w:p w14:paraId="088470A7" w14:textId="77777777" w:rsidR="00567CF3" w:rsidRDefault="00F60506">
      <w:pPr>
        <w:spacing w:after="60"/>
      </w:pPr>
      <w:r>
        <w:rPr>
          <w:b/>
          <w:bCs/>
        </w:rPr>
        <w:t>Existing Facilities</w:t>
      </w:r>
    </w:p>
    <w:p w14:paraId="5BE27B00" w14:textId="77777777" w:rsidR="00567CF3" w:rsidRDefault="00F60506">
      <w:pPr>
        <w:pStyle w:val="ListParagraph"/>
        <w:numPr>
          <w:ilvl w:val="0"/>
          <w:numId w:val="2"/>
        </w:numPr>
        <w:spacing w:after="60"/>
      </w:pPr>
      <w:r>
        <w:t>6,107' runway with instrument approaches</w:t>
      </w:r>
    </w:p>
    <w:p w14:paraId="1A95A204" w14:textId="77777777" w:rsidR="00567CF3" w:rsidRDefault="00F60506">
      <w:pPr>
        <w:pStyle w:val="ListParagraph"/>
        <w:numPr>
          <w:ilvl w:val="0"/>
          <w:numId w:val="2"/>
        </w:numPr>
        <w:spacing w:after="60"/>
      </w:pPr>
      <w:r>
        <w:t>Runway, taxiway, and apron designed for critical aircraft DC-9</w:t>
      </w:r>
    </w:p>
    <w:p w14:paraId="79754652" w14:textId="77777777" w:rsidR="00567CF3" w:rsidRDefault="00F60506">
      <w:pPr>
        <w:pStyle w:val="ListParagraph"/>
        <w:numPr>
          <w:ilvl w:val="0"/>
          <w:numId w:val="2"/>
        </w:numPr>
        <w:spacing w:after="60"/>
      </w:pPr>
      <w:r>
        <w:t>AWOS</w:t>
      </w:r>
    </w:p>
    <w:p w14:paraId="2317B3F3" w14:textId="77777777" w:rsidR="00567CF3" w:rsidRDefault="00F60506">
      <w:pPr>
        <w:pStyle w:val="ListParagraph"/>
        <w:numPr>
          <w:ilvl w:val="0"/>
          <w:numId w:val="2"/>
        </w:numPr>
        <w:spacing w:after="60"/>
      </w:pPr>
      <w:r>
        <w:t>24/7 Self-Service AVGas (100LL)</w:t>
      </w:r>
    </w:p>
    <w:p w14:paraId="5F5F2401" w14:textId="77777777" w:rsidR="00567CF3" w:rsidRDefault="00F60506">
      <w:pPr>
        <w:pStyle w:val="ListParagraph"/>
        <w:numPr>
          <w:ilvl w:val="0"/>
          <w:numId w:val="2"/>
        </w:numPr>
        <w:spacing w:after="60"/>
      </w:pPr>
      <w:r>
        <w:t>Full Service FBO/Maintenance Facilities</w:t>
      </w:r>
    </w:p>
    <w:p w14:paraId="5FF51314" w14:textId="77777777" w:rsidR="00567CF3" w:rsidRDefault="00F60506">
      <w:pPr>
        <w:pStyle w:val="ListParagraph"/>
        <w:numPr>
          <w:ilvl w:val="0"/>
          <w:numId w:val="2"/>
        </w:numPr>
        <w:spacing w:after="60"/>
      </w:pPr>
      <w:r>
        <w:t>Air Cargo Handling</w:t>
      </w:r>
    </w:p>
    <w:p w14:paraId="57E9C280" w14:textId="77777777" w:rsidR="00567CF3" w:rsidRDefault="00F60506">
      <w:pPr>
        <w:pStyle w:val="ListParagraph"/>
        <w:numPr>
          <w:ilvl w:val="0"/>
          <w:numId w:val="2"/>
        </w:numPr>
        <w:spacing w:after="120"/>
      </w:pPr>
      <w:r>
        <w:t>Flight School</w:t>
      </w:r>
    </w:p>
    <w:p w14:paraId="51E17D54" w14:textId="5288ACC5" w:rsidR="00933BE4" w:rsidRDefault="00933BE4">
      <w:pPr>
        <w:pStyle w:val="ListParagraph"/>
        <w:numPr>
          <w:ilvl w:val="0"/>
          <w:numId w:val="2"/>
        </w:numPr>
        <w:spacing w:after="120"/>
      </w:pPr>
      <w:r>
        <w:t>Government Contractor providing MRO Services</w:t>
      </w:r>
    </w:p>
    <w:p w14:paraId="3DD79958" w14:textId="77777777" w:rsidR="00567CF3" w:rsidRDefault="00F60506">
      <w:pPr>
        <w:pStyle w:val="Heading1"/>
      </w:pPr>
      <w:r>
        <w:lastRenderedPageBreak/>
        <w:t>4. SCOPE OF OPERATION</w:t>
      </w:r>
    </w:p>
    <w:p w14:paraId="13228D94" w14:textId="10EED527" w:rsidR="00567CF3" w:rsidRDefault="00F60506">
      <w:pPr>
        <w:spacing w:after="120"/>
      </w:pPr>
      <w:r>
        <w:t xml:space="preserve">The selected Proposer will be required to provide management services, equipment, and personnel necessary to efficiently </w:t>
      </w:r>
      <w:r w:rsidR="00046A46">
        <w:t xml:space="preserve">provide </w:t>
      </w:r>
      <w:r>
        <w:t xml:space="preserve">ARFF services at the Airport with a minimum of two (2) qualified firefighters on duty </w:t>
      </w:r>
      <w:r w:rsidR="00046A46">
        <w:t xml:space="preserve">five days a week for </w:t>
      </w:r>
      <w:r w:rsidR="007C09E2">
        <w:t>a max of 10 hours per day</w:t>
      </w:r>
      <w:r>
        <w:t>.</w:t>
      </w:r>
    </w:p>
    <w:p w14:paraId="2F9E1A9E" w14:textId="77777777" w:rsidR="00567CF3" w:rsidRDefault="00F60506">
      <w:pPr>
        <w:spacing w:after="120"/>
      </w:pPr>
      <w:r>
        <w:t>Services provided by the Proposer must be conducted in such a manner so as to fully comply with all applicable fire regulations that may be imposed on the Airport by the FAA, or other federal or state agencies. The Proposer will be responsible for obtaining any or all applicable local/state/federal permits required for the carrying out of the duties set forth in this specification.</w:t>
      </w:r>
    </w:p>
    <w:p w14:paraId="5F6FED8C" w14:textId="77777777" w:rsidR="00567CF3" w:rsidRDefault="00F60506">
      <w:pPr>
        <w:spacing w:after="120"/>
      </w:pPr>
      <w:r>
        <w:t>The Proposer will be required to follow the procedures set forth in the Airport's Emergency Plan (AEP). Copies can be obtained on request.</w:t>
      </w:r>
    </w:p>
    <w:p w14:paraId="63F8FF01" w14:textId="77777777" w:rsidR="00567CF3" w:rsidRDefault="00F60506">
      <w:pPr>
        <w:spacing w:after="120"/>
      </w:pPr>
      <w:r>
        <w:t>The Proposer will be responsible for all cost associated with initial training and for maintaining all required licenses and certification of employees (including wages and benefits). The Airport will provide Airfield Familiarization (airfield driver training) at no cost to Proposer.</w:t>
      </w:r>
    </w:p>
    <w:p w14:paraId="625BBFD3" w14:textId="77777777" w:rsidR="00567CF3" w:rsidRDefault="00F60506">
      <w:pPr>
        <w:spacing w:after="120"/>
      </w:pPr>
      <w:r>
        <w:t>The Proposer will be responsible for all costs for employee's required uniforms and PPE (ie; shirts, pants, jackets, boots, turnout gear, SCBA, etc.)</w:t>
      </w:r>
    </w:p>
    <w:p w14:paraId="74DAE228" w14:textId="77777777" w:rsidR="00567CF3" w:rsidRDefault="00F60506">
      <w:pPr>
        <w:spacing w:after="120"/>
      </w:pPr>
      <w:r>
        <w:t>The Proposer will be responsible for all daily departmental office supplies.</w:t>
      </w:r>
    </w:p>
    <w:p w14:paraId="0C2316F0" w14:textId="77777777" w:rsidR="00567CF3" w:rsidRDefault="00F60506">
      <w:pPr>
        <w:spacing w:after="120"/>
      </w:pPr>
      <w:r>
        <w:t>The Proposer will be responsible for providing 2 (two) mobile phones and service for their staff during duty hours.</w:t>
      </w:r>
    </w:p>
    <w:p w14:paraId="3933B926" w14:textId="77777777" w:rsidR="00567CF3" w:rsidRDefault="00F60506">
      <w:pPr>
        <w:spacing w:after="120"/>
      </w:pPr>
      <w:r>
        <w:t>The Proposer will lease one (1) 1,500 gallon ARFF vehicle including all necessary maintenance, pump testing, and operational components, such as foam, dry chemical, and ancillary equipment. This cost structure must ensure the vehicle is fully equipped and mission-ready upon arrival. Please include in a separate/optional bid a second ARFF Vehicle to be onsite as a reserve.</w:t>
      </w:r>
    </w:p>
    <w:p w14:paraId="1052B6FB" w14:textId="77777777" w:rsidR="00567CF3" w:rsidRDefault="00F60506">
      <w:pPr>
        <w:pStyle w:val="Heading1"/>
      </w:pPr>
      <w:r>
        <w:t>5. AIRPORT PROVIDED FACILITIES AND EQUIPMENT</w:t>
      </w:r>
    </w:p>
    <w:p w14:paraId="50427C4C" w14:textId="77777777" w:rsidR="00567CF3" w:rsidRDefault="00F60506">
      <w:pPr>
        <w:spacing w:after="60"/>
      </w:pPr>
      <w:r>
        <w:t>The Airport will make available the following for use in the performance of this contract:</w:t>
      </w:r>
    </w:p>
    <w:p w14:paraId="21A74388" w14:textId="77777777" w:rsidR="00567CF3" w:rsidRDefault="00F60506">
      <w:pPr>
        <w:spacing w:after="120"/>
      </w:pPr>
      <w:r>
        <w:t>ARFF Station.</w:t>
      </w:r>
    </w:p>
    <w:p w14:paraId="28D67CAB" w14:textId="77777777" w:rsidR="00567CF3" w:rsidRDefault="00F60506">
      <w:pPr>
        <w:pStyle w:val="Heading1"/>
      </w:pPr>
      <w:r>
        <w:t>6. SECONDARY SERVICE ACTIVITIES</w:t>
      </w:r>
    </w:p>
    <w:p w14:paraId="477971CE" w14:textId="77777777" w:rsidR="00567CF3" w:rsidRDefault="00F60506">
      <w:pPr>
        <w:spacing w:after="60"/>
      </w:pPr>
      <w:r>
        <w:t>The secondary service activities of the Contractor shall include but are not limited to:</w:t>
      </w:r>
    </w:p>
    <w:p w14:paraId="190FC2D5" w14:textId="77777777" w:rsidR="00567CF3" w:rsidRDefault="00F60506">
      <w:pPr>
        <w:spacing w:after="60"/>
      </w:pPr>
      <w:r>
        <w:t>• Daily airfield safety inspections</w:t>
      </w:r>
    </w:p>
    <w:p w14:paraId="0CB21470" w14:textId="77777777" w:rsidR="00567CF3" w:rsidRDefault="00F60506">
      <w:pPr>
        <w:spacing w:after="60"/>
      </w:pPr>
      <w:r>
        <w:t>• Routine inspection and minor maintenance of ARFF vehicles and equipment</w:t>
      </w:r>
    </w:p>
    <w:p w14:paraId="26C6C2DD" w14:textId="77777777" w:rsidR="00567CF3" w:rsidRDefault="00F60506">
      <w:pPr>
        <w:spacing w:after="60"/>
      </w:pPr>
      <w:r>
        <w:t>• Regular cleaning and washing of ARFF vehicles and equipment</w:t>
      </w:r>
    </w:p>
    <w:p w14:paraId="322E5846" w14:textId="77777777" w:rsidR="00567CF3" w:rsidRDefault="00F60506">
      <w:pPr>
        <w:spacing w:after="60"/>
      </w:pPr>
      <w:r>
        <w:t>• Light office work</w:t>
      </w:r>
    </w:p>
    <w:p w14:paraId="36FD53EA" w14:textId="77777777" w:rsidR="00567CF3" w:rsidRDefault="00F60506">
      <w:pPr>
        <w:spacing w:after="60"/>
      </w:pPr>
      <w:r>
        <w:t>• General housekeeping in and around the ARFF building, including custodial duties</w:t>
      </w:r>
    </w:p>
    <w:p w14:paraId="2F8913B9" w14:textId="77777777" w:rsidR="00567CF3" w:rsidRDefault="00F60506">
      <w:pPr>
        <w:spacing w:after="60"/>
      </w:pPr>
      <w:r>
        <w:t>• Airport Emergency Plan Review</w:t>
      </w:r>
    </w:p>
    <w:p w14:paraId="38C66046" w14:textId="77777777" w:rsidR="00567CF3" w:rsidRDefault="00F60506">
      <w:pPr>
        <w:spacing w:after="60"/>
      </w:pPr>
      <w:r>
        <w:t>• Airport Self-Inspection Program Compliance</w:t>
      </w:r>
    </w:p>
    <w:p w14:paraId="2D681C85" w14:textId="77777777" w:rsidR="00567CF3" w:rsidRDefault="00F60506">
      <w:pPr>
        <w:spacing w:after="60"/>
      </w:pPr>
      <w:r>
        <w:t>• Security</w:t>
      </w:r>
    </w:p>
    <w:p w14:paraId="0E1AF1E9" w14:textId="77777777" w:rsidR="00567CF3" w:rsidRDefault="00F60506">
      <w:pPr>
        <w:spacing w:after="60"/>
      </w:pPr>
      <w:r>
        <w:t>• Airshows</w:t>
      </w:r>
    </w:p>
    <w:p w14:paraId="3ABF3815" w14:textId="77777777" w:rsidR="00567CF3" w:rsidRDefault="00F60506">
      <w:pPr>
        <w:spacing w:after="60"/>
      </w:pPr>
      <w:r>
        <w:lastRenderedPageBreak/>
        <w:t>• Automatic External Defibrillator Inspections</w:t>
      </w:r>
    </w:p>
    <w:p w14:paraId="54D75F8F" w14:textId="77777777" w:rsidR="00567CF3" w:rsidRDefault="00F60506">
      <w:pPr>
        <w:spacing w:after="60"/>
      </w:pPr>
      <w:r>
        <w:t>• Public Relations</w:t>
      </w:r>
    </w:p>
    <w:p w14:paraId="6579DA4C" w14:textId="77777777" w:rsidR="00567CF3" w:rsidRDefault="00F60506">
      <w:pPr>
        <w:spacing w:after="60"/>
      </w:pPr>
      <w:r>
        <w:t>• Wildlife Management</w:t>
      </w:r>
    </w:p>
    <w:p w14:paraId="0EB87E4A" w14:textId="77777777" w:rsidR="00567CF3" w:rsidRDefault="00F60506">
      <w:pPr>
        <w:spacing w:after="60"/>
      </w:pPr>
      <w:r>
        <w:t>• Fire Prevention Inspection and Programs</w:t>
      </w:r>
    </w:p>
    <w:p w14:paraId="56D186D7" w14:textId="77777777" w:rsidR="00567CF3" w:rsidRDefault="00F60506">
      <w:pPr>
        <w:spacing w:after="60"/>
      </w:pPr>
      <w:r>
        <w:t>• Fire Extinguisher Inspections and Training</w:t>
      </w:r>
    </w:p>
    <w:p w14:paraId="3F2EDB85" w14:textId="77777777" w:rsidR="00567CF3" w:rsidRDefault="00F60506">
      <w:pPr>
        <w:spacing w:after="60"/>
      </w:pPr>
      <w:r>
        <w:t>• First Aid/CPR/AED Training</w:t>
      </w:r>
    </w:p>
    <w:p w14:paraId="03A848FF" w14:textId="77777777" w:rsidR="00567CF3" w:rsidRDefault="00F60506">
      <w:pPr>
        <w:spacing w:after="60"/>
      </w:pPr>
      <w:r>
        <w:t>• Fuel Farm/Mobile Fueler Inspections</w:t>
      </w:r>
    </w:p>
    <w:p w14:paraId="6A0523A5" w14:textId="77777777" w:rsidR="00567CF3" w:rsidRDefault="00F60506">
      <w:pPr>
        <w:spacing w:after="60"/>
      </w:pPr>
      <w:r>
        <w:t>• Honoring Fallen Heroes</w:t>
      </w:r>
    </w:p>
    <w:p w14:paraId="623555F1" w14:textId="77777777" w:rsidR="00567CF3" w:rsidRDefault="00F60506">
      <w:pPr>
        <w:spacing w:after="60"/>
      </w:pPr>
      <w:r>
        <w:t>• Incident Command Training</w:t>
      </w:r>
    </w:p>
    <w:p w14:paraId="332EF90F" w14:textId="77777777" w:rsidR="00567CF3" w:rsidRDefault="00F60506">
      <w:pPr>
        <w:spacing w:after="120"/>
      </w:pPr>
      <w:r>
        <w:t>• Other services mutually agreed upon</w:t>
      </w:r>
    </w:p>
    <w:p w14:paraId="2C158D9E" w14:textId="77777777" w:rsidR="00567CF3" w:rsidRDefault="00F60506">
      <w:pPr>
        <w:pStyle w:val="Heading1"/>
      </w:pPr>
      <w:r>
        <w:t>7. EMPLOYEE QUALIFICATION AND SPECIFICATION</w:t>
      </w:r>
    </w:p>
    <w:p w14:paraId="51E69FB8" w14:textId="77777777" w:rsidR="00567CF3" w:rsidRDefault="00F60506">
      <w:pPr>
        <w:spacing w:after="120"/>
      </w:pPr>
      <w:r>
        <w:t xml:space="preserve">The successful Proposer shall select honest, competent, and courteous personnel to be employed at the Airport and shall train, supervise, and maintain proper surveillance over all its employees to insure their integrity and maintenance of an honest and high standard of service to the public. This standard shall be determined at the sole discretion of the Airport Manager. All personnel must be employees of the Proposer, who shall pay all salaries, taxes, federal and state unemployment insurance, and any and </w:t>
      </w:r>
      <w:r>
        <w:t>all other taxes or employee related benefits.</w:t>
      </w:r>
    </w:p>
    <w:p w14:paraId="178A2DF6" w14:textId="77777777" w:rsidR="00567CF3" w:rsidRDefault="00F60506">
      <w:pPr>
        <w:spacing w:after="120"/>
      </w:pPr>
      <w:r>
        <w:t>The successful Proposer shall follow its hiring process set forth in its proposal and shall perform reasonable employment screening. In addition, each employee must submit to and successfully complete a background check, conducted by the Airport, which includes a fingerprint based criminal history records check and security threat assessment. All associated costs are the responsibility of the Proposer.</w:t>
      </w:r>
    </w:p>
    <w:p w14:paraId="2B120139" w14:textId="77777777" w:rsidR="00567CF3" w:rsidRDefault="00F60506">
      <w:pPr>
        <w:spacing w:after="60"/>
      </w:pPr>
      <w:r>
        <w:t>The Proposer shall provide costs for the following staffing:</w:t>
      </w:r>
    </w:p>
    <w:p w14:paraId="6CC5ACCA" w14:textId="0DAA5FAE" w:rsidR="00567CF3" w:rsidRDefault="00F60506">
      <w:pPr>
        <w:spacing w:after="120"/>
      </w:pPr>
      <w:r>
        <w:t xml:space="preserve">The Proposer shall provide </w:t>
      </w:r>
      <w:r>
        <w:t xml:space="preserve">ARFF coverage with a minimum of two (2) qualified firefighters on duty </w:t>
      </w:r>
      <w:r w:rsidR="00417109">
        <w:t>five days a week for a max of ten hours per day</w:t>
      </w:r>
      <w:r>
        <w:t>. The Proposer shall determine the total number of employees necessary to maintain this service requirement to cover for illness, vacation, shift rotations, etc. Shifts and/or staffing may be determined by the Proposer as long as the minimum of two (2) qualified firefighters on duty at all times is maintained. The Proposer must designate a Command Fire Chief with substantial ARFF leadership experience who shall be responsible for ensuring all required ARFF qualifications are maintained and also act as a lia</w:t>
      </w:r>
      <w:r>
        <w:t>ison with the Airport Manager. Qualifications for employees shall be in accordance with all required ARFF qualifications as outlined in FAA Advisory Circulars and any or all State requirements.</w:t>
      </w:r>
    </w:p>
    <w:p w14:paraId="7682AD5A" w14:textId="77777777" w:rsidR="00567CF3" w:rsidRDefault="00F60506">
      <w:pPr>
        <w:pStyle w:val="Heading1"/>
      </w:pPr>
      <w:r>
        <w:t>8. CONTRACT TERM</w:t>
      </w:r>
    </w:p>
    <w:p w14:paraId="0E414C29" w14:textId="0AF7418C" w:rsidR="00567CF3" w:rsidRDefault="00F60506">
      <w:pPr>
        <w:spacing w:after="120"/>
      </w:pPr>
      <w:r>
        <w:t xml:space="preserve">The base term is </w:t>
      </w:r>
      <w:r w:rsidR="0019542E">
        <w:t>three</w:t>
      </w:r>
      <w:r>
        <w:t xml:space="preserve"> (</w:t>
      </w:r>
      <w:r w:rsidR="0019542E">
        <w:t>3</w:t>
      </w:r>
      <w:r>
        <w:t xml:space="preserve">) years with auto-renewal option for additional </w:t>
      </w:r>
      <w:r w:rsidR="004C525B">
        <w:t>three</w:t>
      </w:r>
      <w:r>
        <w:t xml:space="preserve"> (</w:t>
      </w:r>
      <w:r w:rsidR="004C525B">
        <w:t>3</w:t>
      </w:r>
      <w:r>
        <w:t>) year terms. In the event the FAA modifies the requirements for ARFF services, the Contract may, at the Airport's option be modified accordingly, with particular respect to the number of personnel and hours of service.</w:t>
      </w:r>
    </w:p>
    <w:p w14:paraId="7A137B1C" w14:textId="77777777" w:rsidR="00567CF3" w:rsidRDefault="00F60506">
      <w:pPr>
        <w:pStyle w:val="Heading1"/>
      </w:pPr>
      <w:r>
        <w:t>9. COMPENSATION</w:t>
      </w:r>
    </w:p>
    <w:p w14:paraId="7EA7489F" w14:textId="61975F61" w:rsidR="00567CF3" w:rsidRDefault="00F60506">
      <w:pPr>
        <w:spacing w:after="120"/>
      </w:pPr>
      <w:r>
        <w:t>Annual payments will be made to the successful Proposer in equal monthly installments.</w:t>
      </w:r>
      <w:r w:rsidR="00D52250">
        <w:t xml:space="preserve"> </w:t>
      </w:r>
      <w:r>
        <w:t xml:space="preserve">The pricing model must include fully burdened labor costs that </w:t>
      </w:r>
      <w:r>
        <w:lastRenderedPageBreak/>
        <w:t>encompass wages, employee benefits such as health insurance, paid leave (sick time, vacation, holidays), and compliance with the Affordable Care Act requirements.</w:t>
      </w:r>
    </w:p>
    <w:p w14:paraId="7299EBB4" w14:textId="77777777" w:rsidR="00567CF3" w:rsidRDefault="00F60506">
      <w:pPr>
        <w:pStyle w:val="Heading1"/>
      </w:pPr>
      <w:r>
        <w:t>10. COMPLETING PROPOSALS</w:t>
      </w:r>
    </w:p>
    <w:p w14:paraId="15F44078" w14:textId="77777777" w:rsidR="00567CF3" w:rsidRDefault="00F60506">
      <w:pPr>
        <w:spacing w:after="120"/>
      </w:pPr>
      <w:r>
        <w:t>Each Proposer must complete and sign their proposal by an authorized official representing the company and include a point of contact for the RFP. The Proposer's full business address must be given.</w:t>
      </w:r>
    </w:p>
    <w:p w14:paraId="5659FA9B" w14:textId="77777777" w:rsidR="00567CF3" w:rsidRDefault="00F60506">
      <w:pPr>
        <w:spacing w:after="60"/>
      </w:pPr>
      <w:r>
        <w:t>Each Proposer shall include the following information in separate numbered sections with all supporting data request in the RFP, including, but not limited to:</w:t>
      </w:r>
    </w:p>
    <w:p w14:paraId="4699A1B9" w14:textId="77777777" w:rsidR="00D52250" w:rsidRDefault="00F60506" w:rsidP="00D52250">
      <w:pPr>
        <w:pStyle w:val="ListParagraph"/>
        <w:numPr>
          <w:ilvl w:val="0"/>
          <w:numId w:val="3"/>
        </w:numPr>
        <w:spacing w:after="60"/>
      </w:pPr>
      <w:r>
        <w:t>Your proposed annual fee for each contract year, including each optional extension year.</w:t>
      </w:r>
    </w:p>
    <w:p w14:paraId="636F23C8" w14:textId="77777777" w:rsidR="00D52250" w:rsidRDefault="00F60506" w:rsidP="00D52250">
      <w:pPr>
        <w:pStyle w:val="ListParagraph"/>
        <w:numPr>
          <w:ilvl w:val="0"/>
          <w:numId w:val="3"/>
        </w:numPr>
        <w:spacing w:after="60"/>
      </w:pPr>
      <w:r>
        <w:t>A staffing plan to meet the requirements of this RFP.</w:t>
      </w:r>
    </w:p>
    <w:p w14:paraId="2E928EE9" w14:textId="77777777" w:rsidR="00D52250" w:rsidRDefault="00F60506" w:rsidP="00D52250">
      <w:pPr>
        <w:pStyle w:val="ListParagraph"/>
        <w:numPr>
          <w:ilvl w:val="0"/>
          <w:numId w:val="3"/>
        </w:numPr>
        <w:spacing w:after="60"/>
      </w:pPr>
      <w:r>
        <w:t>Operating procedures/schedule of delivery of ARFF services</w:t>
      </w:r>
      <w:r w:rsidR="00D52250">
        <w:t>.</w:t>
      </w:r>
    </w:p>
    <w:p w14:paraId="479967B8" w14:textId="383A45BF" w:rsidR="00D52250" w:rsidRPr="00D52250" w:rsidRDefault="00D52250" w:rsidP="00D52250">
      <w:pPr>
        <w:pStyle w:val="ListParagraph"/>
        <w:numPr>
          <w:ilvl w:val="0"/>
          <w:numId w:val="3"/>
        </w:numPr>
        <w:spacing w:after="60"/>
      </w:pPr>
      <w:r w:rsidRPr="00D52250">
        <w:t xml:space="preserve">Size of Proposer's ARFF fleet currently. </w:t>
      </w:r>
    </w:p>
    <w:p w14:paraId="05C8DB09" w14:textId="74ABCDE5" w:rsidR="00D52250" w:rsidRDefault="00D52250" w:rsidP="00D52250">
      <w:pPr>
        <w:pStyle w:val="ListParagraph"/>
        <w:numPr>
          <w:ilvl w:val="0"/>
          <w:numId w:val="5"/>
        </w:numPr>
        <w:spacing w:after="60"/>
      </w:pPr>
      <w:r w:rsidRPr="00D52250">
        <w:t>Closest service location and closest ARFF certified mechanic</w:t>
      </w:r>
      <w:r>
        <w:t>.</w:t>
      </w:r>
    </w:p>
    <w:p w14:paraId="707F1F17" w14:textId="5C53614E" w:rsidR="00D52250" w:rsidRDefault="00F60506" w:rsidP="00D52250">
      <w:pPr>
        <w:pStyle w:val="ListParagraph"/>
        <w:numPr>
          <w:ilvl w:val="0"/>
          <w:numId w:val="5"/>
        </w:numPr>
        <w:spacing w:after="60"/>
      </w:pPr>
      <w:r>
        <w:t>Evidence that the bidder is capable of performance as required in this RFP</w:t>
      </w:r>
      <w:r w:rsidR="00D52250">
        <w:t>.</w:t>
      </w:r>
    </w:p>
    <w:p w14:paraId="6A4596F6" w14:textId="188C59F8" w:rsidR="00D52250" w:rsidRDefault="00F60506" w:rsidP="00D52250">
      <w:pPr>
        <w:pStyle w:val="ListParagraph"/>
        <w:numPr>
          <w:ilvl w:val="0"/>
          <w:numId w:val="5"/>
        </w:numPr>
        <w:spacing w:after="60"/>
      </w:pPr>
      <w:r>
        <w:t>History of the firm including the number of years in operation providing ARFF</w:t>
      </w:r>
      <w:r w:rsidR="00D52250">
        <w:t>.</w:t>
      </w:r>
    </w:p>
    <w:p w14:paraId="06B9E7EF" w14:textId="77777777" w:rsidR="00D52250" w:rsidRDefault="00F60506" w:rsidP="00D52250">
      <w:pPr>
        <w:pStyle w:val="ListParagraph"/>
        <w:numPr>
          <w:ilvl w:val="0"/>
          <w:numId w:val="5"/>
        </w:numPr>
        <w:spacing w:after="60"/>
      </w:pPr>
      <w:r>
        <w:t>Evidence the bidder possesses the managerial and financial capabilities to perform all phases of work called for by the RFP</w:t>
      </w:r>
    </w:p>
    <w:p w14:paraId="5F4E5D05" w14:textId="77777777" w:rsidR="00D52250" w:rsidRDefault="00F60506" w:rsidP="00D52250">
      <w:pPr>
        <w:pStyle w:val="ListParagraph"/>
        <w:numPr>
          <w:ilvl w:val="0"/>
          <w:numId w:val="5"/>
        </w:numPr>
        <w:spacing w:after="60"/>
      </w:pPr>
      <w:r>
        <w:t>Qualifications of key personnel</w:t>
      </w:r>
    </w:p>
    <w:p w14:paraId="11786B7C" w14:textId="731DF509" w:rsidR="00567CF3" w:rsidRDefault="00F60506" w:rsidP="00D52250">
      <w:pPr>
        <w:pStyle w:val="ListParagraph"/>
        <w:numPr>
          <w:ilvl w:val="0"/>
          <w:numId w:val="5"/>
        </w:numPr>
        <w:spacing w:after="60"/>
      </w:pPr>
      <w:r>
        <w:t>Reference contacts at other airports where the Proposer has provided ARFF services.</w:t>
      </w:r>
    </w:p>
    <w:p w14:paraId="53C02B91" w14:textId="77777777" w:rsidR="00567CF3" w:rsidRDefault="00F60506">
      <w:pPr>
        <w:pStyle w:val="Heading1"/>
      </w:pPr>
      <w:r>
        <w:t>11. SELECTION CRITERIA</w:t>
      </w:r>
    </w:p>
    <w:p w14:paraId="0E544A5F" w14:textId="77777777" w:rsidR="00567CF3" w:rsidRDefault="00F60506">
      <w:pPr>
        <w:spacing w:after="60"/>
      </w:pPr>
      <w:r>
        <w:t>The successful Proposer will be chosen based on the following criteria:</w:t>
      </w:r>
    </w:p>
    <w:p w14:paraId="52B5D92E" w14:textId="77777777" w:rsidR="00567CF3" w:rsidRDefault="00F60506">
      <w:pPr>
        <w:spacing w:after="60"/>
      </w:pPr>
      <w:r>
        <w:rPr>
          <w:b/>
          <w:bCs/>
        </w:rPr>
        <w:t>Fee Proposal</w:t>
      </w:r>
      <w:r>
        <w:t>-Proposed Contract Amount</w:t>
      </w:r>
    </w:p>
    <w:p w14:paraId="25599C2B" w14:textId="77777777" w:rsidR="00567CF3" w:rsidRDefault="00F60506">
      <w:pPr>
        <w:spacing w:after="60"/>
      </w:pPr>
      <w:r>
        <w:rPr>
          <w:b/>
          <w:bCs/>
        </w:rPr>
        <w:t>Management System</w:t>
      </w:r>
      <w:r>
        <w:t xml:space="preserve"> -Staffing and operating procedures to maintain FAA compliance</w:t>
      </w:r>
    </w:p>
    <w:p w14:paraId="79C8EB05" w14:textId="77777777" w:rsidR="00567CF3" w:rsidRDefault="00F60506">
      <w:pPr>
        <w:spacing w:after="60"/>
      </w:pPr>
      <w:r>
        <w:rPr>
          <w:b/>
          <w:bCs/>
        </w:rPr>
        <w:t>Experience and References</w:t>
      </w:r>
      <w:r>
        <w:t xml:space="preserve"> –Proposers experience in providing ARFF</w:t>
      </w:r>
    </w:p>
    <w:p w14:paraId="2BED1102" w14:textId="77777777" w:rsidR="00567CF3" w:rsidRDefault="00F60506">
      <w:pPr>
        <w:spacing w:after="60"/>
      </w:pPr>
      <w:r>
        <w:rPr>
          <w:b/>
          <w:bCs/>
        </w:rPr>
        <w:t>ARFF Apparatus Procurement</w:t>
      </w:r>
      <w:r>
        <w:t xml:space="preserve"> –Proposers ability and demonstrated success in procuring, leasing, and maintaining ARFF apparatus to meet critical operational timelines</w:t>
      </w:r>
    </w:p>
    <w:p w14:paraId="40B24CAC" w14:textId="77777777" w:rsidR="00567CF3" w:rsidRDefault="00F60506">
      <w:pPr>
        <w:spacing w:after="120"/>
      </w:pPr>
      <w:r>
        <w:rPr>
          <w:b/>
          <w:bCs/>
        </w:rPr>
        <w:t>Additional Factors</w:t>
      </w:r>
      <w:r>
        <w:t>-Additional capabilities, specialized training, services, etc. that would contribute to the success of the operation.</w:t>
      </w:r>
    </w:p>
    <w:p w14:paraId="13343F40" w14:textId="77777777" w:rsidR="00567CF3" w:rsidRDefault="00F60506">
      <w:pPr>
        <w:pStyle w:val="Heading1"/>
      </w:pPr>
      <w:r>
        <w:t>12. INSURANCE AND INDEMNITY REQUIREMENTS</w:t>
      </w:r>
    </w:p>
    <w:p w14:paraId="566B28C8" w14:textId="77777777" w:rsidR="00567CF3" w:rsidRDefault="00F60506">
      <w:pPr>
        <w:spacing w:after="60"/>
      </w:pPr>
      <w:r>
        <w:rPr>
          <w:b/>
          <w:bCs/>
        </w:rPr>
        <w:t>GENERAL PROVISIONS</w:t>
      </w:r>
    </w:p>
    <w:p w14:paraId="509FC2DA" w14:textId="48E5A49A" w:rsidR="00567CF3" w:rsidRDefault="00F60506">
      <w:pPr>
        <w:spacing w:after="120"/>
      </w:pPr>
      <w:r>
        <w:t xml:space="preserve">The selected Proposer will be required to indemnify the Airport and to purchase and maintain </w:t>
      </w:r>
      <w:r w:rsidR="00D52250">
        <w:t xml:space="preserve">adequate </w:t>
      </w:r>
      <w:r>
        <w:t>insurance coverage to protect the contractor and the Airport throughout the duration of the contract.</w:t>
      </w:r>
    </w:p>
    <w:p w14:paraId="1C02F333" w14:textId="77777777" w:rsidR="00567CF3" w:rsidRDefault="00F60506">
      <w:pPr>
        <w:pStyle w:val="Heading1"/>
      </w:pPr>
      <w:r>
        <w:t>13. OMISSIONS</w:t>
      </w:r>
    </w:p>
    <w:p w14:paraId="3838A260" w14:textId="77777777" w:rsidR="00567CF3" w:rsidRDefault="00F60506">
      <w:pPr>
        <w:spacing w:after="120"/>
      </w:pPr>
      <w:r>
        <w:t xml:space="preserve">It is the intent of these specifications to obtain accurate and complete submittals by the Proposer. Any services that have been omitted from the RFP which are clearly </w:t>
      </w:r>
      <w:r>
        <w:lastRenderedPageBreak/>
        <w:t>necessary for the complete ARFF service requested shall be included, although it may not be directly specified or called for in the RFP.</w:t>
      </w:r>
    </w:p>
    <w:p w14:paraId="6FBA1536" w14:textId="77777777" w:rsidR="00567CF3" w:rsidRDefault="00F60506">
      <w:pPr>
        <w:pStyle w:val="Heading1"/>
      </w:pPr>
      <w:r>
        <w:t>14. ONSITE VISIT</w:t>
      </w:r>
    </w:p>
    <w:p w14:paraId="50CCBEBD" w14:textId="081ACFEC" w:rsidR="00567CF3" w:rsidRDefault="00F60506">
      <w:pPr>
        <w:spacing w:after="240"/>
      </w:pPr>
      <w:r>
        <w:t>Although not mandatory, onsite visits may be scheduled by appointment by contacting the CEO</w:t>
      </w:r>
      <w:r>
        <w:t xml:space="preserve"> (contact info on cover sheet).</w:t>
      </w:r>
    </w:p>
    <w:p w14:paraId="59BE37BE" w14:textId="77777777" w:rsidR="00567CF3" w:rsidRDefault="00F60506">
      <w:pPr>
        <w:spacing w:before="240"/>
        <w:jc w:val="center"/>
      </w:pPr>
      <w:r>
        <w:rPr>
          <w:b/>
          <w:bCs/>
        </w:rPr>
        <w:t>Pryor Field Regional Airport reserves the right to waive any formalities and the right to reject any or all proposals</w:t>
      </w:r>
    </w:p>
    <w:sectPr w:rsidR="00567CF3">
      <w:footerReference w:type="even" r:id="rId9"/>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7A0A" w14:textId="77777777" w:rsidR="000815A5" w:rsidRDefault="000815A5" w:rsidP="00D52250">
      <w:r>
        <w:separator/>
      </w:r>
    </w:p>
  </w:endnote>
  <w:endnote w:type="continuationSeparator" w:id="0">
    <w:p w14:paraId="53EBC4CE" w14:textId="77777777" w:rsidR="000815A5" w:rsidRDefault="000815A5" w:rsidP="00D5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3735258"/>
      <w:docPartObj>
        <w:docPartGallery w:val="Page Numbers (Bottom of Page)"/>
        <w:docPartUnique/>
      </w:docPartObj>
    </w:sdtPr>
    <w:sdtEndPr>
      <w:rPr>
        <w:rStyle w:val="PageNumber"/>
      </w:rPr>
    </w:sdtEndPr>
    <w:sdtContent>
      <w:p w14:paraId="0ABA8D75" w14:textId="4AFD58CE" w:rsidR="00D52250" w:rsidRDefault="00D52250" w:rsidP="000149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09AB911" w14:textId="77777777" w:rsidR="00D52250" w:rsidRDefault="00D52250" w:rsidP="00D522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0635464"/>
      <w:docPartObj>
        <w:docPartGallery w:val="Page Numbers (Bottom of Page)"/>
        <w:docPartUnique/>
      </w:docPartObj>
    </w:sdtPr>
    <w:sdtEndPr>
      <w:rPr>
        <w:rStyle w:val="PageNumber"/>
      </w:rPr>
    </w:sdtEndPr>
    <w:sdtContent>
      <w:p w14:paraId="64FFDDA6" w14:textId="4FD59008" w:rsidR="00D52250" w:rsidRDefault="00D52250" w:rsidP="000149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9678FAF" w14:textId="77777777" w:rsidR="00D52250" w:rsidRDefault="00D52250" w:rsidP="00D522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01F7" w14:textId="77777777" w:rsidR="000815A5" w:rsidRDefault="000815A5" w:rsidP="00D52250">
      <w:r>
        <w:separator/>
      </w:r>
    </w:p>
  </w:footnote>
  <w:footnote w:type="continuationSeparator" w:id="0">
    <w:p w14:paraId="2638103D" w14:textId="77777777" w:rsidR="000815A5" w:rsidRDefault="000815A5" w:rsidP="00D52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399E"/>
    <w:multiLevelType w:val="hybridMultilevel"/>
    <w:tmpl w:val="FB687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34670"/>
    <w:multiLevelType w:val="hybridMultilevel"/>
    <w:tmpl w:val="13D2B58E"/>
    <w:lvl w:ilvl="0" w:tplc="9ADEAF38">
      <w:start w:val="1"/>
      <w:numFmt w:val="bullet"/>
      <w:lvlText w:val="•"/>
      <w:lvlJc w:val="left"/>
      <w:pPr>
        <w:ind w:left="720" w:hanging="360"/>
      </w:pPr>
    </w:lvl>
    <w:lvl w:ilvl="1" w:tplc="7826D936">
      <w:numFmt w:val="decimal"/>
      <w:lvlText w:val=""/>
      <w:lvlJc w:val="left"/>
    </w:lvl>
    <w:lvl w:ilvl="2" w:tplc="838061E0">
      <w:numFmt w:val="decimal"/>
      <w:lvlText w:val=""/>
      <w:lvlJc w:val="left"/>
    </w:lvl>
    <w:lvl w:ilvl="3" w:tplc="55925AA2">
      <w:numFmt w:val="decimal"/>
      <w:lvlText w:val=""/>
      <w:lvlJc w:val="left"/>
    </w:lvl>
    <w:lvl w:ilvl="4" w:tplc="63F2C164">
      <w:numFmt w:val="decimal"/>
      <w:lvlText w:val=""/>
      <w:lvlJc w:val="left"/>
    </w:lvl>
    <w:lvl w:ilvl="5" w:tplc="AF96AFC0">
      <w:numFmt w:val="decimal"/>
      <w:lvlText w:val=""/>
      <w:lvlJc w:val="left"/>
    </w:lvl>
    <w:lvl w:ilvl="6" w:tplc="EF147CE4">
      <w:numFmt w:val="decimal"/>
      <w:lvlText w:val=""/>
      <w:lvlJc w:val="left"/>
    </w:lvl>
    <w:lvl w:ilvl="7" w:tplc="CF4A00E4">
      <w:numFmt w:val="decimal"/>
      <w:lvlText w:val=""/>
      <w:lvlJc w:val="left"/>
    </w:lvl>
    <w:lvl w:ilvl="8" w:tplc="82124E56">
      <w:numFmt w:val="decimal"/>
      <w:lvlText w:val=""/>
      <w:lvlJc w:val="left"/>
    </w:lvl>
  </w:abstractNum>
  <w:abstractNum w:abstractNumId="2" w15:restartNumberingAfterBreak="0">
    <w:nsid w:val="2C8478E6"/>
    <w:multiLevelType w:val="hybridMultilevel"/>
    <w:tmpl w:val="DEEED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D0E7F"/>
    <w:multiLevelType w:val="hybridMultilevel"/>
    <w:tmpl w:val="AF26DCD2"/>
    <w:lvl w:ilvl="0" w:tplc="053AD98E">
      <w:start w:val="1"/>
      <w:numFmt w:val="bullet"/>
      <w:lvlText w:val="●"/>
      <w:lvlJc w:val="left"/>
      <w:pPr>
        <w:ind w:left="720" w:hanging="360"/>
      </w:pPr>
    </w:lvl>
    <w:lvl w:ilvl="1" w:tplc="A914F998">
      <w:start w:val="1"/>
      <w:numFmt w:val="bullet"/>
      <w:lvlText w:val="○"/>
      <w:lvlJc w:val="left"/>
      <w:pPr>
        <w:ind w:left="1440" w:hanging="360"/>
      </w:pPr>
    </w:lvl>
    <w:lvl w:ilvl="2" w:tplc="02780F3C">
      <w:start w:val="1"/>
      <w:numFmt w:val="bullet"/>
      <w:lvlText w:val="■"/>
      <w:lvlJc w:val="left"/>
      <w:pPr>
        <w:ind w:left="2160" w:hanging="360"/>
      </w:pPr>
    </w:lvl>
    <w:lvl w:ilvl="3" w:tplc="C1A6A348">
      <w:start w:val="1"/>
      <w:numFmt w:val="bullet"/>
      <w:lvlText w:val="●"/>
      <w:lvlJc w:val="left"/>
      <w:pPr>
        <w:ind w:left="2880" w:hanging="360"/>
      </w:pPr>
    </w:lvl>
    <w:lvl w:ilvl="4" w:tplc="80C20394">
      <w:start w:val="1"/>
      <w:numFmt w:val="bullet"/>
      <w:lvlText w:val="○"/>
      <w:lvlJc w:val="left"/>
      <w:pPr>
        <w:ind w:left="3600" w:hanging="360"/>
      </w:pPr>
    </w:lvl>
    <w:lvl w:ilvl="5" w:tplc="C7522522">
      <w:start w:val="1"/>
      <w:numFmt w:val="bullet"/>
      <w:lvlText w:val="■"/>
      <w:lvlJc w:val="left"/>
      <w:pPr>
        <w:ind w:left="4320" w:hanging="360"/>
      </w:pPr>
    </w:lvl>
    <w:lvl w:ilvl="6" w:tplc="EED4DDAA">
      <w:start w:val="1"/>
      <w:numFmt w:val="bullet"/>
      <w:lvlText w:val="●"/>
      <w:lvlJc w:val="left"/>
      <w:pPr>
        <w:ind w:left="5040" w:hanging="360"/>
      </w:pPr>
    </w:lvl>
    <w:lvl w:ilvl="7" w:tplc="7DFCC3A0">
      <w:start w:val="1"/>
      <w:numFmt w:val="bullet"/>
      <w:lvlText w:val="●"/>
      <w:lvlJc w:val="left"/>
      <w:pPr>
        <w:ind w:left="5760" w:hanging="360"/>
      </w:pPr>
    </w:lvl>
    <w:lvl w:ilvl="8" w:tplc="64EC32A6">
      <w:start w:val="1"/>
      <w:numFmt w:val="bullet"/>
      <w:lvlText w:val="●"/>
      <w:lvlJc w:val="left"/>
      <w:pPr>
        <w:ind w:left="6480" w:hanging="360"/>
      </w:pPr>
    </w:lvl>
  </w:abstractNum>
  <w:abstractNum w:abstractNumId="4" w15:restartNumberingAfterBreak="0">
    <w:nsid w:val="583648A1"/>
    <w:multiLevelType w:val="hybridMultilevel"/>
    <w:tmpl w:val="DEEEDE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0828418">
    <w:abstractNumId w:val="3"/>
    <w:lvlOverride w:ilvl="0">
      <w:startOverride w:val="1"/>
    </w:lvlOverride>
  </w:num>
  <w:num w:numId="2" w16cid:durableId="369382131">
    <w:abstractNumId w:val="1"/>
    <w:lvlOverride w:ilvl="0">
      <w:startOverride w:val="1"/>
    </w:lvlOverride>
  </w:num>
  <w:num w:numId="3" w16cid:durableId="716930394">
    <w:abstractNumId w:val="2"/>
  </w:num>
  <w:num w:numId="4" w16cid:durableId="1066606136">
    <w:abstractNumId w:val="0"/>
  </w:num>
  <w:num w:numId="5" w16cid:durableId="38668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CF3"/>
    <w:rsid w:val="00046A46"/>
    <w:rsid w:val="000815A5"/>
    <w:rsid w:val="000A71C9"/>
    <w:rsid w:val="0019542E"/>
    <w:rsid w:val="00262A73"/>
    <w:rsid w:val="00417109"/>
    <w:rsid w:val="004C525B"/>
    <w:rsid w:val="00567CF3"/>
    <w:rsid w:val="00733BF2"/>
    <w:rsid w:val="007B4919"/>
    <w:rsid w:val="007C09E2"/>
    <w:rsid w:val="008E35E1"/>
    <w:rsid w:val="009127B8"/>
    <w:rsid w:val="00933BE4"/>
    <w:rsid w:val="009736FD"/>
    <w:rsid w:val="00A412B3"/>
    <w:rsid w:val="00AE1B1E"/>
    <w:rsid w:val="00BD0E47"/>
    <w:rsid w:val="00C242FF"/>
    <w:rsid w:val="00CF3B07"/>
    <w:rsid w:val="00D52250"/>
    <w:rsid w:val="00F60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CCE6"/>
  <w15:docId w15:val="{1661BD11-EDB6-9841-9E72-E0903980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28"/>
      <w:szCs w:val="28"/>
    </w:rPr>
  </w:style>
  <w:style w:type="paragraph" w:styleId="Heading2">
    <w:name w:val="heading 2"/>
    <w:uiPriority w:val="9"/>
    <w:semiHidden/>
    <w:unhideWhenUsed/>
    <w:qFormat/>
    <w:pPr>
      <w:spacing w:before="180" w:after="100"/>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9127B8"/>
  </w:style>
  <w:style w:type="paragraph" w:styleId="Footer">
    <w:name w:val="footer"/>
    <w:basedOn w:val="Normal"/>
    <w:link w:val="FooterChar"/>
    <w:uiPriority w:val="99"/>
    <w:unhideWhenUsed/>
    <w:rsid w:val="00D52250"/>
    <w:pPr>
      <w:tabs>
        <w:tab w:val="center" w:pos="4680"/>
        <w:tab w:val="right" w:pos="9360"/>
      </w:tabs>
    </w:pPr>
  </w:style>
  <w:style w:type="character" w:customStyle="1" w:styleId="FooterChar">
    <w:name w:val="Footer Char"/>
    <w:basedOn w:val="DefaultParagraphFont"/>
    <w:link w:val="Footer"/>
    <w:uiPriority w:val="99"/>
    <w:rsid w:val="00D52250"/>
  </w:style>
  <w:style w:type="character" w:styleId="PageNumber">
    <w:name w:val="page number"/>
    <w:basedOn w:val="DefaultParagraphFont"/>
    <w:uiPriority w:val="99"/>
    <w:semiHidden/>
    <w:unhideWhenUsed/>
    <w:rsid w:val="00D52250"/>
  </w:style>
  <w:style w:type="character" w:styleId="UnresolvedMention">
    <w:name w:val="Unresolved Mention"/>
    <w:basedOn w:val="DefaultParagraphFont"/>
    <w:uiPriority w:val="99"/>
    <w:semiHidden/>
    <w:unhideWhenUsed/>
    <w:rsid w:val="00D52250"/>
    <w:rPr>
      <w:color w:val="605E5C"/>
      <w:shd w:val="clear" w:color="auto" w:fill="E1DFDD"/>
    </w:rPr>
  </w:style>
  <w:style w:type="character" w:customStyle="1" w:styleId="outlook-search-highlight">
    <w:name w:val="outlook-search-highlight"/>
    <w:basedOn w:val="DefaultParagraphFont"/>
    <w:rsid w:val="000A71C9"/>
  </w:style>
  <w:style w:type="character" w:customStyle="1" w:styleId="apple-converted-space">
    <w:name w:val="apple-converted-space"/>
    <w:basedOn w:val="DefaultParagraphFont"/>
    <w:rsid w:val="000A7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flydcu.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Pryor Field Airport Authority</dc:creator>
  <cp:keywords/>
  <dc:description/>
  <cp:lastModifiedBy>Adam Fox</cp:lastModifiedBy>
  <cp:revision>13</cp:revision>
  <dcterms:created xsi:type="dcterms:W3CDTF">2025-11-06T18:19:00Z</dcterms:created>
  <dcterms:modified xsi:type="dcterms:W3CDTF">2025-11-09T03:25:00Z</dcterms:modified>
  <cp:category/>
</cp:coreProperties>
</file>