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27777" w14:textId="0B9A14B3" w:rsidR="00A32578" w:rsidRDefault="00567698">
      <w:pPr>
        <w:rPr>
          <w:sz w:val="24"/>
          <w:szCs w:val="24"/>
        </w:rPr>
      </w:pPr>
      <w:r>
        <w:rPr>
          <w:sz w:val="24"/>
          <w:szCs w:val="24"/>
        </w:rPr>
        <w:t xml:space="preserve">Welcome to River Bend and the River Bend Association! Our membership area includes </w:t>
      </w:r>
      <w:r w:rsidR="00A32578">
        <w:rPr>
          <w:sz w:val="24"/>
          <w:szCs w:val="24"/>
        </w:rPr>
        <w:t xml:space="preserve">the </w:t>
      </w:r>
      <w:r>
        <w:rPr>
          <w:sz w:val="24"/>
          <w:szCs w:val="24"/>
        </w:rPr>
        <w:t>subdivisions of River Bend Estates, both east and west side, River Valley Drive and River Valley Court</w:t>
      </w:r>
      <w:r w:rsidRPr="000C2097">
        <w:rPr>
          <w:sz w:val="24"/>
          <w:szCs w:val="24"/>
        </w:rPr>
        <w:t xml:space="preserve">.  </w:t>
      </w:r>
      <w:r w:rsidR="00203C00">
        <w:rPr>
          <w:sz w:val="24"/>
          <w:szCs w:val="24"/>
        </w:rPr>
        <w:t>M</w:t>
      </w:r>
      <w:r w:rsidRPr="000C2097">
        <w:rPr>
          <w:sz w:val="24"/>
          <w:szCs w:val="24"/>
        </w:rPr>
        <w:t xml:space="preserve">embership includes one </w:t>
      </w:r>
      <w:r w:rsidR="007A29B4">
        <w:rPr>
          <w:sz w:val="24"/>
          <w:szCs w:val="24"/>
        </w:rPr>
        <w:t xml:space="preserve">neighborhood </w:t>
      </w:r>
      <w:r w:rsidRPr="000C2097">
        <w:rPr>
          <w:sz w:val="24"/>
          <w:szCs w:val="24"/>
        </w:rPr>
        <w:t xml:space="preserve">directory, </w:t>
      </w:r>
      <w:r w:rsidR="007A29B4">
        <w:rPr>
          <w:sz w:val="24"/>
          <w:szCs w:val="24"/>
        </w:rPr>
        <w:t>member</w:t>
      </w:r>
      <w:r w:rsidRPr="000C2097">
        <w:rPr>
          <w:sz w:val="24"/>
          <w:szCs w:val="24"/>
        </w:rPr>
        <w:t xml:space="preserve"> </w:t>
      </w:r>
      <w:proofErr w:type="spellStart"/>
      <w:r w:rsidRPr="000C2097">
        <w:rPr>
          <w:sz w:val="24"/>
          <w:szCs w:val="24"/>
        </w:rPr>
        <w:t>e</w:t>
      </w:r>
      <w:r w:rsidR="0002538C">
        <w:rPr>
          <w:sz w:val="24"/>
          <w:szCs w:val="24"/>
        </w:rPr>
        <w:t>B</w:t>
      </w:r>
      <w:r w:rsidR="00A32578">
        <w:rPr>
          <w:sz w:val="24"/>
          <w:szCs w:val="24"/>
        </w:rPr>
        <w:t>lasts</w:t>
      </w:r>
      <w:proofErr w:type="spellEnd"/>
      <w:r w:rsidRPr="000C2097">
        <w:rPr>
          <w:sz w:val="24"/>
          <w:szCs w:val="24"/>
        </w:rPr>
        <w:t>, one set of six luminaria to set out on 12/24/</w:t>
      </w:r>
      <w:r w:rsidR="001D05F3" w:rsidRPr="000C2097">
        <w:rPr>
          <w:sz w:val="24"/>
          <w:szCs w:val="24"/>
        </w:rPr>
        <w:t>2</w:t>
      </w:r>
      <w:r w:rsidR="00203C00">
        <w:rPr>
          <w:sz w:val="24"/>
          <w:szCs w:val="24"/>
        </w:rPr>
        <w:t>5</w:t>
      </w:r>
      <w:r w:rsidR="007A29B4">
        <w:rPr>
          <w:sz w:val="24"/>
          <w:szCs w:val="24"/>
        </w:rPr>
        <w:t>,</w:t>
      </w:r>
      <w:r w:rsidRPr="000C2097">
        <w:rPr>
          <w:sz w:val="24"/>
          <w:szCs w:val="24"/>
        </w:rPr>
        <w:t xml:space="preserve"> and </w:t>
      </w:r>
      <w:r w:rsidR="007A29B4">
        <w:rPr>
          <w:sz w:val="24"/>
          <w:szCs w:val="24"/>
        </w:rPr>
        <w:t xml:space="preserve">also </w:t>
      </w:r>
      <w:r w:rsidR="00262B7B" w:rsidRPr="000C2097">
        <w:rPr>
          <w:sz w:val="24"/>
          <w:szCs w:val="24"/>
        </w:rPr>
        <w:t>fund</w:t>
      </w:r>
      <w:r w:rsidR="00A32578">
        <w:rPr>
          <w:sz w:val="24"/>
          <w:szCs w:val="24"/>
        </w:rPr>
        <w:t>s</w:t>
      </w:r>
      <w:r w:rsidRPr="000C2097">
        <w:rPr>
          <w:sz w:val="24"/>
          <w:szCs w:val="24"/>
        </w:rPr>
        <w:t xml:space="preserve"> the riverbendestates.org website. </w:t>
      </w:r>
    </w:p>
    <w:p w14:paraId="113150E4" w14:textId="76970A7A" w:rsidR="00567698" w:rsidRDefault="00A32578" w:rsidP="00A32578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Note: </w:t>
      </w:r>
      <w:r w:rsidR="004D17F6" w:rsidRPr="000C2097">
        <w:rPr>
          <w:i/>
          <w:sz w:val="24"/>
          <w:szCs w:val="24"/>
        </w:rPr>
        <w:t xml:space="preserve">If you </w:t>
      </w:r>
      <w:r w:rsidR="00262B7B" w:rsidRPr="000C2097">
        <w:rPr>
          <w:i/>
          <w:sz w:val="24"/>
          <w:szCs w:val="24"/>
        </w:rPr>
        <w:t>moved in</w:t>
      </w:r>
      <w:r w:rsidR="004D17F6" w:rsidRPr="000C2097">
        <w:rPr>
          <w:i/>
          <w:sz w:val="24"/>
          <w:szCs w:val="24"/>
        </w:rPr>
        <w:t>to the neighborhood</w:t>
      </w:r>
      <w:r w:rsidR="00262B7B" w:rsidRPr="000C2097">
        <w:rPr>
          <w:i/>
          <w:sz w:val="24"/>
          <w:szCs w:val="24"/>
        </w:rPr>
        <w:t xml:space="preserve"> in 202</w:t>
      </w:r>
      <w:r w:rsidR="00203C00">
        <w:rPr>
          <w:i/>
          <w:sz w:val="24"/>
          <w:szCs w:val="24"/>
        </w:rPr>
        <w:t>5</w:t>
      </w:r>
      <w:r w:rsidR="00E356F9" w:rsidRPr="000C2097">
        <w:rPr>
          <w:i/>
          <w:sz w:val="24"/>
          <w:szCs w:val="24"/>
        </w:rPr>
        <w:t xml:space="preserve"> and already sent in your enrollment form</w:t>
      </w:r>
      <w:r w:rsidR="004D17F6" w:rsidRPr="000C2097">
        <w:rPr>
          <w:i/>
          <w:sz w:val="24"/>
          <w:szCs w:val="24"/>
        </w:rPr>
        <w:t xml:space="preserve">, we will extend </w:t>
      </w:r>
      <w:r w:rsidR="00E356F9" w:rsidRPr="000C2097">
        <w:rPr>
          <w:i/>
          <w:sz w:val="24"/>
          <w:szCs w:val="24"/>
        </w:rPr>
        <w:t>your membership</w:t>
      </w:r>
      <w:r w:rsidR="004D17F6" w:rsidRPr="000C2097">
        <w:rPr>
          <w:i/>
          <w:sz w:val="24"/>
          <w:szCs w:val="24"/>
        </w:rPr>
        <w:t xml:space="preserve"> to 202</w:t>
      </w:r>
      <w:r w:rsidR="00203C00">
        <w:rPr>
          <w:i/>
          <w:sz w:val="24"/>
          <w:szCs w:val="24"/>
        </w:rPr>
        <w:t>6</w:t>
      </w:r>
    </w:p>
    <w:p w14:paraId="41CEB519" w14:textId="0716CFDF" w:rsidR="006636D2" w:rsidRPr="00567698" w:rsidRDefault="006636D2">
      <w:pPr>
        <w:rPr>
          <w:b/>
          <w:sz w:val="28"/>
          <w:szCs w:val="28"/>
        </w:rPr>
      </w:pPr>
      <w:r w:rsidRPr="00567698">
        <w:rPr>
          <w:b/>
          <w:sz w:val="28"/>
          <w:szCs w:val="28"/>
        </w:rPr>
        <w:t xml:space="preserve">CURRENT INFORMATION </w:t>
      </w:r>
    </w:p>
    <w:p w14:paraId="4BBB61F1" w14:textId="532BEE70" w:rsidR="009016DB" w:rsidRPr="002B3195" w:rsidRDefault="009016DB" w:rsidP="00BE5E11">
      <w:pPr>
        <w:ind w:left="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Address </w:t>
      </w:r>
      <w:r w:rsidR="002B3195">
        <w:rPr>
          <w:sz w:val="24"/>
          <w:szCs w:val="24"/>
          <w:u w:val="single"/>
        </w:rPr>
        <w:tab/>
      </w:r>
      <w:r w:rsidR="002B3195">
        <w:rPr>
          <w:sz w:val="24"/>
          <w:szCs w:val="24"/>
          <w:u w:val="single"/>
        </w:rPr>
        <w:tab/>
      </w:r>
      <w:r w:rsidR="002B3195">
        <w:rPr>
          <w:sz w:val="24"/>
          <w:szCs w:val="24"/>
          <w:u w:val="single"/>
        </w:rPr>
        <w:tab/>
      </w:r>
      <w:r w:rsidR="002B3195">
        <w:rPr>
          <w:sz w:val="24"/>
          <w:szCs w:val="24"/>
          <w:u w:val="single"/>
        </w:rPr>
        <w:tab/>
      </w:r>
      <w:r w:rsidR="002B3195">
        <w:rPr>
          <w:sz w:val="24"/>
          <w:szCs w:val="24"/>
          <w:u w:val="single"/>
        </w:rPr>
        <w:tab/>
      </w:r>
      <w:r w:rsidR="002B3195">
        <w:rPr>
          <w:sz w:val="24"/>
          <w:szCs w:val="24"/>
          <w:u w:val="single"/>
        </w:rPr>
        <w:tab/>
      </w:r>
      <w:r w:rsidR="002B3195">
        <w:rPr>
          <w:sz w:val="24"/>
          <w:szCs w:val="24"/>
          <w:u w:val="single"/>
        </w:rPr>
        <w:tab/>
      </w:r>
      <w:r w:rsidR="002B3195">
        <w:rPr>
          <w:sz w:val="24"/>
          <w:szCs w:val="24"/>
          <w:u w:val="single"/>
        </w:rPr>
        <w:tab/>
      </w:r>
      <w:r w:rsidR="002B3195">
        <w:rPr>
          <w:sz w:val="24"/>
          <w:szCs w:val="24"/>
          <w:u w:val="single"/>
        </w:rPr>
        <w:tab/>
      </w:r>
      <w:r w:rsidR="002B3195">
        <w:rPr>
          <w:sz w:val="24"/>
          <w:szCs w:val="24"/>
          <w:u w:val="single"/>
        </w:rPr>
        <w:tab/>
      </w:r>
      <w:r w:rsidR="002B3195">
        <w:rPr>
          <w:sz w:val="24"/>
          <w:szCs w:val="24"/>
          <w:u w:val="single"/>
        </w:rPr>
        <w:tab/>
      </w:r>
    </w:p>
    <w:p w14:paraId="784D8445" w14:textId="77777777" w:rsidR="002B3195" w:rsidRDefault="002B3195" w:rsidP="002B3195">
      <w:pPr>
        <w:ind w:left="720"/>
        <w:rPr>
          <w:sz w:val="24"/>
          <w:szCs w:val="24"/>
        </w:rPr>
      </w:pPr>
      <w:r w:rsidRPr="006636D2">
        <w:rPr>
          <w:sz w:val="24"/>
          <w:szCs w:val="24"/>
        </w:rPr>
        <w:t>Landline Phone ______________________________________</w:t>
      </w:r>
      <w:r>
        <w:rPr>
          <w:sz w:val="24"/>
          <w:szCs w:val="24"/>
        </w:rPr>
        <w:t>__</w:t>
      </w:r>
    </w:p>
    <w:p w14:paraId="4F51BDD1" w14:textId="32FA9B7E" w:rsidR="002B3195" w:rsidRDefault="002B3195" w:rsidP="002B3195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(1) </w:t>
      </w:r>
      <w:r w:rsidRPr="006636D2">
        <w:rPr>
          <w:sz w:val="24"/>
          <w:szCs w:val="24"/>
        </w:rPr>
        <w:t>First Name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</w:t>
      </w:r>
      <w:r w:rsidRPr="006636D2">
        <w:rPr>
          <w:sz w:val="24"/>
          <w:szCs w:val="24"/>
        </w:rPr>
        <w:t>Last Name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6636D2">
        <w:rPr>
          <w:sz w:val="24"/>
          <w:szCs w:val="24"/>
        </w:rPr>
        <w:t xml:space="preserve"> </w:t>
      </w:r>
    </w:p>
    <w:p w14:paraId="3BCB8419" w14:textId="38F55BBD" w:rsidR="006636D2" w:rsidRPr="006636D2" w:rsidRDefault="006636D2" w:rsidP="00BE5E11">
      <w:pPr>
        <w:ind w:left="720"/>
        <w:rPr>
          <w:sz w:val="24"/>
          <w:szCs w:val="24"/>
        </w:rPr>
      </w:pPr>
      <w:r w:rsidRPr="006636D2">
        <w:rPr>
          <w:sz w:val="24"/>
          <w:szCs w:val="24"/>
        </w:rPr>
        <w:t>Email __________________________________________</w:t>
      </w:r>
      <w:r w:rsidR="001E0A0E">
        <w:rPr>
          <w:sz w:val="24"/>
          <w:szCs w:val="24"/>
        </w:rPr>
        <w:t>____</w:t>
      </w:r>
      <w:r w:rsidRPr="006636D2">
        <w:rPr>
          <w:sz w:val="24"/>
          <w:szCs w:val="24"/>
        </w:rPr>
        <w:t>__</w:t>
      </w:r>
      <w:r w:rsidRPr="006636D2">
        <w:rPr>
          <w:sz w:val="24"/>
          <w:szCs w:val="24"/>
        </w:rPr>
        <w:sym w:font="Wingdings" w:char="F0A8"/>
      </w:r>
      <w:r w:rsidRPr="006636D2">
        <w:rPr>
          <w:sz w:val="24"/>
          <w:szCs w:val="24"/>
        </w:rPr>
        <w:t xml:space="preserve"> RESTRICTED* </w:t>
      </w:r>
    </w:p>
    <w:p w14:paraId="41190C19" w14:textId="50D84520" w:rsidR="00FD03A7" w:rsidRDefault="00FD03A7" w:rsidP="00FD03A7">
      <w:pPr>
        <w:ind w:left="720"/>
        <w:rPr>
          <w:sz w:val="24"/>
          <w:szCs w:val="24"/>
        </w:rPr>
      </w:pPr>
      <w:r w:rsidRPr="006636D2">
        <w:rPr>
          <w:sz w:val="24"/>
          <w:szCs w:val="24"/>
        </w:rPr>
        <w:t xml:space="preserve">Cell Phone ____________________________________________ </w:t>
      </w:r>
    </w:p>
    <w:p w14:paraId="10A5B8ED" w14:textId="3D18742F" w:rsidR="002B3195" w:rsidRDefault="002B3195" w:rsidP="002B3195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(2) </w:t>
      </w:r>
      <w:r w:rsidRPr="006636D2">
        <w:rPr>
          <w:sz w:val="24"/>
          <w:szCs w:val="24"/>
        </w:rPr>
        <w:t>First Name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</w:t>
      </w:r>
      <w:r w:rsidRPr="006636D2">
        <w:rPr>
          <w:sz w:val="24"/>
          <w:szCs w:val="24"/>
        </w:rPr>
        <w:t>Last Name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6636D2">
        <w:rPr>
          <w:sz w:val="24"/>
          <w:szCs w:val="24"/>
        </w:rPr>
        <w:t xml:space="preserve"> </w:t>
      </w:r>
    </w:p>
    <w:p w14:paraId="40B4283A" w14:textId="77777777" w:rsidR="002B3195" w:rsidRPr="006636D2" w:rsidRDefault="002B3195" w:rsidP="002B3195">
      <w:pPr>
        <w:ind w:left="720"/>
        <w:rPr>
          <w:sz w:val="24"/>
          <w:szCs w:val="24"/>
        </w:rPr>
      </w:pPr>
      <w:r w:rsidRPr="006636D2">
        <w:rPr>
          <w:sz w:val="24"/>
          <w:szCs w:val="24"/>
        </w:rPr>
        <w:t>Email __________________________________________</w:t>
      </w:r>
      <w:r>
        <w:rPr>
          <w:sz w:val="24"/>
          <w:szCs w:val="24"/>
        </w:rPr>
        <w:t>____</w:t>
      </w:r>
      <w:r w:rsidRPr="006636D2">
        <w:rPr>
          <w:sz w:val="24"/>
          <w:szCs w:val="24"/>
        </w:rPr>
        <w:t>__</w:t>
      </w:r>
      <w:r w:rsidRPr="006636D2">
        <w:rPr>
          <w:sz w:val="24"/>
          <w:szCs w:val="24"/>
        </w:rPr>
        <w:sym w:font="Wingdings" w:char="F0A8"/>
      </w:r>
      <w:r w:rsidRPr="006636D2">
        <w:rPr>
          <w:sz w:val="24"/>
          <w:szCs w:val="24"/>
        </w:rPr>
        <w:t xml:space="preserve"> RESTRICTED* </w:t>
      </w:r>
    </w:p>
    <w:p w14:paraId="5A780186" w14:textId="77777777" w:rsidR="002B3195" w:rsidRDefault="002B3195" w:rsidP="002B3195">
      <w:pPr>
        <w:ind w:left="720"/>
        <w:rPr>
          <w:sz w:val="24"/>
          <w:szCs w:val="24"/>
        </w:rPr>
      </w:pPr>
      <w:r w:rsidRPr="006636D2">
        <w:rPr>
          <w:sz w:val="24"/>
          <w:szCs w:val="24"/>
        </w:rPr>
        <w:t xml:space="preserve">Cell Phone ____________________________________________ </w:t>
      </w:r>
    </w:p>
    <w:p w14:paraId="2F4F2E20" w14:textId="4ACAD58B" w:rsidR="006636D2" w:rsidRDefault="006636D2" w:rsidP="00BE5E11">
      <w:pPr>
        <w:ind w:left="720"/>
        <w:rPr>
          <w:i/>
          <w:sz w:val="24"/>
          <w:szCs w:val="24"/>
        </w:rPr>
      </w:pPr>
      <w:r w:rsidRPr="006636D2">
        <w:rPr>
          <w:sz w:val="24"/>
          <w:szCs w:val="24"/>
        </w:rPr>
        <w:t>*</w:t>
      </w:r>
      <w:r w:rsidRPr="00FD03A7">
        <w:rPr>
          <w:i/>
          <w:sz w:val="24"/>
          <w:szCs w:val="24"/>
        </w:rPr>
        <w:t>Restricted e</w:t>
      </w:r>
      <w:r w:rsidR="00BE5E11" w:rsidRPr="00FD03A7">
        <w:rPr>
          <w:i/>
          <w:sz w:val="24"/>
          <w:szCs w:val="24"/>
        </w:rPr>
        <w:t>-</w:t>
      </w:r>
      <w:r w:rsidRPr="00FD03A7">
        <w:rPr>
          <w:i/>
          <w:sz w:val="24"/>
          <w:szCs w:val="24"/>
        </w:rPr>
        <w:t xml:space="preserve">mails are not published in </w:t>
      </w:r>
      <w:r w:rsidR="00BE5E11" w:rsidRPr="00FD03A7">
        <w:rPr>
          <w:i/>
          <w:sz w:val="24"/>
          <w:szCs w:val="24"/>
        </w:rPr>
        <w:t xml:space="preserve">the </w:t>
      </w:r>
      <w:r w:rsidRPr="00FD03A7">
        <w:rPr>
          <w:i/>
          <w:sz w:val="24"/>
          <w:szCs w:val="24"/>
        </w:rPr>
        <w:t>Directory, but current members will receive informational updates</w:t>
      </w:r>
      <w:r w:rsidR="00BE5E11" w:rsidRPr="00FD03A7">
        <w:rPr>
          <w:i/>
          <w:sz w:val="24"/>
          <w:szCs w:val="24"/>
        </w:rPr>
        <w:t xml:space="preserve"> via e-mail.</w:t>
      </w:r>
    </w:p>
    <w:p w14:paraId="798E8843" w14:textId="77777777" w:rsidR="006636D2" w:rsidRPr="00BE5E11" w:rsidRDefault="006636D2">
      <w:pPr>
        <w:rPr>
          <w:b/>
          <w:sz w:val="24"/>
          <w:szCs w:val="24"/>
        </w:rPr>
      </w:pPr>
      <w:r w:rsidRPr="00BE5E11">
        <w:rPr>
          <w:b/>
          <w:sz w:val="24"/>
          <w:szCs w:val="24"/>
        </w:rPr>
        <w:t xml:space="preserve">ANNUAL DUES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539"/>
        <w:gridCol w:w="1895"/>
      </w:tblGrid>
      <w:tr w:rsidR="001E0A0E" w14:paraId="4E422EAD" w14:textId="77777777" w:rsidTr="009016DB">
        <w:tc>
          <w:tcPr>
            <w:tcW w:w="3116" w:type="dxa"/>
          </w:tcPr>
          <w:p w14:paraId="285D4D37" w14:textId="424BAA92" w:rsidR="001E0A0E" w:rsidRDefault="001E0A0E" w:rsidP="001E0A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Annual Membership</w:t>
            </w:r>
          </w:p>
        </w:tc>
        <w:tc>
          <w:tcPr>
            <w:tcW w:w="3539" w:type="dxa"/>
            <w:vAlign w:val="bottom"/>
          </w:tcPr>
          <w:p w14:paraId="1E680D73" w14:textId="4CF59C89" w:rsidR="001E0A0E" w:rsidRPr="00203C00" w:rsidRDefault="009016DB" w:rsidP="009016DB">
            <w:pPr>
              <w:jc w:val="center"/>
              <w:rPr>
                <w:i/>
                <w:iCs/>
                <w:sz w:val="16"/>
                <w:szCs w:val="16"/>
              </w:rPr>
            </w:pPr>
            <w:r w:rsidRPr="00203C00">
              <w:rPr>
                <w:i/>
                <w:iCs/>
                <w:sz w:val="16"/>
                <w:szCs w:val="16"/>
              </w:rPr>
              <w:t>(</w:t>
            </w:r>
            <w:r w:rsidR="00A32578" w:rsidRPr="00203C00">
              <w:rPr>
                <w:i/>
                <w:iCs/>
                <w:sz w:val="16"/>
                <w:szCs w:val="16"/>
              </w:rPr>
              <w:t>Includes</w:t>
            </w:r>
            <w:r w:rsidR="001E0A0E" w:rsidRPr="00203C00">
              <w:rPr>
                <w:i/>
                <w:iCs/>
                <w:sz w:val="16"/>
                <w:szCs w:val="16"/>
              </w:rPr>
              <w:t xml:space="preserve"> 1 directory and 1 set of 6 luminaries</w:t>
            </w:r>
            <w:r w:rsidRPr="00203C00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95" w:type="dxa"/>
            <w:tcBorders>
              <w:bottom w:val="single" w:sz="4" w:space="0" w:color="auto"/>
            </w:tcBorders>
          </w:tcPr>
          <w:p w14:paraId="18D8BFC9" w14:textId="2AE04B78" w:rsidR="001E0A0E" w:rsidRDefault="001E0A0E" w:rsidP="001E0A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</w:t>
            </w:r>
            <w:r w:rsidR="0096175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.00</w:t>
            </w:r>
          </w:p>
        </w:tc>
      </w:tr>
      <w:tr w:rsidR="00203C00" w14:paraId="0956A77F" w14:textId="77777777" w:rsidTr="005A2F30">
        <w:tc>
          <w:tcPr>
            <w:tcW w:w="3116" w:type="dxa"/>
          </w:tcPr>
          <w:p w14:paraId="56E28379" w14:textId="170BC818" w:rsidR="00203C00" w:rsidRDefault="00203C00" w:rsidP="00203C00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Reduced </w:t>
            </w:r>
            <w:r>
              <w:rPr>
                <w:sz w:val="24"/>
                <w:szCs w:val="24"/>
              </w:rPr>
              <w:t>Annual Membership</w:t>
            </w:r>
          </w:p>
        </w:tc>
        <w:tc>
          <w:tcPr>
            <w:tcW w:w="3539" w:type="dxa"/>
            <w:vAlign w:val="bottom"/>
          </w:tcPr>
          <w:p w14:paraId="4ADAA5AD" w14:textId="46C7AB14" w:rsidR="00203C00" w:rsidRDefault="00203C00" w:rsidP="00203C00">
            <w:pPr>
              <w:spacing w:before="120"/>
              <w:jc w:val="center"/>
              <w:rPr>
                <w:sz w:val="24"/>
                <w:szCs w:val="24"/>
              </w:rPr>
            </w:pPr>
            <w:r w:rsidRPr="00203C00">
              <w:rPr>
                <w:i/>
                <w:iCs/>
                <w:sz w:val="18"/>
                <w:szCs w:val="18"/>
              </w:rPr>
              <w:t>(</w:t>
            </w:r>
            <w:r w:rsidRPr="00203C00">
              <w:rPr>
                <w:i/>
                <w:iCs/>
                <w:sz w:val="18"/>
                <w:szCs w:val="18"/>
              </w:rPr>
              <w:t>Same as above minus LED candles</w:t>
            </w:r>
            <w:r w:rsidRPr="00203C00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</w:tcPr>
          <w:p w14:paraId="4112CD31" w14:textId="0D1C1398" w:rsidR="00203C00" w:rsidRPr="00203C00" w:rsidRDefault="00427053" w:rsidP="00203C00">
            <w:pPr>
              <w:spacing w:before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 </w:t>
            </w:r>
            <w:r w:rsidR="00203C00" w:rsidRPr="00203C00">
              <w:rPr>
                <w:sz w:val="24"/>
                <w:szCs w:val="24"/>
              </w:rPr>
              <w:t>$12.00</w:t>
            </w:r>
          </w:p>
        </w:tc>
      </w:tr>
      <w:tr w:rsidR="00203C00" w14:paraId="5B2F73A0" w14:textId="77777777" w:rsidTr="001E0A0E">
        <w:tc>
          <w:tcPr>
            <w:tcW w:w="3116" w:type="dxa"/>
          </w:tcPr>
          <w:p w14:paraId="669A4DA3" w14:textId="27C0C991" w:rsidR="00203C00" w:rsidRDefault="00203C00" w:rsidP="00203C00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Additional Directories</w:t>
            </w:r>
          </w:p>
        </w:tc>
        <w:tc>
          <w:tcPr>
            <w:tcW w:w="3539" w:type="dxa"/>
          </w:tcPr>
          <w:p w14:paraId="48A15209" w14:textId="5DD6F8BE" w:rsidR="00203C00" w:rsidRPr="001E0A0E" w:rsidRDefault="00203C00" w:rsidP="00203C00">
            <w:pPr>
              <w:spacing w:before="120"/>
              <w:jc w:val="righ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$5.00 each X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ab/>
              <w:t>=</w:t>
            </w: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</w:tcPr>
          <w:p w14:paraId="6FD50BB8" w14:textId="46F1F9AA" w:rsidR="00203C00" w:rsidRPr="001E0A0E" w:rsidRDefault="00203C00" w:rsidP="00203C00">
            <w:pPr>
              <w:spacing w:before="120"/>
              <w:rPr>
                <w:sz w:val="24"/>
                <w:szCs w:val="24"/>
                <w:u w:val="single"/>
              </w:rPr>
            </w:pPr>
          </w:p>
        </w:tc>
      </w:tr>
      <w:tr w:rsidR="00203C00" w14:paraId="40736FEE" w14:textId="77777777" w:rsidTr="001E0A0E">
        <w:tc>
          <w:tcPr>
            <w:tcW w:w="3116" w:type="dxa"/>
          </w:tcPr>
          <w:p w14:paraId="00B9981D" w14:textId="2A017F5E" w:rsidR="00203C00" w:rsidRDefault="00203C00" w:rsidP="00203C00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Additional Luminary Set</w:t>
            </w:r>
          </w:p>
        </w:tc>
        <w:tc>
          <w:tcPr>
            <w:tcW w:w="3539" w:type="dxa"/>
          </w:tcPr>
          <w:p w14:paraId="6B0D4AC1" w14:textId="0A11A5DC" w:rsidR="00203C00" w:rsidRPr="001E0A0E" w:rsidRDefault="00203C00" w:rsidP="00203C00">
            <w:pPr>
              <w:spacing w:before="120"/>
              <w:jc w:val="righ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$3.00 each X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ab/>
              <w:t>=</w:t>
            </w: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</w:tcPr>
          <w:p w14:paraId="77F9AD1F" w14:textId="4C03B903" w:rsidR="00203C00" w:rsidRDefault="00203C00" w:rsidP="00203C00">
            <w:pPr>
              <w:spacing w:before="120"/>
              <w:rPr>
                <w:sz w:val="24"/>
                <w:szCs w:val="24"/>
              </w:rPr>
            </w:pPr>
          </w:p>
        </w:tc>
      </w:tr>
      <w:tr w:rsidR="00203C00" w14:paraId="7CA8AB83" w14:textId="77777777" w:rsidTr="001E0A0E">
        <w:tc>
          <w:tcPr>
            <w:tcW w:w="3116" w:type="dxa"/>
          </w:tcPr>
          <w:p w14:paraId="1CBB3518" w14:textId="77777777" w:rsidR="00203C00" w:rsidRDefault="00203C00" w:rsidP="00203C0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14:paraId="54F09D61" w14:textId="6BBE81C9" w:rsidR="00203C00" w:rsidRDefault="00203C00" w:rsidP="00203C00">
            <w:pPr>
              <w:spacing w:before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</w:tcPr>
          <w:p w14:paraId="2DD26CE7" w14:textId="77777777" w:rsidR="00203C00" w:rsidRDefault="00203C00" w:rsidP="00203C00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</w:tbl>
    <w:p w14:paraId="4BDBBBC9" w14:textId="06BD6FF6" w:rsidR="006636D2" w:rsidRPr="006636D2" w:rsidRDefault="006636D2" w:rsidP="009016DB">
      <w:pPr>
        <w:rPr>
          <w:sz w:val="24"/>
          <w:szCs w:val="24"/>
        </w:rPr>
      </w:pPr>
      <w:r w:rsidRPr="006636D2">
        <w:rPr>
          <w:sz w:val="24"/>
          <w:szCs w:val="24"/>
        </w:rPr>
        <w:sym w:font="Wingdings" w:char="F0A8"/>
      </w:r>
      <w:r w:rsidRPr="006636D2">
        <w:rPr>
          <w:sz w:val="24"/>
          <w:szCs w:val="24"/>
        </w:rPr>
        <w:t xml:space="preserve"> Check this box if you </w:t>
      </w:r>
      <w:r w:rsidRPr="002B3195">
        <w:rPr>
          <w:b/>
          <w:bCs/>
          <w:sz w:val="24"/>
          <w:szCs w:val="24"/>
        </w:rPr>
        <w:t>do</w:t>
      </w:r>
      <w:r w:rsidR="00BE5E11" w:rsidRPr="002B3195">
        <w:rPr>
          <w:b/>
          <w:bCs/>
          <w:sz w:val="24"/>
          <w:szCs w:val="24"/>
        </w:rPr>
        <w:t xml:space="preserve"> not</w:t>
      </w:r>
      <w:r w:rsidRPr="006636D2">
        <w:rPr>
          <w:sz w:val="24"/>
          <w:szCs w:val="24"/>
        </w:rPr>
        <w:t xml:space="preserve"> want luminaries </w:t>
      </w:r>
    </w:p>
    <w:p w14:paraId="563DF88A" w14:textId="1A0D992B" w:rsidR="00F532D0" w:rsidRPr="00F532D0" w:rsidRDefault="00DC286A" w:rsidP="00F532D0">
      <w:pPr>
        <w:rPr>
          <w:sz w:val="24"/>
          <w:szCs w:val="24"/>
        </w:rPr>
      </w:pPr>
      <w:r>
        <w:rPr>
          <w:sz w:val="24"/>
          <w:szCs w:val="24"/>
        </w:rPr>
        <w:t>PAYMENT OPTIONS ARE</w:t>
      </w:r>
      <w:r w:rsidR="00F532D0" w:rsidRPr="00F532D0">
        <w:rPr>
          <w:sz w:val="24"/>
          <w:szCs w:val="24"/>
        </w:rPr>
        <w:t>:</w:t>
      </w:r>
    </w:p>
    <w:p w14:paraId="2274B0D5" w14:textId="12D7D002" w:rsidR="00F532D0" w:rsidRPr="00223651" w:rsidRDefault="00F532D0" w:rsidP="0022365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23651">
        <w:rPr>
          <w:sz w:val="24"/>
          <w:szCs w:val="24"/>
        </w:rPr>
        <w:t>Cash</w:t>
      </w:r>
    </w:p>
    <w:p w14:paraId="71B0A807" w14:textId="0A67D8AC" w:rsidR="00F532D0" w:rsidRPr="00223651" w:rsidRDefault="00F532D0" w:rsidP="0022365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23651">
        <w:rPr>
          <w:sz w:val="24"/>
          <w:szCs w:val="24"/>
        </w:rPr>
        <w:t>Check - Made out to RBA</w:t>
      </w:r>
    </w:p>
    <w:p w14:paraId="212B0DC7" w14:textId="2AB30038" w:rsidR="00F532D0" w:rsidRPr="00223651" w:rsidRDefault="00F532D0" w:rsidP="0022365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23651">
        <w:rPr>
          <w:sz w:val="24"/>
          <w:szCs w:val="24"/>
        </w:rPr>
        <w:t>PayPal - riverbendassociation@gmail.com</w:t>
      </w:r>
    </w:p>
    <w:p w14:paraId="0BBC613D" w14:textId="66B6E892" w:rsidR="00F532D0" w:rsidRPr="00223651" w:rsidRDefault="00F532D0" w:rsidP="0022365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23651">
        <w:rPr>
          <w:sz w:val="24"/>
          <w:szCs w:val="24"/>
        </w:rPr>
        <w:t>Venmo - @RiverBendAssociation</w:t>
      </w:r>
    </w:p>
    <w:p w14:paraId="31DFD874" w14:textId="3B58BC56" w:rsidR="006636D2" w:rsidRPr="006636D2" w:rsidRDefault="006636D2" w:rsidP="00F532D0">
      <w:pPr>
        <w:spacing w:after="0" w:line="240" w:lineRule="auto"/>
        <w:ind w:right="-180"/>
        <w:rPr>
          <w:sz w:val="24"/>
          <w:szCs w:val="24"/>
        </w:rPr>
      </w:pPr>
    </w:p>
    <w:sectPr w:rsidR="006636D2" w:rsidRPr="006636D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F9D39" w14:textId="77777777" w:rsidR="00AC727B" w:rsidRDefault="00AC727B" w:rsidP="006636D2">
      <w:pPr>
        <w:spacing w:after="0" w:line="240" w:lineRule="auto"/>
      </w:pPr>
      <w:r>
        <w:separator/>
      </w:r>
    </w:p>
  </w:endnote>
  <w:endnote w:type="continuationSeparator" w:id="0">
    <w:p w14:paraId="23A75A27" w14:textId="77777777" w:rsidR="00AC727B" w:rsidRDefault="00AC727B" w:rsidP="00663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mo">
    <w:altName w:val="Calibri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50053" w14:textId="02787D55" w:rsidR="00F532D0" w:rsidRPr="00DB28A6" w:rsidRDefault="00F532D0" w:rsidP="00F532D0">
    <w:pPr>
      <w:pStyle w:val="Footer"/>
      <w:jc w:val="center"/>
      <w:rPr>
        <w:rFonts w:ascii="Arimo" w:hAnsi="Arimo" w:cs="Arimo"/>
        <w:smallCaps/>
        <w:sz w:val="24"/>
        <w:szCs w:val="24"/>
      </w:rPr>
    </w:pPr>
    <w:r w:rsidRPr="00DB28A6">
      <w:rPr>
        <w:rFonts w:ascii="Arimo" w:hAnsi="Arimo" w:cs="Arimo"/>
        <w:smallCaps/>
        <w:sz w:val="24"/>
        <w:szCs w:val="24"/>
      </w:rPr>
      <w:t>P.O. Box 6</w:t>
    </w:r>
    <w:r w:rsidR="0037101E">
      <w:rPr>
        <w:rFonts w:ascii="Arimo" w:hAnsi="Arimo" w:cs="Arimo"/>
        <w:smallCaps/>
        <w:sz w:val="24"/>
        <w:szCs w:val="24"/>
      </w:rPr>
      <w:t>1</w:t>
    </w:r>
    <w:r w:rsidRPr="00DB28A6">
      <w:rPr>
        <w:rFonts w:ascii="Arimo" w:hAnsi="Arimo" w:cs="Arimo"/>
        <w:smallCaps/>
        <w:sz w:val="24"/>
        <w:szCs w:val="24"/>
      </w:rPr>
      <w:t xml:space="preserve">    Chesterfield, MO 63006</w:t>
    </w:r>
    <w:r w:rsidR="00A358E2">
      <w:rPr>
        <w:rFonts w:ascii="Arimo" w:hAnsi="Arimo" w:cs="Arimo"/>
        <w:smallCaps/>
        <w:sz w:val="24"/>
        <w:szCs w:val="24"/>
      </w:rPr>
      <w:t>-0061</w:t>
    </w:r>
  </w:p>
  <w:p w14:paraId="3EB8D0FF" w14:textId="0E67E5D2" w:rsidR="006636D2" w:rsidRPr="00F532D0" w:rsidRDefault="00F532D0" w:rsidP="00F532D0">
    <w:pPr>
      <w:pStyle w:val="Footer"/>
      <w:jc w:val="center"/>
      <w:rPr>
        <w:rFonts w:ascii="Arimo" w:hAnsi="Arimo" w:cs="Arimo"/>
        <w:smallCaps/>
        <w:sz w:val="24"/>
        <w:szCs w:val="24"/>
      </w:rPr>
    </w:pPr>
    <w:r w:rsidRPr="00DB28A6">
      <w:rPr>
        <w:rFonts w:ascii="Arimo" w:hAnsi="Arimo" w:cs="Arimo"/>
        <w:smallCaps/>
        <w:sz w:val="24"/>
        <w:szCs w:val="24"/>
      </w:rPr>
      <w:t>riverbendassociation@gmail.com    www.riverbendestates.org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EB271" w14:textId="77777777" w:rsidR="00AC727B" w:rsidRDefault="00AC727B" w:rsidP="006636D2">
      <w:pPr>
        <w:spacing w:after="0" w:line="240" w:lineRule="auto"/>
      </w:pPr>
      <w:r>
        <w:separator/>
      </w:r>
    </w:p>
  </w:footnote>
  <w:footnote w:type="continuationSeparator" w:id="0">
    <w:p w14:paraId="09460D4D" w14:textId="77777777" w:rsidR="00AC727B" w:rsidRDefault="00AC727B" w:rsidP="00663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60DCB" w14:textId="409B0DD6" w:rsidR="006636D2" w:rsidRDefault="006636D2" w:rsidP="006636D2">
    <w:pPr>
      <w:pStyle w:val="Header"/>
      <w:jc w:val="center"/>
      <w:rPr>
        <w:b/>
        <w:sz w:val="32"/>
        <w:szCs w:val="32"/>
      </w:rPr>
    </w:pPr>
    <w:r w:rsidRPr="006636D2">
      <w:rPr>
        <w:b/>
        <w:sz w:val="32"/>
        <w:szCs w:val="32"/>
      </w:rPr>
      <w:t>RIVER BEND ASSOCIATION 20</w:t>
    </w:r>
    <w:r w:rsidR="004D17F6">
      <w:rPr>
        <w:b/>
        <w:sz w:val="32"/>
        <w:szCs w:val="32"/>
      </w:rPr>
      <w:t>2</w:t>
    </w:r>
    <w:r w:rsidR="00203C00">
      <w:rPr>
        <w:b/>
        <w:sz w:val="32"/>
        <w:szCs w:val="32"/>
      </w:rPr>
      <w:t xml:space="preserve">6 </w:t>
    </w:r>
    <w:r w:rsidRPr="006636D2">
      <w:rPr>
        <w:b/>
        <w:sz w:val="32"/>
        <w:szCs w:val="32"/>
      </w:rPr>
      <w:t>ENROLLMENT FORM</w:t>
    </w:r>
  </w:p>
  <w:p w14:paraId="60C2F0A0" w14:textId="77777777" w:rsidR="00567698" w:rsidRPr="006636D2" w:rsidRDefault="00567698" w:rsidP="006636D2">
    <w:pPr>
      <w:pStyle w:val="Header"/>
      <w:jc w:val="center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427EC"/>
    <w:multiLevelType w:val="hybridMultilevel"/>
    <w:tmpl w:val="863C41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03A67"/>
    <w:multiLevelType w:val="hybridMultilevel"/>
    <w:tmpl w:val="875C33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397290">
    <w:abstractNumId w:val="1"/>
  </w:num>
  <w:num w:numId="2" w16cid:durableId="1643535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6D2"/>
    <w:rsid w:val="0002538C"/>
    <w:rsid w:val="000C2097"/>
    <w:rsid w:val="001D05F3"/>
    <w:rsid w:val="001E0A0E"/>
    <w:rsid w:val="00203C00"/>
    <w:rsid w:val="00223651"/>
    <w:rsid w:val="00251412"/>
    <w:rsid w:val="00262B7B"/>
    <w:rsid w:val="002831DB"/>
    <w:rsid w:val="002B3195"/>
    <w:rsid w:val="002E132A"/>
    <w:rsid w:val="00354BC6"/>
    <w:rsid w:val="0037101E"/>
    <w:rsid w:val="0039598A"/>
    <w:rsid w:val="00427053"/>
    <w:rsid w:val="004D17F6"/>
    <w:rsid w:val="00567698"/>
    <w:rsid w:val="005B5CA2"/>
    <w:rsid w:val="00630198"/>
    <w:rsid w:val="006636D2"/>
    <w:rsid w:val="006D50B1"/>
    <w:rsid w:val="007A29B4"/>
    <w:rsid w:val="009016DB"/>
    <w:rsid w:val="00935AD7"/>
    <w:rsid w:val="00961755"/>
    <w:rsid w:val="00A32578"/>
    <w:rsid w:val="00A358E2"/>
    <w:rsid w:val="00A66F6A"/>
    <w:rsid w:val="00A725D0"/>
    <w:rsid w:val="00AA3821"/>
    <w:rsid w:val="00AC727B"/>
    <w:rsid w:val="00B64487"/>
    <w:rsid w:val="00BE5E11"/>
    <w:rsid w:val="00C1050F"/>
    <w:rsid w:val="00CA1AD2"/>
    <w:rsid w:val="00DC286A"/>
    <w:rsid w:val="00E356F9"/>
    <w:rsid w:val="00EB5C1A"/>
    <w:rsid w:val="00F40CFC"/>
    <w:rsid w:val="00F532D0"/>
    <w:rsid w:val="00F67B57"/>
    <w:rsid w:val="00FB49FE"/>
    <w:rsid w:val="00FD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570B8"/>
  <w15:chartTrackingRefBased/>
  <w15:docId w15:val="{69BEB335-5268-4ADA-805A-4DBFEE5D1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3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6D2"/>
  </w:style>
  <w:style w:type="paragraph" w:styleId="Footer">
    <w:name w:val="footer"/>
    <w:basedOn w:val="Normal"/>
    <w:link w:val="FooterChar"/>
    <w:uiPriority w:val="99"/>
    <w:unhideWhenUsed/>
    <w:rsid w:val="00663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6D2"/>
  </w:style>
  <w:style w:type="table" w:styleId="TableGrid">
    <w:name w:val="Table Grid"/>
    <w:basedOn w:val="TableNormal"/>
    <w:uiPriority w:val="39"/>
    <w:rsid w:val="001E0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31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31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31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Heberle</dc:creator>
  <cp:keywords/>
  <dc:description/>
  <cp:lastModifiedBy>McLeod Patton</cp:lastModifiedBy>
  <cp:revision>2</cp:revision>
  <cp:lastPrinted>2023-09-17T16:27:00Z</cp:lastPrinted>
  <dcterms:created xsi:type="dcterms:W3CDTF">2025-10-03T14:53:00Z</dcterms:created>
  <dcterms:modified xsi:type="dcterms:W3CDTF">2025-10-03T14:53:00Z</dcterms:modified>
</cp:coreProperties>
</file>