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9D202" w14:textId="7E4A603B" w:rsidR="009F7643" w:rsidRPr="00C92AF2" w:rsidRDefault="000B55AA" w:rsidP="0091782A">
      <w:pPr>
        <w:jc w:val="center"/>
        <w:rPr>
          <w:rFonts w:ascii="Montserrat" w:hAnsi="Montserrat"/>
          <w:color w:val="1F3864" w:themeColor="accent1" w:themeShade="80"/>
          <w:sz w:val="48"/>
          <w:szCs w:val="48"/>
        </w:rPr>
      </w:pPr>
      <w:r>
        <w:rPr>
          <w:rFonts w:ascii="Montserrat" w:hAnsi="Montserrat"/>
          <w:b/>
          <w:bCs/>
          <w:color w:val="1F3864" w:themeColor="accent1" w:themeShade="80"/>
          <w:sz w:val="48"/>
          <w:szCs w:val="48"/>
        </w:rPr>
        <w:t>Iceland’s Magical Northern Lights</w:t>
      </w:r>
    </w:p>
    <w:p w14:paraId="30C765F5" w14:textId="77777777" w:rsidR="000B55AA" w:rsidRPr="000B55AA" w:rsidRDefault="000B55AA" w:rsidP="0091782A">
      <w:pPr>
        <w:rPr>
          <w:rFonts w:ascii="Montserrat" w:hAnsi="Montserrat"/>
        </w:rPr>
      </w:pPr>
      <w:r w:rsidRPr="000B55AA">
        <w:rPr>
          <w:rFonts w:ascii="Montserrat" w:hAnsi="Montserrat"/>
        </w:rPr>
        <w:t xml:space="preserve">Experience the “land of fire and ice” and chase the aurora borealis across an ethereal wonderland. </w:t>
      </w:r>
    </w:p>
    <w:p w14:paraId="3593C2CC" w14:textId="77777777" w:rsidR="000B55AA" w:rsidRPr="000B55AA" w:rsidRDefault="000B55AA" w:rsidP="0091782A">
      <w:pPr>
        <w:rPr>
          <w:rFonts w:ascii="Montserrat" w:hAnsi="Montserrat"/>
        </w:rPr>
      </w:pPr>
    </w:p>
    <w:p w14:paraId="239E5AF2" w14:textId="6C9F47D6" w:rsidR="0091782A" w:rsidRPr="000B55AA" w:rsidRDefault="0091782A" w:rsidP="0091782A">
      <w:pPr>
        <w:rPr>
          <w:rFonts w:ascii="Montserrat" w:hAnsi="Montserrat"/>
          <w:b/>
          <w:bCs/>
        </w:rPr>
      </w:pPr>
      <w:r w:rsidRPr="000B55AA">
        <w:rPr>
          <w:rFonts w:ascii="Montserrat" w:hAnsi="Montserrat"/>
          <w:b/>
          <w:bCs/>
        </w:rPr>
        <w:t xml:space="preserve">About </w:t>
      </w:r>
      <w:r w:rsidR="00206B65" w:rsidRPr="000B55AA">
        <w:rPr>
          <w:rFonts w:ascii="Montserrat" w:hAnsi="Montserrat"/>
          <w:b/>
          <w:bCs/>
        </w:rPr>
        <w:t>T</w:t>
      </w:r>
      <w:r w:rsidRPr="000B55AA">
        <w:rPr>
          <w:rFonts w:ascii="Montserrat" w:hAnsi="Montserrat"/>
          <w:b/>
          <w:bCs/>
        </w:rPr>
        <w:t xml:space="preserve">his </w:t>
      </w:r>
      <w:r w:rsidR="00206B65" w:rsidRPr="000B55AA">
        <w:rPr>
          <w:rFonts w:ascii="Montserrat" w:hAnsi="Montserrat"/>
          <w:b/>
          <w:bCs/>
        </w:rPr>
        <w:t>T</w:t>
      </w:r>
      <w:r w:rsidRPr="000B55AA">
        <w:rPr>
          <w:rFonts w:ascii="Montserrat" w:hAnsi="Montserrat"/>
          <w:b/>
          <w:bCs/>
        </w:rPr>
        <w:t xml:space="preserve">our </w:t>
      </w:r>
    </w:p>
    <w:p w14:paraId="23E99652" w14:textId="610EA43E" w:rsidR="00B36808" w:rsidRPr="000B55AA" w:rsidRDefault="000B55AA" w:rsidP="000B55AA">
      <w:pPr>
        <w:rPr>
          <w:rFonts w:ascii="Montserrat" w:hAnsi="Montserrat"/>
        </w:rPr>
      </w:pPr>
      <w:r w:rsidRPr="000B55AA">
        <w:rPr>
          <w:rFonts w:ascii="Montserrat" w:hAnsi="Montserrat"/>
        </w:rPr>
        <w:t xml:space="preserve">Experience the “land of fire and ice” and chase the aurora borealis across an ethereal wonderland. In the dark of the night, search for the northern lights as you drift along on an evening starlit cruise. Travel the “Golden Circle,” home to renowned natural wonders, and spend time at Thingvellir National Park, gaze at Gullfoss waterfall, and see the explosive geothermal fields at </w:t>
      </w:r>
      <w:proofErr w:type="spellStart"/>
      <w:r w:rsidRPr="000B55AA">
        <w:rPr>
          <w:rFonts w:ascii="Montserrat" w:hAnsi="Montserrat"/>
        </w:rPr>
        <w:t>Geysir</w:t>
      </w:r>
      <w:proofErr w:type="spellEnd"/>
      <w:r w:rsidRPr="000B55AA">
        <w:rPr>
          <w:rFonts w:ascii="Montserrat" w:hAnsi="Montserrat"/>
        </w:rPr>
        <w:t xml:space="preserve">. Explore </w:t>
      </w:r>
      <w:proofErr w:type="spellStart"/>
      <w:r w:rsidRPr="000B55AA">
        <w:rPr>
          <w:rFonts w:ascii="Montserrat" w:hAnsi="Montserrat"/>
        </w:rPr>
        <w:t>Skógar</w:t>
      </w:r>
      <w:proofErr w:type="spellEnd"/>
      <w:r w:rsidRPr="000B55AA">
        <w:rPr>
          <w:rFonts w:ascii="Montserrat" w:hAnsi="Montserrat"/>
        </w:rPr>
        <w:t xml:space="preserve"> Museum and see traditional turf-built homes. Walk on a black volcanic sand beach. See </w:t>
      </w:r>
      <w:proofErr w:type="spellStart"/>
      <w:r w:rsidRPr="000B55AA">
        <w:rPr>
          <w:rFonts w:ascii="Montserrat" w:hAnsi="Montserrat"/>
        </w:rPr>
        <w:t>Jökulsárlón</w:t>
      </w:r>
      <w:proofErr w:type="spellEnd"/>
      <w:r w:rsidRPr="000B55AA">
        <w:rPr>
          <w:rFonts w:ascii="Montserrat" w:hAnsi="Montserrat"/>
        </w:rPr>
        <w:t xml:space="preserve"> glacial lagoon filled with floating icebergs. Relax in the warm, mineral-rich water of the Blue Lagoon. Spend your days surrounded by natural wonders and your nights in search of the elusive dancing lights.</w:t>
      </w:r>
    </w:p>
    <w:p w14:paraId="5412CD47" w14:textId="27781E73" w:rsidR="00B36808" w:rsidRPr="000B55AA" w:rsidRDefault="00D21E38" w:rsidP="00B36808">
      <w:pPr>
        <w:shd w:val="clear" w:color="auto" w:fill="FFFFFF"/>
        <w:spacing w:before="100" w:beforeAutospacing="1" w:after="100" w:afterAutospacing="1" w:line="240" w:lineRule="auto"/>
        <w:rPr>
          <w:rFonts w:ascii="Montserrat" w:eastAsia="Times New Roman" w:hAnsi="Montserrat" w:cs="Times New Roman"/>
          <w:b/>
          <w:bCs/>
          <w:color w:val="212529"/>
          <w:kern w:val="0"/>
          <w14:ligatures w14:val="none"/>
        </w:rPr>
      </w:pPr>
      <w:r w:rsidRPr="000B55AA">
        <w:rPr>
          <w:rFonts w:ascii="Montserrat" w:eastAsia="Times New Roman" w:hAnsi="Montserrat" w:cs="Times New Roman"/>
          <w:b/>
          <w:bCs/>
          <w:color w:val="212529"/>
          <w:kern w:val="0"/>
          <w14:ligatures w14:val="none"/>
        </w:rPr>
        <w:t>Must-See Inclusions</w:t>
      </w:r>
    </w:p>
    <w:p w14:paraId="033B6119" w14:textId="3FC774C0" w:rsidR="000B55AA" w:rsidRPr="000B55AA" w:rsidRDefault="000B55AA" w:rsidP="000B55AA">
      <w:pPr>
        <w:pStyle w:val="ListParagraph"/>
        <w:numPr>
          <w:ilvl w:val="0"/>
          <w:numId w:val="5"/>
        </w:numPr>
        <w:rPr>
          <w:rFonts w:ascii="Montserrat" w:eastAsia="Times New Roman" w:hAnsi="Montserrat" w:cs="Times New Roman"/>
          <w:color w:val="212529"/>
          <w:kern w:val="0"/>
          <w14:ligatures w14:val="none"/>
        </w:rPr>
      </w:pPr>
      <w:r w:rsidRPr="000B55AA">
        <w:rPr>
          <w:rFonts w:ascii="Montserrat" w:eastAsia="Times New Roman" w:hAnsi="Montserrat" w:cs="Times New Roman"/>
          <w:color w:val="212529"/>
          <w:kern w:val="0"/>
          <w14:ligatures w14:val="none"/>
        </w:rPr>
        <w:t xml:space="preserve">Search for nature's dazzling display on a northern lights cruise in Reykjavík. </w:t>
      </w:r>
    </w:p>
    <w:p w14:paraId="1808B4CE" w14:textId="572A2E61" w:rsidR="000B55AA" w:rsidRPr="000B55AA" w:rsidRDefault="000B55AA" w:rsidP="000B55AA">
      <w:pPr>
        <w:pStyle w:val="ListParagraph"/>
        <w:numPr>
          <w:ilvl w:val="0"/>
          <w:numId w:val="5"/>
        </w:numPr>
        <w:rPr>
          <w:rFonts w:ascii="Montserrat" w:eastAsia="Times New Roman" w:hAnsi="Montserrat" w:cs="Times New Roman"/>
          <w:color w:val="212529"/>
          <w:kern w:val="0"/>
          <w14:ligatures w14:val="none"/>
        </w:rPr>
      </w:pPr>
      <w:r w:rsidRPr="000B55AA">
        <w:rPr>
          <w:rFonts w:ascii="Montserrat" w:eastAsia="Times New Roman" w:hAnsi="Montserrat" w:cs="Times New Roman"/>
          <w:color w:val="212529"/>
          <w:kern w:val="0"/>
          <w14:ligatures w14:val="none"/>
        </w:rPr>
        <w:t xml:space="preserve">Venture out into the countryside outside of </w:t>
      </w:r>
      <w:proofErr w:type="spellStart"/>
      <w:r w:rsidRPr="000B55AA">
        <w:rPr>
          <w:rFonts w:ascii="Montserrat" w:eastAsia="Times New Roman" w:hAnsi="Montserrat" w:cs="Times New Roman"/>
          <w:color w:val="212529"/>
          <w:kern w:val="0"/>
          <w14:ligatures w14:val="none"/>
        </w:rPr>
        <w:t>Vík</w:t>
      </w:r>
      <w:proofErr w:type="spellEnd"/>
      <w:r w:rsidRPr="000B55AA">
        <w:rPr>
          <w:rFonts w:ascii="Montserrat" w:eastAsia="Times New Roman" w:hAnsi="Montserrat" w:cs="Times New Roman"/>
          <w:color w:val="212529"/>
          <w:kern w:val="0"/>
          <w14:ligatures w14:val="none"/>
        </w:rPr>
        <w:t xml:space="preserve"> for 3 nights in search of more aurora borealis sightings. </w:t>
      </w:r>
    </w:p>
    <w:p w14:paraId="210D0993" w14:textId="6AE88483" w:rsidR="000B55AA" w:rsidRPr="000B55AA" w:rsidRDefault="000B55AA" w:rsidP="000B55AA">
      <w:pPr>
        <w:pStyle w:val="ListParagraph"/>
        <w:numPr>
          <w:ilvl w:val="0"/>
          <w:numId w:val="5"/>
        </w:numPr>
        <w:rPr>
          <w:rFonts w:ascii="Montserrat" w:eastAsia="Times New Roman" w:hAnsi="Montserrat" w:cs="Times New Roman"/>
          <w:color w:val="212529"/>
          <w:kern w:val="0"/>
          <w14:ligatures w14:val="none"/>
        </w:rPr>
      </w:pPr>
      <w:r w:rsidRPr="000B55AA">
        <w:rPr>
          <w:rFonts w:ascii="Montserrat" w:eastAsia="Times New Roman" w:hAnsi="Montserrat" w:cs="Times New Roman"/>
          <w:color w:val="212529"/>
          <w:kern w:val="0"/>
          <w14:ligatures w14:val="none"/>
        </w:rPr>
        <w:t xml:space="preserve">See </w:t>
      </w:r>
      <w:proofErr w:type="spellStart"/>
      <w:r w:rsidRPr="000B55AA">
        <w:rPr>
          <w:rFonts w:ascii="Montserrat" w:eastAsia="Times New Roman" w:hAnsi="Montserrat" w:cs="Times New Roman"/>
          <w:color w:val="212529"/>
          <w:kern w:val="0"/>
          <w14:ligatures w14:val="none"/>
        </w:rPr>
        <w:t>Jökulsárlón</w:t>
      </w:r>
      <w:proofErr w:type="spellEnd"/>
      <w:r w:rsidRPr="000B55AA">
        <w:rPr>
          <w:rFonts w:ascii="Montserrat" w:eastAsia="Times New Roman" w:hAnsi="Montserrat" w:cs="Times New Roman"/>
          <w:color w:val="212529"/>
          <w:kern w:val="0"/>
          <w14:ligatures w14:val="none"/>
        </w:rPr>
        <w:t xml:space="preserve"> glacial lagoon, filled with floating icebergs. </w:t>
      </w:r>
    </w:p>
    <w:p w14:paraId="25E6B3D8" w14:textId="4BCB1529" w:rsidR="00B36808" w:rsidRPr="000B55AA" w:rsidRDefault="00B36808" w:rsidP="000B55AA">
      <w:pPr>
        <w:pStyle w:val="ListParagraph"/>
        <w:shd w:val="clear" w:color="auto" w:fill="FFFFFF"/>
        <w:spacing w:before="100" w:beforeAutospacing="1" w:after="100" w:afterAutospacing="1" w:line="240" w:lineRule="auto"/>
        <w:rPr>
          <w:rFonts w:ascii="Montserrat" w:eastAsia="Times New Roman" w:hAnsi="Montserrat" w:cs="Times New Roman"/>
          <w:color w:val="212529"/>
          <w:kern w:val="0"/>
          <w14:ligatures w14:val="none"/>
        </w:rPr>
      </w:pPr>
    </w:p>
    <w:p w14:paraId="70848A01" w14:textId="60E40A9D" w:rsidR="00D21E38" w:rsidRPr="000B55AA" w:rsidRDefault="00D21E38" w:rsidP="00D21E38">
      <w:pPr>
        <w:shd w:val="clear" w:color="auto" w:fill="FFFFFF"/>
        <w:spacing w:before="100" w:beforeAutospacing="1" w:after="100" w:afterAutospacing="1" w:line="240" w:lineRule="auto"/>
        <w:rPr>
          <w:rFonts w:ascii="Montserrat" w:eastAsia="Times New Roman" w:hAnsi="Montserrat" w:cs="Times New Roman"/>
          <w:b/>
          <w:bCs/>
          <w:color w:val="212529"/>
          <w:kern w:val="0"/>
          <w14:ligatures w14:val="none"/>
        </w:rPr>
      </w:pPr>
      <w:r w:rsidRPr="000B55AA">
        <w:rPr>
          <w:rFonts w:ascii="Montserrat" w:eastAsia="Times New Roman" w:hAnsi="Montserrat" w:cs="Times New Roman"/>
          <w:b/>
          <w:bCs/>
          <w:color w:val="212529"/>
          <w:kern w:val="0"/>
          <w14:ligatures w14:val="none"/>
        </w:rPr>
        <w:t>Cultural Experience</w:t>
      </w:r>
      <w:r w:rsidR="00206B65" w:rsidRPr="000B55AA">
        <w:rPr>
          <w:rFonts w:ascii="Montserrat" w:eastAsia="Times New Roman" w:hAnsi="Montserrat" w:cs="Times New Roman"/>
          <w:b/>
          <w:bCs/>
          <w:color w:val="212529"/>
          <w:kern w:val="0"/>
          <w14:ligatures w14:val="none"/>
        </w:rPr>
        <w:t>s</w:t>
      </w:r>
    </w:p>
    <w:p w14:paraId="769C4EA7" w14:textId="65AC21FB" w:rsidR="000B55AA" w:rsidRPr="000B55AA" w:rsidRDefault="000B55AA" w:rsidP="000B55AA">
      <w:pPr>
        <w:pStyle w:val="ListParagraph"/>
        <w:numPr>
          <w:ilvl w:val="0"/>
          <w:numId w:val="5"/>
        </w:numPr>
        <w:shd w:val="clear" w:color="auto" w:fill="FFFFFF"/>
        <w:spacing w:before="100" w:beforeAutospacing="1" w:after="100" w:afterAutospacing="1" w:line="240" w:lineRule="auto"/>
        <w:rPr>
          <w:rFonts w:ascii="Montserrat" w:eastAsia="Times New Roman" w:hAnsi="Montserrat" w:cs="Times New Roman"/>
          <w:color w:val="212529"/>
          <w:kern w:val="0"/>
          <w14:ligatures w14:val="none"/>
        </w:rPr>
      </w:pPr>
      <w:r w:rsidRPr="000B55AA">
        <w:rPr>
          <w:rFonts w:ascii="Montserrat" w:eastAsia="Times New Roman" w:hAnsi="Montserrat" w:cs="Times New Roman"/>
          <w:color w:val="212529"/>
          <w:kern w:val="0"/>
          <w14:ligatures w14:val="none"/>
        </w:rPr>
        <w:t xml:space="preserve">Experience the energy at the geothermal fields of </w:t>
      </w:r>
      <w:proofErr w:type="spellStart"/>
      <w:r w:rsidRPr="000B55AA">
        <w:rPr>
          <w:rFonts w:ascii="Montserrat" w:eastAsia="Times New Roman" w:hAnsi="Montserrat" w:cs="Times New Roman"/>
          <w:color w:val="212529"/>
          <w:kern w:val="0"/>
          <w14:ligatures w14:val="none"/>
        </w:rPr>
        <w:t>Geysir</w:t>
      </w:r>
      <w:proofErr w:type="spellEnd"/>
      <w:r w:rsidRPr="000B55AA">
        <w:rPr>
          <w:rFonts w:ascii="Montserrat" w:eastAsia="Times New Roman" w:hAnsi="Montserrat" w:cs="Times New Roman"/>
          <w:color w:val="212529"/>
          <w:kern w:val="0"/>
          <w14:ligatures w14:val="none"/>
        </w:rPr>
        <w:t xml:space="preserve">. </w:t>
      </w:r>
    </w:p>
    <w:p w14:paraId="65825FB7" w14:textId="025912CE" w:rsidR="000B55AA" w:rsidRPr="000B55AA" w:rsidRDefault="000B55AA" w:rsidP="000B55AA">
      <w:pPr>
        <w:pStyle w:val="ListParagraph"/>
        <w:numPr>
          <w:ilvl w:val="0"/>
          <w:numId w:val="5"/>
        </w:numPr>
        <w:shd w:val="clear" w:color="auto" w:fill="FFFFFF"/>
        <w:spacing w:before="100" w:beforeAutospacing="1" w:after="100" w:afterAutospacing="1" w:line="240" w:lineRule="auto"/>
        <w:rPr>
          <w:rFonts w:ascii="Montserrat" w:eastAsia="Times New Roman" w:hAnsi="Montserrat" w:cs="Times New Roman"/>
          <w:color w:val="212529"/>
          <w:kern w:val="0"/>
          <w14:ligatures w14:val="none"/>
        </w:rPr>
      </w:pPr>
      <w:r w:rsidRPr="000B55AA">
        <w:rPr>
          <w:rFonts w:ascii="Montserrat" w:eastAsia="Times New Roman" w:hAnsi="Montserrat" w:cs="Times New Roman"/>
          <w:color w:val="212529"/>
          <w:kern w:val="0"/>
          <w14:ligatures w14:val="none"/>
        </w:rPr>
        <w:t xml:space="preserve">Explore </w:t>
      </w:r>
      <w:proofErr w:type="spellStart"/>
      <w:r w:rsidRPr="000B55AA">
        <w:rPr>
          <w:rFonts w:ascii="Montserrat" w:eastAsia="Times New Roman" w:hAnsi="Montserrat" w:cs="Times New Roman"/>
          <w:color w:val="212529"/>
          <w:kern w:val="0"/>
          <w14:ligatures w14:val="none"/>
        </w:rPr>
        <w:t>Skógar</w:t>
      </w:r>
      <w:proofErr w:type="spellEnd"/>
      <w:r w:rsidRPr="000B55AA">
        <w:rPr>
          <w:rFonts w:ascii="Montserrat" w:eastAsia="Times New Roman" w:hAnsi="Montserrat" w:cs="Times New Roman"/>
          <w:color w:val="212529"/>
          <w:kern w:val="0"/>
          <w14:ligatures w14:val="none"/>
        </w:rPr>
        <w:t xml:space="preserve"> Museum, covering all aspects of Icelandic life. </w:t>
      </w:r>
    </w:p>
    <w:p w14:paraId="559EE3D8" w14:textId="76C41DE9" w:rsidR="000B55AA" w:rsidRPr="000B55AA" w:rsidRDefault="000B55AA" w:rsidP="000B55AA">
      <w:pPr>
        <w:pStyle w:val="ListParagraph"/>
        <w:numPr>
          <w:ilvl w:val="0"/>
          <w:numId w:val="5"/>
        </w:numPr>
        <w:shd w:val="clear" w:color="auto" w:fill="FFFFFF"/>
        <w:spacing w:before="100" w:beforeAutospacing="1" w:after="100" w:afterAutospacing="1" w:line="240" w:lineRule="auto"/>
        <w:rPr>
          <w:rFonts w:ascii="Montserrat" w:eastAsia="Times New Roman" w:hAnsi="Montserrat" w:cs="Times New Roman"/>
          <w:color w:val="212529"/>
          <w:kern w:val="0"/>
          <w14:ligatures w14:val="none"/>
        </w:rPr>
      </w:pPr>
      <w:r w:rsidRPr="000B55AA">
        <w:rPr>
          <w:rFonts w:ascii="Montserrat" w:eastAsia="Times New Roman" w:hAnsi="Montserrat" w:cs="Times New Roman"/>
          <w:color w:val="212529"/>
          <w:kern w:val="0"/>
          <w14:ligatures w14:val="none"/>
        </w:rPr>
        <w:t xml:space="preserve">Learn about the volcanic nature of the island of Iceland during a visit to the Lava Exhibition Center. </w:t>
      </w:r>
    </w:p>
    <w:p w14:paraId="3E5FE672" w14:textId="3513483F" w:rsidR="00B36808" w:rsidRPr="000B55AA" w:rsidRDefault="000B55AA" w:rsidP="000B55AA">
      <w:pPr>
        <w:pStyle w:val="ListParagraph"/>
        <w:numPr>
          <w:ilvl w:val="0"/>
          <w:numId w:val="5"/>
        </w:numPr>
        <w:shd w:val="clear" w:color="auto" w:fill="FFFFFF"/>
        <w:spacing w:before="100" w:beforeAutospacing="1" w:after="100" w:afterAutospacing="1" w:line="240" w:lineRule="auto"/>
        <w:rPr>
          <w:rFonts w:ascii="Montserrat" w:eastAsia="Times New Roman" w:hAnsi="Montserrat" w:cs="Times New Roman"/>
          <w:color w:val="212529"/>
          <w:kern w:val="0"/>
          <w14:ligatures w14:val="none"/>
        </w:rPr>
      </w:pPr>
      <w:r w:rsidRPr="000B55AA">
        <w:rPr>
          <w:rFonts w:ascii="Montserrat" w:eastAsia="Times New Roman" w:hAnsi="Montserrat" w:cs="Times New Roman"/>
          <w:color w:val="212529"/>
          <w:kern w:val="0"/>
          <w14:ligatures w14:val="none"/>
        </w:rPr>
        <w:t xml:space="preserve">Straddle two continents while exploring Thingvellir’s rugged rift </w:t>
      </w:r>
      <w:proofErr w:type="gramStart"/>
      <w:r w:rsidRPr="000B55AA">
        <w:rPr>
          <w:rFonts w:ascii="Montserrat" w:eastAsia="Times New Roman" w:hAnsi="Montserrat" w:cs="Times New Roman"/>
          <w:color w:val="212529"/>
          <w:kern w:val="0"/>
          <w14:ligatures w14:val="none"/>
        </w:rPr>
        <w:t>valley</w:t>
      </w:r>
      <w:proofErr w:type="gramEnd"/>
    </w:p>
    <w:p w14:paraId="114A26AA" w14:textId="6DA4597A" w:rsidR="00D21E38" w:rsidRPr="000B55AA" w:rsidRDefault="00D21E38" w:rsidP="00D21E38">
      <w:pPr>
        <w:shd w:val="clear" w:color="auto" w:fill="FFFFFF"/>
        <w:spacing w:before="100" w:beforeAutospacing="1" w:after="100" w:afterAutospacing="1" w:line="240" w:lineRule="auto"/>
        <w:rPr>
          <w:rFonts w:ascii="Montserrat" w:eastAsia="Times New Roman" w:hAnsi="Montserrat" w:cs="Times New Roman"/>
          <w:b/>
          <w:bCs/>
          <w:color w:val="212529"/>
          <w:kern w:val="0"/>
          <w14:ligatures w14:val="none"/>
        </w:rPr>
      </w:pPr>
      <w:r w:rsidRPr="000B55AA">
        <w:rPr>
          <w:rFonts w:ascii="Montserrat" w:eastAsia="Times New Roman" w:hAnsi="Montserrat" w:cs="Times New Roman"/>
          <w:b/>
          <w:bCs/>
          <w:color w:val="212529"/>
          <w:kern w:val="0"/>
          <w14:ligatures w14:val="none"/>
        </w:rPr>
        <w:t>Culinary Inclusions</w:t>
      </w:r>
    </w:p>
    <w:p w14:paraId="52550F5E" w14:textId="30DD9EE1" w:rsidR="00D21E38" w:rsidRPr="000B55AA" w:rsidRDefault="000B55AA" w:rsidP="000B55AA">
      <w:pPr>
        <w:numPr>
          <w:ilvl w:val="0"/>
          <w:numId w:val="4"/>
        </w:numPr>
        <w:shd w:val="clear" w:color="auto" w:fill="FFFFFF"/>
        <w:spacing w:before="100" w:beforeAutospacing="1" w:after="100" w:afterAutospacing="1" w:line="240" w:lineRule="auto"/>
        <w:rPr>
          <w:rFonts w:ascii="Montserrat" w:eastAsia="Times New Roman" w:hAnsi="Montserrat" w:cs="Times New Roman"/>
          <w:color w:val="212529"/>
          <w:kern w:val="0"/>
          <w14:ligatures w14:val="none"/>
        </w:rPr>
      </w:pPr>
      <w:r w:rsidRPr="000B55AA">
        <w:rPr>
          <w:rFonts w:ascii="Montserrat" w:eastAsia="Times New Roman" w:hAnsi="Montserrat" w:cs="Times New Roman"/>
          <w:color w:val="212529"/>
          <w:kern w:val="0"/>
          <w14:ligatures w14:val="none"/>
        </w:rPr>
        <w:t xml:space="preserve">Savor gourmet Icelandic cuisine at a popular local restaurant.  </w:t>
      </w:r>
    </w:p>
    <w:sectPr w:rsidR="00D21E38" w:rsidRPr="000B5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4D"/>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59CB"/>
    <w:multiLevelType w:val="multilevel"/>
    <w:tmpl w:val="F502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03459"/>
    <w:multiLevelType w:val="hybridMultilevel"/>
    <w:tmpl w:val="72BAC266"/>
    <w:lvl w:ilvl="0" w:tplc="791CB43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22308"/>
    <w:multiLevelType w:val="hybridMultilevel"/>
    <w:tmpl w:val="77104386"/>
    <w:lvl w:ilvl="0" w:tplc="DB52713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46EC8"/>
    <w:multiLevelType w:val="multilevel"/>
    <w:tmpl w:val="7ADC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27775D"/>
    <w:multiLevelType w:val="multilevel"/>
    <w:tmpl w:val="127C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878906">
    <w:abstractNumId w:val="1"/>
  </w:num>
  <w:num w:numId="2" w16cid:durableId="922908521">
    <w:abstractNumId w:val="4"/>
  </w:num>
  <w:num w:numId="3" w16cid:durableId="642660972">
    <w:abstractNumId w:val="3"/>
  </w:num>
  <w:num w:numId="4" w16cid:durableId="522013647">
    <w:abstractNumId w:val="0"/>
  </w:num>
  <w:num w:numId="5" w16cid:durableId="1976906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43"/>
    <w:rsid w:val="0002025C"/>
    <w:rsid w:val="000861B2"/>
    <w:rsid w:val="000B55AA"/>
    <w:rsid w:val="000F2E47"/>
    <w:rsid w:val="001B616A"/>
    <w:rsid w:val="00206B65"/>
    <w:rsid w:val="004C4EA7"/>
    <w:rsid w:val="005C256D"/>
    <w:rsid w:val="00670A91"/>
    <w:rsid w:val="006F33F4"/>
    <w:rsid w:val="0091782A"/>
    <w:rsid w:val="00953053"/>
    <w:rsid w:val="009F7643"/>
    <w:rsid w:val="00A76041"/>
    <w:rsid w:val="00AB0C8C"/>
    <w:rsid w:val="00B33033"/>
    <w:rsid w:val="00B36808"/>
    <w:rsid w:val="00B4446F"/>
    <w:rsid w:val="00C77A74"/>
    <w:rsid w:val="00C92AF2"/>
    <w:rsid w:val="00D16D6E"/>
    <w:rsid w:val="00D21E38"/>
    <w:rsid w:val="00DC4F41"/>
    <w:rsid w:val="00F33D47"/>
    <w:rsid w:val="00FD0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59C3"/>
  <w15:chartTrackingRefBased/>
  <w15:docId w15:val="{104CE92D-205A-4A38-8CA3-7715B496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82A"/>
    <w:pPr>
      <w:ind w:left="720"/>
      <w:contextualSpacing/>
    </w:pPr>
  </w:style>
  <w:style w:type="paragraph" w:styleId="NormalWeb">
    <w:name w:val="Normal (Web)"/>
    <w:basedOn w:val="Normal"/>
    <w:uiPriority w:val="99"/>
    <w:semiHidden/>
    <w:unhideWhenUsed/>
    <w:rsid w:val="00D21E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19219">
      <w:bodyDiv w:val="1"/>
      <w:marLeft w:val="0"/>
      <w:marRight w:val="0"/>
      <w:marTop w:val="0"/>
      <w:marBottom w:val="0"/>
      <w:divBdr>
        <w:top w:val="none" w:sz="0" w:space="0" w:color="auto"/>
        <w:left w:val="none" w:sz="0" w:space="0" w:color="auto"/>
        <w:bottom w:val="none" w:sz="0" w:space="0" w:color="auto"/>
        <w:right w:val="none" w:sz="0" w:space="0" w:color="auto"/>
      </w:divBdr>
    </w:div>
    <w:div w:id="200168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14196F3CB214B91ADBB6A9D9A6D92" ma:contentTypeVersion="0" ma:contentTypeDescription="Create a new document." ma:contentTypeScope="" ma:versionID="343732798e8abb0aa5fd45ef9e1d042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F9899-2065-4629-8FB9-ABC1EF49E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0CDC2B-0F97-40C7-B4EF-F145D536C7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BCBE8D-7D35-4EC1-A72B-978A50808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1311</Characters>
  <Application>Microsoft Office Word</Application>
  <DocSecurity>0</DocSecurity>
  <Lines>10</Lines>
  <Paragraphs>3</Paragraphs>
  <ScaleCrop>false</ScaleCrop>
  <Company>Collette</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McCloskey</dc:creator>
  <cp:keywords/>
  <dc:description/>
  <cp:lastModifiedBy>Gabbie Borgus</cp:lastModifiedBy>
  <cp:revision>2</cp:revision>
  <dcterms:created xsi:type="dcterms:W3CDTF">2024-05-17T14:37:00Z</dcterms:created>
  <dcterms:modified xsi:type="dcterms:W3CDTF">2024-05-17T14:37:00Z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0x01010009114196F3CB214B91ADBB6A9D9A6D92</vt:lpwstr>
  </property>
</Properties>
</file>