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F5" w:rsidRP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</w:pPr>
      <w:r w:rsidRPr="00A464F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Mississippi Amateur Quarter Horse Association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</w:pPr>
      <w:r w:rsidRPr="00A464F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&amp; Southeast Stock Horse Association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AUTUMN FEST CIRCUIT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October 18-20, 2019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</w:pPr>
      <w:r>
        <w:rPr>
          <w:rFonts w:ascii="TimesNewRomanPSMT" w:hAnsi="TimesNewRomanPSMT" w:cs="TimesNewRomanPSMT"/>
          <w:sz w:val="20"/>
          <w:szCs w:val="20"/>
        </w:rPr>
        <w:t xml:space="preserve">Lauderdale County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Agri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-Center Meridian, MS</w:t>
      </w:r>
    </w:p>
    <w:p w:rsidR="00A464F5" w:rsidRP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</w:pPr>
      <w:r w:rsidRPr="00A464F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Sunday, October 20 (7:00am)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118. AQHA AMA Working Cow Horse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312. SESHA Working Cow Horse – Non Pro 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(Runs concurrently with 118)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119. AQHA Youth. Working Cow Horse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120. AQHA All Age Working </w:t>
      </w:r>
      <w:proofErr w:type="spellStart"/>
      <w:r>
        <w:rPr>
          <w:rFonts w:ascii="TimesNewRomanPSMT" w:hAnsi="TimesNewRomanPSMT" w:cs="TimesNewRomanPSMT"/>
          <w:color w:val="000000"/>
          <w:sz w:val="16"/>
          <w:szCs w:val="16"/>
        </w:rPr>
        <w:t>CowHorse</w:t>
      </w:r>
      <w:proofErr w:type="spellEnd"/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313. SESHA Working Cow Horse –LTD Non Pro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314. SESHA Working Cow Horse –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Open (313 &amp; 314 run concurrently with 120)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121. AQHA Amateur Boxing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315. SESHA Novice Boxing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316. SESHA Non Pro Boxing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(315 &amp; 316 run concurrently with AQHA Class 121)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122. AQHA Youth Boxing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317. SESHA Non-pro Boxing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203. VRH Ranch Cow Work – Amateur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204. VRH Ranch Cow Work-Youth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318. SESHA Working Cow Horse - Youth 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</w:t>
      </w:r>
      <w:proofErr w:type="gramStart"/>
      <w:r>
        <w:rPr>
          <w:rFonts w:ascii="TimesNewRomanPSMT" w:hAnsi="TimesNewRomanPSMT" w:cs="TimesNewRomanPSMT"/>
          <w:color w:val="000000"/>
          <w:sz w:val="16"/>
          <w:szCs w:val="16"/>
        </w:rPr>
        <w:t>run</w:t>
      </w:r>
      <w:proofErr w:type="gram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concurrently with VRH 204)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205. VRH Ranch Cow Work – Open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206. VRH Limited Ranch Cow Work – Amateur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319. SESHA Working Cow Horse- Junior 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(Will run concurrently with VRH 206)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207. VRH Limited Ranch Cow Work – Youth</w:t>
      </w:r>
    </w:p>
    <w:p w:rsidR="00A464F5" w:rsidRP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16"/>
          <w:szCs w:val="16"/>
          <w:highlight w:val="cyan"/>
        </w:rPr>
      </w:pPr>
      <w:r w:rsidRPr="00A464F5">
        <w:rPr>
          <w:rFonts w:ascii="TimesNewRomanPS-BoldMT" w:hAnsi="TimesNewRomanPS-BoldMT" w:cs="TimesNewRomanPS-BoldMT"/>
          <w:b/>
          <w:bCs/>
          <w:color w:val="FF0000"/>
          <w:sz w:val="16"/>
          <w:szCs w:val="16"/>
          <w:highlight w:val="cyan"/>
        </w:rPr>
        <w:t xml:space="preserve">MHSRA Reined Cow Horse </w:t>
      </w:r>
      <w:r w:rsidRPr="00A464F5">
        <w:rPr>
          <w:rFonts w:ascii="TimesNewRomanPSMT" w:hAnsi="TimesNewRomanPSMT" w:cs="TimesNewRomanPSMT"/>
          <w:color w:val="FF0000"/>
          <w:sz w:val="16"/>
          <w:szCs w:val="16"/>
          <w:highlight w:val="cyan"/>
        </w:rPr>
        <w:t>(occurs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16"/>
          <w:szCs w:val="16"/>
        </w:rPr>
      </w:pPr>
      <w:proofErr w:type="gramStart"/>
      <w:r w:rsidRPr="00A464F5">
        <w:rPr>
          <w:rFonts w:ascii="TimesNewRomanPSMT" w:hAnsi="TimesNewRomanPSMT" w:cs="TimesNewRomanPSMT"/>
          <w:color w:val="FF0000"/>
          <w:sz w:val="16"/>
          <w:szCs w:val="16"/>
          <w:highlight w:val="cyan"/>
        </w:rPr>
        <w:t>after</w:t>
      </w:r>
      <w:proofErr w:type="gramEnd"/>
      <w:r w:rsidRPr="00A464F5">
        <w:rPr>
          <w:rFonts w:ascii="TimesNewRomanPSMT" w:hAnsi="TimesNewRomanPSMT" w:cs="TimesNewRomanPSMT"/>
          <w:color w:val="FF0000"/>
          <w:sz w:val="16"/>
          <w:szCs w:val="16"/>
          <w:highlight w:val="cyan"/>
        </w:rPr>
        <w:t xml:space="preserve"> class #207)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320. SESHA Novice Ranch Riding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208. VRH Ranch Riding – Amateur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321. SESHA Non Pro Ranch Riding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322. SESHA LTD Non Pro Ranch Riding 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(321 &amp; 322 will run concurrently with VRH 208)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209. VRH Ranch Riding – Youth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323. SESHA Ranch Riding Youth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(Will run concurrently with VRH 209)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210. VRH Ranch Riding – All Age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324. SESHA Ranch Riding – Open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325. SESHA Ranch </w:t>
      </w:r>
      <w:proofErr w:type="spellStart"/>
      <w:r>
        <w:rPr>
          <w:rFonts w:ascii="TimesNewRomanPSMT" w:hAnsi="TimesNewRomanPSMT" w:cs="TimesNewRomanPSMT"/>
          <w:color w:val="000000"/>
          <w:sz w:val="16"/>
          <w:szCs w:val="16"/>
        </w:rPr>
        <w:t>Ridng</w:t>
      </w:r>
      <w:proofErr w:type="spell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– Junior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(324 &amp; 325 will run concurrently with VRH 210)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326. SESHA Novice Reining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211. VRH Ranch Reining – Amateur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327. SESHA Ranch Reining – Non Pro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328. SESHA Ranch Reining – LTD Non Pro 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(327 &amp; 328 will run concurrently with VRH 211)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212. VRH Ranch Reining – Youth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329. SESHA Ranch Reining – Youth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(Will run concurrently with VRH 212)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213. VRH Ranch Reining – All Age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330. SESHA Ranch Reining – Open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331. SESHA Ranch Reining – </w:t>
      </w:r>
      <w:proofErr w:type="gramStart"/>
      <w:r>
        <w:rPr>
          <w:rFonts w:ascii="TimesNewRomanPSMT" w:hAnsi="TimesNewRomanPSMT" w:cs="TimesNewRomanPSMT"/>
          <w:color w:val="000000"/>
          <w:sz w:val="16"/>
          <w:szCs w:val="16"/>
        </w:rPr>
        <w:t>Junior</w:t>
      </w:r>
      <w:proofErr w:type="gramEnd"/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(330 &amp; 331 run concurrently with 213)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214 VRH Ranch </w:t>
      </w:r>
      <w:proofErr w:type="gramStart"/>
      <w:r>
        <w:rPr>
          <w:rFonts w:ascii="TimesNewRomanPSMT" w:hAnsi="TimesNewRomanPSMT" w:cs="TimesNewRomanPSMT"/>
          <w:color w:val="000000"/>
          <w:sz w:val="16"/>
          <w:szCs w:val="16"/>
        </w:rPr>
        <w:t>Conformation</w:t>
      </w:r>
      <w:proofErr w:type="gramEnd"/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– AMA</w:t>
      </w:r>
    </w:p>
    <w:p w:rsidR="00A464F5" w:rsidRDefault="00A464F5" w:rsidP="00A464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215. VRH Ranch Conformation – Youth</w:t>
      </w:r>
    </w:p>
    <w:p w:rsidR="00FB62EC" w:rsidRDefault="00A464F5" w:rsidP="00A464F5">
      <w:pPr>
        <w:jc w:val="center"/>
      </w:pPr>
      <w:r>
        <w:rPr>
          <w:rFonts w:ascii="TimesNewRomanPSMT" w:hAnsi="TimesNewRomanPSMT" w:cs="TimesNewRomanPSMT"/>
          <w:color w:val="000000"/>
          <w:sz w:val="16"/>
          <w:szCs w:val="16"/>
        </w:rPr>
        <w:t>216. VRH Ranch Conformation – Open</w:t>
      </w:r>
    </w:p>
    <w:sectPr w:rsidR="00FB62EC" w:rsidSect="00FB6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464F5"/>
    <w:rsid w:val="00374AA6"/>
    <w:rsid w:val="005F7C9C"/>
    <w:rsid w:val="00A464F5"/>
    <w:rsid w:val="00FB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Parker</dc:creator>
  <cp:lastModifiedBy>Lynne Parker</cp:lastModifiedBy>
  <cp:revision>1</cp:revision>
  <dcterms:created xsi:type="dcterms:W3CDTF">2019-10-09T19:51:00Z</dcterms:created>
  <dcterms:modified xsi:type="dcterms:W3CDTF">2019-10-09T20:01:00Z</dcterms:modified>
</cp:coreProperties>
</file>