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4ED8C" w14:textId="7DE45091" w:rsidR="00717925" w:rsidRPr="00004E43" w:rsidRDefault="00717925" w:rsidP="00717925">
      <w:pPr>
        <w:pBdr>
          <w:top w:val="single" w:sz="4" w:space="1" w:color="auto"/>
          <w:left w:val="single" w:sz="4" w:space="4" w:color="auto"/>
          <w:bottom w:val="single" w:sz="4" w:space="1" w:color="auto"/>
          <w:right w:val="single" w:sz="4" w:space="4" w:color="auto"/>
        </w:pBdr>
        <w:spacing w:after="312"/>
        <w:textAlignment w:val="baseline"/>
        <w:rPr>
          <w:i/>
          <w:iCs/>
          <w:color w:val="000000"/>
        </w:rPr>
      </w:pPr>
      <w:r w:rsidRPr="00004E43">
        <w:rPr>
          <w:i/>
          <w:iCs/>
          <w:color w:val="000000"/>
        </w:rPr>
        <w:t xml:space="preserve">The Board and Chief Rodriquez have concluded that enough progress has been made in controlling the pandemic that we now feel it is safe, while still maintaining CDC recommended safety protocols, to reopen the station and to resume holding in person meetings. We began that process with the May 15, </w:t>
      </w:r>
      <w:r w:rsidR="00DA113E" w:rsidRPr="00004E43">
        <w:rPr>
          <w:i/>
          <w:iCs/>
          <w:color w:val="000000"/>
        </w:rPr>
        <w:t>2021,</w:t>
      </w:r>
      <w:r w:rsidRPr="00004E43">
        <w:rPr>
          <w:i/>
          <w:iCs/>
          <w:color w:val="000000"/>
        </w:rPr>
        <w:t xml:space="preserve"> board meeting, and will continue until further notice</w:t>
      </w:r>
      <w:r w:rsidR="00DA113E" w:rsidRPr="00004E43">
        <w:rPr>
          <w:i/>
          <w:iCs/>
          <w:color w:val="000000"/>
        </w:rPr>
        <w:t xml:space="preserve">. </w:t>
      </w:r>
    </w:p>
    <w:p w14:paraId="61228F69" w14:textId="339B1483" w:rsidR="00717925" w:rsidRPr="00004E43" w:rsidRDefault="00717925" w:rsidP="00717925">
      <w:pPr>
        <w:pStyle w:val="ListNumber"/>
        <w:numPr>
          <w:ilvl w:val="0"/>
          <w:numId w:val="18"/>
        </w:numPr>
        <w:rPr>
          <w:sz w:val="20"/>
        </w:rPr>
      </w:pPr>
      <w:r w:rsidRPr="00004E43">
        <w:rPr>
          <w:sz w:val="20"/>
        </w:rPr>
        <w:t>Call to Order</w:t>
      </w:r>
      <w:r w:rsidR="00DA113E" w:rsidRPr="00004E43">
        <w:rPr>
          <w:sz w:val="20"/>
        </w:rPr>
        <w:t xml:space="preserve">. </w:t>
      </w:r>
      <w:r w:rsidRPr="00004E43">
        <w:rPr>
          <w:sz w:val="20"/>
        </w:rPr>
        <w:t>The meeting was called to order in the main equipment bay of the fire station by Chairman Tom Cummiskey at 10:0</w:t>
      </w:r>
      <w:r w:rsidR="00093FB4" w:rsidRPr="00004E43">
        <w:rPr>
          <w:sz w:val="20"/>
        </w:rPr>
        <w:t>0</w:t>
      </w:r>
      <w:r w:rsidRPr="00004E43">
        <w:rPr>
          <w:sz w:val="20"/>
        </w:rPr>
        <w:t xml:space="preserve"> </w:t>
      </w:r>
      <w:r w:rsidR="00DA113E" w:rsidRPr="00004E43">
        <w:rPr>
          <w:sz w:val="20"/>
        </w:rPr>
        <w:t xml:space="preserve">am. </w:t>
      </w:r>
    </w:p>
    <w:p w14:paraId="05E49D25" w14:textId="375C4901" w:rsidR="00717925" w:rsidRPr="00004E43" w:rsidRDefault="00717925" w:rsidP="00717925">
      <w:pPr>
        <w:pStyle w:val="ListNumber"/>
        <w:numPr>
          <w:ilvl w:val="0"/>
          <w:numId w:val="18"/>
        </w:numPr>
        <w:rPr>
          <w:sz w:val="20"/>
        </w:rPr>
      </w:pPr>
      <w:r w:rsidRPr="00004E43">
        <w:rPr>
          <w:sz w:val="20"/>
        </w:rPr>
        <w:t>Pledge of Allegiance</w:t>
      </w:r>
      <w:r w:rsidR="00DA113E" w:rsidRPr="00004E43">
        <w:rPr>
          <w:sz w:val="20"/>
        </w:rPr>
        <w:t xml:space="preserve">. </w:t>
      </w:r>
      <w:r w:rsidRPr="00004E43">
        <w:rPr>
          <w:sz w:val="20"/>
        </w:rPr>
        <w:t>Chairman Cummiskey led the gathering in the pledge of allegiance.</w:t>
      </w:r>
    </w:p>
    <w:p w14:paraId="4C0332FA" w14:textId="594281AC" w:rsidR="00FD30EF" w:rsidRPr="00004E43" w:rsidRDefault="00717925" w:rsidP="00717925">
      <w:pPr>
        <w:pStyle w:val="ListNumber"/>
        <w:numPr>
          <w:ilvl w:val="0"/>
          <w:numId w:val="18"/>
        </w:numPr>
        <w:rPr>
          <w:sz w:val="20"/>
        </w:rPr>
      </w:pPr>
      <w:r w:rsidRPr="00004E43">
        <w:rPr>
          <w:sz w:val="20"/>
        </w:rPr>
        <w:t>Roll Call of Fire Board Members. In addition to Chairman Cummiskey, Clerk John Hennessey</w:t>
      </w:r>
      <w:r w:rsidR="00093FB4" w:rsidRPr="00004E43">
        <w:rPr>
          <w:sz w:val="20"/>
        </w:rPr>
        <w:t xml:space="preserve">, </w:t>
      </w:r>
      <w:r w:rsidRPr="00004E43">
        <w:rPr>
          <w:sz w:val="20"/>
        </w:rPr>
        <w:t>Treasurer Pete Batschelet</w:t>
      </w:r>
      <w:r w:rsidR="00093FB4" w:rsidRPr="00004E43">
        <w:rPr>
          <w:sz w:val="20"/>
        </w:rPr>
        <w:t xml:space="preserve">, Member Dennis Massion </w:t>
      </w:r>
      <w:r w:rsidR="00CD2647" w:rsidRPr="00004E43">
        <w:rPr>
          <w:sz w:val="20"/>
        </w:rPr>
        <w:t xml:space="preserve">and Member Israel Torres </w:t>
      </w:r>
      <w:r w:rsidR="00A8330B" w:rsidRPr="00004E43">
        <w:rPr>
          <w:sz w:val="20"/>
        </w:rPr>
        <w:t>were in attendance at the fire station</w:t>
      </w:r>
      <w:r w:rsidR="00DA113E" w:rsidRPr="00004E43">
        <w:rPr>
          <w:sz w:val="20"/>
        </w:rPr>
        <w:t xml:space="preserve">. </w:t>
      </w:r>
      <w:r w:rsidR="00CD2647" w:rsidRPr="00004E43">
        <w:rPr>
          <w:sz w:val="20"/>
        </w:rPr>
        <w:t xml:space="preserve">Also in attendance were </w:t>
      </w:r>
      <w:r w:rsidRPr="00004E43">
        <w:rPr>
          <w:sz w:val="20"/>
        </w:rPr>
        <w:t xml:space="preserve">Chief Dave Rodriquez and </w:t>
      </w:r>
      <w:r w:rsidR="00CD2647" w:rsidRPr="00004E43">
        <w:rPr>
          <w:sz w:val="20"/>
        </w:rPr>
        <w:t>newly appointed Communications Specialist/Public Information Officer John Nelson</w:t>
      </w:r>
      <w:r w:rsidR="00DA113E" w:rsidRPr="00004E43">
        <w:rPr>
          <w:sz w:val="20"/>
        </w:rPr>
        <w:t xml:space="preserve">. </w:t>
      </w:r>
      <w:r w:rsidRPr="00004E43">
        <w:rPr>
          <w:sz w:val="20"/>
        </w:rPr>
        <w:t xml:space="preserve">Admin. Assistant Julie Mattila </w:t>
      </w:r>
      <w:r w:rsidR="00CD2647" w:rsidRPr="00004E43">
        <w:rPr>
          <w:sz w:val="20"/>
        </w:rPr>
        <w:t>was excused</w:t>
      </w:r>
      <w:r w:rsidR="00DA113E" w:rsidRPr="00004E43">
        <w:rPr>
          <w:sz w:val="20"/>
        </w:rPr>
        <w:t xml:space="preserve">. </w:t>
      </w:r>
    </w:p>
    <w:p w14:paraId="2F676B53" w14:textId="7329D01D" w:rsidR="00717925" w:rsidRPr="00004E43" w:rsidRDefault="00717925" w:rsidP="00717925">
      <w:pPr>
        <w:pStyle w:val="ListNumber"/>
        <w:numPr>
          <w:ilvl w:val="0"/>
          <w:numId w:val="18"/>
        </w:numPr>
        <w:rPr>
          <w:color w:val="323130"/>
          <w:sz w:val="20"/>
        </w:rPr>
      </w:pPr>
      <w:r w:rsidRPr="00004E43">
        <w:rPr>
          <w:sz w:val="20"/>
        </w:rPr>
        <w:t>Chairman's Welcome and Activity Report</w:t>
      </w:r>
      <w:r w:rsidR="00DA113E" w:rsidRPr="00004E43">
        <w:rPr>
          <w:sz w:val="20"/>
        </w:rPr>
        <w:t xml:space="preserve">. </w:t>
      </w:r>
      <w:r w:rsidRPr="00004E43">
        <w:rPr>
          <w:sz w:val="20"/>
        </w:rPr>
        <w:t>Chairman Cummiskey welcomed all to the meeting</w:t>
      </w:r>
      <w:r w:rsidR="00EC53AE">
        <w:rPr>
          <w:sz w:val="20"/>
        </w:rPr>
        <w:t>, especially John Nelson</w:t>
      </w:r>
      <w:r w:rsidR="00B40DD3">
        <w:rPr>
          <w:sz w:val="20"/>
        </w:rPr>
        <w:t>,</w:t>
      </w:r>
      <w:r w:rsidR="00EC53AE">
        <w:rPr>
          <w:sz w:val="20"/>
        </w:rPr>
        <w:t xml:space="preserve"> who will be making several presentations to the board</w:t>
      </w:r>
      <w:r w:rsidR="00DA113E" w:rsidRPr="00004E43">
        <w:rPr>
          <w:sz w:val="20"/>
        </w:rPr>
        <w:t xml:space="preserve">. </w:t>
      </w:r>
      <w:r w:rsidRPr="00004E43">
        <w:rPr>
          <w:sz w:val="20"/>
        </w:rPr>
        <w:t xml:space="preserve">He </w:t>
      </w:r>
      <w:r w:rsidR="00F82628" w:rsidRPr="00004E43">
        <w:rPr>
          <w:sz w:val="20"/>
        </w:rPr>
        <w:t xml:space="preserve">noted our major focus will be on the </w:t>
      </w:r>
      <w:r w:rsidR="00602E33" w:rsidRPr="00004E43">
        <w:rPr>
          <w:sz w:val="20"/>
        </w:rPr>
        <w:t>proposed budget which must be approved by the board prior to presentation to the public at the May board meeting</w:t>
      </w:r>
      <w:r w:rsidR="00DA113E" w:rsidRPr="00004E43">
        <w:rPr>
          <w:sz w:val="20"/>
        </w:rPr>
        <w:t xml:space="preserve">. </w:t>
      </w:r>
      <w:r w:rsidR="00602E33" w:rsidRPr="00004E43">
        <w:rPr>
          <w:sz w:val="20"/>
        </w:rPr>
        <w:t xml:space="preserve">Following a </w:t>
      </w:r>
      <w:r w:rsidR="00770592" w:rsidRPr="00004E43">
        <w:rPr>
          <w:sz w:val="20"/>
        </w:rPr>
        <w:t>30-day</w:t>
      </w:r>
      <w:r w:rsidR="00602E33" w:rsidRPr="00004E43">
        <w:rPr>
          <w:sz w:val="20"/>
        </w:rPr>
        <w:t xml:space="preserve"> comment period by the public, final </w:t>
      </w:r>
      <w:r w:rsidR="00770592">
        <w:rPr>
          <w:sz w:val="20"/>
        </w:rPr>
        <w:t xml:space="preserve">budget </w:t>
      </w:r>
      <w:r w:rsidR="00602E33" w:rsidRPr="00004E43">
        <w:rPr>
          <w:sz w:val="20"/>
        </w:rPr>
        <w:t>approval, with any changes, will be approved by the at the June board meeting prior to submittal to the County Board of Supervisors</w:t>
      </w:r>
      <w:r w:rsidR="00DA113E" w:rsidRPr="00004E43">
        <w:rPr>
          <w:sz w:val="20"/>
        </w:rPr>
        <w:t xml:space="preserve">. </w:t>
      </w:r>
    </w:p>
    <w:p w14:paraId="2D8D0F11" w14:textId="6DFE77A5" w:rsidR="00717925" w:rsidRPr="00004E43" w:rsidRDefault="00717925" w:rsidP="00717925">
      <w:pPr>
        <w:numPr>
          <w:ilvl w:val="0"/>
          <w:numId w:val="18"/>
        </w:numPr>
      </w:pPr>
      <w:r w:rsidRPr="00004E43">
        <w:t>Call to the Public/Audience Comments</w:t>
      </w:r>
      <w:r w:rsidR="00DA113E" w:rsidRPr="00004E43">
        <w:t xml:space="preserve">. </w:t>
      </w:r>
      <w:r w:rsidRPr="00004E43">
        <w:t>There were no comments</w:t>
      </w:r>
      <w:r w:rsidR="00DA113E" w:rsidRPr="00004E43">
        <w:t xml:space="preserve">. </w:t>
      </w:r>
    </w:p>
    <w:p w14:paraId="1787D6B2" w14:textId="6E3FACE4" w:rsidR="00717925" w:rsidRPr="00004E43" w:rsidRDefault="00717925" w:rsidP="00717925">
      <w:pPr>
        <w:numPr>
          <w:ilvl w:val="0"/>
          <w:numId w:val="18"/>
        </w:numPr>
      </w:pPr>
      <w:r w:rsidRPr="00004E43">
        <w:t xml:space="preserve">Review and Approve the Minutes for the </w:t>
      </w:r>
      <w:r w:rsidR="00BC7284" w:rsidRPr="00004E43">
        <w:t>March</w:t>
      </w:r>
      <w:r w:rsidR="00A8330B" w:rsidRPr="00004E43">
        <w:t xml:space="preserve"> 19</w:t>
      </w:r>
      <w:r w:rsidRPr="00004E43">
        <w:t xml:space="preserve">, </w:t>
      </w:r>
      <w:r w:rsidR="00DA113E" w:rsidRPr="00004E43">
        <w:t>2022,</w:t>
      </w:r>
      <w:r w:rsidRPr="00004E43">
        <w:t xml:space="preserve"> Regular Board Meeting</w:t>
      </w:r>
      <w:r w:rsidR="00DA113E" w:rsidRPr="00004E43">
        <w:t xml:space="preserve">. </w:t>
      </w:r>
      <w:r w:rsidR="00602E33" w:rsidRPr="00004E43">
        <w:t xml:space="preserve">Member Massion </w:t>
      </w:r>
      <w:r w:rsidRPr="00004E43">
        <w:t>made a motion to approve the minutes as presented</w:t>
      </w:r>
      <w:r w:rsidR="00DA113E" w:rsidRPr="00004E43">
        <w:t xml:space="preserve">. </w:t>
      </w:r>
      <w:r w:rsidRPr="00004E43">
        <w:t>Treasurer Batschelet seconded, and the motion passed unanimously.</w:t>
      </w:r>
    </w:p>
    <w:p w14:paraId="51442422" w14:textId="18814306" w:rsidR="00717925" w:rsidRPr="00004E43" w:rsidRDefault="00717925" w:rsidP="00717925">
      <w:pPr>
        <w:numPr>
          <w:ilvl w:val="0"/>
          <w:numId w:val="18"/>
        </w:numPr>
      </w:pPr>
      <w:r w:rsidRPr="00004E43">
        <w:t xml:space="preserve">Review and Approve the Financial Statements for </w:t>
      </w:r>
      <w:r w:rsidR="00BC7284" w:rsidRPr="00004E43">
        <w:t>March</w:t>
      </w:r>
      <w:r w:rsidRPr="00004E43">
        <w:t xml:space="preserve"> 2022</w:t>
      </w:r>
      <w:r w:rsidR="00DA113E" w:rsidRPr="00004E43">
        <w:t xml:space="preserve">. </w:t>
      </w:r>
      <w:r w:rsidRPr="00004E43">
        <w:t xml:space="preserve">Treasurer Batschelet reviewed the General Fund financial report for the previous </w:t>
      </w:r>
      <w:r w:rsidR="00DA113E" w:rsidRPr="00004E43">
        <w:t>month and</w:t>
      </w:r>
      <w:r w:rsidRPr="00004E43">
        <w:t xml:space="preserve"> provided a brief summary report</w:t>
      </w:r>
      <w:r w:rsidR="00DA113E" w:rsidRPr="00004E43">
        <w:t xml:space="preserve">. </w:t>
      </w:r>
      <w:r w:rsidRPr="00004E43">
        <w:t xml:space="preserve">We are </w:t>
      </w:r>
      <w:r w:rsidR="007A781B" w:rsidRPr="00004E43">
        <w:t>75.0</w:t>
      </w:r>
      <w:r w:rsidRPr="00004E43">
        <w:t>% through the year</w:t>
      </w:r>
      <w:r w:rsidR="00DA113E" w:rsidRPr="00004E43">
        <w:t xml:space="preserve">. </w:t>
      </w:r>
      <w:r w:rsidRPr="00004E43">
        <w:t xml:space="preserve">In relation to our published Not-To-Exceed (NTE) budget, YTD revenue is at </w:t>
      </w:r>
      <w:r w:rsidR="007A781B" w:rsidRPr="00004E43">
        <w:t>75.1</w:t>
      </w:r>
      <w:r w:rsidRPr="00004E43">
        <w:t xml:space="preserve">% while YTD expenses are at </w:t>
      </w:r>
      <w:r w:rsidR="007A781B" w:rsidRPr="00004E43">
        <w:t>72.0</w:t>
      </w:r>
      <w:r w:rsidRPr="00004E43">
        <w:t>%</w:t>
      </w:r>
      <w:r w:rsidR="00DA113E" w:rsidRPr="00004E43">
        <w:t xml:space="preserve">. </w:t>
      </w:r>
      <w:r w:rsidRPr="00004E43">
        <w:t>The end of the month cash balance was $</w:t>
      </w:r>
      <w:r w:rsidR="007A781B" w:rsidRPr="00004E43">
        <w:t>404,379.93</w:t>
      </w:r>
      <w:r w:rsidR="00DA113E" w:rsidRPr="00004E43">
        <w:t xml:space="preserve">. </w:t>
      </w:r>
      <w:r w:rsidRPr="00004E43">
        <w:t>The projected year end cash balance is $</w:t>
      </w:r>
      <w:r w:rsidR="007A781B" w:rsidRPr="00004E43">
        <w:t>405,096.93</w:t>
      </w:r>
      <w:r w:rsidR="00DA113E" w:rsidRPr="00004E43">
        <w:t xml:space="preserve">. </w:t>
      </w:r>
      <w:r w:rsidR="007A781B" w:rsidRPr="00004E43">
        <w:t>We expect to receive one more round of tax receipts from the county</w:t>
      </w:r>
      <w:r w:rsidR="00DA113E" w:rsidRPr="00004E43">
        <w:t xml:space="preserve">. </w:t>
      </w:r>
      <w:r w:rsidRPr="00004E43">
        <w:t>We are in good shape financially</w:t>
      </w:r>
      <w:r w:rsidR="00DA113E" w:rsidRPr="00004E43">
        <w:t xml:space="preserve">. </w:t>
      </w:r>
      <w:r w:rsidRPr="00004E43">
        <w:t>Treasurer Batschelet made a motion to approve the financial reports as presented</w:t>
      </w:r>
      <w:r w:rsidR="00DA113E" w:rsidRPr="00004E43">
        <w:t xml:space="preserve">. </w:t>
      </w:r>
      <w:r w:rsidRPr="00004E43">
        <w:t>Member Massion seconded, and the motion passed unanimously</w:t>
      </w:r>
      <w:r w:rsidR="00DA113E" w:rsidRPr="00004E43">
        <w:t xml:space="preserve">. </w:t>
      </w:r>
    </w:p>
    <w:p w14:paraId="3E2B1268" w14:textId="77777777" w:rsidR="00717925" w:rsidRPr="00004E43" w:rsidRDefault="00717925" w:rsidP="00717925">
      <w:pPr>
        <w:pStyle w:val="ListNumber"/>
        <w:numPr>
          <w:ilvl w:val="0"/>
          <w:numId w:val="0"/>
        </w:numPr>
        <w:jc w:val="center"/>
        <w:rPr>
          <w:sz w:val="20"/>
        </w:rPr>
      </w:pPr>
    </w:p>
    <w:p w14:paraId="156DE265" w14:textId="77777777" w:rsidR="00717925" w:rsidRPr="00004E43" w:rsidRDefault="00717925" w:rsidP="00717925">
      <w:pPr>
        <w:pStyle w:val="ListNumber"/>
        <w:numPr>
          <w:ilvl w:val="0"/>
          <w:numId w:val="0"/>
        </w:numPr>
        <w:ind w:left="360"/>
        <w:rPr>
          <w:sz w:val="20"/>
        </w:rPr>
      </w:pPr>
      <w:r w:rsidRPr="00004E43">
        <w:rPr>
          <w:sz w:val="20"/>
        </w:rPr>
        <w:t>In accordance with the statutory requirements of A.R.S. 48-807, by virtue of accepting the entire detailed financial report the Board certified that:</w:t>
      </w:r>
    </w:p>
    <w:p w14:paraId="33930287" w14:textId="77777777" w:rsidR="00717925" w:rsidRPr="00004E43" w:rsidRDefault="00717925" w:rsidP="00717925">
      <w:pPr>
        <w:numPr>
          <w:ilvl w:val="1"/>
          <w:numId w:val="23"/>
        </w:numPr>
      </w:pPr>
      <w:r w:rsidRPr="00004E43">
        <w:t>The District has reconciled all balance sheet accounts for the preceding fiscal month, and the Board has reviewed them.</w:t>
      </w:r>
    </w:p>
    <w:p w14:paraId="29D4B39C" w14:textId="77777777" w:rsidR="00717925" w:rsidRPr="00004E43" w:rsidRDefault="00717925" w:rsidP="00717925">
      <w:pPr>
        <w:numPr>
          <w:ilvl w:val="1"/>
          <w:numId w:val="23"/>
        </w:numPr>
      </w:pPr>
      <w:r w:rsidRPr="00004E43">
        <w:t>The District has produced a financial report for the preceding fiscal month, including a register of all checks, warrants, and deposits; a statement of the District’s financial activities; and a statement of the District’s net assets.</w:t>
      </w:r>
    </w:p>
    <w:p w14:paraId="5FFB34D9" w14:textId="4F4106DF" w:rsidR="00717925" w:rsidRPr="00004E43" w:rsidRDefault="00717925" w:rsidP="00717925">
      <w:pPr>
        <w:numPr>
          <w:ilvl w:val="1"/>
          <w:numId w:val="23"/>
        </w:numPr>
      </w:pPr>
      <w:r w:rsidRPr="00004E43">
        <w:t xml:space="preserve">The District has produced a cash flow projection report for the current fiscal </w:t>
      </w:r>
      <w:r w:rsidR="00DA113E" w:rsidRPr="00004E43">
        <w:t>year and</w:t>
      </w:r>
      <w:r w:rsidRPr="00004E43">
        <w:t xml:space="preserve"> said report has been updated to include the actual revenues and expenditures for the preceding fiscal month.</w:t>
      </w:r>
    </w:p>
    <w:p w14:paraId="4327461E" w14:textId="77777777" w:rsidR="00717925" w:rsidRPr="00004E43" w:rsidRDefault="00717925" w:rsidP="00717925">
      <w:pPr>
        <w:numPr>
          <w:ilvl w:val="1"/>
          <w:numId w:val="23"/>
        </w:numPr>
      </w:pPr>
      <w:r w:rsidRPr="00004E43">
        <w:t>The Governing Board has reviewed the financial reports, the updated cash flow projection report, and all month end fund statements and reports of the preceding month, including any reports provided by the County Treasurer and each of the financial institutions in which the District maintains an account.</w:t>
      </w:r>
    </w:p>
    <w:p w14:paraId="54B9CC35" w14:textId="77777777" w:rsidR="00717925" w:rsidRPr="00004E43" w:rsidRDefault="00717925" w:rsidP="00717925">
      <w:pPr>
        <w:numPr>
          <w:ilvl w:val="1"/>
          <w:numId w:val="23"/>
        </w:numPr>
      </w:pPr>
      <w:r w:rsidRPr="00004E43">
        <w:t>The District is in compliance pursuant to A.R.S. 48-807 (N) &amp; (O) and no reports indicate an adverse impact on the ongoing operations or liquidity of the District.</w:t>
      </w:r>
    </w:p>
    <w:p w14:paraId="76DBE8E3" w14:textId="77777777" w:rsidR="00717925" w:rsidRPr="00004E43" w:rsidRDefault="00717925" w:rsidP="00717925">
      <w:pPr>
        <w:ind w:left="360"/>
      </w:pPr>
    </w:p>
    <w:p w14:paraId="1700DD5C" w14:textId="049C26E2" w:rsidR="006A0C59" w:rsidRPr="00004E43" w:rsidRDefault="00552655" w:rsidP="006A0C59">
      <w:pPr>
        <w:numPr>
          <w:ilvl w:val="0"/>
          <w:numId w:val="18"/>
        </w:numPr>
      </w:pPr>
      <w:r w:rsidRPr="00004E43">
        <w:t>Business</w:t>
      </w:r>
      <w:r w:rsidR="00DA113E" w:rsidRPr="00004E43">
        <w:t xml:space="preserve">. </w:t>
      </w:r>
      <w:r w:rsidR="00042A68" w:rsidRPr="00004E43">
        <w:t>Note: In order to accommodate a schedule conflict by PIO Nelson, we addressed agenda items 8n) and 8h) first, in that order, following which PIO Nelson was excused from the meeting</w:t>
      </w:r>
      <w:r w:rsidR="00DA113E" w:rsidRPr="00004E43">
        <w:t xml:space="preserve">. </w:t>
      </w:r>
      <w:r w:rsidR="00042A68" w:rsidRPr="00004E43">
        <w:t>The meeting minutes, however, are presented in the original order.</w:t>
      </w:r>
    </w:p>
    <w:p w14:paraId="541764B2" w14:textId="3C8EC90B" w:rsidR="00093FB4" w:rsidRPr="00004E43" w:rsidRDefault="00093FB4" w:rsidP="00093FB4">
      <w:pPr>
        <w:numPr>
          <w:ilvl w:val="1"/>
          <w:numId w:val="18"/>
        </w:numPr>
        <w:tabs>
          <w:tab w:val="left" w:pos="6390"/>
        </w:tabs>
      </w:pPr>
      <w:r w:rsidRPr="00004E43">
        <w:t>Status update re: Finance Committee Meeting</w:t>
      </w:r>
      <w:r w:rsidR="00DA113E" w:rsidRPr="00004E43">
        <w:t xml:space="preserve">. </w:t>
      </w:r>
      <w:r w:rsidR="00042A68" w:rsidRPr="00004E43">
        <w:t xml:space="preserve">Treasurer Batschelet reported the Finance Committee (himself, Chief Rodriquez, Chairman Cummiskey </w:t>
      </w:r>
      <w:r w:rsidR="00C71DEC" w:rsidRPr="00004E43">
        <w:t>a</w:t>
      </w:r>
      <w:r w:rsidR="00042A68" w:rsidRPr="00004E43">
        <w:t>nd Clerk Hennessey</w:t>
      </w:r>
      <w:r w:rsidR="00C71DEC" w:rsidRPr="00004E43">
        <w:t>) met April 6</w:t>
      </w:r>
      <w:r w:rsidR="00C71DEC" w:rsidRPr="00004E43">
        <w:rPr>
          <w:vertAlign w:val="superscript"/>
        </w:rPr>
        <w:t>th</w:t>
      </w:r>
      <w:r w:rsidR="00C71DEC" w:rsidRPr="00004E43">
        <w:t xml:space="preserve"> to review the proposed budget developed during the recently completed STRAP Update process</w:t>
      </w:r>
      <w:r w:rsidR="00DA113E" w:rsidRPr="00004E43">
        <w:t xml:space="preserve">. </w:t>
      </w:r>
      <w:r w:rsidR="00C71DEC" w:rsidRPr="00004E43">
        <w:t>The primary topic was Chief Rodriquez’s salary and how to reallocate the lump sum ASRS line item in the STRAP Budget</w:t>
      </w:r>
      <w:r w:rsidR="00DA113E" w:rsidRPr="00004E43">
        <w:t xml:space="preserve">. </w:t>
      </w:r>
      <w:r w:rsidR="00C71DEC" w:rsidRPr="00004E43">
        <w:t xml:space="preserve">The </w:t>
      </w:r>
      <w:r w:rsidR="00C71DEC" w:rsidRPr="00004E43">
        <w:lastRenderedPageBreak/>
        <w:t>result was a balanced budget, which will be covered in detail in agenda item 8d)</w:t>
      </w:r>
      <w:r w:rsidR="00DA113E" w:rsidRPr="00004E43">
        <w:t xml:space="preserve">. </w:t>
      </w:r>
      <w:r w:rsidR="00C71DEC" w:rsidRPr="00004E43">
        <w:t>I</w:t>
      </w:r>
      <w:r w:rsidR="00CE4CA7" w:rsidRPr="00004E43">
        <w:t>t</w:t>
      </w:r>
      <w:r w:rsidR="00C71DEC" w:rsidRPr="00004E43">
        <w:t xml:space="preserve"> includes the recommended Chief’s salary, which is addressed in agenda item 8</w:t>
      </w:r>
      <w:r w:rsidR="00EC53AE">
        <w:t>b</w:t>
      </w:r>
      <w:r w:rsidR="00C71DEC" w:rsidRPr="00004E43">
        <w:t>).</w:t>
      </w:r>
    </w:p>
    <w:p w14:paraId="080CE165" w14:textId="2078A3E6" w:rsidR="00CE4CA7" w:rsidRPr="00004E43" w:rsidRDefault="00093FB4" w:rsidP="00093FB4">
      <w:pPr>
        <w:numPr>
          <w:ilvl w:val="1"/>
          <w:numId w:val="18"/>
        </w:numPr>
        <w:tabs>
          <w:tab w:val="left" w:pos="6390"/>
        </w:tabs>
      </w:pPr>
      <w:r w:rsidRPr="00004E43">
        <w:t>Discussion and possible action re: Change to Chief’s salary</w:t>
      </w:r>
      <w:r w:rsidR="00DA113E" w:rsidRPr="00004E43">
        <w:t xml:space="preserve">. </w:t>
      </w:r>
      <w:r w:rsidR="00CE4CA7" w:rsidRPr="00004E43">
        <w:t>Chairman Cummiskey presented the recommended Chief Salary to be included in the proposed 2022-2023 budget and the 2023-2024 projected budget</w:t>
      </w:r>
      <w:r w:rsidR="00DA113E" w:rsidRPr="00004E43">
        <w:t xml:space="preserve">. </w:t>
      </w:r>
      <w:r w:rsidR="00CE4CA7" w:rsidRPr="00004E43">
        <w:t>See attached.</w:t>
      </w:r>
    </w:p>
    <w:p w14:paraId="207EEF43" w14:textId="2E3803E5" w:rsidR="00093FB4" w:rsidRPr="00004E43" w:rsidRDefault="005F27E9" w:rsidP="00CE4CA7">
      <w:pPr>
        <w:tabs>
          <w:tab w:val="left" w:pos="6390"/>
        </w:tabs>
        <w:ind w:left="360"/>
        <w:jc w:val="center"/>
      </w:pPr>
      <w:r w:rsidRPr="00004E43">
        <w:rPr>
          <w:noProof/>
        </w:rPr>
        <w:drawing>
          <wp:inline distT="0" distB="0" distL="0" distR="0" wp14:anchorId="514FB366" wp14:editId="60A1302E">
            <wp:extent cx="2843784" cy="2203704"/>
            <wp:effectExtent l="0" t="0" r="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7"/>
                    <a:stretch>
                      <a:fillRect/>
                    </a:stretch>
                  </pic:blipFill>
                  <pic:spPr>
                    <a:xfrm>
                      <a:off x="0" y="0"/>
                      <a:ext cx="2843784" cy="2203704"/>
                    </a:xfrm>
                    <a:prstGeom prst="rect">
                      <a:avLst/>
                    </a:prstGeom>
                  </pic:spPr>
                </pic:pic>
              </a:graphicData>
            </a:graphic>
          </wp:inline>
        </w:drawing>
      </w:r>
    </w:p>
    <w:p w14:paraId="35FA355E" w14:textId="6B0EBE4E" w:rsidR="005F27E9" w:rsidRPr="00004E43" w:rsidRDefault="00E13FA2" w:rsidP="003400BC">
      <w:pPr>
        <w:tabs>
          <w:tab w:val="left" w:pos="6390"/>
        </w:tabs>
        <w:ind w:left="720"/>
      </w:pPr>
      <w:r w:rsidRPr="00004E43">
        <w:t>T</w:t>
      </w:r>
      <w:r w:rsidR="005F27E9" w:rsidRPr="00004E43">
        <w:t xml:space="preserve">he following </w:t>
      </w:r>
      <w:r w:rsidRPr="00004E43">
        <w:t xml:space="preserve">comments were made </w:t>
      </w:r>
      <w:r w:rsidR="005F27E9" w:rsidRPr="00004E43">
        <w:t>re: the recommended salary.</w:t>
      </w:r>
    </w:p>
    <w:p w14:paraId="01B044B8" w14:textId="43D03601" w:rsidR="005F27E9" w:rsidRPr="00004E43" w:rsidRDefault="005F27E9" w:rsidP="003400BC">
      <w:pPr>
        <w:pStyle w:val="ListParagraph"/>
        <w:numPr>
          <w:ilvl w:val="0"/>
          <w:numId w:val="24"/>
        </w:numPr>
        <w:tabs>
          <w:tab w:val="left" w:pos="6390"/>
        </w:tabs>
        <w:spacing w:line="240" w:lineRule="auto"/>
        <w:rPr>
          <w:rFonts w:ascii="Times New Roman" w:hAnsi="Times New Roman"/>
          <w:sz w:val="20"/>
          <w:szCs w:val="20"/>
        </w:rPr>
      </w:pPr>
      <w:r w:rsidRPr="00004E43">
        <w:rPr>
          <w:rFonts w:ascii="Times New Roman" w:hAnsi="Times New Roman"/>
          <w:sz w:val="20"/>
          <w:szCs w:val="20"/>
        </w:rPr>
        <w:t>Chief’s salary has remained unchanged for 15 years.</w:t>
      </w:r>
    </w:p>
    <w:p w14:paraId="25B49523" w14:textId="07D0CDDA" w:rsidR="005F27E9" w:rsidRPr="00004E43" w:rsidRDefault="005F27E9" w:rsidP="003400BC">
      <w:pPr>
        <w:pStyle w:val="ListParagraph"/>
        <w:numPr>
          <w:ilvl w:val="0"/>
          <w:numId w:val="24"/>
        </w:numPr>
        <w:tabs>
          <w:tab w:val="left" w:pos="6390"/>
        </w:tabs>
        <w:spacing w:line="240" w:lineRule="auto"/>
        <w:rPr>
          <w:rFonts w:ascii="Times New Roman" w:hAnsi="Times New Roman"/>
          <w:sz w:val="20"/>
          <w:szCs w:val="20"/>
        </w:rPr>
      </w:pPr>
      <w:r w:rsidRPr="00004E43">
        <w:rPr>
          <w:rFonts w:ascii="Times New Roman" w:hAnsi="Times New Roman"/>
          <w:sz w:val="20"/>
          <w:szCs w:val="20"/>
        </w:rPr>
        <w:t xml:space="preserve">With Chief’s stated intent to retire in 5 years we need to adjust the Chief’s salary to be </w:t>
      </w:r>
      <w:r w:rsidR="006818DA" w:rsidRPr="00004E43">
        <w:rPr>
          <w:rFonts w:ascii="Times New Roman" w:hAnsi="Times New Roman"/>
          <w:sz w:val="20"/>
          <w:szCs w:val="20"/>
        </w:rPr>
        <w:t xml:space="preserve">in a range </w:t>
      </w:r>
      <w:r w:rsidRPr="00004E43">
        <w:rPr>
          <w:rFonts w:ascii="Times New Roman" w:hAnsi="Times New Roman"/>
          <w:sz w:val="20"/>
          <w:szCs w:val="20"/>
        </w:rPr>
        <w:t>compatible with that of neighboring districts so as to be more attractive to that of a prospective chief</w:t>
      </w:r>
      <w:r w:rsidR="00E13FA2" w:rsidRPr="00004E43">
        <w:rPr>
          <w:rFonts w:ascii="Times New Roman" w:hAnsi="Times New Roman"/>
          <w:sz w:val="20"/>
          <w:szCs w:val="20"/>
        </w:rPr>
        <w:t xml:space="preserve">, recognizing that </w:t>
      </w:r>
      <w:r w:rsidR="006818DA" w:rsidRPr="00004E43">
        <w:rPr>
          <w:rFonts w:ascii="Times New Roman" w:hAnsi="Times New Roman"/>
          <w:sz w:val="20"/>
          <w:szCs w:val="20"/>
        </w:rPr>
        <w:t xml:space="preserve">the </w:t>
      </w:r>
      <w:r w:rsidR="00E13FA2" w:rsidRPr="00004E43">
        <w:rPr>
          <w:rFonts w:ascii="Times New Roman" w:hAnsi="Times New Roman"/>
          <w:sz w:val="20"/>
          <w:szCs w:val="20"/>
        </w:rPr>
        <w:t>compensation package</w:t>
      </w:r>
      <w:r w:rsidR="006818DA" w:rsidRPr="00004E43">
        <w:rPr>
          <w:rFonts w:ascii="Times New Roman" w:hAnsi="Times New Roman"/>
          <w:sz w:val="20"/>
          <w:szCs w:val="20"/>
        </w:rPr>
        <w:t xml:space="preserve"> for a new Chief will </w:t>
      </w:r>
      <w:r w:rsidR="00E13FA2" w:rsidRPr="00004E43">
        <w:rPr>
          <w:rFonts w:ascii="Times New Roman" w:hAnsi="Times New Roman"/>
          <w:sz w:val="20"/>
          <w:szCs w:val="20"/>
        </w:rPr>
        <w:t xml:space="preserve">include other factors not reflected </w:t>
      </w:r>
      <w:r w:rsidR="006818DA" w:rsidRPr="00004E43">
        <w:rPr>
          <w:rFonts w:ascii="Times New Roman" w:hAnsi="Times New Roman"/>
          <w:sz w:val="20"/>
          <w:szCs w:val="20"/>
        </w:rPr>
        <w:t>i</w:t>
      </w:r>
      <w:r w:rsidR="00E13FA2" w:rsidRPr="00004E43">
        <w:rPr>
          <w:rFonts w:ascii="Times New Roman" w:hAnsi="Times New Roman"/>
          <w:sz w:val="20"/>
          <w:szCs w:val="20"/>
        </w:rPr>
        <w:t>n Chief Rodriquez’s salary</w:t>
      </w:r>
      <w:r w:rsidR="00DA113E" w:rsidRPr="00004E43">
        <w:rPr>
          <w:rFonts w:ascii="Times New Roman" w:hAnsi="Times New Roman"/>
          <w:sz w:val="20"/>
          <w:szCs w:val="20"/>
        </w:rPr>
        <w:t xml:space="preserve">. </w:t>
      </w:r>
      <w:r w:rsidR="006818DA" w:rsidRPr="00004E43">
        <w:rPr>
          <w:rFonts w:ascii="Times New Roman" w:hAnsi="Times New Roman"/>
          <w:sz w:val="20"/>
          <w:szCs w:val="20"/>
        </w:rPr>
        <w:t xml:space="preserve">The proposed salary adjustments </w:t>
      </w:r>
      <w:r w:rsidR="003400BC" w:rsidRPr="00004E43">
        <w:rPr>
          <w:rFonts w:ascii="Times New Roman" w:hAnsi="Times New Roman"/>
          <w:sz w:val="20"/>
          <w:szCs w:val="20"/>
        </w:rPr>
        <w:t>will put us in a position to offer a compensation package commensurate with the stated factors.</w:t>
      </w:r>
    </w:p>
    <w:p w14:paraId="7389E567" w14:textId="12361CD7" w:rsidR="003400BC" w:rsidRPr="00004E43" w:rsidRDefault="003400BC" w:rsidP="003400BC">
      <w:pPr>
        <w:pStyle w:val="ListParagraph"/>
        <w:numPr>
          <w:ilvl w:val="0"/>
          <w:numId w:val="24"/>
        </w:numPr>
        <w:tabs>
          <w:tab w:val="left" w:pos="6390"/>
        </w:tabs>
        <w:spacing w:line="240" w:lineRule="auto"/>
        <w:rPr>
          <w:rFonts w:ascii="Times New Roman" w:hAnsi="Times New Roman"/>
          <w:sz w:val="20"/>
          <w:szCs w:val="20"/>
        </w:rPr>
      </w:pPr>
      <w:r w:rsidRPr="00004E43">
        <w:rPr>
          <w:rFonts w:ascii="Times New Roman" w:hAnsi="Times New Roman"/>
          <w:sz w:val="20"/>
          <w:szCs w:val="20"/>
        </w:rPr>
        <w:t xml:space="preserve">We explored several </w:t>
      </w:r>
      <w:r w:rsidR="00DA113E" w:rsidRPr="00004E43">
        <w:rPr>
          <w:rFonts w:ascii="Times New Roman" w:hAnsi="Times New Roman"/>
          <w:sz w:val="20"/>
          <w:szCs w:val="20"/>
        </w:rPr>
        <w:t>options and</w:t>
      </w:r>
      <w:r w:rsidRPr="00004E43">
        <w:rPr>
          <w:rFonts w:ascii="Times New Roman" w:hAnsi="Times New Roman"/>
          <w:sz w:val="20"/>
          <w:szCs w:val="20"/>
        </w:rPr>
        <w:t xml:space="preserve"> settled on the middle ground approach</w:t>
      </w:r>
      <w:r w:rsidR="006B7813">
        <w:rPr>
          <w:rFonts w:ascii="Times New Roman" w:hAnsi="Times New Roman"/>
          <w:sz w:val="20"/>
          <w:szCs w:val="20"/>
        </w:rPr>
        <w:t xml:space="preserve"> (right-most column)</w:t>
      </w:r>
      <w:r w:rsidRPr="00004E43">
        <w:rPr>
          <w:rFonts w:ascii="Times New Roman" w:hAnsi="Times New Roman"/>
          <w:sz w:val="20"/>
          <w:szCs w:val="20"/>
        </w:rPr>
        <w:t>.</w:t>
      </w:r>
    </w:p>
    <w:p w14:paraId="287DBB27" w14:textId="75D26CB7" w:rsidR="006B7813" w:rsidRPr="00004E43" w:rsidRDefault="006B7813" w:rsidP="006B7813">
      <w:pPr>
        <w:pStyle w:val="ListParagraph"/>
        <w:numPr>
          <w:ilvl w:val="0"/>
          <w:numId w:val="24"/>
        </w:numPr>
        <w:tabs>
          <w:tab w:val="left" w:pos="6390"/>
        </w:tabs>
        <w:spacing w:line="240" w:lineRule="auto"/>
        <w:rPr>
          <w:rFonts w:ascii="Times New Roman" w:hAnsi="Times New Roman"/>
          <w:sz w:val="20"/>
          <w:szCs w:val="20"/>
        </w:rPr>
      </w:pPr>
      <w:r w:rsidRPr="00004E43">
        <w:rPr>
          <w:rFonts w:ascii="Times New Roman" w:hAnsi="Times New Roman"/>
          <w:sz w:val="20"/>
          <w:szCs w:val="20"/>
        </w:rPr>
        <w:t>Industry benchmark salary increases that we are aware of are in the 5% YOY range</w:t>
      </w:r>
      <w:r w:rsidR="00DA113E" w:rsidRPr="00004E43">
        <w:rPr>
          <w:rFonts w:ascii="Times New Roman" w:hAnsi="Times New Roman"/>
          <w:sz w:val="20"/>
          <w:szCs w:val="20"/>
        </w:rPr>
        <w:t xml:space="preserve">. </w:t>
      </w:r>
      <w:r w:rsidRPr="00004E43">
        <w:rPr>
          <w:rFonts w:ascii="Times New Roman" w:hAnsi="Times New Roman"/>
          <w:sz w:val="20"/>
          <w:szCs w:val="20"/>
        </w:rPr>
        <w:t>As can be seen, our recommendation is in the 5.2% range.</w:t>
      </w:r>
    </w:p>
    <w:p w14:paraId="1FD4DC60" w14:textId="7AF7A174" w:rsidR="003400BC" w:rsidRPr="00004E43" w:rsidRDefault="00EC53AE" w:rsidP="00674B1C">
      <w:pPr>
        <w:pStyle w:val="ListParagraph"/>
        <w:numPr>
          <w:ilvl w:val="0"/>
          <w:numId w:val="24"/>
        </w:numPr>
        <w:tabs>
          <w:tab w:val="left" w:pos="6390"/>
        </w:tabs>
        <w:spacing w:line="240" w:lineRule="auto"/>
        <w:rPr>
          <w:rFonts w:ascii="Times New Roman" w:hAnsi="Times New Roman"/>
          <w:sz w:val="20"/>
          <w:szCs w:val="20"/>
        </w:rPr>
      </w:pPr>
      <w:r>
        <w:rPr>
          <w:rFonts w:ascii="Times New Roman" w:hAnsi="Times New Roman"/>
          <w:sz w:val="20"/>
          <w:szCs w:val="20"/>
        </w:rPr>
        <w:t xml:space="preserve">Member Torres reported </w:t>
      </w:r>
      <w:r w:rsidR="00E13FA2" w:rsidRPr="00004E43">
        <w:rPr>
          <w:rFonts w:ascii="Times New Roman" w:hAnsi="Times New Roman"/>
          <w:sz w:val="20"/>
          <w:szCs w:val="20"/>
        </w:rPr>
        <w:t>Coconino County</w:t>
      </w:r>
      <w:r w:rsidR="00E72524">
        <w:rPr>
          <w:rFonts w:ascii="Times New Roman" w:hAnsi="Times New Roman"/>
          <w:sz w:val="20"/>
          <w:szCs w:val="20"/>
        </w:rPr>
        <w:t xml:space="preserve"> has stated its</w:t>
      </w:r>
      <w:r w:rsidR="00E13FA2" w:rsidRPr="00004E43">
        <w:rPr>
          <w:rFonts w:ascii="Times New Roman" w:hAnsi="Times New Roman"/>
          <w:sz w:val="20"/>
          <w:szCs w:val="20"/>
        </w:rPr>
        <w:t xml:space="preserve"> </w:t>
      </w:r>
      <w:r>
        <w:rPr>
          <w:rFonts w:ascii="Times New Roman" w:hAnsi="Times New Roman"/>
          <w:sz w:val="20"/>
          <w:szCs w:val="20"/>
        </w:rPr>
        <w:t xml:space="preserve">position </w:t>
      </w:r>
      <w:r w:rsidR="00E72524">
        <w:rPr>
          <w:rFonts w:ascii="Times New Roman" w:hAnsi="Times New Roman"/>
          <w:sz w:val="20"/>
          <w:szCs w:val="20"/>
        </w:rPr>
        <w:t xml:space="preserve">is </w:t>
      </w:r>
      <w:r w:rsidR="00E13FA2" w:rsidRPr="00004E43">
        <w:rPr>
          <w:rFonts w:ascii="Times New Roman" w:hAnsi="Times New Roman"/>
          <w:sz w:val="20"/>
          <w:szCs w:val="20"/>
        </w:rPr>
        <w:t xml:space="preserve">to </w:t>
      </w:r>
      <w:r w:rsidR="006818DA" w:rsidRPr="00004E43">
        <w:rPr>
          <w:rFonts w:ascii="Times New Roman" w:hAnsi="Times New Roman"/>
          <w:sz w:val="20"/>
          <w:szCs w:val="20"/>
        </w:rPr>
        <w:t>m</w:t>
      </w:r>
      <w:r w:rsidR="00E13FA2" w:rsidRPr="00004E43">
        <w:rPr>
          <w:rFonts w:ascii="Times New Roman" w:hAnsi="Times New Roman"/>
          <w:sz w:val="20"/>
          <w:szCs w:val="20"/>
        </w:rPr>
        <w:t xml:space="preserve">ake aggressive </w:t>
      </w:r>
      <w:r w:rsidR="006818DA" w:rsidRPr="00004E43">
        <w:rPr>
          <w:rFonts w:ascii="Times New Roman" w:hAnsi="Times New Roman"/>
          <w:sz w:val="20"/>
          <w:szCs w:val="20"/>
        </w:rPr>
        <w:t>First Responde</w:t>
      </w:r>
      <w:r w:rsidR="00E72524">
        <w:rPr>
          <w:rFonts w:ascii="Times New Roman" w:hAnsi="Times New Roman"/>
          <w:sz w:val="20"/>
          <w:szCs w:val="20"/>
        </w:rPr>
        <w:t>r</w:t>
      </w:r>
      <w:r w:rsidR="006818DA" w:rsidRPr="00004E43">
        <w:rPr>
          <w:rFonts w:ascii="Times New Roman" w:hAnsi="Times New Roman"/>
          <w:sz w:val="20"/>
          <w:szCs w:val="20"/>
        </w:rPr>
        <w:t xml:space="preserve"> salary increases in the 12% range</w:t>
      </w:r>
      <w:r w:rsidR="003400BC" w:rsidRPr="00004E43">
        <w:rPr>
          <w:rFonts w:ascii="Times New Roman" w:hAnsi="Times New Roman"/>
          <w:sz w:val="20"/>
          <w:szCs w:val="20"/>
        </w:rPr>
        <w:t xml:space="preserve">, further reinforcing the recommended increases </w:t>
      </w:r>
      <w:r w:rsidR="006B7813">
        <w:rPr>
          <w:rFonts w:ascii="Times New Roman" w:hAnsi="Times New Roman"/>
          <w:sz w:val="20"/>
          <w:szCs w:val="20"/>
        </w:rPr>
        <w:t xml:space="preserve">in Chief’s salary </w:t>
      </w:r>
      <w:r w:rsidR="003400BC" w:rsidRPr="00004E43">
        <w:rPr>
          <w:rFonts w:ascii="Times New Roman" w:hAnsi="Times New Roman"/>
          <w:sz w:val="20"/>
          <w:szCs w:val="20"/>
        </w:rPr>
        <w:t>as being reasonable</w:t>
      </w:r>
      <w:r w:rsidR="00DA113E" w:rsidRPr="00004E43">
        <w:rPr>
          <w:rFonts w:ascii="Times New Roman" w:hAnsi="Times New Roman"/>
          <w:sz w:val="20"/>
          <w:szCs w:val="20"/>
        </w:rPr>
        <w:t>.</w:t>
      </w:r>
      <w:r w:rsidR="00DA113E">
        <w:rPr>
          <w:rFonts w:ascii="Times New Roman" w:hAnsi="Times New Roman"/>
          <w:sz w:val="20"/>
          <w:szCs w:val="20"/>
        </w:rPr>
        <w:t xml:space="preserve"> </w:t>
      </w:r>
      <w:r w:rsidR="00E72524">
        <w:rPr>
          <w:rFonts w:ascii="Times New Roman" w:hAnsi="Times New Roman"/>
          <w:sz w:val="20"/>
          <w:szCs w:val="20"/>
        </w:rPr>
        <w:t>Note: we are awaiting independent confirmation on the numbers.</w:t>
      </w:r>
    </w:p>
    <w:p w14:paraId="01C0512A" w14:textId="5A78339F" w:rsidR="00FC39FF" w:rsidRPr="00004E43" w:rsidRDefault="00FC39FF" w:rsidP="00674B1C">
      <w:pPr>
        <w:pStyle w:val="ListParagraph"/>
        <w:numPr>
          <w:ilvl w:val="0"/>
          <w:numId w:val="24"/>
        </w:numPr>
        <w:tabs>
          <w:tab w:val="left" w:pos="6390"/>
        </w:tabs>
        <w:spacing w:line="240" w:lineRule="auto"/>
        <w:rPr>
          <w:rFonts w:ascii="Times New Roman" w:hAnsi="Times New Roman"/>
          <w:sz w:val="20"/>
          <w:szCs w:val="20"/>
        </w:rPr>
      </w:pPr>
      <w:r w:rsidRPr="00004E43">
        <w:rPr>
          <w:rFonts w:ascii="Times New Roman" w:hAnsi="Times New Roman"/>
          <w:sz w:val="20"/>
          <w:szCs w:val="20"/>
        </w:rPr>
        <w:t>The proposed salary structure will be revisited should the Fire District Safety Act be passed by the voters in November.</w:t>
      </w:r>
    </w:p>
    <w:p w14:paraId="126CF340" w14:textId="7419CECD" w:rsidR="00674B1C" w:rsidRPr="00004E43" w:rsidRDefault="00674B1C" w:rsidP="00674B1C">
      <w:pPr>
        <w:tabs>
          <w:tab w:val="left" w:pos="6390"/>
        </w:tabs>
        <w:ind w:left="720"/>
      </w:pPr>
      <w:r w:rsidRPr="00004E43">
        <w:t>Chairman Cummiskey made a motion to approve the recommended middle ground salary structure for Chief Rodriquez</w:t>
      </w:r>
      <w:r w:rsidR="00DA113E" w:rsidRPr="00004E43">
        <w:t xml:space="preserve">. </w:t>
      </w:r>
      <w:r w:rsidRPr="00004E43">
        <w:t>Member Massion seconded, and the motion passed unanimously.</w:t>
      </w:r>
    </w:p>
    <w:p w14:paraId="40AD94B6" w14:textId="28E9D2CB" w:rsidR="00093FB4" w:rsidRPr="00004E43" w:rsidRDefault="00093FB4" w:rsidP="000F3701">
      <w:pPr>
        <w:numPr>
          <w:ilvl w:val="1"/>
          <w:numId w:val="18"/>
        </w:numPr>
        <w:tabs>
          <w:tab w:val="left" w:pos="6390"/>
        </w:tabs>
      </w:pPr>
      <w:r w:rsidRPr="00004E43">
        <w:t>Discussion and possible action re: Change to timing of Chief’s contract</w:t>
      </w:r>
      <w:r w:rsidR="00DA113E" w:rsidRPr="00004E43">
        <w:t xml:space="preserve">. </w:t>
      </w:r>
      <w:r w:rsidR="00674B1C" w:rsidRPr="00004E43">
        <w:t xml:space="preserve">Chairman Cummiskey noted </w:t>
      </w:r>
      <w:r w:rsidR="0015075C" w:rsidRPr="00004E43">
        <w:t>Chief’s contract end date does not line up with our fiscal year (</w:t>
      </w:r>
      <w:r w:rsidR="009B509B">
        <w:t xml:space="preserve">contract </w:t>
      </w:r>
      <w:r w:rsidR="0015075C" w:rsidRPr="00004E43">
        <w:t>ends on October 31</w:t>
      </w:r>
      <w:r w:rsidR="0015075C" w:rsidRPr="000F3701">
        <w:t>st</w:t>
      </w:r>
      <w:r w:rsidR="0015075C" w:rsidRPr="00004E43">
        <w:t xml:space="preserve"> versus </w:t>
      </w:r>
      <w:r w:rsidR="009B509B">
        <w:t xml:space="preserve">fiscal year end of </w:t>
      </w:r>
      <w:r w:rsidR="0015075C" w:rsidRPr="00004E43">
        <w:t>June 30</w:t>
      </w:r>
      <w:r w:rsidR="0015075C" w:rsidRPr="000F3701">
        <w:t>th</w:t>
      </w:r>
      <w:r w:rsidR="0015075C" w:rsidRPr="00004E43">
        <w:t>.)  For budgetary purposes, an alignment with our fiscal year makes sense</w:t>
      </w:r>
      <w:r w:rsidR="00DA113E" w:rsidRPr="00004E43">
        <w:t xml:space="preserve">. </w:t>
      </w:r>
      <w:r w:rsidR="0015075C" w:rsidRPr="00004E43">
        <w:t>Chairman Cummiskey made a motion to change the end date of Chief’s new contract to be June 30</w:t>
      </w:r>
      <w:r w:rsidR="0015075C" w:rsidRPr="000F3701">
        <w:t>th</w:t>
      </w:r>
      <w:r w:rsidR="00DA113E" w:rsidRPr="00004E43">
        <w:t xml:space="preserve">. </w:t>
      </w:r>
      <w:r w:rsidR="0015075C" w:rsidRPr="00004E43">
        <w:t>Treasurer Batschelet seconded, and the motion passed unanimously</w:t>
      </w:r>
      <w:r w:rsidR="00DA113E" w:rsidRPr="00004E43">
        <w:t xml:space="preserve">. </w:t>
      </w:r>
      <w:r w:rsidR="00683FD4" w:rsidRPr="00004E43">
        <w:t xml:space="preserve">Chairman Cummiskey took the action to </w:t>
      </w:r>
      <w:r w:rsidR="000F3701">
        <w:t>prepare</w:t>
      </w:r>
      <w:r w:rsidR="00683FD4" w:rsidRPr="00004E43">
        <w:t xml:space="preserve"> a new two-year contract beginning July 1, </w:t>
      </w:r>
      <w:r w:rsidR="00DA113E" w:rsidRPr="00004E43">
        <w:t>2022,</w:t>
      </w:r>
      <w:r w:rsidR="0015075C" w:rsidRPr="00004E43">
        <w:t xml:space="preserve"> </w:t>
      </w:r>
      <w:r w:rsidR="00683FD4" w:rsidRPr="00004E43">
        <w:t xml:space="preserve">and ending June 30, </w:t>
      </w:r>
      <w:r w:rsidR="00DA113E" w:rsidRPr="00004E43">
        <w:t>2024,</w:t>
      </w:r>
      <w:r w:rsidR="00683FD4" w:rsidRPr="00004E43">
        <w:t xml:space="preserve"> with the appropriate salary language per agenda item 8b)</w:t>
      </w:r>
      <w:r w:rsidR="00DA113E" w:rsidRPr="00004E43">
        <w:t xml:space="preserve">. </w:t>
      </w:r>
      <w:r w:rsidR="000F3701">
        <w:t xml:space="preserve">In addition, he will </w:t>
      </w:r>
      <w:r w:rsidR="000F3701" w:rsidRPr="00635517">
        <w:t>prepare an updated Performance Assessment so that its timing aligns with the new contract.</w:t>
      </w:r>
    </w:p>
    <w:p w14:paraId="5E2EECDF" w14:textId="68504ABD" w:rsidR="00093FB4" w:rsidRPr="00004E43" w:rsidRDefault="00093FB4" w:rsidP="00093FB4">
      <w:pPr>
        <w:numPr>
          <w:ilvl w:val="1"/>
          <w:numId w:val="18"/>
        </w:numPr>
        <w:tabs>
          <w:tab w:val="left" w:pos="6390"/>
        </w:tabs>
      </w:pPr>
      <w:r w:rsidRPr="00004E43">
        <w:t>Discussion and possible action re: Board review of 2022-23 budget</w:t>
      </w:r>
      <w:r w:rsidR="00DA113E" w:rsidRPr="00004E43">
        <w:t xml:space="preserve">. </w:t>
      </w:r>
      <w:r w:rsidR="00683FD4" w:rsidRPr="00004E43">
        <w:t xml:space="preserve">Treasurer Batschelet led a detailed review of the </w:t>
      </w:r>
      <w:r w:rsidR="003318A5" w:rsidRPr="00004E43">
        <w:t>budget/spreadsheet per agenda item 8a)</w:t>
      </w:r>
      <w:r w:rsidR="00DA113E" w:rsidRPr="00004E43">
        <w:t xml:space="preserve">. </w:t>
      </w:r>
      <w:r w:rsidR="003318A5" w:rsidRPr="00004E43">
        <w:t>Following board approval, he will present the proposed budget to the public in May, with final board approval in June</w:t>
      </w:r>
      <w:r w:rsidR="00DA113E" w:rsidRPr="00004E43">
        <w:t xml:space="preserve">. </w:t>
      </w:r>
      <w:r w:rsidR="003318A5" w:rsidRPr="00004E43">
        <w:t>Key points from the discussion:</w:t>
      </w:r>
    </w:p>
    <w:p w14:paraId="3D5F9F62" w14:textId="7AA10785" w:rsidR="003318A5" w:rsidRPr="00004E43" w:rsidRDefault="003318A5" w:rsidP="00DE3D61">
      <w:pPr>
        <w:numPr>
          <w:ilvl w:val="2"/>
          <w:numId w:val="18"/>
        </w:numPr>
        <w:tabs>
          <w:tab w:val="clear" w:pos="1080"/>
          <w:tab w:val="num" w:pos="1170"/>
          <w:tab w:val="left" w:pos="6390"/>
        </w:tabs>
        <w:ind w:left="1170" w:hanging="450"/>
      </w:pPr>
      <w:r w:rsidRPr="00004E43">
        <w:t xml:space="preserve">The Mil rate for the FY2022-2023 budget year is </w:t>
      </w:r>
      <w:r w:rsidR="00FC39FF" w:rsidRPr="00004E43">
        <w:t>$</w:t>
      </w:r>
      <w:r w:rsidRPr="00004E43">
        <w:t>3.375</w:t>
      </w:r>
      <w:r w:rsidR="00FC39FF" w:rsidRPr="00004E43">
        <w:t>, up from $3.25 for the prior years, and for the FY2023-2024 projection year</w:t>
      </w:r>
      <w:r w:rsidR="00672F28">
        <w:t xml:space="preserve">, the Mil rate </w:t>
      </w:r>
      <w:r w:rsidR="00FC39FF" w:rsidRPr="00004E43">
        <w:t>is $3.50, remaining flat thereafter.</w:t>
      </w:r>
    </w:p>
    <w:p w14:paraId="3F8742F3" w14:textId="34839EDE" w:rsidR="00FC39FF" w:rsidRPr="00004E43" w:rsidRDefault="00FC39FF" w:rsidP="00DE3D61">
      <w:pPr>
        <w:numPr>
          <w:ilvl w:val="2"/>
          <w:numId w:val="18"/>
        </w:numPr>
        <w:tabs>
          <w:tab w:val="clear" w:pos="1080"/>
          <w:tab w:val="num" w:pos="1170"/>
          <w:tab w:val="left" w:pos="6390"/>
        </w:tabs>
        <w:ind w:left="1170" w:hanging="450"/>
      </w:pPr>
      <w:r w:rsidRPr="00004E43">
        <w:lastRenderedPageBreak/>
        <w:t>The FDAT rate has been reduced from 20% to 18% based on guidance from the County Treasurer.</w:t>
      </w:r>
    </w:p>
    <w:p w14:paraId="38727B9C" w14:textId="4BC919CC" w:rsidR="00FC39FF" w:rsidRPr="00004E43" w:rsidRDefault="00FC39FF" w:rsidP="00DE3D61">
      <w:pPr>
        <w:numPr>
          <w:ilvl w:val="2"/>
          <w:numId w:val="18"/>
        </w:numPr>
        <w:tabs>
          <w:tab w:val="clear" w:pos="1080"/>
          <w:tab w:val="num" w:pos="1170"/>
          <w:tab w:val="left" w:pos="6390"/>
        </w:tabs>
        <w:ind w:left="1170" w:hanging="450"/>
      </w:pPr>
      <w:r w:rsidRPr="00004E43">
        <w:t>We have chosen to be conservative with EMS income since there are many unk</w:t>
      </w:r>
      <w:r w:rsidR="00DE3D61" w:rsidRPr="00004E43">
        <w:t>nown variables at this time.</w:t>
      </w:r>
    </w:p>
    <w:p w14:paraId="7CEF9327" w14:textId="515CC151" w:rsidR="00DE3D61" w:rsidRPr="00004E43" w:rsidRDefault="00DE3D61" w:rsidP="00DE3D61">
      <w:pPr>
        <w:numPr>
          <w:ilvl w:val="2"/>
          <w:numId w:val="18"/>
        </w:numPr>
        <w:tabs>
          <w:tab w:val="clear" w:pos="1080"/>
          <w:tab w:val="num" w:pos="1170"/>
          <w:tab w:val="left" w:pos="6390"/>
        </w:tabs>
        <w:ind w:left="1170" w:hanging="450"/>
      </w:pPr>
      <w:r w:rsidRPr="00004E43">
        <w:t>We have included grant income as appropriate.</w:t>
      </w:r>
    </w:p>
    <w:p w14:paraId="6E711F95" w14:textId="5DBF77AC" w:rsidR="00DE3D61" w:rsidRPr="00004E43" w:rsidRDefault="00DE3D61" w:rsidP="00DE3D61">
      <w:pPr>
        <w:numPr>
          <w:ilvl w:val="2"/>
          <w:numId w:val="18"/>
        </w:numPr>
        <w:tabs>
          <w:tab w:val="clear" w:pos="1080"/>
          <w:tab w:val="num" w:pos="1170"/>
          <w:tab w:val="left" w:pos="6390"/>
        </w:tabs>
        <w:ind w:left="1170" w:hanging="450"/>
      </w:pPr>
      <w:r w:rsidRPr="00004E43">
        <w:t>We have included a healthy contingency line item.</w:t>
      </w:r>
    </w:p>
    <w:p w14:paraId="155EDCAD" w14:textId="72D479C9" w:rsidR="00DE3D61" w:rsidRPr="00004E43" w:rsidRDefault="00DE3D61" w:rsidP="00DE3D61">
      <w:pPr>
        <w:numPr>
          <w:ilvl w:val="2"/>
          <w:numId w:val="18"/>
        </w:numPr>
        <w:tabs>
          <w:tab w:val="clear" w:pos="1080"/>
          <w:tab w:val="num" w:pos="1170"/>
          <w:tab w:val="left" w:pos="6390"/>
        </w:tabs>
        <w:ind w:left="1170" w:hanging="450"/>
      </w:pPr>
      <w:r w:rsidRPr="00004E43">
        <w:t>Salaries have been increased based on Chief’s input for ODS/POC and admin personnel and per agenda item 8b).</w:t>
      </w:r>
    </w:p>
    <w:p w14:paraId="5C50FF2A" w14:textId="55EFA820" w:rsidR="00DE3D61" w:rsidRPr="00004E43" w:rsidRDefault="00DE3D61" w:rsidP="00DE3D61">
      <w:pPr>
        <w:numPr>
          <w:ilvl w:val="2"/>
          <w:numId w:val="18"/>
        </w:numPr>
        <w:tabs>
          <w:tab w:val="clear" w:pos="1080"/>
          <w:tab w:val="num" w:pos="1170"/>
          <w:tab w:val="left" w:pos="6390"/>
        </w:tabs>
        <w:ind w:left="1170" w:hanging="450"/>
      </w:pPr>
      <w:r w:rsidRPr="00004E43">
        <w:t xml:space="preserve">We </w:t>
      </w:r>
      <w:r w:rsidR="00DA113E" w:rsidRPr="00004E43">
        <w:t>do not</w:t>
      </w:r>
      <w:r w:rsidRPr="00004E43">
        <w:t xml:space="preserve"> have the final insurance </w:t>
      </w:r>
      <w:r w:rsidR="00DA113E" w:rsidRPr="00004E43">
        <w:t>costs;</w:t>
      </w:r>
      <w:r w:rsidRPr="00004E43">
        <w:t xml:space="preserve"> </w:t>
      </w:r>
      <w:r w:rsidR="00DA113E">
        <w:t>however,</w:t>
      </w:r>
      <w:r w:rsidR="00AD2630">
        <w:t xml:space="preserve"> </w:t>
      </w:r>
      <w:r w:rsidRPr="00004E43">
        <w:t>we feel the numbers are close</w:t>
      </w:r>
      <w:r w:rsidR="00DA113E" w:rsidRPr="00004E43">
        <w:t xml:space="preserve">. </w:t>
      </w:r>
    </w:p>
    <w:p w14:paraId="56A4498B" w14:textId="277C6B80" w:rsidR="00DE3D61" w:rsidRPr="00004E43" w:rsidRDefault="00DE3D61" w:rsidP="00DE3D61">
      <w:pPr>
        <w:numPr>
          <w:ilvl w:val="2"/>
          <w:numId w:val="18"/>
        </w:numPr>
        <w:tabs>
          <w:tab w:val="clear" w:pos="1080"/>
          <w:tab w:val="num" w:pos="1170"/>
          <w:tab w:val="left" w:pos="6390"/>
        </w:tabs>
        <w:ind w:left="1170" w:hanging="450"/>
      </w:pPr>
      <w:r w:rsidRPr="00004E43">
        <w:t>In general</w:t>
      </w:r>
      <w:r w:rsidR="00AD2630">
        <w:t>,</w:t>
      </w:r>
      <w:r w:rsidRPr="00004E43">
        <w:t xml:space="preserve"> we have </w:t>
      </w:r>
      <w:r w:rsidR="00A47BFA" w:rsidRPr="00004E43">
        <w:t>factored in 3.5% for inflation.</w:t>
      </w:r>
    </w:p>
    <w:p w14:paraId="2BAD4E53" w14:textId="65CCFB19" w:rsidR="00A47BFA" w:rsidRPr="00004E43" w:rsidRDefault="00A47BFA" w:rsidP="00DE3D61">
      <w:pPr>
        <w:numPr>
          <w:ilvl w:val="2"/>
          <w:numId w:val="18"/>
        </w:numPr>
        <w:tabs>
          <w:tab w:val="clear" w:pos="1080"/>
          <w:tab w:val="num" w:pos="1170"/>
          <w:tab w:val="left" w:pos="6390"/>
        </w:tabs>
        <w:ind w:left="1170" w:hanging="450"/>
      </w:pPr>
      <w:r w:rsidRPr="00004E43">
        <w:t>We have included an expense line item for new</w:t>
      </w:r>
      <w:r w:rsidR="00AD2630">
        <w:t>ly</w:t>
      </w:r>
      <w:r w:rsidRPr="00004E43">
        <w:t xml:space="preserve"> created PIO function.</w:t>
      </w:r>
    </w:p>
    <w:p w14:paraId="4797F6A2" w14:textId="4D1DF7A4" w:rsidR="00A47BFA" w:rsidRPr="00004E43" w:rsidRDefault="00A47BFA" w:rsidP="00DE3D61">
      <w:pPr>
        <w:numPr>
          <w:ilvl w:val="2"/>
          <w:numId w:val="18"/>
        </w:numPr>
        <w:tabs>
          <w:tab w:val="clear" w:pos="1080"/>
          <w:tab w:val="num" w:pos="1170"/>
          <w:tab w:val="left" w:pos="6390"/>
        </w:tabs>
        <w:ind w:left="1170" w:hanging="450"/>
      </w:pPr>
      <w:r w:rsidRPr="00004E43">
        <w:t xml:space="preserve">Many of the expense line items continue to </w:t>
      </w:r>
      <w:r w:rsidR="00DA113E" w:rsidRPr="00004E43">
        <w:t>increase and</w:t>
      </w:r>
      <w:r w:rsidRPr="00004E43">
        <w:t xml:space="preserve"> are treated accordingly</w:t>
      </w:r>
      <w:r w:rsidR="00DA113E" w:rsidRPr="00004E43">
        <w:t xml:space="preserve">. </w:t>
      </w:r>
      <w:r w:rsidR="0049015F" w:rsidRPr="00004E43">
        <w:t>Propane, e.g., has gone up 120% YTD</w:t>
      </w:r>
      <w:r w:rsidR="00DA113E" w:rsidRPr="00004E43">
        <w:t xml:space="preserve">. </w:t>
      </w:r>
      <w:r w:rsidR="0049015F" w:rsidRPr="00004E43">
        <w:t>Larson waste has gone up 4%</w:t>
      </w:r>
      <w:r w:rsidR="00DA113E" w:rsidRPr="00004E43">
        <w:t xml:space="preserve">. </w:t>
      </w:r>
    </w:p>
    <w:p w14:paraId="5D5F6653" w14:textId="544CACF0" w:rsidR="00A47BFA" w:rsidRPr="00004E43" w:rsidRDefault="00A47BFA" w:rsidP="00DE3D61">
      <w:pPr>
        <w:numPr>
          <w:ilvl w:val="2"/>
          <w:numId w:val="18"/>
        </w:numPr>
        <w:tabs>
          <w:tab w:val="clear" w:pos="1080"/>
          <w:tab w:val="num" w:pos="1170"/>
          <w:tab w:val="left" w:pos="6390"/>
        </w:tabs>
        <w:ind w:left="1170" w:hanging="450"/>
      </w:pPr>
      <w:r w:rsidRPr="00004E43">
        <w:t>We have included funding to support our Master Plan activities.</w:t>
      </w:r>
    </w:p>
    <w:p w14:paraId="23CD2CFA" w14:textId="77777777" w:rsidR="0049015F" w:rsidRPr="00004E43" w:rsidRDefault="0049015F" w:rsidP="0049015F">
      <w:pPr>
        <w:tabs>
          <w:tab w:val="left" w:pos="6390"/>
        </w:tabs>
        <w:ind w:left="720"/>
      </w:pPr>
    </w:p>
    <w:p w14:paraId="5131859F" w14:textId="1255D647" w:rsidR="005A2BC2" w:rsidRPr="00004E43" w:rsidRDefault="0049015F" w:rsidP="0049015F">
      <w:pPr>
        <w:tabs>
          <w:tab w:val="left" w:pos="6390"/>
        </w:tabs>
        <w:ind w:left="720"/>
      </w:pPr>
      <w:r w:rsidRPr="00004E43">
        <w:t>At this point Chief introduced a major expense item increase that must be accommodated</w:t>
      </w:r>
      <w:r w:rsidR="00DA113E" w:rsidRPr="00004E43">
        <w:t xml:space="preserve">. </w:t>
      </w:r>
      <w:r w:rsidRPr="00004E43">
        <w:t>The item</w:t>
      </w:r>
      <w:r w:rsidR="00AD2630">
        <w:t>,</w:t>
      </w:r>
      <w:r w:rsidRPr="00004E43">
        <w:t xml:space="preserve"> which he had just been advised of, is for Workers’ Comp Insurance</w:t>
      </w:r>
      <w:r w:rsidR="00DA113E" w:rsidRPr="00004E43">
        <w:t xml:space="preserve">. </w:t>
      </w:r>
      <w:r w:rsidRPr="00004E43">
        <w:t>Securis, our provider, advised us the increase, from $20,875 to $46,786</w:t>
      </w:r>
      <w:r w:rsidR="00AE64F6" w:rsidRPr="00004E43">
        <w:t xml:space="preserve"> </w:t>
      </w:r>
      <w:r w:rsidR="00AD2630">
        <w:t xml:space="preserve">annually </w:t>
      </w:r>
      <w:r w:rsidR="00AE64F6" w:rsidRPr="00004E43">
        <w:t>is required to cover COVID and presumptive cancer deaths for first responders</w:t>
      </w:r>
      <w:r w:rsidR="00AD2630">
        <w:t>, an unfunded mandate</w:t>
      </w:r>
      <w:r w:rsidR="00DA113E" w:rsidRPr="00004E43">
        <w:t xml:space="preserve">. </w:t>
      </w:r>
      <w:r w:rsidR="00AE64F6" w:rsidRPr="00004E43">
        <w:t>Our previous insurer decided to exit the business because of the increase liability and uncertainty</w:t>
      </w:r>
      <w:r w:rsidR="00DA113E" w:rsidRPr="00004E43">
        <w:t xml:space="preserve">. </w:t>
      </w:r>
      <w:r w:rsidR="00480C95" w:rsidRPr="00004E43">
        <w:t>We have no choice at this time but to increase the budget to cover the added cost</w:t>
      </w:r>
      <w:r w:rsidR="00DA113E" w:rsidRPr="00004E43">
        <w:t xml:space="preserve">. </w:t>
      </w:r>
      <w:r w:rsidR="00480C95" w:rsidRPr="00004E43">
        <w:t xml:space="preserve">We agreed to </w:t>
      </w:r>
      <w:r w:rsidR="006B780C" w:rsidRPr="00004E43">
        <w:t xml:space="preserve">reduce </w:t>
      </w:r>
      <w:r w:rsidR="00480C95" w:rsidRPr="00004E43">
        <w:t xml:space="preserve">funds </w:t>
      </w:r>
      <w:r w:rsidR="006B780C" w:rsidRPr="00004E43">
        <w:t>for</w:t>
      </w:r>
      <w:r w:rsidR="00480C95" w:rsidRPr="00004E43">
        <w:t xml:space="preserve"> Other Capital, Chart of Accounts line item 8003</w:t>
      </w:r>
      <w:r w:rsidR="006B780C" w:rsidRPr="00004E43">
        <w:t>, from the previously presented budget, and move the difference to Chart of Accounts Line Ite</w:t>
      </w:r>
      <w:r w:rsidR="00AD2630">
        <w:t>m</w:t>
      </w:r>
      <w:r w:rsidR="006B780C" w:rsidRPr="00004E43">
        <w:t>, 5053, Workers’ Comp Insurance, resulting once again in a balanced budget</w:t>
      </w:r>
      <w:r w:rsidR="00DA113E" w:rsidRPr="00004E43">
        <w:t xml:space="preserve">. </w:t>
      </w:r>
      <w:r w:rsidR="006B780C" w:rsidRPr="00004E43">
        <w:t>Treasurer Batschelet agreed to redo the spreadsheet and email it to all board members and Chief</w:t>
      </w:r>
      <w:r w:rsidR="00DA113E" w:rsidRPr="00004E43">
        <w:t xml:space="preserve">. </w:t>
      </w:r>
      <w:r w:rsidR="006B780C" w:rsidRPr="00004E43">
        <w:t>With that understanding, Treasurer Batschelet made a motion to approve the amended budget</w:t>
      </w:r>
      <w:r w:rsidR="00DA113E" w:rsidRPr="00004E43">
        <w:t xml:space="preserve">. </w:t>
      </w:r>
      <w:r w:rsidR="006B780C" w:rsidRPr="00004E43">
        <w:t>Member Massion seconded, and the motion passed unanimously.</w:t>
      </w:r>
    </w:p>
    <w:p w14:paraId="766A66C2" w14:textId="77777777" w:rsidR="005A2BC2" w:rsidRPr="00004E43" w:rsidRDefault="005A2BC2" w:rsidP="0049015F">
      <w:pPr>
        <w:tabs>
          <w:tab w:val="left" w:pos="6390"/>
        </w:tabs>
        <w:ind w:left="720"/>
      </w:pPr>
    </w:p>
    <w:p w14:paraId="5ABB5A86" w14:textId="4742DD3C" w:rsidR="005A2BC2" w:rsidRPr="00004E43" w:rsidRDefault="005A2BC2" w:rsidP="0049015F">
      <w:pPr>
        <w:tabs>
          <w:tab w:val="left" w:pos="6390"/>
        </w:tabs>
        <w:ind w:left="720"/>
      </w:pPr>
      <w:r w:rsidRPr="00004E43">
        <w:t xml:space="preserve">Several action items were then discussed as to how to go about addressing the </w:t>
      </w:r>
      <w:r w:rsidR="00AD2630">
        <w:t xml:space="preserve">financial </w:t>
      </w:r>
      <w:r w:rsidRPr="00004E43">
        <w:t>burden paced on fire districts, recognizing the cancer coverage is real and needed:</w:t>
      </w:r>
    </w:p>
    <w:p w14:paraId="1C935379" w14:textId="584B45A3" w:rsidR="0049015F" w:rsidRPr="00004E43" w:rsidRDefault="00480C95" w:rsidP="0049015F">
      <w:pPr>
        <w:tabs>
          <w:tab w:val="left" w:pos="6390"/>
        </w:tabs>
        <w:ind w:left="720"/>
      </w:pPr>
      <w:r w:rsidRPr="00004E43">
        <w:t xml:space="preserve"> </w:t>
      </w:r>
      <w:r w:rsidR="00AE64F6" w:rsidRPr="00004E43">
        <w:t xml:space="preserve"> </w:t>
      </w:r>
    </w:p>
    <w:p w14:paraId="01CB4A7F" w14:textId="6ABC8A25" w:rsidR="00A47BFA" w:rsidRPr="00004E43" w:rsidRDefault="005A2BC2" w:rsidP="005A2BC2">
      <w:pPr>
        <w:numPr>
          <w:ilvl w:val="2"/>
          <w:numId w:val="25"/>
        </w:numPr>
        <w:tabs>
          <w:tab w:val="clear" w:pos="1080"/>
          <w:tab w:val="left" w:pos="6390"/>
        </w:tabs>
      </w:pPr>
      <w:r w:rsidRPr="00004E43">
        <w:t xml:space="preserve">Member Torres noted there is a significant budget surplus at the state level that could </w:t>
      </w:r>
      <w:r w:rsidR="008F70EB" w:rsidRPr="00004E43">
        <w:t xml:space="preserve">possibly </w:t>
      </w:r>
      <w:r w:rsidRPr="00004E43">
        <w:t>be use</w:t>
      </w:r>
      <w:r w:rsidR="008F70EB" w:rsidRPr="00004E43">
        <w:t>d</w:t>
      </w:r>
      <w:r w:rsidRPr="00004E43">
        <w:t xml:space="preserve"> to address the problem.</w:t>
      </w:r>
    </w:p>
    <w:p w14:paraId="11234BE4" w14:textId="597137A2" w:rsidR="005A2BC2" w:rsidRPr="00004E43" w:rsidRDefault="008F70EB" w:rsidP="005A2BC2">
      <w:pPr>
        <w:numPr>
          <w:ilvl w:val="2"/>
          <w:numId w:val="25"/>
        </w:numPr>
        <w:tabs>
          <w:tab w:val="clear" w:pos="1080"/>
          <w:tab w:val="left" w:pos="6390"/>
        </w:tabs>
      </w:pPr>
      <w:r w:rsidRPr="00004E43">
        <w:t xml:space="preserve">Chief Rodriquez and Member Torres agreed to </w:t>
      </w:r>
      <w:r w:rsidR="005A2BC2" w:rsidRPr="00004E43">
        <w:t xml:space="preserve">press AFDA/John Flynn </w:t>
      </w:r>
      <w:r w:rsidRPr="00004E43">
        <w:t xml:space="preserve">to </w:t>
      </w:r>
      <w:r w:rsidR="005A2BC2" w:rsidRPr="00004E43">
        <w:t xml:space="preserve">bring this before the </w:t>
      </w:r>
      <w:r w:rsidRPr="00004E43">
        <w:t xml:space="preserve">entire AFDA </w:t>
      </w:r>
      <w:r w:rsidR="005A2BC2" w:rsidRPr="00004E43">
        <w:t>board</w:t>
      </w:r>
      <w:r w:rsidR="00DA113E" w:rsidRPr="00004E43">
        <w:t xml:space="preserve">. </w:t>
      </w:r>
      <w:r w:rsidR="005A2BC2" w:rsidRPr="00004E43">
        <w:t xml:space="preserve">All </w:t>
      </w:r>
      <w:r w:rsidRPr="00004E43">
        <w:t xml:space="preserve">board </w:t>
      </w:r>
      <w:r w:rsidR="005A2BC2" w:rsidRPr="00004E43">
        <w:t xml:space="preserve">members agreed to sign a letter addressed to AFDA </w:t>
      </w:r>
      <w:r w:rsidR="006F1436" w:rsidRPr="00004E43">
        <w:t>urging action.</w:t>
      </w:r>
    </w:p>
    <w:p w14:paraId="38A9FF8D" w14:textId="7893E537" w:rsidR="005A2BC2" w:rsidRPr="00004E43" w:rsidRDefault="005A2BC2" w:rsidP="005A2BC2">
      <w:pPr>
        <w:numPr>
          <w:ilvl w:val="2"/>
          <w:numId w:val="25"/>
        </w:numPr>
        <w:tabs>
          <w:tab w:val="clear" w:pos="1080"/>
          <w:tab w:val="left" w:pos="6390"/>
        </w:tabs>
      </w:pPr>
      <w:r w:rsidRPr="00004E43">
        <w:t xml:space="preserve">Member Torres, as Chairman of the </w:t>
      </w:r>
      <w:r w:rsidR="006F1436" w:rsidRPr="00004E43">
        <w:t xml:space="preserve">Governmental Advocacy Committee, agreed to contact Judy Begay, our County Supervisor </w:t>
      </w:r>
      <w:r w:rsidR="004263CD">
        <w:t xml:space="preserve">requesting </w:t>
      </w:r>
      <w:r w:rsidR="006F1436" w:rsidRPr="00004E43">
        <w:t>the Board of Supervisors to explore our options</w:t>
      </w:r>
      <w:r w:rsidR="00DA113E" w:rsidRPr="00004E43">
        <w:t xml:space="preserve">. </w:t>
      </w:r>
      <w:r w:rsidR="006F1436" w:rsidRPr="00004E43">
        <w:t>It is our understanding that COVID monies are being allocated based on COVID reported deaths</w:t>
      </w:r>
      <w:r w:rsidR="00DA113E" w:rsidRPr="00004E43">
        <w:t xml:space="preserve">. </w:t>
      </w:r>
      <w:r w:rsidR="006F1436" w:rsidRPr="00004E43">
        <w:t>We need to make sure we are represented in this allocation since COVID deaths are one of the reasons for the rise in costs.</w:t>
      </w:r>
    </w:p>
    <w:p w14:paraId="73154CF7" w14:textId="74A17A01" w:rsidR="006F1436" w:rsidRPr="00004E43" w:rsidRDefault="006F1436" w:rsidP="008F70EB">
      <w:pPr>
        <w:numPr>
          <w:ilvl w:val="2"/>
          <w:numId w:val="25"/>
        </w:numPr>
        <w:tabs>
          <w:tab w:val="clear" w:pos="1080"/>
          <w:tab w:val="left" w:pos="6390"/>
        </w:tabs>
      </w:pPr>
      <w:r w:rsidRPr="00004E43">
        <w:t>Chief agree</w:t>
      </w:r>
      <w:r w:rsidR="008F70EB" w:rsidRPr="00004E43">
        <w:t>d</w:t>
      </w:r>
      <w:r w:rsidRPr="00004E43">
        <w:t xml:space="preserve"> to contact our local AFDA representative </w:t>
      </w:r>
      <w:r w:rsidR="008F70EB" w:rsidRPr="00004E43">
        <w:t xml:space="preserve">(Chief Antionides) </w:t>
      </w:r>
      <w:r w:rsidRPr="00004E43">
        <w:t>to explore ideas for resolution.</w:t>
      </w:r>
    </w:p>
    <w:p w14:paraId="49421049" w14:textId="31BCC1AD" w:rsidR="00093FB4" w:rsidRPr="00004E43" w:rsidRDefault="00093FB4" w:rsidP="00093FB4">
      <w:pPr>
        <w:numPr>
          <w:ilvl w:val="1"/>
          <w:numId w:val="18"/>
        </w:numPr>
        <w:tabs>
          <w:tab w:val="left" w:pos="6390"/>
        </w:tabs>
      </w:pPr>
      <w:r w:rsidRPr="00004E43">
        <w:t>Status update re: Repairs to the Annex and timeline for lease to Sheriff’s Office</w:t>
      </w:r>
      <w:r w:rsidR="00DA113E" w:rsidRPr="00004E43">
        <w:t xml:space="preserve">. </w:t>
      </w:r>
      <w:r w:rsidR="008F70EB" w:rsidRPr="00004E43">
        <w:t xml:space="preserve">Work is nearing completion on the </w:t>
      </w:r>
      <w:r w:rsidR="000B4793" w:rsidRPr="00004E43">
        <w:t>storm</w:t>
      </w:r>
      <w:r w:rsidR="008F70EB" w:rsidRPr="00004E43">
        <w:t xml:space="preserve"> related repair work</w:t>
      </w:r>
      <w:r w:rsidR="00DA113E" w:rsidRPr="00004E43">
        <w:t xml:space="preserve">. </w:t>
      </w:r>
      <w:r w:rsidR="008F70EB" w:rsidRPr="00004E43">
        <w:t>Chief has advised Deputy</w:t>
      </w:r>
      <w:r w:rsidRPr="00004E43">
        <w:t xml:space="preserve"> </w:t>
      </w:r>
      <w:r w:rsidR="008F70EB" w:rsidRPr="00004E43">
        <w:t>McKeever to be prepared to move in in May</w:t>
      </w:r>
      <w:r w:rsidR="00DA113E" w:rsidRPr="00004E43">
        <w:t xml:space="preserve">. </w:t>
      </w:r>
    </w:p>
    <w:p w14:paraId="794D30A5" w14:textId="202DAC8F" w:rsidR="000B4793" w:rsidRPr="00004E43" w:rsidRDefault="00093FB4" w:rsidP="00093FB4">
      <w:pPr>
        <w:numPr>
          <w:ilvl w:val="1"/>
          <w:numId w:val="18"/>
        </w:numPr>
        <w:tabs>
          <w:tab w:val="left" w:pos="6390"/>
        </w:tabs>
      </w:pPr>
      <w:r w:rsidRPr="00004E43">
        <w:t>Status update re: Water Tender Replacement</w:t>
      </w:r>
      <w:r w:rsidR="00DA113E" w:rsidRPr="00004E43">
        <w:t xml:space="preserve">. </w:t>
      </w:r>
      <w:r w:rsidR="000B4793" w:rsidRPr="00004E43">
        <w:t>Chief reported the build effort is 60% complete</w:t>
      </w:r>
      <w:r w:rsidR="00DA113E" w:rsidRPr="00004E43">
        <w:t xml:space="preserve">. </w:t>
      </w:r>
      <w:r w:rsidR="000B4793" w:rsidRPr="00004E43">
        <w:t>Chief will be delivering radios and antennas to be installed</w:t>
      </w:r>
      <w:r w:rsidR="00DA113E" w:rsidRPr="00004E43">
        <w:t xml:space="preserve">. </w:t>
      </w:r>
      <w:r w:rsidR="00923842" w:rsidRPr="00004E43">
        <w:t>The unit will be delivered with the turret nozzle installed</w:t>
      </w:r>
      <w:r w:rsidR="00DA113E" w:rsidRPr="00004E43">
        <w:t xml:space="preserve">. </w:t>
      </w:r>
      <w:r w:rsidR="000B4793" w:rsidRPr="00004E43">
        <w:t>Total cost breakdown:</w:t>
      </w:r>
    </w:p>
    <w:p w14:paraId="7AAA129D" w14:textId="77777777" w:rsidR="000B4793" w:rsidRPr="00004E43" w:rsidRDefault="000B4793" w:rsidP="000B4793">
      <w:pPr>
        <w:tabs>
          <w:tab w:val="left" w:pos="2160"/>
          <w:tab w:val="left" w:pos="4410"/>
          <w:tab w:val="left" w:pos="6390"/>
        </w:tabs>
        <w:ind w:left="360"/>
      </w:pPr>
      <w:r w:rsidRPr="00004E43">
        <w:tab/>
        <w:t>Total Cost</w:t>
      </w:r>
      <w:r w:rsidRPr="00004E43">
        <w:tab/>
        <w:t>$69,000</w:t>
      </w:r>
    </w:p>
    <w:p w14:paraId="5938C417" w14:textId="3B5D865B" w:rsidR="000B4793" w:rsidRPr="00004E43" w:rsidRDefault="000B4793" w:rsidP="000B4793">
      <w:pPr>
        <w:tabs>
          <w:tab w:val="left" w:pos="2160"/>
          <w:tab w:val="left" w:pos="4410"/>
          <w:tab w:val="left" w:pos="6390"/>
        </w:tabs>
        <w:ind w:left="360"/>
      </w:pPr>
      <w:r w:rsidRPr="00004E43">
        <w:tab/>
        <w:t>Trade-In</w:t>
      </w:r>
      <w:r w:rsidR="004263CD">
        <w:t xml:space="preserve"> (T1211)</w:t>
      </w:r>
      <w:r w:rsidRPr="00004E43">
        <w:tab/>
        <w:t>$8,000</w:t>
      </w:r>
    </w:p>
    <w:p w14:paraId="609484FA" w14:textId="5953864D" w:rsidR="000B4793" w:rsidRPr="00004E43" w:rsidRDefault="000B4793" w:rsidP="000B4793">
      <w:pPr>
        <w:tabs>
          <w:tab w:val="left" w:pos="2160"/>
          <w:tab w:val="left" w:pos="4410"/>
          <w:tab w:val="left" w:pos="6390"/>
        </w:tabs>
        <w:ind w:left="360"/>
      </w:pPr>
      <w:r w:rsidRPr="00004E43">
        <w:tab/>
        <w:t>Down Payment</w:t>
      </w:r>
      <w:r w:rsidRPr="00004E43">
        <w:tab/>
        <w:t>$20,000</w:t>
      </w:r>
      <w:r w:rsidR="00923842" w:rsidRPr="00004E43">
        <w:t xml:space="preserve"> (District funds</w:t>
      </w:r>
      <w:r w:rsidR="004263CD">
        <w:t>, already expensed</w:t>
      </w:r>
      <w:r w:rsidR="00923842" w:rsidRPr="00004E43">
        <w:t>)</w:t>
      </w:r>
    </w:p>
    <w:p w14:paraId="3869A9A5" w14:textId="5AF0DADA" w:rsidR="000B4793" w:rsidRPr="00004E43" w:rsidRDefault="000B4793" w:rsidP="000B4793">
      <w:pPr>
        <w:tabs>
          <w:tab w:val="left" w:pos="2160"/>
          <w:tab w:val="left" w:pos="4410"/>
          <w:tab w:val="left" w:pos="6390"/>
        </w:tabs>
        <w:ind w:left="360"/>
      </w:pPr>
      <w:r w:rsidRPr="00004E43">
        <w:tab/>
        <w:t>Balance Upon Delivery</w:t>
      </w:r>
      <w:r w:rsidRPr="00004E43">
        <w:tab/>
        <w:t>$41,000</w:t>
      </w:r>
      <w:r w:rsidR="00923842" w:rsidRPr="00004E43">
        <w:t xml:space="preserve"> (District funds plus Auxiliary donation)</w:t>
      </w:r>
    </w:p>
    <w:p w14:paraId="281B9777" w14:textId="28197B36" w:rsidR="000B4793" w:rsidRPr="00004E43" w:rsidRDefault="000B4793" w:rsidP="00923842">
      <w:pPr>
        <w:tabs>
          <w:tab w:val="left" w:pos="2160"/>
          <w:tab w:val="left" w:pos="4410"/>
          <w:tab w:val="left" w:pos="6390"/>
        </w:tabs>
        <w:ind w:left="2160"/>
      </w:pPr>
      <w:r w:rsidRPr="00004E43">
        <w:t xml:space="preserve">Note: The Auxiliary, at the district’s request, </w:t>
      </w:r>
      <w:r w:rsidR="00923842" w:rsidRPr="00004E43">
        <w:t xml:space="preserve">has agreed to solicit donations to help </w:t>
      </w:r>
      <w:r w:rsidR="008740E5" w:rsidRPr="00004E43">
        <w:t xml:space="preserve">pay for the cost of the Turret Nozzle to </w:t>
      </w:r>
      <w:r w:rsidR="00923842" w:rsidRPr="00004E43">
        <w:t>offset the balance upon delivery, thereby reducing the district funds required</w:t>
      </w:r>
      <w:r w:rsidR="00DA113E" w:rsidRPr="00004E43">
        <w:t xml:space="preserve">. </w:t>
      </w:r>
      <w:r w:rsidR="008740E5" w:rsidRPr="00004E43">
        <w:t>See agenda item 8g).</w:t>
      </w:r>
      <w:r w:rsidRPr="00004E43">
        <w:tab/>
      </w:r>
    </w:p>
    <w:p w14:paraId="0677A23B" w14:textId="2366AA28" w:rsidR="00093FB4" w:rsidRPr="00004E43" w:rsidRDefault="000B4793" w:rsidP="000B4793">
      <w:pPr>
        <w:tabs>
          <w:tab w:val="left" w:pos="6390"/>
        </w:tabs>
        <w:ind w:left="360"/>
      </w:pPr>
      <w:r w:rsidRPr="00004E43">
        <w:tab/>
      </w:r>
    </w:p>
    <w:p w14:paraId="36975F84" w14:textId="5A9D908C" w:rsidR="00093FB4" w:rsidRPr="00004E43" w:rsidRDefault="00093FB4" w:rsidP="00093FB4">
      <w:pPr>
        <w:numPr>
          <w:ilvl w:val="1"/>
          <w:numId w:val="18"/>
        </w:numPr>
        <w:tabs>
          <w:tab w:val="left" w:pos="6390"/>
        </w:tabs>
      </w:pPr>
      <w:r w:rsidRPr="00004E43">
        <w:lastRenderedPageBreak/>
        <w:t>Status update re: 2022 Funds request to the Auxiliary</w:t>
      </w:r>
      <w:r w:rsidR="00DA113E" w:rsidRPr="00004E43">
        <w:t xml:space="preserve">. </w:t>
      </w:r>
      <w:r w:rsidR="00923842" w:rsidRPr="00004E43">
        <w:t>Chairman Cummiskey reported the letter has been sent to the Auxiliary</w:t>
      </w:r>
      <w:r w:rsidR="002E16CE">
        <w:t xml:space="preserve"> </w:t>
      </w:r>
      <w:r w:rsidR="002E16CE" w:rsidRPr="00635517">
        <w:t>requesting they use their efforts to provide funds to cover, to the greatest extent possible, the cost of the turret nozzle</w:t>
      </w:r>
      <w:r w:rsidR="00DA113E" w:rsidRPr="00004E43">
        <w:t>.</w:t>
      </w:r>
      <w:r w:rsidR="00DA113E">
        <w:t xml:space="preserve"> </w:t>
      </w:r>
      <w:r w:rsidR="004263CD">
        <w:t>They have agreed to the request.</w:t>
      </w:r>
    </w:p>
    <w:p w14:paraId="683819A0" w14:textId="5538DA7D" w:rsidR="00093FB4" w:rsidRPr="00004E43" w:rsidRDefault="00093FB4" w:rsidP="00093FB4">
      <w:pPr>
        <w:numPr>
          <w:ilvl w:val="1"/>
          <w:numId w:val="18"/>
        </w:numPr>
        <w:tabs>
          <w:tab w:val="left" w:pos="6390"/>
        </w:tabs>
      </w:pPr>
      <w:r w:rsidRPr="00004E43">
        <w:t>Status update re: Grant activities</w:t>
      </w:r>
      <w:r w:rsidR="00DA113E" w:rsidRPr="00004E43">
        <w:t xml:space="preserve">. </w:t>
      </w:r>
      <w:r w:rsidR="008740E5" w:rsidRPr="00004E43">
        <w:t>Communications Specialist/PIO John Nelson provided an update on the State Forestry Grant</w:t>
      </w:r>
      <w:r w:rsidR="00DA113E" w:rsidRPr="00004E43">
        <w:t xml:space="preserve">. </w:t>
      </w:r>
      <w:r w:rsidR="008740E5" w:rsidRPr="00004E43">
        <w:t>Relevant comments:</w:t>
      </w:r>
    </w:p>
    <w:p w14:paraId="794077BB" w14:textId="03F429E4" w:rsidR="00220990" w:rsidRDefault="00220990" w:rsidP="00220990">
      <w:pPr>
        <w:numPr>
          <w:ilvl w:val="2"/>
          <w:numId w:val="18"/>
        </w:numPr>
        <w:tabs>
          <w:tab w:val="left" w:pos="6390"/>
        </w:tabs>
      </w:pPr>
      <w:r>
        <w:t>John presented a graphic representation of past and current grant lot clearing initiatives.</w:t>
      </w:r>
    </w:p>
    <w:p w14:paraId="48F7BAB0" w14:textId="2BBE3057" w:rsidR="008C010A" w:rsidRDefault="008C010A" w:rsidP="008C010A">
      <w:pPr>
        <w:tabs>
          <w:tab w:val="left" w:pos="6390"/>
        </w:tabs>
        <w:ind w:left="1080"/>
      </w:pPr>
      <w:r>
        <w:t>The bulk of lot clearing has occurred on the north side properties.</w:t>
      </w:r>
    </w:p>
    <w:p w14:paraId="3A513FF7" w14:textId="77777777" w:rsidR="008C010A" w:rsidRDefault="008C010A" w:rsidP="008C010A">
      <w:pPr>
        <w:tabs>
          <w:tab w:val="left" w:pos="6390"/>
        </w:tabs>
        <w:ind w:left="1080"/>
      </w:pPr>
    </w:p>
    <w:p w14:paraId="21A0ECB5" w14:textId="0A4E26CF" w:rsidR="00220990" w:rsidRPr="00004E43" w:rsidRDefault="00220990" w:rsidP="008C010A">
      <w:pPr>
        <w:tabs>
          <w:tab w:val="left" w:pos="6390"/>
        </w:tabs>
        <w:ind w:left="720"/>
        <w:jc w:val="center"/>
      </w:pPr>
      <w:r w:rsidRPr="00220990">
        <w:rPr>
          <w:noProof/>
        </w:rPr>
        <w:drawing>
          <wp:inline distT="0" distB="0" distL="0" distR="0" wp14:anchorId="733380AE" wp14:editId="1C2D1505">
            <wp:extent cx="4014216" cy="2231136"/>
            <wp:effectExtent l="0" t="0" r="5715"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8"/>
                    <a:stretch>
                      <a:fillRect/>
                    </a:stretch>
                  </pic:blipFill>
                  <pic:spPr>
                    <a:xfrm>
                      <a:off x="0" y="0"/>
                      <a:ext cx="4014216" cy="2231136"/>
                    </a:xfrm>
                    <a:prstGeom prst="rect">
                      <a:avLst/>
                    </a:prstGeom>
                  </pic:spPr>
                </pic:pic>
              </a:graphicData>
            </a:graphic>
          </wp:inline>
        </w:drawing>
      </w:r>
    </w:p>
    <w:p w14:paraId="44044D04" w14:textId="5B60C84E" w:rsidR="008740E5" w:rsidRDefault="008740E5" w:rsidP="008740E5">
      <w:pPr>
        <w:numPr>
          <w:ilvl w:val="2"/>
          <w:numId w:val="18"/>
        </w:numPr>
        <w:tabs>
          <w:tab w:val="left" w:pos="6390"/>
        </w:tabs>
      </w:pPr>
      <w:r w:rsidRPr="00004E43">
        <w:t xml:space="preserve">The </w:t>
      </w:r>
      <w:r w:rsidR="00220990">
        <w:t xml:space="preserve">existing </w:t>
      </w:r>
      <w:r w:rsidRPr="00004E43">
        <w:t>grant</w:t>
      </w:r>
      <w:r w:rsidR="008C010A">
        <w:t xml:space="preserve"> (WFHF 20-205)</w:t>
      </w:r>
      <w:r w:rsidRPr="00004E43">
        <w:t xml:space="preserve"> is going well.</w:t>
      </w:r>
    </w:p>
    <w:p w14:paraId="252E94BD" w14:textId="2CD2DDC2" w:rsidR="008740E5" w:rsidRPr="00004E43" w:rsidRDefault="008740E5" w:rsidP="008740E5">
      <w:pPr>
        <w:numPr>
          <w:ilvl w:val="2"/>
          <w:numId w:val="18"/>
        </w:numPr>
        <w:tabs>
          <w:tab w:val="left" w:pos="6390"/>
        </w:tabs>
      </w:pPr>
      <w:r w:rsidRPr="00004E43">
        <w:t>Only two contractors are available to do lot clearing</w:t>
      </w:r>
      <w:r w:rsidR="000D25FA" w:rsidRPr="00004E43">
        <w:t>.</w:t>
      </w:r>
    </w:p>
    <w:p w14:paraId="2F99F846" w14:textId="06D1D9FE" w:rsidR="008740E5" w:rsidRDefault="000D25FA" w:rsidP="008740E5">
      <w:pPr>
        <w:numPr>
          <w:ilvl w:val="2"/>
          <w:numId w:val="18"/>
        </w:numPr>
        <w:tabs>
          <w:tab w:val="left" w:pos="6390"/>
        </w:tabs>
      </w:pPr>
      <w:r w:rsidRPr="00004E43">
        <w:t>A grant application request for the Healthy Forest Initiative (same objectives, new name) is being pursued.</w:t>
      </w:r>
    </w:p>
    <w:p w14:paraId="3BA48EDC" w14:textId="2A8F23DB" w:rsidR="00220990" w:rsidRPr="00004E43" w:rsidRDefault="00220990" w:rsidP="00220990">
      <w:pPr>
        <w:tabs>
          <w:tab w:val="left" w:pos="6390"/>
        </w:tabs>
        <w:ind w:left="720"/>
        <w:jc w:val="center"/>
      </w:pPr>
      <w:r w:rsidRPr="00220990">
        <w:rPr>
          <w:noProof/>
        </w:rPr>
        <w:drawing>
          <wp:inline distT="0" distB="0" distL="0" distR="0" wp14:anchorId="505F4B8B" wp14:editId="63BDEEF7">
            <wp:extent cx="3300984" cy="1097280"/>
            <wp:effectExtent l="0" t="0" r="0" b="762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9"/>
                    <a:stretch>
                      <a:fillRect/>
                    </a:stretch>
                  </pic:blipFill>
                  <pic:spPr>
                    <a:xfrm>
                      <a:off x="0" y="0"/>
                      <a:ext cx="3300984" cy="1097280"/>
                    </a:xfrm>
                    <a:prstGeom prst="rect">
                      <a:avLst/>
                    </a:prstGeom>
                  </pic:spPr>
                </pic:pic>
              </a:graphicData>
            </a:graphic>
          </wp:inline>
        </w:drawing>
      </w:r>
    </w:p>
    <w:p w14:paraId="17320459" w14:textId="5C8E6377" w:rsidR="000D25FA" w:rsidRPr="00004E43" w:rsidRDefault="000D25FA" w:rsidP="008740E5">
      <w:pPr>
        <w:numPr>
          <w:ilvl w:val="2"/>
          <w:numId w:val="18"/>
        </w:numPr>
        <w:tabs>
          <w:tab w:val="left" w:pos="6390"/>
        </w:tabs>
      </w:pPr>
      <w:r w:rsidRPr="00004E43">
        <w:t>Forest Lakes has been designated a high priority for grant awards.</w:t>
      </w:r>
    </w:p>
    <w:p w14:paraId="5D8AAA90" w14:textId="4397821F" w:rsidR="000D25FA" w:rsidRPr="00004E43" w:rsidRDefault="000D25FA" w:rsidP="008740E5">
      <w:pPr>
        <w:numPr>
          <w:ilvl w:val="2"/>
          <w:numId w:val="18"/>
        </w:numPr>
        <w:tabs>
          <w:tab w:val="left" w:pos="6390"/>
        </w:tabs>
      </w:pPr>
      <w:r w:rsidRPr="00004E43">
        <w:t xml:space="preserve">All </w:t>
      </w:r>
      <w:r w:rsidR="003A4BD5">
        <w:t xml:space="preserve">administrative </w:t>
      </w:r>
      <w:r w:rsidRPr="00004E43">
        <w:t xml:space="preserve">costs for these grants are paid for by the grant. </w:t>
      </w:r>
    </w:p>
    <w:p w14:paraId="4B3C04B0" w14:textId="29B3F601" w:rsidR="00093FB4" w:rsidRPr="00004E43" w:rsidRDefault="00093FB4" w:rsidP="00093FB4">
      <w:pPr>
        <w:numPr>
          <w:ilvl w:val="1"/>
          <w:numId w:val="18"/>
        </w:numPr>
        <w:tabs>
          <w:tab w:val="left" w:pos="6390"/>
        </w:tabs>
      </w:pPr>
      <w:r w:rsidRPr="00004E43">
        <w:t>Status update re: Governmental Advocacy Committee</w:t>
      </w:r>
      <w:r w:rsidR="00DA113E" w:rsidRPr="00004E43">
        <w:t xml:space="preserve">. </w:t>
      </w:r>
      <w:r w:rsidR="000D25FA" w:rsidRPr="00004E43">
        <w:t>Chairman Torres reported budget discussions continue at the state level</w:t>
      </w:r>
      <w:r w:rsidR="00DA113E" w:rsidRPr="00004E43">
        <w:t xml:space="preserve">. </w:t>
      </w:r>
      <w:r w:rsidR="007F39D4" w:rsidRPr="00004E43">
        <w:t>The Fire District Safety Act legislation continues to work itself through the various committees</w:t>
      </w:r>
      <w:r w:rsidR="00DA113E" w:rsidRPr="00004E43">
        <w:t>.</w:t>
      </w:r>
      <w:r w:rsidR="00DA113E">
        <w:t xml:space="preserve"> </w:t>
      </w:r>
      <w:r w:rsidR="00732AA8">
        <w:t>Chairman Torres will advise if we need to send letters in support of the legislation</w:t>
      </w:r>
      <w:r w:rsidR="00DA113E">
        <w:t xml:space="preserve">. </w:t>
      </w:r>
    </w:p>
    <w:p w14:paraId="588CAD8D" w14:textId="5E1D3D79" w:rsidR="00093FB4" w:rsidRPr="00004E43" w:rsidRDefault="00093FB4" w:rsidP="00093FB4">
      <w:pPr>
        <w:numPr>
          <w:ilvl w:val="1"/>
          <w:numId w:val="18"/>
        </w:numPr>
        <w:tabs>
          <w:tab w:val="left" w:pos="6390"/>
        </w:tabs>
      </w:pPr>
      <w:r w:rsidRPr="00004E43">
        <w:t>Status update re: Master Planning Committee Activities</w:t>
      </w:r>
      <w:r w:rsidR="00DA113E" w:rsidRPr="00004E43">
        <w:t xml:space="preserve">. </w:t>
      </w:r>
      <w:r w:rsidR="007F39D4" w:rsidRPr="00004E43">
        <w:t>Chief reported electrical work for the Tuff Sheds and the Blue Garage has started now that soil conditions are favorable</w:t>
      </w:r>
      <w:r w:rsidR="00DA113E" w:rsidRPr="00004E43">
        <w:t xml:space="preserve">. </w:t>
      </w:r>
      <w:r w:rsidR="007F39D4" w:rsidRPr="00004E43">
        <w:t>He is pursuing a beautification effort involving the installation of railroad ties along the southern border of the property</w:t>
      </w:r>
      <w:r w:rsidR="00DA113E" w:rsidRPr="00004E43">
        <w:t xml:space="preserve">. </w:t>
      </w:r>
      <w:r w:rsidR="007F39D4" w:rsidRPr="00004E43">
        <w:t>Treasurer Batschelet advised he may have a source for acquiring railroad ties at a discount</w:t>
      </w:r>
      <w:r w:rsidR="00DA113E" w:rsidRPr="00004E43">
        <w:t xml:space="preserve">. </w:t>
      </w:r>
      <w:r w:rsidR="00BE2E0F" w:rsidRPr="00004E43">
        <w:t>Contouring work will be required as part of the design effort.</w:t>
      </w:r>
      <w:r w:rsidR="007F39D4" w:rsidRPr="00004E43">
        <w:t xml:space="preserve"> </w:t>
      </w:r>
    </w:p>
    <w:p w14:paraId="4E9C0479" w14:textId="5A9C5285" w:rsidR="00BE2E0F" w:rsidRPr="00004E43" w:rsidRDefault="00093FB4" w:rsidP="00BE2E0F">
      <w:pPr>
        <w:numPr>
          <w:ilvl w:val="1"/>
          <w:numId w:val="18"/>
        </w:numPr>
        <w:tabs>
          <w:tab w:val="left" w:pos="6390"/>
        </w:tabs>
      </w:pPr>
      <w:r w:rsidRPr="00004E43">
        <w:t>Discussion and possible action re: Review and approval of Policy 0002 – Fire Board and Chief Policy</w:t>
      </w:r>
      <w:r w:rsidR="00DA113E" w:rsidRPr="00004E43">
        <w:t xml:space="preserve">. </w:t>
      </w:r>
      <w:r w:rsidR="00BE2E0F" w:rsidRPr="00004E43">
        <w:t>Policies, Procedures and Bylaws Chairman Massion reviewed the subject policy that included minor updates to paragraphs 27 and 28.  It was decided to keep the title Public Information Officer in lieu of Communications Specialist because that designation is used routinely throughout the Arizona Revised Statutes</w:t>
      </w:r>
      <w:r w:rsidR="006018FC">
        <w:t>, to which our policies reference</w:t>
      </w:r>
      <w:r w:rsidR="00DA113E" w:rsidRPr="00004E43">
        <w:t xml:space="preserve">. </w:t>
      </w:r>
      <w:r w:rsidR="00BE2E0F" w:rsidRPr="00004E43">
        <w:t xml:space="preserve">He also included a modification </w:t>
      </w:r>
      <w:r w:rsidR="006018FC">
        <w:t xml:space="preserve">to </w:t>
      </w:r>
      <w:r w:rsidR="00BE2E0F" w:rsidRPr="00004E43">
        <w:t xml:space="preserve">the </w:t>
      </w:r>
      <w:r w:rsidR="00004E43" w:rsidRPr="00004E43">
        <w:t>description</w:t>
      </w:r>
      <w:r w:rsidR="00BE2E0F" w:rsidRPr="00004E43">
        <w:t xml:space="preserve"> to the </w:t>
      </w:r>
      <w:r w:rsidR="00004E43" w:rsidRPr="00004E43">
        <w:t>role of the Auxiliary to agree with the wording used in the Auxiliary’s Bylaws</w:t>
      </w:r>
      <w:r w:rsidR="00DA113E" w:rsidRPr="00004E43">
        <w:t xml:space="preserve">. </w:t>
      </w:r>
      <w:r w:rsidR="00004E43" w:rsidRPr="00004E43">
        <w:t>Chairman Massion made a motion to approve the Policy 0002 as presented</w:t>
      </w:r>
      <w:r w:rsidR="00DA113E" w:rsidRPr="00004E43">
        <w:t xml:space="preserve">. </w:t>
      </w:r>
      <w:r w:rsidR="00004E43" w:rsidRPr="00004E43">
        <w:t>Treasurer Batschelet seconded, and the motion passed unanimously,</w:t>
      </w:r>
    </w:p>
    <w:p w14:paraId="783AAB72" w14:textId="28206433" w:rsidR="00093FB4" w:rsidRPr="00004E43" w:rsidRDefault="00093FB4" w:rsidP="00093FB4">
      <w:pPr>
        <w:numPr>
          <w:ilvl w:val="1"/>
          <w:numId w:val="18"/>
        </w:numPr>
        <w:tabs>
          <w:tab w:val="left" w:pos="6390"/>
        </w:tabs>
      </w:pPr>
      <w:r w:rsidRPr="00004E43">
        <w:lastRenderedPageBreak/>
        <w:t>Status update re: Heart Monitor Purchase</w:t>
      </w:r>
      <w:r w:rsidR="00DA113E">
        <w:t xml:space="preserve">. </w:t>
      </w:r>
      <w:r w:rsidR="00004E43">
        <w:t>Chief reported we do not yet have an updated delivery date</w:t>
      </w:r>
      <w:r w:rsidRPr="00004E43">
        <w:t xml:space="preserve"> </w:t>
      </w:r>
      <w:r w:rsidR="00004E43">
        <w:t>promise from Stryker</w:t>
      </w:r>
      <w:r w:rsidR="00DA113E">
        <w:t xml:space="preserve">. </w:t>
      </w:r>
      <w:r w:rsidR="00004E43">
        <w:t>We have no realistic alternative but to wait. There is no reasonable work-around</w:t>
      </w:r>
      <w:r w:rsidR="00DA113E">
        <w:t>.</w:t>
      </w:r>
      <w:r w:rsidR="00DA113E" w:rsidRPr="00004E43">
        <w:t xml:space="preserve"> </w:t>
      </w:r>
      <w:r w:rsidRPr="00004E43">
        <w:t xml:space="preserve">         </w:t>
      </w:r>
    </w:p>
    <w:p w14:paraId="64A0F04E" w14:textId="37772DBE" w:rsidR="00DA2D27" w:rsidRDefault="00093FB4" w:rsidP="00093FB4">
      <w:pPr>
        <w:numPr>
          <w:ilvl w:val="1"/>
          <w:numId w:val="18"/>
        </w:numPr>
        <w:tabs>
          <w:tab w:val="left" w:pos="6390"/>
        </w:tabs>
      </w:pPr>
      <w:r w:rsidRPr="00004E43">
        <w:t>Status update re: Exploration of Certificates of Participation or other refinancing</w:t>
      </w:r>
      <w:r w:rsidR="00DA113E">
        <w:t xml:space="preserve">. </w:t>
      </w:r>
      <w:r w:rsidR="000E15ED">
        <w:t xml:space="preserve">Chairman Cummiskey summarized the report prepared by Stifel at his request to determine: 1) if a COP </w:t>
      </w:r>
      <w:r w:rsidR="00CB555D">
        <w:t>i</w:t>
      </w:r>
      <w:r w:rsidR="000E15ED">
        <w:t xml:space="preserve">s a viable option for FLFD; 2) if a rebid of our existing LPA was advantageous; and 3) if we might restructure the existing LPA to include the cost of a new fire engine. </w:t>
      </w:r>
    </w:p>
    <w:p w14:paraId="593963E2" w14:textId="489BFE0C" w:rsidR="00DA2D27" w:rsidRDefault="00DA2D27" w:rsidP="00DA2D27">
      <w:pPr>
        <w:numPr>
          <w:ilvl w:val="2"/>
          <w:numId w:val="18"/>
        </w:numPr>
        <w:tabs>
          <w:tab w:val="left" w:pos="6390"/>
        </w:tabs>
      </w:pPr>
      <w:r>
        <w:t>Option 1. Based on an analysis of FLFD, a COP is not a viable alternative</w:t>
      </w:r>
      <w:r w:rsidR="00DA113E">
        <w:t xml:space="preserve">. </w:t>
      </w:r>
      <w:r w:rsidR="005161DD">
        <w:t xml:space="preserve">We </w:t>
      </w:r>
      <w:r w:rsidR="00DA113E">
        <w:t>do not</w:t>
      </w:r>
      <w:r w:rsidR="005161DD">
        <w:t xml:space="preserve"> meet the threshold borrowing amount.</w:t>
      </w:r>
    </w:p>
    <w:p w14:paraId="03495220" w14:textId="03C3DFCB" w:rsidR="00CB555D" w:rsidRDefault="00DA2D27" w:rsidP="001A5A11">
      <w:pPr>
        <w:numPr>
          <w:ilvl w:val="2"/>
          <w:numId w:val="18"/>
        </w:numPr>
        <w:tabs>
          <w:tab w:val="left" w:pos="6390"/>
        </w:tabs>
      </w:pPr>
      <w:r>
        <w:t>Option 2</w:t>
      </w:r>
      <w:r w:rsidR="00DA113E">
        <w:t xml:space="preserve">. </w:t>
      </w:r>
      <w:r>
        <w:t>Zion Bank does not refinance its own LPAs</w:t>
      </w:r>
      <w:r w:rsidR="00DA113E">
        <w:t xml:space="preserve">. </w:t>
      </w:r>
      <w:r>
        <w:t>Stifel proposed to go out to the marketplace to competitively bid refinancing our existing contract</w:t>
      </w:r>
      <w:r w:rsidR="00DA113E">
        <w:t xml:space="preserve">. </w:t>
      </w:r>
      <w:r>
        <w:t>Based on the current LPA, we owe $508K at a current interest rate of 3.07%</w:t>
      </w:r>
      <w:r w:rsidR="00DA113E">
        <w:t xml:space="preserve">. </w:t>
      </w:r>
      <w:r>
        <w:t>Stifel estimates the rate will adjust to 3.58% in 2027</w:t>
      </w:r>
      <w:r w:rsidR="00DA113E">
        <w:t xml:space="preserve">. </w:t>
      </w:r>
      <w:r w:rsidR="000E3DDE">
        <w:t>Bottom line: refinancing our existing LPA with STIFEL would result in a NPV savings of -$10,046</w:t>
      </w:r>
      <w:r w:rsidR="001A5A11">
        <w:t xml:space="preserve">, </w:t>
      </w:r>
      <w:r w:rsidR="001A5A11" w:rsidRPr="00635517">
        <w:t xml:space="preserve">which, given </w:t>
      </w:r>
      <w:r w:rsidR="00DA113E" w:rsidRPr="00635517">
        <w:t>it is</w:t>
      </w:r>
      <w:r w:rsidR="001A5A11" w:rsidRPr="00635517">
        <w:t xml:space="preserve"> </w:t>
      </w:r>
      <w:r w:rsidR="00DA553A" w:rsidRPr="00635517">
        <w:t>15-year</w:t>
      </w:r>
      <w:r w:rsidR="001A5A11" w:rsidRPr="00635517">
        <w:t xml:space="preserve"> time period, was not deemed significant enough to pursue</w:t>
      </w:r>
      <w:r w:rsidR="001A5A11">
        <w:t>.</w:t>
      </w:r>
    </w:p>
    <w:p w14:paraId="0825FE09" w14:textId="2AAC6F3B" w:rsidR="000E3DDE" w:rsidRDefault="000E3DDE" w:rsidP="00DA2D27">
      <w:pPr>
        <w:numPr>
          <w:ilvl w:val="2"/>
          <w:numId w:val="18"/>
        </w:numPr>
        <w:tabs>
          <w:tab w:val="left" w:pos="6390"/>
        </w:tabs>
      </w:pPr>
      <w:r>
        <w:t>Option 3</w:t>
      </w:r>
      <w:r w:rsidR="00DA113E">
        <w:t xml:space="preserve">. </w:t>
      </w:r>
      <w:r>
        <w:t>Refinance existing $508K debt plus add $700K for selected capital improvements would result in an annual debt service of over $100K, which is unaffordable.</w:t>
      </w:r>
    </w:p>
    <w:p w14:paraId="5BDBC9D8" w14:textId="77777777" w:rsidR="005161DD" w:rsidRDefault="005161DD" w:rsidP="000E3DDE">
      <w:pPr>
        <w:tabs>
          <w:tab w:val="left" w:pos="6390"/>
        </w:tabs>
        <w:ind w:left="720"/>
      </w:pPr>
    </w:p>
    <w:p w14:paraId="53A833B9" w14:textId="2F9FDFCD" w:rsidR="000E3DDE" w:rsidRDefault="000E3DDE" w:rsidP="000E3DDE">
      <w:pPr>
        <w:tabs>
          <w:tab w:val="left" w:pos="6390"/>
        </w:tabs>
        <w:ind w:left="720"/>
      </w:pPr>
      <w:r>
        <w:t>Bottom line</w:t>
      </w:r>
      <w:r w:rsidR="002A7CF6">
        <w:t xml:space="preserve"> recommendation: </w:t>
      </w:r>
      <w:r w:rsidR="005161DD">
        <w:t>Stay with our current arrangement with Zion’s Bank.</w:t>
      </w:r>
    </w:p>
    <w:p w14:paraId="464AD206" w14:textId="541F8B8C" w:rsidR="00CB555D" w:rsidRDefault="00CB555D" w:rsidP="00CB555D">
      <w:pPr>
        <w:tabs>
          <w:tab w:val="left" w:pos="1080"/>
          <w:tab w:val="left" w:pos="6390"/>
        </w:tabs>
        <w:jc w:val="both"/>
      </w:pPr>
      <w:r>
        <w:tab/>
      </w:r>
    </w:p>
    <w:p w14:paraId="5724F4AC" w14:textId="7DCECBBA" w:rsidR="00CB555D" w:rsidRDefault="00CB555D" w:rsidP="00DA2D27">
      <w:pPr>
        <w:tabs>
          <w:tab w:val="left" w:pos="1080"/>
          <w:tab w:val="left" w:pos="6390"/>
        </w:tabs>
        <w:jc w:val="both"/>
      </w:pPr>
    </w:p>
    <w:p w14:paraId="7DD027E0" w14:textId="7BE3DFA5" w:rsidR="00093FB4" w:rsidRDefault="00CD4D71" w:rsidP="00CB555D">
      <w:pPr>
        <w:tabs>
          <w:tab w:val="left" w:pos="6390"/>
        </w:tabs>
        <w:jc w:val="center"/>
      </w:pPr>
      <w:r>
        <w:rPr>
          <w:noProof/>
        </w:rPr>
        <mc:AlternateContent>
          <mc:Choice Requires="wps">
            <w:drawing>
              <wp:anchor distT="0" distB="0" distL="114300" distR="114300" simplePos="0" relativeHeight="251659264" behindDoc="0" locked="0" layoutInCell="1" allowOverlap="1" wp14:anchorId="7007A83C" wp14:editId="7B4AB827">
                <wp:simplePos x="0" y="0"/>
                <wp:positionH relativeFrom="column">
                  <wp:posOffset>1198783</wp:posOffset>
                </wp:positionH>
                <wp:positionV relativeFrom="paragraph">
                  <wp:posOffset>2442095</wp:posOffset>
                </wp:positionV>
                <wp:extent cx="3626974" cy="236256"/>
                <wp:effectExtent l="0" t="0" r="12065" b="11430"/>
                <wp:wrapNone/>
                <wp:docPr id="7" name="Text Box 7"/>
                <wp:cNvGraphicFramePr/>
                <a:graphic xmlns:a="http://schemas.openxmlformats.org/drawingml/2006/main">
                  <a:graphicData uri="http://schemas.microsoft.com/office/word/2010/wordprocessingShape">
                    <wps:wsp>
                      <wps:cNvSpPr txBox="1"/>
                      <wps:spPr>
                        <a:xfrm>
                          <a:off x="0" y="0"/>
                          <a:ext cx="3626974" cy="236256"/>
                        </a:xfrm>
                        <a:prstGeom prst="rect">
                          <a:avLst/>
                        </a:prstGeom>
                        <a:solidFill>
                          <a:schemeClr val="lt1"/>
                        </a:solidFill>
                        <a:ln w="6350">
                          <a:solidFill>
                            <a:prstClr val="black"/>
                          </a:solidFill>
                        </a:ln>
                      </wps:spPr>
                      <wps:txbx>
                        <w:txbxContent>
                          <w:p w14:paraId="17DE2EB8" w14:textId="7C879F82" w:rsidR="00CD4D71" w:rsidRPr="00CD4D71" w:rsidRDefault="00CD4D71" w:rsidP="00CD4D71">
                            <w:pPr>
                              <w:jc w:val="center"/>
                              <w:rPr>
                                <w:sz w:val="16"/>
                                <w:szCs w:val="16"/>
                              </w:rPr>
                            </w:pPr>
                            <w:r>
                              <w:rPr>
                                <w:sz w:val="16"/>
                                <w:szCs w:val="16"/>
                              </w:rPr>
                              <w:t>Existing LPA With Zion Bank with Estimated Reset in 2027</w:t>
                            </w:r>
                            <w:r w:rsidR="0040645B">
                              <w:rPr>
                                <w:sz w:val="16"/>
                                <w:szCs w:val="16"/>
                              </w:rPr>
                              <w:t xml:space="preserve"> (Future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7A83C" id="_x0000_t202" coordsize="21600,21600" o:spt="202" path="m,l,21600r21600,l21600,xe">
                <v:stroke joinstyle="miter"/>
                <v:path gradientshapeok="t" o:connecttype="rect"/>
              </v:shapetype>
              <v:shape id="Text Box 7" o:spid="_x0000_s1026" type="#_x0000_t202" style="position:absolute;left:0;text-align:left;margin-left:94.4pt;margin-top:192.3pt;width:285.6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" fillcolor="white [3201]" strokeweight=".5pt">
                <v:textbox>
                  <w:txbxContent>
                    <w:p w14:paraId="17DE2EB8" w14:textId="7C879F82" w:rsidR="00CD4D71" w:rsidRPr="00CD4D71" w:rsidRDefault="00CD4D71" w:rsidP="00CD4D71">
                      <w:pPr>
                        <w:jc w:val="center"/>
                        <w:rPr>
                          <w:sz w:val="16"/>
                          <w:szCs w:val="16"/>
                        </w:rPr>
                      </w:pPr>
                      <w:r>
                        <w:rPr>
                          <w:sz w:val="16"/>
                          <w:szCs w:val="16"/>
                        </w:rPr>
                        <w:t>Existing LPA With Zion Bank with Estimated Reset in 2027</w:t>
                      </w:r>
                      <w:r w:rsidR="0040645B">
                        <w:rPr>
                          <w:sz w:val="16"/>
                          <w:szCs w:val="16"/>
                        </w:rPr>
                        <w:t xml:space="preserve"> (Future Reference.)</w:t>
                      </w:r>
                    </w:p>
                  </w:txbxContent>
                </v:textbox>
              </v:shape>
            </w:pict>
          </mc:Fallback>
        </mc:AlternateContent>
      </w:r>
      <w:r w:rsidR="00CB555D" w:rsidRPr="00CB555D">
        <w:rPr>
          <w:noProof/>
        </w:rPr>
        <w:drawing>
          <wp:inline distT="0" distB="0" distL="0" distR="0" wp14:anchorId="4AD1A4C3" wp14:editId="1D00F082">
            <wp:extent cx="2852928" cy="2441448"/>
            <wp:effectExtent l="0" t="0" r="508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stretch>
                      <a:fillRect/>
                    </a:stretch>
                  </pic:blipFill>
                  <pic:spPr>
                    <a:xfrm>
                      <a:off x="0" y="0"/>
                      <a:ext cx="2852928" cy="2441448"/>
                    </a:xfrm>
                    <a:prstGeom prst="rect">
                      <a:avLst/>
                    </a:prstGeom>
                  </pic:spPr>
                </pic:pic>
              </a:graphicData>
            </a:graphic>
          </wp:inline>
        </w:drawing>
      </w:r>
    </w:p>
    <w:p w14:paraId="159EB906" w14:textId="5D998229" w:rsidR="00CD4D71" w:rsidRDefault="00CD4D71" w:rsidP="00CB555D">
      <w:pPr>
        <w:tabs>
          <w:tab w:val="left" w:pos="6390"/>
        </w:tabs>
        <w:jc w:val="center"/>
      </w:pPr>
    </w:p>
    <w:p w14:paraId="65233C54" w14:textId="77777777" w:rsidR="00CD4D71" w:rsidRPr="00004E43" w:rsidRDefault="00CD4D71" w:rsidP="00CB555D">
      <w:pPr>
        <w:tabs>
          <w:tab w:val="left" w:pos="6390"/>
        </w:tabs>
        <w:jc w:val="center"/>
      </w:pPr>
    </w:p>
    <w:p w14:paraId="5553281C" w14:textId="7BF2DE04" w:rsidR="007E77F1" w:rsidRDefault="00093FB4" w:rsidP="00A513B3">
      <w:pPr>
        <w:numPr>
          <w:ilvl w:val="1"/>
          <w:numId w:val="18"/>
        </w:numPr>
        <w:tabs>
          <w:tab w:val="left" w:pos="6390"/>
        </w:tabs>
      </w:pPr>
      <w:r w:rsidRPr="001579FE">
        <w:t>Status update re: PIO Presentation</w:t>
      </w:r>
      <w:r w:rsidR="00DA113E">
        <w:t xml:space="preserve">. </w:t>
      </w:r>
      <w:r w:rsidR="005161DD">
        <w:t xml:space="preserve">Member Torres </w:t>
      </w:r>
      <w:r w:rsidR="001579FE">
        <w:t>introduced the topic, the source of which was discussions at the recent AFDA Conference</w:t>
      </w:r>
      <w:r w:rsidR="00DA113E">
        <w:t xml:space="preserve">. </w:t>
      </w:r>
      <w:r w:rsidR="001579FE">
        <w:t>He thanked Chief and John Nelson for leading the effort that produced the presentation we are about to view</w:t>
      </w:r>
      <w:r w:rsidR="00DA113E">
        <w:t xml:space="preserve">. </w:t>
      </w:r>
    </w:p>
    <w:p w14:paraId="4F6D1D4D" w14:textId="77777777" w:rsidR="007E77F1" w:rsidRDefault="007E77F1" w:rsidP="007E77F1">
      <w:pPr>
        <w:tabs>
          <w:tab w:val="left" w:pos="6390"/>
        </w:tabs>
        <w:ind w:left="720"/>
      </w:pPr>
    </w:p>
    <w:p w14:paraId="0C120930" w14:textId="1F7B443C" w:rsidR="00D83443" w:rsidRDefault="007E77F1" w:rsidP="007E77F1">
      <w:pPr>
        <w:tabs>
          <w:tab w:val="left" w:pos="6390"/>
        </w:tabs>
        <w:ind w:left="720"/>
      </w:pPr>
      <w:r>
        <w:t xml:space="preserve">John </w:t>
      </w:r>
      <w:r w:rsidR="00963325">
        <w:t>Nelson</w:t>
      </w:r>
      <w:r>
        <w:t xml:space="preserve"> then proceeded with the prepared b</w:t>
      </w:r>
      <w:r w:rsidR="00963325">
        <w:t>riefing</w:t>
      </w:r>
      <w:r w:rsidR="00DA113E">
        <w:t xml:space="preserve">. </w:t>
      </w:r>
      <w:r w:rsidR="001579FE">
        <w:t xml:space="preserve">The basic objective is </w:t>
      </w:r>
      <w:r w:rsidR="00963325">
        <w:t>t</w:t>
      </w:r>
      <w:r w:rsidR="001579FE">
        <w:t>o improve communications</w:t>
      </w:r>
      <w:r w:rsidR="00DA113E">
        <w:t xml:space="preserve">. </w:t>
      </w:r>
      <w:r w:rsidR="001579FE">
        <w:t xml:space="preserve">The information has to be professional, </w:t>
      </w:r>
      <w:r w:rsidR="00EC050A">
        <w:t xml:space="preserve">authoritative, </w:t>
      </w:r>
      <w:r w:rsidR="001579FE">
        <w:t>accurate and timely and include topics other than directly fire related, but of interest to the community (social events such as open houses, red flag warnings, …</w:t>
      </w:r>
      <w:r w:rsidR="00A513B3">
        <w:t>)  The first order of business was to select a communications model</w:t>
      </w:r>
      <w:r w:rsidR="00DA113E">
        <w:t xml:space="preserve">. </w:t>
      </w:r>
      <w:r w:rsidR="00A513B3">
        <w:t>It was determined the best model for Forest Lakes was a one-way exchange of information</w:t>
      </w:r>
      <w:r w:rsidR="00EC050A">
        <w:t xml:space="preserve"> </w:t>
      </w:r>
      <w:r>
        <w:t>(</w:t>
      </w:r>
      <w:r w:rsidR="00EC050A">
        <w:t>based on our staffing limitations</w:t>
      </w:r>
      <w:r w:rsidR="00A513B3">
        <w:t>.</w:t>
      </w:r>
      <w:r>
        <w:t>)</w:t>
      </w:r>
      <w:r w:rsidR="00A513B3">
        <w:t xml:space="preserve">  The fire district would push information out to the public</w:t>
      </w:r>
      <w:r w:rsidR="00DA113E">
        <w:t xml:space="preserve">. </w:t>
      </w:r>
      <w:r w:rsidR="00A513B3">
        <w:t>It was also decided the information content would be broader than what the traditional Public Information Officer would address</w:t>
      </w:r>
      <w:r w:rsidR="00DA113E">
        <w:t xml:space="preserve">. </w:t>
      </w:r>
      <w:r w:rsidR="00A513B3">
        <w:t>The strategy would incorporate our web page and social media apps such as Twitter and Facebook</w:t>
      </w:r>
      <w:r w:rsidR="00DA113E">
        <w:t xml:space="preserve">. </w:t>
      </w:r>
      <w:r w:rsidR="00EC050A">
        <w:t>There would be close coordination with information disseminated from FLOA</w:t>
      </w:r>
      <w:r w:rsidR="00DA113E">
        <w:t xml:space="preserve">. </w:t>
      </w:r>
      <w:r w:rsidR="00EC050A">
        <w:t>There would be alternative means of information delivery for those of us who choose not to use social media</w:t>
      </w:r>
      <w:r w:rsidR="00DA113E">
        <w:t xml:space="preserve">. </w:t>
      </w:r>
      <w:r w:rsidR="00D83443">
        <w:t>There should be some means to allow resident originated notices</w:t>
      </w:r>
      <w:r w:rsidR="00DA113E">
        <w:t xml:space="preserve">. </w:t>
      </w:r>
      <w:r w:rsidR="00D83443">
        <w:lastRenderedPageBreak/>
        <w:t>There is no FLFD Hotline</w:t>
      </w:r>
      <w:r w:rsidR="00DA113E">
        <w:t xml:space="preserve">. </w:t>
      </w:r>
      <w:r w:rsidR="00D83443">
        <w:t>In the event of an evacuation order, by statute Law Enforcement is in charge, with FLFD being in a support role</w:t>
      </w:r>
      <w:r w:rsidR="00DA113E">
        <w:t xml:space="preserve">. </w:t>
      </w:r>
      <w:r w:rsidR="00D83443">
        <w:t>The information model chosen is shown below:</w:t>
      </w:r>
    </w:p>
    <w:p w14:paraId="4385A795" w14:textId="67ABEBE5" w:rsidR="00D05260" w:rsidRDefault="00D83443" w:rsidP="00D83443">
      <w:pPr>
        <w:tabs>
          <w:tab w:val="left" w:pos="6390"/>
        </w:tabs>
        <w:ind w:left="360"/>
        <w:jc w:val="center"/>
      </w:pPr>
      <w:r w:rsidRPr="00D83443">
        <w:rPr>
          <w:noProof/>
        </w:rPr>
        <w:drawing>
          <wp:inline distT="0" distB="0" distL="0" distR="0" wp14:anchorId="77F48547" wp14:editId="0412EC95">
            <wp:extent cx="3685032" cy="2734056"/>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3685032" cy="2734056"/>
                    </a:xfrm>
                    <a:prstGeom prst="rect">
                      <a:avLst/>
                    </a:prstGeom>
                  </pic:spPr>
                </pic:pic>
              </a:graphicData>
            </a:graphic>
          </wp:inline>
        </w:drawing>
      </w:r>
    </w:p>
    <w:p w14:paraId="4985ABE6" w14:textId="5953B023" w:rsidR="003A7ADE" w:rsidRDefault="003A7ADE" w:rsidP="003A7ADE">
      <w:pPr>
        <w:tabs>
          <w:tab w:val="left" w:pos="6390"/>
        </w:tabs>
        <w:ind w:left="360"/>
      </w:pPr>
      <w:r>
        <w:t xml:space="preserve">The proposed Action Plan </w:t>
      </w:r>
      <w:r w:rsidR="00EE493A">
        <w:t>to accomplish Improved Communications</w:t>
      </w:r>
      <w:r w:rsidR="0040645B">
        <w:t xml:space="preserve">, as </w:t>
      </w:r>
      <w:r>
        <w:t>agreed upon</w:t>
      </w:r>
      <w:r w:rsidR="0040645B">
        <w:t>,</w:t>
      </w:r>
      <w:r>
        <w:t xml:space="preserve"> is shown below:</w:t>
      </w:r>
    </w:p>
    <w:p w14:paraId="7A990EC5" w14:textId="77777777" w:rsidR="0040645B" w:rsidRDefault="0040645B" w:rsidP="003A7ADE">
      <w:pPr>
        <w:tabs>
          <w:tab w:val="left" w:pos="6390"/>
        </w:tabs>
        <w:ind w:left="360"/>
      </w:pPr>
    </w:p>
    <w:p w14:paraId="01F36784" w14:textId="32B25DC3" w:rsidR="003A7ADE" w:rsidRDefault="003A7ADE" w:rsidP="003A7ADE">
      <w:pPr>
        <w:tabs>
          <w:tab w:val="left" w:pos="6390"/>
        </w:tabs>
        <w:ind w:left="360"/>
        <w:jc w:val="center"/>
      </w:pPr>
      <w:r w:rsidRPr="003A7ADE">
        <w:rPr>
          <w:noProof/>
        </w:rPr>
        <w:drawing>
          <wp:inline distT="0" distB="0" distL="0" distR="0" wp14:anchorId="1DE72D00" wp14:editId="32223633">
            <wp:extent cx="3712464" cy="2606040"/>
            <wp:effectExtent l="0" t="0" r="2540" b="381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a:stretch>
                      <a:fillRect/>
                    </a:stretch>
                  </pic:blipFill>
                  <pic:spPr>
                    <a:xfrm>
                      <a:off x="0" y="0"/>
                      <a:ext cx="3712464" cy="2606040"/>
                    </a:xfrm>
                    <a:prstGeom prst="rect">
                      <a:avLst/>
                    </a:prstGeom>
                  </pic:spPr>
                </pic:pic>
              </a:graphicData>
            </a:graphic>
          </wp:inline>
        </w:drawing>
      </w:r>
    </w:p>
    <w:p w14:paraId="23C30C86" w14:textId="323F2A34" w:rsidR="00963325" w:rsidRDefault="003A7ADE" w:rsidP="003A7ADE">
      <w:pPr>
        <w:tabs>
          <w:tab w:val="left" w:pos="6390"/>
        </w:tabs>
        <w:ind w:left="360"/>
      </w:pPr>
      <w:r>
        <w:t>In closing, John</w:t>
      </w:r>
      <w:r w:rsidR="00963325">
        <w:t>, in his role as Communications Specialist,</w:t>
      </w:r>
      <w:r>
        <w:t xml:space="preserve"> said a scanner is a fail-safe option we all should have</w:t>
      </w:r>
      <w:r w:rsidR="00DA113E">
        <w:t xml:space="preserve">. </w:t>
      </w:r>
      <w:r>
        <w:t>When all else fails, a scanner delivers information</w:t>
      </w:r>
      <w:r w:rsidR="00DA113E">
        <w:t xml:space="preserve">. </w:t>
      </w:r>
      <w:r w:rsidR="00963325">
        <w:t>Scanners</w:t>
      </w:r>
      <w:r>
        <w:t xml:space="preserve"> are VHF, Receive Only and are fairly inexpensive (~$100.)  He is willing to assist any resident who needs help </w:t>
      </w:r>
      <w:r w:rsidR="00CD4D71">
        <w:t>acquiring and setting up a unit</w:t>
      </w:r>
      <w:r w:rsidR="00DA113E">
        <w:t xml:space="preserve">. </w:t>
      </w:r>
    </w:p>
    <w:p w14:paraId="5E58056C" w14:textId="77777777" w:rsidR="00963325" w:rsidRDefault="00963325" w:rsidP="003A7ADE">
      <w:pPr>
        <w:tabs>
          <w:tab w:val="left" w:pos="6390"/>
        </w:tabs>
        <w:ind w:left="360"/>
      </w:pPr>
    </w:p>
    <w:p w14:paraId="7FC3D468" w14:textId="0CC435FE" w:rsidR="003A7ADE" w:rsidRDefault="006E3F8B" w:rsidP="003A7ADE">
      <w:pPr>
        <w:tabs>
          <w:tab w:val="left" w:pos="6390"/>
        </w:tabs>
        <w:ind w:left="360"/>
      </w:pPr>
      <w:r>
        <w:t>John took an action to report back to the board at the June meeting.</w:t>
      </w:r>
    </w:p>
    <w:p w14:paraId="6873446A" w14:textId="77777777" w:rsidR="00CD4D71" w:rsidRPr="001579FE" w:rsidRDefault="00CD4D71" w:rsidP="003A7ADE">
      <w:pPr>
        <w:tabs>
          <w:tab w:val="left" w:pos="6390"/>
        </w:tabs>
        <w:ind w:left="360"/>
      </w:pPr>
    </w:p>
    <w:p w14:paraId="0918BC72" w14:textId="7E1812BE" w:rsidR="0081102F" w:rsidRDefault="00B83720" w:rsidP="00B21981">
      <w:pPr>
        <w:pStyle w:val="ListParagraph"/>
        <w:numPr>
          <w:ilvl w:val="0"/>
          <w:numId w:val="18"/>
        </w:numPr>
        <w:spacing w:line="240" w:lineRule="auto"/>
        <w:rPr>
          <w:rFonts w:ascii="Times New Roman" w:eastAsia="Times New Roman" w:hAnsi="Times New Roman"/>
          <w:sz w:val="20"/>
          <w:szCs w:val="20"/>
        </w:rPr>
      </w:pPr>
      <w:r w:rsidRPr="00C53752">
        <w:rPr>
          <w:rFonts w:ascii="Times New Roman" w:eastAsia="Times New Roman" w:hAnsi="Times New Roman"/>
          <w:sz w:val="20"/>
          <w:szCs w:val="20"/>
        </w:rPr>
        <w:t>Fire Chief’s Report</w:t>
      </w:r>
      <w:r w:rsidR="00DA113E" w:rsidRPr="00C53752">
        <w:rPr>
          <w:rFonts w:ascii="Times New Roman" w:eastAsia="Times New Roman" w:hAnsi="Times New Roman"/>
          <w:sz w:val="20"/>
          <w:szCs w:val="20"/>
        </w:rPr>
        <w:t xml:space="preserve">. </w:t>
      </w:r>
      <w:r w:rsidR="0060674A" w:rsidRPr="00C53752">
        <w:rPr>
          <w:rFonts w:ascii="Times New Roman" w:eastAsia="Times New Roman" w:hAnsi="Times New Roman"/>
          <w:sz w:val="20"/>
          <w:szCs w:val="20"/>
        </w:rPr>
        <w:t xml:space="preserve">Chief </w:t>
      </w:r>
      <w:r w:rsidR="00264F16">
        <w:rPr>
          <w:rFonts w:ascii="Times New Roman" w:eastAsia="Times New Roman" w:hAnsi="Times New Roman"/>
          <w:sz w:val="20"/>
          <w:szCs w:val="20"/>
        </w:rPr>
        <w:t>displayed a report from the NOAA/NWS Flagstaff Office</w:t>
      </w:r>
      <w:r w:rsidR="00DA113E">
        <w:rPr>
          <w:rFonts w:ascii="Times New Roman" w:eastAsia="Times New Roman" w:hAnsi="Times New Roman"/>
          <w:sz w:val="20"/>
          <w:szCs w:val="20"/>
        </w:rPr>
        <w:t xml:space="preserve">. </w:t>
      </w:r>
      <w:r w:rsidR="0081102F">
        <w:rPr>
          <w:rFonts w:ascii="Times New Roman" w:eastAsia="Times New Roman" w:hAnsi="Times New Roman"/>
          <w:sz w:val="20"/>
          <w:szCs w:val="20"/>
        </w:rPr>
        <w:t>In summary:</w:t>
      </w:r>
    </w:p>
    <w:p w14:paraId="7D1B4588" w14:textId="77777777" w:rsidR="0081102F" w:rsidRDefault="0081102F" w:rsidP="0081102F">
      <w:pPr>
        <w:jc w:val="center"/>
      </w:pPr>
      <w:r w:rsidRPr="0081102F">
        <w:rPr>
          <w:noProof/>
        </w:rPr>
        <w:lastRenderedPageBreak/>
        <w:drawing>
          <wp:inline distT="0" distB="0" distL="0" distR="0" wp14:anchorId="03EFE142" wp14:editId="185376E4">
            <wp:extent cx="5047488" cy="2130552"/>
            <wp:effectExtent l="0" t="0" r="1270"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3"/>
                    <a:stretch>
                      <a:fillRect/>
                    </a:stretch>
                  </pic:blipFill>
                  <pic:spPr>
                    <a:xfrm>
                      <a:off x="0" y="0"/>
                      <a:ext cx="5047488" cy="2130552"/>
                    </a:xfrm>
                    <a:prstGeom prst="rect">
                      <a:avLst/>
                    </a:prstGeom>
                  </pic:spPr>
                </pic:pic>
              </a:graphicData>
            </a:graphic>
          </wp:inline>
        </w:drawing>
      </w:r>
    </w:p>
    <w:p w14:paraId="35FCE9C9" w14:textId="77777777" w:rsidR="00D4096B" w:rsidRDefault="00D4096B" w:rsidP="0081102F">
      <w:pPr>
        <w:ind w:left="720"/>
      </w:pPr>
    </w:p>
    <w:p w14:paraId="435D8CE6" w14:textId="418BB617" w:rsidR="0081102F" w:rsidRDefault="0081102F" w:rsidP="0081102F">
      <w:pPr>
        <w:ind w:left="720"/>
      </w:pPr>
      <w:r>
        <w:t>He noted we have already had two small fires near Forest Lakes and that fires outside our state lines impact us by drawing away resources</w:t>
      </w:r>
      <w:r w:rsidR="00DA113E">
        <w:t xml:space="preserve">. </w:t>
      </w:r>
      <w:r w:rsidR="00226D4D">
        <w:t>We will try to direct Healthy Forest Initiative grant monies toward the south side where fire danger is highest</w:t>
      </w:r>
      <w:r w:rsidR="001B36FA">
        <w:t xml:space="preserve"> (see agenda item 8h)</w:t>
      </w:r>
      <w:r w:rsidR="00DA113E">
        <w:t xml:space="preserve">. </w:t>
      </w:r>
      <w:r w:rsidR="00226D4D">
        <w:t xml:space="preserve">Previous forest service fire treatment/mitigation plans </w:t>
      </w:r>
      <w:r w:rsidR="001B36FA">
        <w:t xml:space="preserve">along the south side boundary </w:t>
      </w:r>
      <w:r w:rsidR="00226D4D">
        <w:t>that were put on hold due to COVID will be revisited</w:t>
      </w:r>
      <w:r w:rsidR="00DA113E">
        <w:t xml:space="preserve">. </w:t>
      </w:r>
      <w:r w:rsidR="00226D4D">
        <w:t>The Black Mesa district is short staffed however, so this may take some time to address</w:t>
      </w:r>
      <w:r w:rsidR="00DA113E">
        <w:t xml:space="preserve">. </w:t>
      </w:r>
      <w:r w:rsidR="00226D4D">
        <w:t xml:space="preserve">Because of the dry conditions the Forest Service may implement forest closures </w:t>
      </w:r>
      <w:r w:rsidR="008A6DF8">
        <w:t>sooner rather than later</w:t>
      </w:r>
      <w:r w:rsidR="00DA113E">
        <w:t xml:space="preserve">. </w:t>
      </w:r>
      <w:r w:rsidR="008A6DF8">
        <w:t>Our monsoon season is expected to be wetter than normal</w:t>
      </w:r>
      <w:r w:rsidR="00DA113E">
        <w:t xml:space="preserve">. </w:t>
      </w:r>
      <w:r w:rsidR="008A6DF8">
        <w:t>Our new ambulance billing company, AAB, will take over our billing starting July 1</w:t>
      </w:r>
      <w:r w:rsidR="00DA113E" w:rsidRPr="008A6DF8">
        <w:rPr>
          <w:vertAlign w:val="superscript"/>
        </w:rPr>
        <w:t>st</w:t>
      </w:r>
      <w:r w:rsidR="00DA113E">
        <w:t xml:space="preserve">. </w:t>
      </w:r>
      <w:r w:rsidR="008A6DF8">
        <w:t xml:space="preserve">FLDWID is hosting a meeting in Forest Lakes with our county assessor, </w:t>
      </w:r>
      <w:r w:rsidR="00DA113E">
        <w:t>treasurer,</w:t>
      </w:r>
      <w:r w:rsidR="008A6DF8">
        <w:t xml:space="preserve"> and other related departments </w:t>
      </w:r>
      <w:r w:rsidR="002761CB">
        <w:t xml:space="preserve">at 12 noon </w:t>
      </w:r>
      <w:r w:rsidR="008A6DF8">
        <w:t>on May 19</w:t>
      </w:r>
      <w:r w:rsidR="008A6DF8" w:rsidRPr="008A6DF8">
        <w:rPr>
          <w:vertAlign w:val="superscript"/>
        </w:rPr>
        <w:t>th</w:t>
      </w:r>
      <w:r w:rsidR="00DA113E">
        <w:t xml:space="preserve">. </w:t>
      </w:r>
      <w:r w:rsidR="008A6DF8">
        <w:t>FLFD and FLOA will participate as well</w:t>
      </w:r>
      <w:r w:rsidR="00DA113E">
        <w:t xml:space="preserve">. </w:t>
      </w:r>
      <w:r w:rsidR="008A6DF8">
        <w:t>Julie will send out an invite to board members and staff</w:t>
      </w:r>
      <w:r w:rsidR="00DA113E">
        <w:t xml:space="preserve">. </w:t>
      </w:r>
      <w:r w:rsidR="002761CB">
        <w:t>The GWTS will begin normal hours in May</w:t>
      </w:r>
      <w:r w:rsidR="00DA113E">
        <w:t xml:space="preserve">. </w:t>
      </w:r>
    </w:p>
    <w:p w14:paraId="614FD272" w14:textId="1B637BC8" w:rsidR="003076AD" w:rsidRPr="00004E43" w:rsidRDefault="003076AD" w:rsidP="003076AD">
      <w:pPr>
        <w:numPr>
          <w:ilvl w:val="0"/>
          <w:numId w:val="18"/>
        </w:numPr>
      </w:pPr>
      <w:r w:rsidRPr="00004E43">
        <w:t>Call to the Public/Audience Comments</w:t>
      </w:r>
      <w:r w:rsidR="00DA113E" w:rsidRPr="00004E43">
        <w:t xml:space="preserve">. </w:t>
      </w:r>
      <w:r w:rsidRPr="00004E43">
        <w:t>There were no comments</w:t>
      </w:r>
      <w:r w:rsidR="00DA113E" w:rsidRPr="00004E43">
        <w:t xml:space="preserve">. </w:t>
      </w:r>
    </w:p>
    <w:p w14:paraId="41856903" w14:textId="359ED1F6" w:rsidR="005625B8" w:rsidRDefault="00A33AF1" w:rsidP="003076AD">
      <w:pPr>
        <w:numPr>
          <w:ilvl w:val="0"/>
          <w:numId w:val="18"/>
        </w:numPr>
        <w:rPr>
          <w:rStyle w:val="yshortcuts1"/>
          <w:color w:val="auto"/>
        </w:rPr>
      </w:pPr>
      <w:r w:rsidRPr="00004E43">
        <w:rPr>
          <w:rStyle w:val="yshortcuts1"/>
          <w:color w:val="auto"/>
        </w:rPr>
        <w:t>Fire Board Comments</w:t>
      </w:r>
      <w:r w:rsidR="00DA113E" w:rsidRPr="00004E43">
        <w:rPr>
          <w:rStyle w:val="yshortcuts1"/>
          <w:color w:val="auto"/>
        </w:rPr>
        <w:t xml:space="preserve">. </w:t>
      </w:r>
    </w:p>
    <w:p w14:paraId="259DDF6C" w14:textId="77777777" w:rsidR="005625B8" w:rsidRDefault="005625B8" w:rsidP="005625B8">
      <w:pPr>
        <w:ind w:left="360"/>
        <w:rPr>
          <w:rStyle w:val="yshortcuts1"/>
          <w:color w:val="auto"/>
        </w:rPr>
      </w:pPr>
    </w:p>
    <w:p w14:paraId="7AF8DFC9" w14:textId="6715D6BA" w:rsidR="00D4096B" w:rsidRDefault="00CA1DA3" w:rsidP="005625B8">
      <w:pPr>
        <w:ind w:left="360"/>
        <w:rPr>
          <w:rStyle w:val="yshortcuts1"/>
          <w:color w:val="auto"/>
        </w:rPr>
      </w:pPr>
      <w:r>
        <w:rPr>
          <w:rStyle w:val="yshortcuts1"/>
          <w:color w:val="auto"/>
        </w:rPr>
        <w:t xml:space="preserve">Clerk Hennessey advised he has filed a Notice of Election </w:t>
      </w:r>
      <w:r w:rsidR="005625B8">
        <w:rPr>
          <w:rStyle w:val="yshortcuts1"/>
          <w:color w:val="auto"/>
        </w:rPr>
        <w:t xml:space="preserve">on behalf of the fire district </w:t>
      </w:r>
      <w:r>
        <w:rPr>
          <w:rStyle w:val="yshortcuts1"/>
          <w:color w:val="auto"/>
        </w:rPr>
        <w:t xml:space="preserve">with the County Elections department for the November 8, </w:t>
      </w:r>
      <w:r w:rsidR="00DA113E">
        <w:rPr>
          <w:rStyle w:val="yshortcuts1"/>
          <w:color w:val="auto"/>
        </w:rPr>
        <w:t>2022,</w:t>
      </w:r>
      <w:r>
        <w:rPr>
          <w:rStyle w:val="yshortcuts1"/>
          <w:color w:val="auto"/>
        </w:rPr>
        <w:t xml:space="preserve"> General Election stating that three board member seats will up for election: Tom Cummiskey, Dennis Massion and Pete Batschelet</w:t>
      </w:r>
      <w:r w:rsidR="00DA113E">
        <w:rPr>
          <w:rStyle w:val="yshortcuts1"/>
          <w:color w:val="auto"/>
        </w:rPr>
        <w:t xml:space="preserve">. </w:t>
      </w:r>
      <w:r>
        <w:rPr>
          <w:rStyle w:val="yshortcuts1"/>
          <w:color w:val="auto"/>
        </w:rPr>
        <w:t>Their terms all expire November 30, 2022</w:t>
      </w:r>
      <w:r w:rsidR="00DA113E">
        <w:rPr>
          <w:rStyle w:val="yshortcuts1"/>
          <w:color w:val="auto"/>
        </w:rPr>
        <w:t xml:space="preserve">. </w:t>
      </w:r>
      <w:r>
        <w:rPr>
          <w:rStyle w:val="yshortcuts1"/>
          <w:color w:val="auto"/>
        </w:rPr>
        <w:t>He will be in contact with our attorney, Bill Whittington, seeking guidance on how to comply with legal requirements regarding the election process</w:t>
      </w:r>
      <w:r w:rsidR="00DA113E">
        <w:rPr>
          <w:rStyle w:val="yshortcuts1"/>
          <w:color w:val="auto"/>
        </w:rPr>
        <w:t xml:space="preserve">. </w:t>
      </w:r>
      <w:r>
        <w:rPr>
          <w:rStyle w:val="yshortcuts1"/>
          <w:color w:val="auto"/>
        </w:rPr>
        <w:t xml:space="preserve">For the record, terms for the remaining two board members, Israel </w:t>
      </w:r>
      <w:r w:rsidR="00DA113E">
        <w:rPr>
          <w:rStyle w:val="yshortcuts1"/>
          <w:color w:val="auto"/>
        </w:rPr>
        <w:t>Torres,</w:t>
      </w:r>
      <w:r>
        <w:rPr>
          <w:rStyle w:val="yshortcuts1"/>
          <w:color w:val="auto"/>
        </w:rPr>
        <w:t xml:space="preserve"> and John Hennessey, expire November 30, 2024</w:t>
      </w:r>
      <w:r w:rsidR="00DA113E">
        <w:rPr>
          <w:rStyle w:val="yshortcuts1"/>
          <w:color w:val="auto"/>
        </w:rPr>
        <w:t xml:space="preserve">. </w:t>
      </w:r>
      <w:r w:rsidR="003F0C3F">
        <w:rPr>
          <w:rStyle w:val="yshortcuts1"/>
          <w:color w:val="auto"/>
        </w:rPr>
        <w:t>Chairman Cummiskey reminded us that if we only have three applicants for the three positions the County Board of Supervisors can declare the positions filled and remove the issue from the ballot</w:t>
      </w:r>
      <w:r w:rsidR="00DA113E">
        <w:rPr>
          <w:rStyle w:val="yshortcuts1"/>
          <w:color w:val="auto"/>
        </w:rPr>
        <w:t>.</w:t>
      </w:r>
      <w:r w:rsidR="00DA113E" w:rsidRPr="008375A0">
        <w:rPr>
          <w:rStyle w:val="yshortcuts1"/>
          <w:color w:val="auto"/>
        </w:rPr>
        <w:t xml:space="preserve"> </w:t>
      </w:r>
      <w:r w:rsidR="006E3F8B">
        <w:rPr>
          <w:rStyle w:val="yshortcuts1"/>
          <w:color w:val="auto"/>
        </w:rPr>
        <w:t>Pete stated his intention to run again</w:t>
      </w:r>
      <w:r w:rsidR="00DA113E">
        <w:rPr>
          <w:rStyle w:val="yshortcuts1"/>
          <w:color w:val="auto"/>
        </w:rPr>
        <w:t xml:space="preserve">. </w:t>
      </w:r>
      <w:r w:rsidR="006E3F8B">
        <w:rPr>
          <w:rStyle w:val="yshortcuts1"/>
          <w:color w:val="auto"/>
        </w:rPr>
        <w:t>Chief has advise</w:t>
      </w:r>
      <w:r w:rsidR="00D4096B">
        <w:rPr>
          <w:rStyle w:val="yshortcuts1"/>
          <w:color w:val="auto"/>
        </w:rPr>
        <w:t>d</w:t>
      </w:r>
      <w:r w:rsidR="006E3F8B">
        <w:rPr>
          <w:rStyle w:val="yshortcuts1"/>
          <w:color w:val="auto"/>
        </w:rPr>
        <w:t xml:space="preserve"> two residents have expressed interest to him</w:t>
      </w:r>
      <w:r w:rsidR="001579BC">
        <w:rPr>
          <w:rStyle w:val="yshortcuts1"/>
          <w:color w:val="auto"/>
        </w:rPr>
        <w:t xml:space="preserve"> in pursuing the openings</w:t>
      </w:r>
      <w:r w:rsidR="006E3F8B">
        <w:rPr>
          <w:rStyle w:val="yshortcuts1"/>
          <w:color w:val="auto"/>
        </w:rPr>
        <w:t>.</w:t>
      </w:r>
    </w:p>
    <w:p w14:paraId="51484B5C" w14:textId="77777777" w:rsidR="001579BC" w:rsidRDefault="001579BC" w:rsidP="00D4096B">
      <w:pPr>
        <w:ind w:left="360"/>
        <w:rPr>
          <w:rStyle w:val="yshortcuts1"/>
          <w:color w:val="auto"/>
        </w:rPr>
      </w:pPr>
    </w:p>
    <w:p w14:paraId="69C7688D" w14:textId="1C04F812" w:rsidR="003076AD" w:rsidRDefault="00D4096B" w:rsidP="00D4096B">
      <w:pPr>
        <w:ind w:left="360"/>
        <w:rPr>
          <w:rStyle w:val="yshortcuts1"/>
          <w:color w:val="auto"/>
        </w:rPr>
      </w:pPr>
      <w:r>
        <w:rPr>
          <w:rStyle w:val="yshortcuts1"/>
          <w:color w:val="auto"/>
        </w:rPr>
        <w:t xml:space="preserve">Chairman Cummiskey advised he is leaving for extended vacation travel, beginning April </w:t>
      </w:r>
      <w:r w:rsidR="00DA113E">
        <w:rPr>
          <w:rStyle w:val="yshortcuts1"/>
          <w:color w:val="auto"/>
        </w:rPr>
        <w:t>21</w:t>
      </w:r>
      <w:r w:rsidR="00DA113E" w:rsidRPr="00D4096B">
        <w:rPr>
          <w:rStyle w:val="yshortcuts1"/>
          <w:color w:val="auto"/>
          <w:vertAlign w:val="superscript"/>
        </w:rPr>
        <w:t>st,</w:t>
      </w:r>
      <w:r>
        <w:rPr>
          <w:rStyle w:val="yshortcuts1"/>
          <w:color w:val="auto"/>
        </w:rPr>
        <w:t xml:space="preserve"> and returning May 19</w:t>
      </w:r>
      <w:r w:rsidRPr="00D4096B">
        <w:rPr>
          <w:rStyle w:val="yshortcuts1"/>
          <w:color w:val="auto"/>
          <w:vertAlign w:val="superscript"/>
        </w:rPr>
        <w:t>th</w:t>
      </w:r>
      <w:r w:rsidR="00DA113E">
        <w:rPr>
          <w:rStyle w:val="yshortcuts1"/>
          <w:color w:val="auto"/>
        </w:rPr>
        <w:t>.</w:t>
      </w:r>
      <w:r w:rsidR="00DA113E" w:rsidRPr="008375A0">
        <w:rPr>
          <w:rStyle w:val="yshortcuts1"/>
          <w:color w:val="auto"/>
        </w:rPr>
        <w:t xml:space="preserve"> </w:t>
      </w:r>
      <w:r>
        <w:rPr>
          <w:rStyle w:val="yshortcuts1"/>
          <w:color w:val="auto"/>
        </w:rPr>
        <w:t>He will be available by email and cell phone.</w:t>
      </w:r>
    </w:p>
    <w:p w14:paraId="0172C4AB" w14:textId="77777777" w:rsidR="005625B8" w:rsidRPr="008375A0" w:rsidRDefault="005625B8" w:rsidP="00D4096B">
      <w:pPr>
        <w:ind w:left="360"/>
      </w:pPr>
    </w:p>
    <w:p w14:paraId="2202D785" w14:textId="4A198D98" w:rsidR="003076AD" w:rsidRPr="00004E43" w:rsidRDefault="003076AD" w:rsidP="003076AD">
      <w:pPr>
        <w:numPr>
          <w:ilvl w:val="0"/>
          <w:numId w:val="18"/>
        </w:numPr>
      </w:pPr>
      <w:r w:rsidRPr="00004E43">
        <w:rPr>
          <w:rStyle w:val="yshortcuts1"/>
          <w:color w:val="auto"/>
        </w:rPr>
        <w:t>Adjournment</w:t>
      </w:r>
      <w:r w:rsidR="00DA113E" w:rsidRPr="00004E43">
        <w:rPr>
          <w:rStyle w:val="yshortcuts1"/>
          <w:color w:val="auto"/>
        </w:rPr>
        <w:t xml:space="preserve">. </w:t>
      </w:r>
      <w:r w:rsidRPr="00004E43">
        <w:rPr>
          <w:rStyle w:val="yshortcuts1"/>
          <w:color w:val="auto"/>
        </w:rPr>
        <w:t xml:space="preserve">There being no further business before the board, the meeting was adjourned at </w:t>
      </w:r>
      <w:r w:rsidRPr="003F0C3F">
        <w:rPr>
          <w:rStyle w:val="yshortcuts1"/>
          <w:color w:val="auto"/>
        </w:rPr>
        <w:t>12:</w:t>
      </w:r>
      <w:r w:rsidR="003F0C3F">
        <w:rPr>
          <w:rStyle w:val="yshortcuts1"/>
          <w:color w:val="auto"/>
        </w:rPr>
        <w:t>13</w:t>
      </w:r>
      <w:r w:rsidRPr="003F0C3F">
        <w:rPr>
          <w:rStyle w:val="yshortcuts1"/>
          <w:color w:val="auto"/>
        </w:rPr>
        <w:t xml:space="preserve"> </w:t>
      </w:r>
      <w:r w:rsidR="00DA113E" w:rsidRPr="003F0C3F">
        <w:rPr>
          <w:rStyle w:val="yshortcuts1"/>
          <w:color w:val="auto"/>
        </w:rPr>
        <w:t xml:space="preserve">pm. </w:t>
      </w:r>
    </w:p>
    <w:p w14:paraId="06097097" w14:textId="44B11E42" w:rsidR="003076AD" w:rsidRPr="00004E43" w:rsidRDefault="003076AD" w:rsidP="00BE29FF">
      <w:pPr>
        <w:spacing w:before="240" w:after="240"/>
        <w:ind w:left="360"/>
        <w:rPr>
          <w:rStyle w:val="yshortcuts1"/>
          <w:color w:val="auto"/>
        </w:rPr>
      </w:pPr>
      <w:r w:rsidRPr="00004E43">
        <w:rPr>
          <w:rStyle w:val="yshortcuts1"/>
          <w:color w:val="auto"/>
        </w:rPr>
        <w:t xml:space="preserve">Note: In order to promote openness and transparency, all materials presented at the board meeting are available to be viewed on the FLFD Web Site: </w:t>
      </w:r>
      <w:r w:rsidR="00DA113E" w:rsidRPr="00004E43">
        <w:rPr>
          <w:rStyle w:val="yshortcuts1"/>
          <w:color w:val="auto"/>
        </w:rPr>
        <w:t>flfdaz.com and</w:t>
      </w:r>
      <w:r w:rsidRPr="00004E43">
        <w:rPr>
          <w:rStyle w:val="yshortcuts1"/>
          <w:color w:val="auto"/>
        </w:rPr>
        <w:t xml:space="preserve"> following the web site prompts; or by going directly to the URL, flfdaz.com/board-meeting-minutes. </w:t>
      </w:r>
    </w:p>
    <w:p w14:paraId="771DE671" w14:textId="5119BFF4" w:rsidR="0008690E" w:rsidRDefault="0008690E" w:rsidP="0008690E">
      <w:pPr>
        <w:spacing w:after="240"/>
        <w:ind w:left="360"/>
        <w:rPr>
          <w:rStyle w:val="yshortcuts1"/>
          <w:color w:val="auto"/>
          <w:sz w:val="22"/>
          <w:szCs w:val="22"/>
        </w:rPr>
      </w:pPr>
      <w:r>
        <w:rPr>
          <w:rStyle w:val="yshortcuts1"/>
          <w:color w:val="auto"/>
          <w:sz w:val="22"/>
          <w:szCs w:val="22"/>
        </w:rPr>
        <w:t xml:space="preserve">Approved by the Forest Lakes Fire Board on </w:t>
      </w:r>
      <w:r>
        <w:rPr>
          <w:rStyle w:val="yshortcuts1"/>
          <w:color w:val="auto"/>
          <w:sz w:val="22"/>
          <w:szCs w:val="22"/>
        </w:rPr>
        <w:t>May 21st</w:t>
      </w:r>
      <w:r>
        <w:rPr>
          <w:rStyle w:val="yshortcuts1"/>
          <w:color w:val="auto"/>
          <w:sz w:val="22"/>
          <w:szCs w:val="22"/>
        </w:rPr>
        <w:t>, 2022</w:t>
      </w:r>
    </w:p>
    <w:p w14:paraId="511E778F" w14:textId="77777777" w:rsidR="0008690E" w:rsidRDefault="0008690E" w:rsidP="0008690E">
      <w:pPr>
        <w:spacing w:after="240"/>
        <w:ind w:left="360"/>
        <w:rPr>
          <w:rStyle w:val="yshortcuts1"/>
          <w:color w:val="auto"/>
          <w:sz w:val="22"/>
          <w:szCs w:val="22"/>
        </w:rPr>
      </w:pPr>
    </w:p>
    <w:p w14:paraId="58B3C8EB" w14:textId="57939C01" w:rsidR="003C05EE" w:rsidRPr="00004E43" w:rsidRDefault="0008690E" w:rsidP="0008690E">
      <w:pPr>
        <w:spacing w:after="240"/>
        <w:ind w:left="360"/>
        <w:rPr>
          <w:color w:val="000000"/>
        </w:rPr>
      </w:pPr>
      <w:r>
        <w:rPr>
          <w:rStyle w:val="yshortcuts1"/>
          <w:color w:val="auto"/>
          <w:sz w:val="22"/>
          <w:szCs w:val="22"/>
        </w:rPr>
        <w:t>John Hennessy ______________________________</w:t>
      </w:r>
    </w:p>
    <w:sectPr w:rsidR="003C05EE" w:rsidRPr="00004E43" w:rsidSect="00E76DAC">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4E241" w14:textId="77777777" w:rsidR="004B45FD" w:rsidRDefault="004B45FD">
      <w:r>
        <w:separator/>
      </w:r>
    </w:p>
  </w:endnote>
  <w:endnote w:type="continuationSeparator" w:id="0">
    <w:p w14:paraId="1AF78E52" w14:textId="77777777" w:rsidR="004B45FD" w:rsidRDefault="004B4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8BB5" w14:textId="77777777" w:rsidR="000B2840" w:rsidRDefault="000B2840">
    <w:pPr>
      <w:pStyle w:val="Footer"/>
    </w:pPr>
  </w:p>
  <w:p w14:paraId="50387585" w14:textId="77777777" w:rsidR="000B2840" w:rsidRDefault="000B2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C4C31" w14:textId="77777777" w:rsidR="004B45FD" w:rsidRDefault="004B45FD">
      <w:r>
        <w:separator/>
      </w:r>
    </w:p>
  </w:footnote>
  <w:footnote w:type="continuationSeparator" w:id="0">
    <w:p w14:paraId="733A727A" w14:textId="77777777" w:rsidR="004B45FD" w:rsidRDefault="004B4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6D80" w14:textId="41543F1D" w:rsidR="00717925" w:rsidRDefault="007179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6" w:type="dxa"/>
      <w:tblLayout w:type="fixed"/>
      <w:tblLook w:val="01E0" w:firstRow="1" w:lastRow="1" w:firstColumn="1" w:lastColumn="1" w:noHBand="0" w:noVBand="0"/>
    </w:tblPr>
    <w:tblGrid>
      <w:gridCol w:w="1561"/>
      <w:gridCol w:w="5876"/>
      <w:gridCol w:w="1419"/>
    </w:tblGrid>
    <w:tr w:rsidR="000B2840" w14:paraId="3A1E4C4B" w14:textId="77777777" w:rsidTr="00646A88">
      <w:tc>
        <w:tcPr>
          <w:tcW w:w="1561" w:type="dxa"/>
          <w:tcBorders>
            <w:top w:val="single" w:sz="4" w:space="0" w:color="auto"/>
            <w:left w:val="single" w:sz="4" w:space="0" w:color="auto"/>
            <w:bottom w:val="single" w:sz="4" w:space="0" w:color="auto"/>
            <w:right w:val="single" w:sz="4" w:space="0" w:color="auto"/>
          </w:tcBorders>
        </w:tcPr>
        <w:p w14:paraId="5717D775" w14:textId="4756D4FA" w:rsidR="000B2840" w:rsidRDefault="000B2840">
          <w:pPr>
            <w:pStyle w:val="Header"/>
            <w:rPr>
              <w:rFonts w:ascii="Arial" w:hAnsi="Arial"/>
              <w:color w:val="808000"/>
            </w:rPr>
          </w:pPr>
          <w:r>
            <w:rPr>
              <w:noProof/>
            </w:rPr>
            <w:drawing>
              <wp:inline distT="0" distB="0" distL="0" distR="0" wp14:anchorId="038D7E42" wp14:editId="66316CA9">
                <wp:extent cx="856615" cy="73660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56615" cy="736600"/>
                        </a:xfrm>
                        <a:prstGeom prst="rect">
                          <a:avLst/>
                        </a:prstGeom>
                        <a:noFill/>
                        <a:ln w="9525">
                          <a:noFill/>
                          <a:miter lim="800000"/>
                          <a:headEnd/>
                          <a:tailEnd/>
                        </a:ln>
                      </pic:spPr>
                    </pic:pic>
                  </a:graphicData>
                </a:graphic>
              </wp:inline>
            </w:drawing>
          </w:r>
        </w:p>
      </w:tc>
      <w:tc>
        <w:tcPr>
          <w:tcW w:w="5876" w:type="dxa"/>
          <w:tcBorders>
            <w:top w:val="single" w:sz="4" w:space="0" w:color="auto"/>
            <w:left w:val="single" w:sz="4" w:space="0" w:color="auto"/>
            <w:bottom w:val="single" w:sz="4" w:space="0" w:color="auto"/>
            <w:right w:val="single" w:sz="4" w:space="0" w:color="auto"/>
          </w:tcBorders>
        </w:tcPr>
        <w:p w14:paraId="514963B2" w14:textId="77777777" w:rsidR="00717925" w:rsidRDefault="00717925" w:rsidP="00717925">
          <w:pPr>
            <w:pStyle w:val="Header"/>
            <w:jc w:val="center"/>
            <w:rPr>
              <w:rFonts w:ascii="Arial" w:hAnsi="Arial"/>
              <w:b/>
              <w:color w:val="808000"/>
              <w:szCs w:val="24"/>
            </w:rPr>
          </w:pPr>
          <w:r w:rsidRPr="00624CC0">
            <w:rPr>
              <w:rFonts w:ascii="Arial" w:hAnsi="Arial"/>
              <w:b/>
              <w:color w:val="808000"/>
              <w:szCs w:val="24"/>
            </w:rPr>
            <w:t>FOREST LAKES FIRE BOARD</w:t>
          </w:r>
          <w:r>
            <w:rPr>
              <w:rFonts w:ascii="Arial" w:hAnsi="Arial"/>
              <w:b/>
              <w:color w:val="808000"/>
              <w:szCs w:val="24"/>
            </w:rPr>
            <w:t xml:space="preserve"> </w:t>
          </w:r>
        </w:p>
        <w:p w14:paraId="078276D7" w14:textId="77777777" w:rsidR="00717925" w:rsidRPr="00624CC0" w:rsidRDefault="00717925" w:rsidP="00717925">
          <w:pPr>
            <w:pStyle w:val="Header"/>
            <w:jc w:val="center"/>
            <w:rPr>
              <w:rFonts w:ascii="Arial" w:hAnsi="Arial"/>
              <w:b/>
              <w:color w:val="808000"/>
              <w:szCs w:val="24"/>
            </w:rPr>
          </w:pPr>
          <w:r>
            <w:rPr>
              <w:rFonts w:ascii="Arial" w:hAnsi="Arial"/>
              <w:b/>
              <w:color w:val="808000"/>
              <w:szCs w:val="24"/>
            </w:rPr>
            <w:t xml:space="preserve">REGULAR SESSION </w:t>
          </w:r>
          <w:r w:rsidRPr="00624CC0">
            <w:rPr>
              <w:rFonts w:ascii="Arial" w:hAnsi="Arial"/>
              <w:b/>
              <w:color w:val="808000"/>
              <w:szCs w:val="24"/>
            </w:rPr>
            <w:t>MEETING MINUTES</w:t>
          </w:r>
        </w:p>
        <w:p w14:paraId="48B17C98" w14:textId="3F0D6832" w:rsidR="0099255B" w:rsidRDefault="00E76DAC" w:rsidP="00717925">
          <w:pPr>
            <w:pStyle w:val="Header"/>
            <w:jc w:val="center"/>
            <w:rPr>
              <w:rFonts w:ascii="Arial" w:hAnsi="Arial"/>
              <w:color w:val="808000"/>
              <w:sz w:val="28"/>
              <w:szCs w:val="28"/>
            </w:rPr>
          </w:pPr>
          <w:r>
            <w:rPr>
              <w:rFonts w:ascii="Arial" w:hAnsi="Arial"/>
              <w:b/>
              <w:color w:val="808000"/>
              <w:szCs w:val="24"/>
            </w:rPr>
            <w:t>APRIL 16</w:t>
          </w:r>
          <w:r w:rsidR="00717925">
            <w:rPr>
              <w:rFonts w:ascii="Arial" w:hAnsi="Arial"/>
              <w:b/>
              <w:color w:val="808000"/>
              <w:szCs w:val="24"/>
            </w:rPr>
            <w:t>, 2022</w:t>
          </w:r>
        </w:p>
        <w:p w14:paraId="5C05ABEF" w14:textId="7A1F231C" w:rsidR="000B2840" w:rsidRPr="00956878" w:rsidRDefault="000B2840" w:rsidP="0099255B">
          <w:pPr>
            <w:pStyle w:val="Header"/>
            <w:jc w:val="center"/>
            <w:rPr>
              <w:rFonts w:ascii="Arial" w:hAnsi="Arial"/>
              <w:color w:val="808000"/>
              <w:sz w:val="28"/>
              <w:szCs w:val="28"/>
            </w:rPr>
          </w:pPr>
        </w:p>
      </w:tc>
      <w:tc>
        <w:tcPr>
          <w:tcW w:w="1419" w:type="dxa"/>
          <w:tcBorders>
            <w:top w:val="single" w:sz="4" w:space="0" w:color="auto"/>
            <w:left w:val="single" w:sz="4" w:space="0" w:color="auto"/>
            <w:bottom w:val="single" w:sz="4" w:space="0" w:color="auto"/>
            <w:right w:val="single" w:sz="4" w:space="0" w:color="auto"/>
          </w:tcBorders>
          <w:vAlign w:val="center"/>
        </w:tcPr>
        <w:p w14:paraId="60A1CC0F" w14:textId="77777777" w:rsidR="000B2840" w:rsidRDefault="000B2840" w:rsidP="000249BC">
          <w:pPr>
            <w:pStyle w:val="Header"/>
            <w:rPr>
              <w:rFonts w:ascii="Arial" w:hAnsi="Arial"/>
              <w:color w:val="808000"/>
            </w:rPr>
          </w:pPr>
          <w:r>
            <w:rPr>
              <w:rFonts w:ascii="Arial" w:hAnsi="Arial"/>
              <w:noProof/>
            </w:rPr>
            <w:drawing>
              <wp:inline distT="0" distB="0" distL="0" distR="0" wp14:anchorId="11228290" wp14:editId="73F788C1">
                <wp:extent cx="794385" cy="736600"/>
                <wp:effectExtent l="19050" t="0" r="5715" b="0"/>
                <wp:docPr id="2" name="Picture 2" descr="New Maltese 09-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altese 09-29-10"/>
                        <pic:cNvPicPr>
                          <a:picLocks noChangeAspect="1" noChangeArrowheads="1"/>
                        </pic:cNvPicPr>
                      </pic:nvPicPr>
                      <pic:blipFill>
                        <a:blip r:embed="rId2"/>
                        <a:srcRect/>
                        <a:stretch>
                          <a:fillRect/>
                        </a:stretch>
                      </pic:blipFill>
                      <pic:spPr bwMode="auto">
                        <a:xfrm>
                          <a:off x="0" y="0"/>
                          <a:ext cx="794385" cy="736600"/>
                        </a:xfrm>
                        <a:prstGeom prst="rect">
                          <a:avLst/>
                        </a:prstGeom>
                        <a:noFill/>
                        <a:ln w="9525">
                          <a:noFill/>
                          <a:miter lim="800000"/>
                          <a:headEnd/>
                          <a:tailEnd/>
                        </a:ln>
                      </pic:spPr>
                    </pic:pic>
                  </a:graphicData>
                </a:graphic>
              </wp:inline>
            </w:drawing>
          </w:r>
        </w:p>
      </w:tc>
    </w:tr>
  </w:tbl>
  <w:p w14:paraId="3761A1DA" w14:textId="580623AF" w:rsidR="000B2840" w:rsidRDefault="000B2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13D5" w14:textId="2E6DB20C" w:rsidR="00717925" w:rsidRDefault="007179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7022D80"/>
    <w:lvl w:ilvl="0">
      <w:start w:val="1"/>
      <w:numFmt w:val="decimal"/>
      <w:pStyle w:val="ListNumber"/>
      <w:lvlText w:val="%1."/>
      <w:lvlJc w:val="left"/>
      <w:pPr>
        <w:tabs>
          <w:tab w:val="num" w:pos="360"/>
        </w:tabs>
        <w:ind w:left="360" w:hanging="360"/>
      </w:pPr>
    </w:lvl>
  </w:abstractNum>
  <w:abstractNum w:abstractNumId="1" w15:restartNumberingAfterBreak="0">
    <w:nsid w:val="0A755C11"/>
    <w:multiLevelType w:val="multilevel"/>
    <w:tmpl w:val="A876215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6451751"/>
    <w:multiLevelType w:val="hybridMultilevel"/>
    <w:tmpl w:val="8206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21CA4"/>
    <w:multiLevelType w:val="hybridMultilevel"/>
    <w:tmpl w:val="ECA2B6EA"/>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3">
      <w:start w:val="1"/>
      <w:numFmt w:val="upp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FB7D62"/>
    <w:multiLevelType w:val="hybridMultilevel"/>
    <w:tmpl w:val="C86C59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D6838"/>
    <w:multiLevelType w:val="multilevel"/>
    <w:tmpl w:val="B28E9540"/>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D9C720E"/>
    <w:multiLevelType w:val="multilevel"/>
    <w:tmpl w:val="A876215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2F80CEC"/>
    <w:multiLevelType w:val="multilevel"/>
    <w:tmpl w:val="D0EC9DCA"/>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35B792E"/>
    <w:multiLevelType w:val="hybridMultilevel"/>
    <w:tmpl w:val="527CB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5855F22"/>
    <w:multiLevelType w:val="hybridMultilevel"/>
    <w:tmpl w:val="E4A29614"/>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A366EDF"/>
    <w:multiLevelType w:val="multilevel"/>
    <w:tmpl w:val="FF5C23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4119D2"/>
    <w:multiLevelType w:val="hybridMultilevel"/>
    <w:tmpl w:val="71042CB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811C6E"/>
    <w:multiLevelType w:val="hybridMultilevel"/>
    <w:tmpl w:val="688414BE"/>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7458D"/>
    <w:multiLevelType w:val="multilevel"/>
    <w:tmpl w:val="FA0A07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F5766D"/>
    <w:multiLevelType w:val="hybridMultilevel"/>
    <w:tmpl w:val="2AFC8E02"/>
    <w:lvl w:ilvl="0" w:tplc="04090017">
      <w:start w:val="1"/>
      <w:numFmt w:val="lowerLetter"/>
      <w:lvlText w:val="%1)"/>
      <w:lvlJc w:val="left"/>
      <w:pPr>
        <w:ind w:left="1080" w:hanging="360"/>
      </w:pPr>
      <w:rPr>
        <w:rFonts w:hint="default"/>
      </w:rPr>
    </w:lvl>
    <w:lvl w:ilvl="1" w:tplc="04090017">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805B1F"/>
    <w:multiLevelType w:val="multilevel"/>
    <w:tmpl w:val="AB1A7B3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ADB65F2"/>
    <w:multiLevelType w:val="hybridMultilevel"/>
    <w:tmpl w:val="672C6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5A7C6A"/>
    <w:multiLevelType w:val="multilevel"/>
    <w:tmpl w:val="289078F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644382B"/>
    <w:multiLevelType w:val="multilevel"/>
    <w:tmpl w:val="A876215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C882360"/>
    <w:multiLevelType w:val="multilevel"/>
    <w:tmpl w:val="976EBBFE"/>
    <w:lvl w:ilvl="0">
      <w:start w:val="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D9A2F19"/>
    <w:multiLevelType w:val="hybridMultilevel"/>
    <w:tmpl w:val="8240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124B5"/>
    <w:multiLevelType w:val="multilevel"/>
    <w:tmpl w:val="F926A83E"/>
    <w:lvl w:ilvl="0">
      <w:start w:val="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EB27E2B"/>
    <w:multiLevelType w:val="hybridMultilevel"/>
    <w:tmpl w:val="5BAC69AE"/>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8C2083"/>
    <w:multiLevelType w:val="multilevel"/>
    <w:tmpl w:val="E5907CF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349018394">
    <w:abstractNumId w:val="0"/>
  </w:num>
  <w:num w:numId="2" w16cid:durableId="887258035">
    <w:abstractNumId w:val="23"/>
  </w:num>
  <w:num w:numId="3" w16cid:durableId="1257863391">
    <w:abstractNumId w:val="18"/>
  </w:num>
  <w:num w:numId="4" w16cid:durableId="1043092009">
    <w:abstractNumId w:val="21"/>
  </w:num>
  <w:num w:numId="5" w16cid:durableId="1337269463">
    <w:abstractNumId w:val="7"/>
  </w:num>
  <w:num w:numId="6" w16cid:durableId="1098989837">
    <w:abstractNumId w:val="4"/>
  </w:num>
  <w:num w:numId="7" w16cid:durableId="1254051211">
    <w:abstractNumId w:val="2"/>
  </w:num>
  <w:num w:numId="8" w16cid:durableId="1371224010">
    <w:abstractNumId w:val="5"/>
  </w:num>
  <w:num w:numId="9" w16cid:durableId="503981637">
    <w:abstractNumId w:val="20"/>
  </w:num>
  <w:num w:numId="10" w16cid:durableId="1996180802">
    <w:abstractNumId w:val="12"/>
  </w:num>
  <w:num w:numId="11" w16cid:durableId="400492977">
    <w:abstractNumId w:val="1"/>
  </w:num>
  <w:num w:numId="12" w16cid:durableId="1313482809">
    <w:abstractNumId w:val="14"/>
  </w:num>
  <w:num w:numId="13" w16cid:durableId="1908762178">
    <w:abstractNumId w:val="6"/>
  </w:num>
  <w:num w:numId="14" w16cid:durableId="1829713180">
    <w:abstractNumId w:val="22"/>
  </w:num>
  <w:num w:numId="15" w16cid:durableId="575551394">
    <w:abstractNumId w:val="0"/>
  </w:num>
  <w:num w:numId="16" w16cid:durableId="462427358">
    <w:abstractNumId w:val="3"/>
  </w:num>
  <w:num w:numId="17" w16cid:durableId="642273988">
    <w:abstractNumId w:val="15"/>
  </w:num>
  <w:num w:numId="18" w16cid:durableId="1944680179">
    <w:abstractNumId w:val="10"/>
  </w:num>
  <w:num w:numId="19" w16cid:durableId="768046900">
    <w:abstractNumId w:val="16"/>
  </w:num>
  <w:num w:numId="20" w16cid:durableId="900990844">
    <w:abstractNumId w:val="11"/>
  </w:num>
  <w:num w:numId="21" w16cid:durableId="1151409300">
    <w:abstractNumId w:val="9"/>
  </w:num>
  <w:num w:numId="22" w16cid:durableId="536283757">
    <w:abstractNumId w:val="13"/>
    <w:lvlOverride w:ilvl="0"/>
    <w:lvlOverride w:ilvl="1">
      <w:startOverride w:val="1"/>
    </w:lvlOverride>
    <w:lvlOverride w:ilvl="2"/>
    <w:lvlOverride w:ilvl="3"/>
    <w:lvlOverride w:ilvl="4"/>
    <w:lvlOverride w:ilvl="5"/>
    <w:lvlOverride w:ilvl="6"/>
    <w:lvlOverride w:ilvl="7"/>
    <w:lvlOverride w:ilvl="8"/>
  </w:num>
  <w:num w:numId="23" w16cid:durableId="1135222237">
    <w:abstractNumId w:val="17"/>
  </w:num>
  <w:num w:numId="24" w16cid:durableId="263155260">
    <w:abstractNumId w:val="8"/>
  </w:num>
  <w:num w:numId="25" w16cid:durableId="131433033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58C3C3-1AEB-4A23-9485-4054375E90A9}"/>
    <w:docVar w:name="dgnword-eventsink" w:val="75726160"/>
  </w:docVars>
  <w:rsids>
    <w:rsidRoot w:val="00D13610"/>
    <w:rsid w:val="000007FB"/>
    <w:rsid w:val="000013D0"/>
    <w:rsid w:val="00003A66"/>
    <w:rsid w:val="00003BD3"/>
    <w:rsid w:val="00004AC9"/>
    <w:rsid w:val="00004E43"/>
    <w:rsid w:val="00005171"/>
    <w:rsid w:val="00006484"/>
    <w:rsid w:val="0001057C"/>
    <w:rsid w:val="00010AFC"/>
    <w:rsid w:val="00010C5C"/>
    <w:rsid w:val="00011657"/>
    <w:rsid w:val="00013255"/>
    <w:rsid w:val="00013EBB"/>
    <w:rsid w:val="0001753B"/>
    <w:rsid w:val="00020280"/>
    <w:rsid w:val="000206B3"/>
    <w:rsid w:val="00022222"/>
    <w:rsid w:val="000242FB"/>
    <w:rsid w:val="000249BC"/>
    <w:rsid w:val="00025A30"/>
    <w:rsid w:val="00026342"/>
    <w:rsid w:val="00026C40"/>
    <w:rsid w:val="00027F02"/>
    <w:rsid w:val="000303F2"/>
    <w:rsid w:val="000307A6"/>
    <w:rsid w:val="000322D4"/>
    <w:rsid w:val="000326EF"/>
    <w:rsid w:val="00033268"/>
    <w:rsid w:val="00035D8F"/>
    <w:rsid w:val="00036954"/>
    <w:rsid w:val="000410A8"/>
    <w:rsid w:val="00042A68"/>
    <w:rsid w:val="000508F1"/>
    <w:rsid w:val="000511A2"/>
    <w:rsid w:val="000519DE"/>
    <w:rsid w:val="000522FE"/>
    <w:rsid w:val="00053627"/>
    <w:rsid w:val="00053691"/>
    <w:rsid w:val="000564F4"/>
    <w:rsid w:val="0005791B"/>
    <w:rsid w:val="00060442"/>
    <w:rsid w:val="0006156E"/>
    <w:rsid w:val="00061FA6"/>
    <w:rsid w:val="000622E9"/>
    <w:rsid w:val="00062A42"/>
    <w:rsid w:val="000642F1"/>
    <w:rsid w:val="0006611E"/>
    <w:rsid w:val="0006717B"/>
    <w:rsid w:val="00067D1D"/>
    <w:rsid w:val="0007084B"/>
    <w:rsid w:val="000712A1"/>
    <w:rsid w:val="00072BBC"/>
    <w:rsid w:val="000733BE"/>
    <w:rsid w:val="000750E4"/>
    <w:rsid w:val="0008051C"/>
    <w:rsid w:val="00082030"/>
    <w:rsid w:val="00083A8F"/>
    <w:rsid w:val="0008671D"/>
    <w:rsid w:val="0008690E"/>
    <w:rsid w:val="00086C9C"/>
    <w:rsid w:val="00086DFB"/>
    <w:rsid w:val="00090D51"/>
    <w:rsid w:val="000916B9"/>
    <w:rsid w:val="000924CB"/>
    <w:rsid w:val="0009274F"/>
    <w:rsid w:val="00093FB4"/>
    <w:rsid w:val="00096CFD"/>
    <w:rsid w:val="000A0AFE"/>
    <w:rsid w:val="000A4672"/>
    <w:rsid w:val="000B0EDB"/>
    <w:rsid w:val="000B1BCC"/>
    <w:rsid w:val="000B2840"/>
    <w:rsid w:val="000B2A66"/>
    <w:rsid w:val="000B33F5"/>
    <w:rsid w:val="000B3A80"/>
    <w:rsid w:val="000B3D28"/>
    <w:rsid w:val="000B4793"/>
    <w:rsid w:val="000B4F6E"/>
    <w:rsid w:val="000B5440"/>
    <w:rsid w:val="000B61C2"/>
    <w:rsid w:val="000B6CFF"/>
    <w:rsid w:val="000C10B0"/>
    <w:rsid w:val="000C12A3"/>
    <w:rsid w:val="000C3399"/>
    <w:rsid w:val="000C565E"/>
    <w:rsid w:val="000C5AB2"/>
    <w:rsid w:val="000C71EE"/>
    <w:rsid w:val="000C727B"/>
    <w:rsid w:val="000D00C0"/>
    <w:rsid w:val="000D0343"/>
    <w:rsid w:val="000D0AC3"/>
    <w:rsid w:val="000D1351"/>
    <w:rsid w:val="000D2347"/>
    <w:rsid w:val="000D25FA"/>
    <w:rsid w:val="000D5F0A"/>
    <w:rsid w:val="000D694A"/>
    <w:rsid w:val="000D6D22"/>
    <w:rsid w:val="000E05BE"/>
    <w:rsid w:val="000E15ED"/>
    <w:rsid w:val="000E3DDE"/>
    <w:rsid w:val="000E73D9"/>
    <w:rsid w:val="000F3701"/>
    <w:rsid w:val="000F3C18"/>
    <w:rsid w:val="000F5705"/>
    <w:rsid w:val="000F7168"/>
    <w:rsid w:val="00101728"/>
    <w:rsid w:val="0010519E"/>
    <w:rsid w:val="001071AE"/>
    <w:rsid w:val="00112B34"/>
    <w:rsid w:val="00112BE6"/>
    <w:rsid w:val="00115AD8"/>
    <w:rsid w:val="00116DD9"/>
    <w:rsid w:val="00117F2F"/>
    <w:rsid w:val="0012114A"/>
    <w:rsid w:val="00122E19"/>
    <w:rsid w:val="0012308F"/>
    <w:rsid w:val="00123D71"/>
    <w:rsid w:val="00124FC7"/>
    <w:rsid w:val="00126A68"/>
    <w:rsid w:val="00131B3D"/>
    <w:rsid w:val="00132BE6"/>
    <w:rsid w:val="00133478"/>
    <w:rsid w:val="00135EB9"/>
    <w:rsid w:val="00136C64"/>
    <w:rsid w:val="00137A75"/>
    <w:rsid w:val="001405EB"/>
    <w:rsid w:val="001415B3"/>
    <w:rsid w:val="00142D27"/>
    <w:rsid w:val="00143A17"/>
    <w:rsid w:val="00144C92"/>
    <w:rsid w:val="0014521A"/>
    <w:rsid w:val="0015075C"/>
    <w:rsid w:val="001519A0"/>
    <w:rsid w:val="00151A63"/>
    <w:rsid w:val="00151B87"/>
    <w:rsid w:val="001527E3"/>
    <w:rsid w:val="0015412B"/>
    <w:rsid w:val="001579BC"/>
    <w:rsid w:val="001579FE"/>
    <w:rsid w:val="00160BD1"/>
    <w:rsid w:val="00160E75"/>
    <w:rsid w:val="00160FC3"/>
    <w:rsid w:val="001615EC"/>
    <w:rsid w:val="0016167D"/>
    <w:rsid w:val="00164225"/>
    <w:rsid w:val="00166898"/>
    <w:rsid w:val="00167962"/>
    <w:rsid w:val="00171572"/>
    <w:rsid w:val="001746B7"/>
    <w:rsid w:val="001754CE"/>
    <w:rsid w:val="0017719E"/>
    <w:rsid w:val="001806E1"/>
    <w:rsid w:val="0018103C"/>
    <w:rsid w:val="001816CB"/>
    <w:rsid w:val="001820AF"/>
    <w:rsid w:val="0018294B"/>
    <w:rsid w:val="00183A84"/>
    <w:rsid w:val="00183E2B"/>
    <w:rsid w:val="00183F03"/>
    <w:rsid w:val="001864BE"/>
    <w:rsid w:val="00186D2A"/>
    <w:rsid w:val="00187CE7"/>
    <w:rsid w:val="001908D2"/>
    <w:rsid w:val="00191025"/>
    <w:rsid w:val="00191175"/>
    <w:rsid w:val="001921F6"/>
    <w:rsid w:val="00192E37"/>
    <w:rsid w:val="001938F0"/>
    <w:rsid w:val="00193E63"/>
    <w:rsid w:val="00195015"/>
    <w:rsid w:val="0019534E"/>
    <w:rsid w:val="00195BCD"/>
    <w:rsid w:val="00196ECB"/>
    <w:rsid w:val="00197717"/>
    <w:rsid w:val="001A17B2"/>
    <w:rsid w:val="001A3365"/>
    <w:rsid w:val="001A5A11"/>
    <w:rsid w:val="001B2078"/>
    <w:rsid w:val="001B2C72"/>
    <w:rsid w:val="001B36FA"/>
    <w:rsid w:val="001B5645"/>
    <w:rsid w:val="001B5914"/>
    <w:rsid w:val="001C0A33"/>
    <w:rsid w:val="001C261B"/>
    <w:rsid w:val="001C481E"/>
    <w:rsid w:val="001C5E48"/>
    <w:rsid w:val="001C687D"/>
    <w:rsid w:val="001C760C"/>
    <w:rsid w:val="001C7647"/>
    <w:rsid w:val="001C77FC"/>
    <w:rsid w:val="001D0292"/>
    <w:rsid w:val="001D0477"/>
    <w:rsid w:val="001D05C5"/>
    <w:rsid w:val="001D2EB0"/>
    <w:rsid w:val="001D349F"/>
    <w:rsid w:val="001D438A"/>
    <w:rsid w:val="001D463E"/>
    <w:rsid w:val="001D4FF0"/>
    <w:rsid w:val="001D5EF6"/>
    <w:rsid w:val="001D7630"/>
    <w:rsid w:val="001E01F4"/>
    <w:rsid w:val="001E2796"/>
    <w:rsid w:val="001F0164"/>
    <w:rsid w:val="001F0599"/>
    <w:rsid w:val="001F1259"/>
    <w:rsid w:val="001F1E62"/>
    <w:rsid w:val="001F55BB"/>
    <w:rsid w:val="00201C57"/>
    <w:rsid w:val="00204F8B"/>
    <w:rsid w:val="00205CFD"/>
    <w:rsid w:val="0020604C"/>
    <w:rsid w:val="00206317"/>
    <w:rsid w:val="00213140"/>
    <w:rsid w:val="002144E8"/>
    <w:rsid w:val="00215279"/>
    <w:rsid w:val="00220990"/>
    <w:rsid w:val="00222F62"/>
    <w:rsid w:val="00223527"/>
    <w:rsid w:val="002258ED"/>
    <w:rsid w:val="00226D4D"/>
    <w:rsid w:val="00227349"/>
    <w:rsid w:val="00230F3F"/>
    <w:rsid w:val="00233337"/>
    <w:rsid w:val="002336E8"/>
    <w:rsid w:val="00234963"/>
    <w:rsid w:val="002355EC"/>
    <w:rsid w:val="002374AC"/>
    <w:rsid w:val="00241859"/>
    <w:rsid w:val="00244C28"/>
    <w:rsid w:val="00246CF2"/>
    <w:rsid w:val="00247F73"/>
    <w:rsid w:val="00247FC9"/>
    <w:rsid w:val="00250DEA"/>
    <w:rsid w:val="0025148F"/>
    <w:rsid w:val="00251A71"/>
    <w:rsid w:val="00253C7F"/>
    <w:rsid w:val="00255369"/>
    <w:rsid w:val="00256B15"/>
    <w:rsid w:val="00257006"/>
    <w:rsid w:val="0026212B"/>
    <w:rsid w:val="00262B5C"/>
    <w:rsid w:val="00264F16"/>
    <w:rsid w:val="00265310"/>
    <w:rsid w:val="00266B04"/>
    <w:rsid w:val="00270325"/>
    <w:rsid w:val="00272161"/>
    <w:rsid w:val="00273D35"/>
    <w:rsid w:val="002761CB"/>
    <w:rsid w:val="002800C1"/>
    <w:rsid w:val="00281FDF"/>
    <w:rsid w:val="0028202B"/>
    <w:rsid w:val="00282E0F"/>
    <w:rsid w:val="00282EF4"/>
    <w:rsid w:val="002833E0"/>
    <w:rsid w:val="0028393E"/>
    <w:rsid w:val="00284774"/>
    <w:rsid w:val="002849B5"/>
    <w:rsid w:val="00284A39"/>
    <w:rsid w:val="00285497"/>
    <w:rsid w:val="00286EA6"/>
    <w:rsid w:val="00287477"/>
    <w:rsid w:val="002903A0"/>
    <w:rsid w:val="002930D3"/>
    <w:rsid w:val="00293720"/>
    <w:rsid w:val="00293D1D"/>
    <w:rsid w:val="00294069"/>
    <w:rsid w:val="002962FE"/>
    <w:rsid w:val="00296882"/>
    <w:rsid w:val="00297E0F"/>
    <w:rsid w:val="002A055E"/>
    <w:rsid w:val="002A12F3"/>
    <w:rsid w:val="002A19D2"/>
    <w:rsid w:val="002A4802"/>
    <w:rsid w:val="002A5F30"/>
    <w:rsid w:val="002A74A4"/>
    <w:rsid w:val="002A7AE8"/>
    <w:rsid w:val="002A7CF6"/>
    <w:rsid w:val="002A7FA3"/>
    <w:rsid w:val="002B0B95"/>
    <w:rsid w:val="002B26D7"/>
    <w:rsid w:val="002B4784"/>
    <w:rsid w:val="002B4856"/>
    <w:rsid w:val="002B51AE"/>
    <w:rsid w:val="002B54C5"/>
    <w:rsid w:val="002B5F84"/>
    <w:rsid w:val="002B6240"/>
    <w:rsid w:val="002B64CD"/>
    <w:rsid w:val="002B698C"/>
    <w:rsid w:val="002B718C"/>
    <w:rsid w:val="002C1447"/>
    <w:rsid w:val="002C2D50"/>
    <w:rsid w:val="002C436B"/>
    <w:rsid w:val="002C450A"/>
    <w:rsid w:val="002C648A"/>
    <w:rsid w:val="002C688F"/>
    <w:rsid w:val="002D0780"/>
    <w:rsid w:val="002D12AA"/>
    <w:rsid w:val="002D19B4"/>
    <w:rsid w:val="002D41DF"/>
    <w:rsid w:val="002D6456"/>
    <w:rsid w:val="002D68F9"/>
    <w:rsid w:val="002E166E"/>
    <w:rsid w:val="002E16CE"/>
    <w:rsid w:val="002E2926"/>
    <w:rsid w:val="002E4D91"/>
    <w:rsid w:val="002E5029"/>
    <w:rsid w:val="002E60B7"/>
    <w:rsid w:val="002E6376"/>
    <w:rsid w:val="002E6B51"/>
    <w:rsid w:val="002F0883"/>
    <w:rsid w:val="002F0ADE"/>
    <w:rsid w:val="002F3235"/>
    <w:rsid w:val="002F3510"/>
    <w:rsid w:val="002F39F6"/>
    <w:rsid w:val="002F5973"/>
    <w:rsid w:val="002F74C0"/>
    <w:rsid w:val="002F7778"/>
    <w:rsid w:val="00300BEC"/>
    <w:rsid w:val="00301071"/>
    <w:rsid w:val="00301505"/>
    <w:rsid w:val="00301EE7"/>
    <w:rsid w:val="00302142"/>
    <w:rsid w:val="003023CB"/>
    <w:rsid w:val="0030326C"/>
    <w:rsid w:val="003047D8"/>
    <w:rsid w:val="00306239"/>
    <w:rsid w:val="00306758"/>
    <w:rsid w:val="003076AD"/>
    <w:rsid w:val="00307725"/>
    <w:rsid w:val="00310199"/>
    <w:rsid w:val="00310B81"/>
    <w:rsid w:val="00310DB6"/>
    <w:rsid w:val="0031489D"/>
    <w:rsid w:val="00317295"/>
    <w:rsid w:val="00317974"/>
    <w:rsid w:val="0032050B"/>
    <w:rsid w:val="00320D4F"/>
    <w:rsid w:val="0032333A"/>
    <w:rsid w:val="0032357A"/>
    <w:rsid w:val="00326431"/>
    <w:rsid w:val="003318A5"/>
    <w:rsid w:val="00332FAD"/>
    <w:rsid w:val="00333D4B"/>
    <w:rsid w:val="0033777B"/>
    <w:rsid w:val="00337970"/>
    <w:rsid w:val="003400BC"/>
    <w:rsid w:val="003404A4"/>
    <w:rsid w:val="00342897"/>
    <w:rsid w:val="00342D2B"/>
    <w:rsid w:val="00342DE0"/>
    <w:rsid w:val="003434A9"/>
    <w:rsid w:val="00344B9A"/>
    <w:rsid w:val="003466C2"/>
    <w:rsid w:val="00347068"/>
    <w:rsid w:val="00351B59"/>
    <w:rsid w:val="00352B50"/>
    <w:rsid w:val="003601A1"/>
    <w:rsid w:val="00360DD9"/>
    <w:rsid w:val="0036105B"/>
    <w:rsid w:val="00361364"/>
    <w:rsid w:val="00361A93"/>
    <w:rsid w:val="00363886"/>
    <w:rsid w:val="00363AC7"/>
    <w:rsid w:val="00365F45"/>
    <w:rsid w:val="00367A65"/>
    <w:rsid w:val="003704ED"/>
    <w:rsid w:val="0037104E"/>
    <w:rsid w:val="00371121"/>
    <w:rsid w:val="0037292D"/>
    <w:rsid w:val="00373B8A"/>
    <w:rsid w:val="00374A8C"/>
    <w:rsid w:val="00374D81"/>
    <w:rsid w:val="00375F3B"/>
    <w:rsid w:val="00380D9E"/>
    <w:rsid w:val="0038109A"/>
    <w:rsid w:val="0038125E"/>
    <w:rsid w:val="00381348"/>
    <w:rsid w:val="0038209A"/>
    <w:rsid w:val="00387458"/>
    <w:rsid w:val="00391E68"/>
    <w:rsid w:val="003922C0"/>
    <w:rsid w:val="003928AA"/>
    <w:rsid w:val="003A291B"/>
    <w:rsid w:val="003A494D"/>
    <w:rsid w:val="003A4BD5"/>
    <w:rsid w:val="003A4C6F"/>
    <w:rsid w:val="003A5126"/>
    <w:rsid w:val="003A7000"/>
    <w:rsid w:val="003A7ADE"/>
    <w:rsid w:val="003B0F76"/>
    <w:rsid w:val="003B449F"/>
    <w:rsid w:val="003B5519"/>
    <w:rsid w:val="003B6DA8"/>
    <w:rsid w:val="003C0153"/>
    <w:rsid w:val="003C0324"/>
    <w:rsid w:val="003C05EE"/>
    <w:rsid w:val="003C0920"/>
    <w:rsid w:val="003C0B07"/>
    <w:rsid w:val="003C6F24"/>
    <w:rsid w:val="003C7359"/>
    <w:rsid w:val="003C7AAD"/>
    <w:rsid w:val="003D0107"/>
    <w:rsid w:val="003D1CE4"/>
    <w:rsid w:val="003D2199"/>
    <w:rsid w:val="003D22A7"/>
    <w:rsid w:val="003D67DB"/>
    <w:rsid w:val="003D737A"/>
    <w:rsid w:val="003D79A2"/>
    <w:rsid w:val="003E26ED"/>
    <w:rsid w:val="003E45E3"/>
    <w:rsid w:val="003E650D"/>
    <w:rsid w:val="003F0C05"/>
    <w:rsid w:val="003F0C3F"/>
    <w:rsid w:val="003F0F74"/>
    <w:rsid w:val="003F1C66"/>
    <w:rsid w:val="003F2152"/>
    <w:rsid w:val="003F4063"/>
    <w:rsid w:val="003F4214"/>
    <w:rsid w:val="003F5833"/>
    <w:rsid w:val="003F59ED"/>
    <w:rsid w:val="003F6CAC"/>
    <w:rsid w:val="003F7CF0"/>
    <w:rsid w:val="003F7FC6"/>
    <w:rsid w:val="00400145"/>
    <w:rsid w:val="00401B18"/>
    <w:rsid w:val="00401BC1"/>
    <w:rsid w:val="00401D88"/>
    <w:rsid w:val="00401FA0"/>
    <w:rsid w:val="00405F02"/>
    <w:rsid w:val="0040645B"/>
    <w:rsid w:val="00406563"/>
    <w:rsid w:val="0041076F"/>
    <w:rsid w:val="0041155B"/>
    <w:rsid w:val="00416A26"/>
    <w:rsid w:val="00417170"/>
    <w:rsid w:val="004201AE"/>
    <w:rsid w:val="00422728"/>
    <w:rsid w:val="00422782"/>
    <w:rsid w:val="0042353B"/>
    <w:rsid w:val="004244B3"/>
    <w:rsid w:val="00424F4D"/>
    <w:rsid w:val="004262D3"/>
    <w:rsid w:val="004263CD"/>
    <w:rsid w:val="00426B0A"/>
    <w:rsid w:val="00426BDD"/>
    <w:rsid w:val="00430CC7"/>
    <w:rsid w:val="00430F34"/>
    <w:rsid w:val="00431690"/>
    <w:rsid w:val="00435AF5"/>
    <w:rsid w:val="0043787F"/>
    <w:rsid w:val="00440BF6"/>
    <w:rsid w:val="00440D67"/>
    <w:rsid w:val="0044448A"/>
    <w:rsid w:val="00444A83"/>
    <w:rsid w:val="00444D52"/>
    <w:rsid w:val="004452BF"/>
    <w:rsid w:val="00445C29"/>
    <w:rsid w:val="00445E6B"/>
    <w:rsid w:val="00446DED"/>
    <w:rsid w:val="00451754"/>
    <w:rsid w:val="0045443F"/>
    <w:rsid w:val="00454CC6"/>
    <w:rsid w:val="004554A3"/>
    <w:rsid w:val="00455725"/>
    <w:rsid w:val="004561FC"/>
    <w:rsid w:val="0045629A"/>
    <w:rsid w:val="004562EA"/>
    <w:rsid w:val="00456448"/>
    <w:rsid w:val="004612CA"/>
    <w:rsid w:val="0046264C"/>
    <w:rsid w:val="00466E8C"/>
    <w:rsid w:val="0046702F"/>
    <w:rsid w:val="00467BD4"/>
    <w:rsid w:val="00470232"/>
    <w:rsid w:val="004712DA"/>
    <w:rsid w:val="00472CA2"/>
    <w:rsid w:val="00473428"/>
    <w:rsid w:val="00473ACD"/>
    <w:rsid w:val="00474191"/>
    <w:rsid w:val="00474495"/>
    <w:rsid w:val="00476ACC"/>
    <w:rsid w:val="00477B87"/>
    <w:rsid w:val="00477DED"/>
    <w:rsid w:val="00480476"/>
    <w:rsid w:val="00480C95"/>
    <w:rsid w:val="00480FB3"/>
    <w:rsid w:val="00481A50"/>
    <w:rsid w:val="00481D8E"/>
    <w:rsid w:val="00482256"/>
    <w:rsid w:val="004823BF"/>
    <w:rsid w:val="00482484"/>
    <w:rsid w:val="00482E2F"/>
    <w:rsid w:val="00484AFE"/>
    <w:rsid w:val="00486845"/>
    <w:rsid w:val="00487EE2"/>
    <w:rsid w:val="0049015F"/>
    <w:rsid w:val="00497281"/>
    <w:rsid w:val="004A1039"/>
    <w:rsid w:val="004A24F0"/>
    <w:rsid w:val="004A32DE"/>
    <w:rsid w:val="004A48F1"/>
    <w:rsid w:val="004A5009"/>
    <w:rsid w:val="004A541C"/>
    <w:rsid w:val="004A6E34"/>
    <w:rsid w:val="004B0F7F"/>
    <w:rsid w:val="004B1C3E"/>
    <w:rsid w:val="004B2B87"/>
    <w:rsid w:val="004B2D92"/>
    <w:rsid w:val="004B3274"/>
    <w:rsid w:val="004B41A2"/>
    <w:rsid w:val="004B45FD"/>
    <w:rsid w:val="004B461B"/>
    <w:rsid w:val="004B464F"/>
    <w:rsid w:val="004B5F78"/>
    <w:rsid w:val="004C1103"/>
    <w:rsid w:val="004C18D0"/>
    <w:rsid w:val="004C299D"/>
    <w:rsid w:val="004C3343"/>
    <w:rsid w:val="004C586B"/>
    <w:rsid w:val="004D066F"/>
    <w:rsid w:val="004D07BD"/>
    <w:rsid w:val="004D0D3B"/>
    <w:rsid w:val="004D1156"/>
    <w:rsid w:val="004D12CF"/>
    <w:rsid w:val="004D152B"/>
    <w:rsid w:val="004D5E68"/>
    <w:rsid w:val="004D6758"/>
    <w:rsid w:val="004D6AF8"/>
    <w:rsid w:val="004D727C"/>
    <w:rsid w:val="004D79FA"/>
    <w:rsid w:val="004E0B18"/>
    <w:rsid w:val="004E4477"/>
    <w:rsid w:val="004E5511"/>
    <w:rsid w:val="004E6412"/>
    <w:rsid w:val="004F005D"/>
    <w:rsid w:val="004F05CD"/>
    <w:rsid w:val="004F0FAC"/>
    <w:rsid w:val="004F4BED"/>
    <w:rsid w:val="004F67B0"/>
    <w:rsid w:val="004F7409"/>
    <w:rsid w:val="004F7767"/>
    <w:rsid w:val="004F79FF"/>
    <w:rsid w:val="0050149E"/>
    <w:rsid w:val="0050172A"/>
    <w:rsid w:val="00503710"/>
    <w:rsid w:val="00507DCF"/>
    <w:rsid w:val="00510F4D"/>
    <w:rsid w:val="005118A5"/>
    <w:rsid w:val="005161DD"/>
    <w:rsid w:val="005170D2"/>
    <w:rsid w:val="00520F7B"/>
    <w:rsid w:val="0052152A"/>
    <w:rsid w:val="0052173B"/>
    <w:rsid w:val="00522E38"/>
    <w:rsid w:val="00524F9A"/>
    <w:rsid w:val="005260A4"/>
    <w:rsid w:val="00526132"/>
    <w:rsid w:val="005265D6"/>
    <w:rsid w:val="005267F6"/>
    <w:rsid w:val="00526885"/>
    <w:rsid w:val="00526D2F"/>
    <w:rsid w:val="00527EF6"/>
    <w:rsid w:val="005304CE"/>
    <w:rsid w:val="005305D7"/>
    <w:rsid w:val="0053088E"/>
    <w:rsid w:val="00532452"/>
    <w:rsid w:val="00534FC5"/>
    <w:rsid w:val="005373B4"/>
    <w:rsid w:val="00537F6F"/>
    <w:rsid w:val="0054099B"/>
    <w:rsid w:val="005434AD"/>
    <w:rsid w:val="0054475F"/>
    <w:rsid w:val="00545EBB"/>
    <w:rsid w:val="005465D4"/>
    <w:rsid w:val="00546D3D"/>
    <w:rsid w:val="005519AD"/>
    <w:rsid w:val="00551E73"/>
    <w:rsid w:val="005522EF"/>
    <w:rsid w:val="00552655"/>
    <w:rsid w:val="00552D55"/>
    <w:rsid w:val="005532A0"/>
    <w:rsid w:val="0055552A"/>
    <w:rsid w:val="00560020"/>
    <w:rsid w:val="0056118D"/>
    <w:rsid w:val="005625B8"/>
    <w:rsid w:val="00563929"/>
    <w:rsid w:val="00564281"/>
    <w:rsid w:val="00564E39"/>
    <w:rsid w:val="0056689A"/>
    <w:rsid w:val="0056744D"/>
    <w:rsid w:val="005744E6"/>
    <w:rsid w:val="00575709"/>
    <w:rsid w:val="0057574A"/>
    <w:rsid w:val="005764D7"/>
    <w:rsid w:val="00576E09"/>
    <w:rsid w:val="00577597"/>
    <w:rsid w:val="00580621"/>
    <w:rsid w:val="005817CC"/>
    <w:rsid w:val="00586D14"/>
    <w:rsid w:val="00587DC4"/>
    <w:rsid w:val="005909C8"/>
    <w:rsid w:val="0059143E"/>
    <w:rsid w:val="005917D8"/>
    <w:rsid w:val="00592BC7"/>
    <w:rsid w:val="00594B40"/>
    <w:rsid w:val="005951DC"/>
    <w:rsid w:val="0059529F"/>
    <w:rsid w:val="00595ADC"/>
    <w:rsid w:val="00596506"/>
    <w:rsid w:val="005A05C1"/>
    <w:rsid w:val="005A2BC2"/>
    <w:rsid w:val="005A5D46"/>
    <w:rsid w:val="005A7342"/>
    <w:rsid w:val="005A7B4C"/>
    <w:rsid w:val="005A7EBE"/>
    <w:rsid w:val="005B084C"/>
    <w:rsid w:val="005B444D"/>
    <w:rsid w:val="005B5E05"/>
    <w:rsid w:val="005B5E3E"/>
    <w:rsid w:val="005B67F9"/>
    <w:rsid w:val="005B694B"/>
    <w:rsid w:val="005C018B"/>
    <w:rsid w:val="005C3EF0"/>
    <w:rsid w:val="005C4681"/>
    <w:rsid w:val="005D1F42"/>
    <w:rsid w:val="005D26D2"/>
    <w:rsid w:val="005D297D"/>
    <w:rsid w:val="005D3C10"/>
    <w:rsid w:val="005D430D"/>
    <w:rsid w:val="005D4762"/>
    <w:rsid w:val="005D575D"/>
    <w:rsid w:val="005D6461"/>
    <w:rsid w:val="005D7927"/>
    <w:rsid w:val="005E18CF"/>
    <w:rsid w:val="005E2A8E"/>
    <w:rsid w:val="005E41F0"/>
    <w:rsid w:val="005E5B27"/>
    <w:rsid w:val="005E64F9"/>
    <w:rsid w:val="005E7548"/>
    <w:rsid w:val="005E7997"/>
    <w:rsid w:val="005F2753"/>
    <w:rsid w:val="005F27E9"/>
    <w:rsid w:val="005F3ABC"/>
    <w:rsid w:val="005F5922"/>
    <w:rsid w:val="00600CD6"/>
    <w:rsid w:val="006018FC"/>
    <w:rsid w:val="006021D8"/>
    <w:rsid w:val="00602D6C"/>
    <w:rsid w:val="00602E33"/>
    <w:rsid w:val="00603145"/>
    <w:rsid w:val="006037E0"/>
    <w:rsid w:val="006044CF"/>
    <w:rsid w:val="00604E36"/>
    <w:rsid w:val="006050AE"/>
    <w:rsid w:val="00605519"/>
    <w:rsid w:val="0060674A"/>
    <w:rsid w:val="00607D23"/>
    <w:rsid w:val="00612801"/>
    <w:rsid w:val="0061306B"/>
    <w:rsid w:val="00615688"/>
    <w:rsid w:val="00615C34"/>
    <w:rsid w:val="00616E6C"/>
    <w:rsid w:val="00617C84"/>
    <w:rsid w:val="00622249"/>
    <w:rsid w:val="00623AFD"/>
    <w:rsid w:val="00623DE8"/>
    <w:rsid w:val="006258C5"/>
    <w:rsid w:val="00630289"/>
    <w:rsid w:val="00631F71"/>
    <w:rsid w:val="00640460"/>
    <w:rsid w:val="00640F0C"/>
    <w:rsid w:val="0064219F"/>
    <w:rsid w:val="00642B94"/>
    <w:rsid w:val="00644BC4"/>
    <w:rsid w:val="006456D0"/>
    <w:rsid w:val="00645BEF"/>
    <w:rsid w:val="00646A88"/>
    <w:rsid w:val="00646D99"/>
    <w:rsid w:val="0065038A"/>
    <w:rsid w:val="00651F0C"/>
    <w:rsid w:val="00653323"/>
    <w:rsid w:val="00653B60"/>
    <w:rsid w:val="00653C8F"/>
    <w:rsid w:val="0065540D"/>
    <w:rsid w:val="006573AD"/>
    <w:rsid w:val="00657925"/>
    <w:rsid w:val="00660955"/>
    <w:rsid w:val="00661AFB"/>
    <w:rsid w:val="00662CC5"/>
    <w:rsid w:val="00662D21"/>
    <w:rsid w:val="006635BF"/>
    <w:rsid w:val="00663627"/>
    <w:rsid w:val="00663DE8"/>
    <w:rsid w:val="00664273"/>
    <w:rsid w:val="0066470F"/>
    <w:rsid w:val="006654E4"/>
    <w:rsid w:val="00665A83"/>
    <w:rsid w:val="00667508"/>
    <w:rsid w:val="00670FD2"/>
    <w:rsid w:val="00671C05"/>
    <w:rsid w:val="0067223B"/>
    <w:rsid w:val="00672F28"/>
    <w:rsid w:val="00673083"/>
    <w:rsid w:val="00673F2E"/>
    <w:rsid w:val="00673FA4"/>
    <w:rsid w:val="006742D6"/>
    <w:rsid w:val="00674B1C"/>
    <w:rsid w:val="00674EF5"/>
    <w:rsid w:val="00675A4D"/>
    <w:rsid w:val="00676709"/>
    <w:rsid w:val="0067740A"/>
    <w:rsid w:val="0067795B"/>
    <w:rsid w:val="00677CF2"/>
    <w:rsid w:val="006801A4"/>
    <w:rsid w:val="00680C08"/>
    <w:rsid w:val="00681040"/>
    <w:rsid w:val="00681475"/>
    <w:rsid w:val="006818DA"/>
    <w:rsid w:val="0068296A"/>
    <w:rsid w:val="00683A51"/>
    <w:rsid w:val="00683FD4"/>
    <w:rsid w:val="00686F38"/>
    <w:rsid w:val="006904E8"/>
    <w:rsid w:val="00692837"/>
    <w:rsid w:val="00694701"/>
    <w:rsid w:val="00696348"/>
    <w:rsid w:val="006A0C59"/>
    <w:rsid w:val="006A0DA4"/>
    <w:rsid w:val="006A14A9"/>
    <w:rsid w:val="006A342E"/>
    <w:rsid w:val="006A46E4"/>
    <w:rsid w:val="006A474F"/>
    <w:rsid w:val="006A61CB"/>
    <w:rsid w:val="006B1FE4"/>
    <w:rsid w:val="006B1FFB"/>
    <w:rsid w:val="006B2F13"/>
    <w:rsid w:val="006B3233"/>
    <w:rsid w:val="006B3687"/>
    <w:rsid w:val="006B43EA"/>
    <w:rsid w:val="006B591E"/>
    <w:rsid w:val="006B780C"/>
    <w:rsid w:val="006B7813"/>
    <w:rsid w:val="006C10A5"/>
    <w:rsid w:val="006C150B"/>
    <w:rsid w:val="006C4F2A"/>
    <w:rsid w:val="006C7EE5"/>
    <w:rsid w:val="006D2F16"/>
    <w:rsid w:val="006D3938"/>
    <w:rsid w:val="006D3D2C"/>
    <w:rsid w:val="006D6F70"/>
    <w:rsid w:val="006E032F"/>
    <w:rsid w:val="006E21C6"/>
    <w:rsid w:val="006E2A2E"/>
    <w:rsid w:val="006E377C"/>
    <w:rsid w:val="006E3F8B"/>
    <w:rsid w:val="006E4374"/>
    <w:rsid w:val="006E49F4"/>
    <w:rsid w:val="006E6017"/>
    <w:rsid w:val="006E70E9"/>
    <w:rsid w:val="006F1436"/>
    <w:rsid w:val="006F16E4"/>
    <w:rsid w:val="006F24B0"/>
    <w:rsid w:val="006F35F2"/>
    <w:rsid w:val="006F3C01"/>
    <w:rsid w:val="006F3EA6"/>
    <w:rsid w:val="006F3EDD"/>
    <w:rsid w:val="006F63C2"/>
    <w:rsid w:val="006F6BEB"/>
    <w:rsid w:val="006F7290"/>
    <w:rsid w:val="006F796A"/>
    <w:rsid w:val="007000E2"/>
    <w:rsid w:val="007035CE"/>
    <w:rsid w:val="00703667"/>
    <w:rsid w:val="0070767D"/>
    <w:rsid w:val="0071010D"/>
    <w:rsid w:val="00714424"/>
    <w:rsid w:val="00715B07"/>
    <w:rsid w:val="00717925"/>
    <w:rsid w:val="00717B9C"/>
    <w:rsid w:val="00721029"/>
    <w:rsid w:val="007211F9"/>
    <w:rsid w:val="00721A90"/>
    <w:rsid w:val="00722EEC"/>
    <w:rsid w:val="007231F5"/>
    <w:rsid w:val="00727425"/>
    <w:rsid w:val="00730038"/>
    <w:rsid w:val="00732AA8"/>
    <w:rsid w:val="00734170"/>
    <w:rsid w:val="0073479A"/>
    <w:rsid w:val="007360DC"/>
    <w:rsid w:val="00736517"/>
    <w:rsid w:val="00736C52"/>
    <w:rsid w:val="00737293"/>
    <w:rsid w:val="00740C96"/>
    <w:rsid w:val="00747702"/>
    <w:rsid w:val="00752A0C"/>
    <w:rsid w:val="00755727"/>
    <w:rsid w:val="007559E5"/>
    <w:rsid w:val="00756C38"/>
    <w:rsid w:val="00757CB6"/>
    <w:rsid w:val="007616E1"/>
    <w:rsid w:val="00762CBF"/>
    <w:rsid w:val="007633D8"/>
    <w:rsid w:val="007649D4"/>
    <w:rsid w:val="007666BE"/>
    <w:rsid w:val="0076744B"/>
    <w:rsid w:val="0077036C"/>
    <w:rsid w:val="00770592"/>
    <w:rsid w:val="007718C9"/>
    <w:rsid w:val="00771BB9"/>
    <w:rsid w:val="00773B73"/>
    <w:rsid w:val="00773DDB"/>
    <w:rsid w:val="007758ED"/>
    <w:rsid w:val="007759B2"/>
    <w:rsid w:val="0077786B"/>
    <w:rsid w:val="00777F19"/>
    <w:rsid w:val="00781776"/>
    <w:rsid w:val="007833D1"/>
    <w:rsid w:val="00785AE4"/>
    <w:rsid w:val="00786E2D"/>
    <w:rsid w:val="00790510"/>
    <w:rsid w:val="00791774"/>
    <w:rsid w:val="007929C6"/>
    <w:rsid w:val="00792B54"/>
    <w:rsid w:val="007934DB"/>
    <w:rsid w:val="007934DD"/>
    <w:rsid w:val="0079407B"/>
    <w:rsid w:val="00796DD0"/>
    <w:rsid w:val="00797C44"/>
    <w:rsid w:val="007A628B"/>
    <w:rsid w:val="007A629A"/>
    <w:rsid w:val="007A6ABE"/>
    <w:rsid w:val="007A7443"/>
    <w:rsid w:val="007A781B"/>
    <w:rsid w:val="007B0D55"/>
    <w:rsid w:val="007B3653"/>
    <w:rsid w:val="007B3AEE"/>
    <w:rsid w:val="007B63B3"/>
    <w:rsid w:val="007B64FE"/>
    <w:rsid w:val="007B6FD7"/>
    <w:rsid w:val="007B71B5"/>
    <w:rsid w:val="007C207F"/>
    <w:rsid w:val="007C2123"/>
    <w:rsid w:val="007C2CD7"/>
    <w:rsid w:val="007C6D94"/>
    <w:rsid w:val="007D0DC1"/>
    <w:rsid w:val="007D13A6"/>
    <w:rsid w:val="007D5EA1"/>
    <w:rsid w:val="007D6BBC"/>
    <w:rsid w:val="007D6D55"/>
    <w:rsid w:val="007D7DC0"/>
    <w:rsid w:val="007E043D"/>
    <w:rsid w:val="007E3028"/>
    <w:rsid w:val="007E40C7"/>
    <w:rsid w:val="007E6595"/>
    <w:rsid w:val="007E6B89"/>
    <w:rsid w:val="007E77DF"/>
    <w:rsid w:val="007E77F1"/>
    <w:rsid w:val="007E7C55"/>
    <w:rsid w:val="007E7D53"/>
    <w:rsid w:val="007F0981"/>
    <w:rsid w:val="007F0A79"/>
    <w:rsid w:val="007F1AAB"/>
    <w:rsid w:val="007F286A"/>
    <w:rsid w:val="007F32A0"/>
    <w:rsid w:val="007F3542"/>
    <w:rsid w:val="007F39D4"/>
    <w:rsid w:val="007F4F37"/>
    <w:rsid w:val="007F4F3A"/>
    <w:rsid w:val="007F507D"/>
    <w:rsid w:val="007F610C"/>
    <w:rsid w:val="007F6D13"/>
    <w:rsid w:val="008006F4"/>
    <w:rsid w:val="00800BE7"/>
    <w:rsid w:val="00800EB0"/>
    <w:rsid w:val="008014BD"/>
    <w:rsid w:val="00801C57"/>
    <w:rsid w:val="00802949"/>
    <w:rsid w:val="0080342D"/>
    <w:rsid w:val="00804D53"/>
    <w:rsid w:val="00810B69"/>
    <w:rsid w:val="0081102F"/>
    <w:rsid w:val="00811845"/>
    <w:rsid w:val="00812631"/>
    <w:rsid w:val="00813A9F"/>
    <w:rsid w:val="00817124"/>
    <w:rsid w:val="00817957"/>
    <w:rsid w:val="00822E57"/>
    <w:rsid w:val="008265D2"/>
    <w:rsid w:val="008278DD"/>
    <w:rsid w:val="008279C9"/>
    <w:rsid w:val="008307C5"/>
    <w:rsid w:val="00830CE9"/>
    <w:rsid w:val="00832CBB"/>
    <w:rsid w:val="00833891"/>
    <w:rsid w:val="0083637A"/>
    <w:rsid w:val="0083709F"/>
    <w:rsid w:val="008375A0"/>
    <w:rsid w:val="008377AA"/>
    <w:rsid w:val="00837946"/>
    <w:rsid w:val="00842170"/>
    <w:rsid w:val="00842F14"/>
    <w:rsid w:val="00844125"/>
    <w:rsid w:val="00844313"/>
    <w:rsid w:val="008469D3"/>
    <w:rsid w:val="00850AAF"/>
    <w:rsid w:val="00851278"/>
    <w:rsid w:val="008517FC"/>
    <w:rsid w:val="008518C9"/>
    <w:rsid w:val="00851D96"/>
    <w:rsid w:val="00851E5D"/>
    <w:rsid w:val="008528FD"/>
    <w:rsid w:val="00853937"/>
    <w:rsid w:val="00854126"/>
    <w:rsid w:val="00854283"/>
    <w:rsid w:val="00854F70"/>
    <w:rsid w:val="008556DE"/>
    <w:rsid w:val="00856B7E"/>
    <w:rsid w:val="0086057E"/>
    <w:rsid w:val="00860AA8"/>
    <w:rsid w:val="00860E62"/>
    <w:rsid w:val="00863291"/>
    <w:rsid w:val="00863584"/>
    <w:rsid w:val="008672AD"/>
    <w:rsid w:val="00867E9B"/>
    <w:rsid w:val="00871D05"/>
    <w:rsid w:val="00873ED6"/>
    <w:rsid w:val="008740E5"/>
    <w:rsid w:val="0087731F"/>
    <w:rsid w:val="008803C0"/>
    <w:rsid w:val="0088043F"/>
    <w:rsid w:val="0088111F"/>
    <w:rsid w:val="008817D7"/>
    <w:rsid w:val="00885238"/>
    <w:rsid w:val="00885B72"/>
    <w:rsid w:val="00885C20"/>
    <w:rsid w:val="0088699E"/>
    <w:rsid w:val="00887C7F"/>
    <w:rsid w:val="00892112"/>
    <w:rsid w:val="008925EA"/>
    <w:rsid w:val="00893C93"/>
    <w:rsid w:val="008970B1"/>
    <w:rsid w:val="008A4D77"/>
    <w:rsid w:val="008A6DF8"/>
    <w:rsid w:val="008A750B"/>
    <w:rsid w:val="008A76B9"/>
    <w:rsid w:val="008A7995"/>
    <w:rsid w:val="008B1089"/>
    <w:rsid w:val="008B255A"/>
    <w:rsid w:val="008B2BE1"/>
    <w:rsid w:val="008B30EE"/>
    <w:rsid w:val="008B344F"/>
    <w:rsid w:val="008B34BC"/>
    <w:rsid w:val="008B38DC"/>
    <w:rsid w:val="008B65FA"/>
    <w:rsid w:val="008C010A"/>
    <w:rsid w:val="008C03C2"/>
    <w:rsid w:val="008C1D5E"/>
    <w:rsid w:val="008C1DA4"/>
    <w:rsid w:val="008C251C"/>
    <w:rsid w:val="008C2653"/>
    <w:rsid w:val="008C2C36"/>
    <w:rsid w:val="008C40F1"/>
    <w:rsid w:val="008C5551"/>
    <w:rsid w:val="008C56CB"/>
    <w:rsid w:val="008C5859"/>
    <w:rsid w:val="008D00A1"/>
    <w:rsid w:val="008D3C2E"/>
    <w:rsid w:val="008D563E"/>
    <w:rsid w:val="008E04D3"/>
    <w:rsid w:val="008E0A23"/>
    <w:rsid w:val="008E2C21"/>
    <w:rsid w:val="008E3521"/>
    <w:rsid w:val="008E3C36"/>
    <w:rsid w:val="008E3EF7"/>
    <w:rsid w:val="008E4C93"/>
    <w:rsid w:val="008E5097"/>
    <w:rsid w:val="008E5C51"/>
    <w:rsid w:val="008E5E29"/>
    <w:rsid w:val="008F00D0"/>
    <w:rsid w:val="008F041C"/>
    <w:rsid w:val="008F45B7"/>
    <w:rsid w:val="008F4EF8"/>
    <w:rsid w:val="008F57D2"/>
    <w:rsid w:val="008F70EB"/>
    <w:rsid w:val="008F78E5"/>
    <w:rsid w:val="00900B97"/>
    <w:rsid w:val="00904570"/>
    <w:rsid w:val="00904C2B"/>
    <w:rsid w:val="009063BD"/>
    <w:rsid w:val="0091060D"/>
    <w:rsid w:val="00910E05"/>
    <w:rsid w:val="00912A14"/>
    <w:rsid w:val="0091340D"/>
    <w:rsid w:val="00913C05"/>
    <w:rsid w:val="0091537F"/>
    <w:rsid w:val="00915B5A"/>
    <w:rsid w:val="009164DB"/>
    <w:rsid w:val="0091760B"/>
    <w:rsid w:val="00923842"/>
    <w:rsid w:val="009247F7"/>
    <w:rsid w:val="00926D53"/>
    <w:rsid w:val="00930167"/>
    <w:rsid w:val="00930BAB"/>
    <w:rsid w:val="009314F4"/>
    <w:rsid w:val="00931980"/>
    <w:rsid w:val="00931E97"/>
    <w:rsid w:val="00931F5E"/>
    <w:rsid w:val="009341B4"/>
    <w:rsid w:val="00934B41"/>
    <w:rsid w:val="0094015B"/>
    <w:rsid w:val="00940539"/>
    <w:rsid w:val="00940C1D"/>
    <w:rsid w:val="00940D8B"/>
    <w:rsid w:val="0094194D"/>
    <w:rsid w:val="00941EDD"/>
    <w:rsid w:val="00942262"/>
    <w:rsid w:val="00943C88"/>
    <w:rsid w:val="00943F34"/>
    <w:rsid w:val="009454C9"/>
    <w:rsid w:val="00951E5E"/>
    <w:rsid w:val="0095445B"/>
    <w:rsid w:val="009547F6"/>
    <w:rsid w:val="00955EAA"/>
    <w:rsid w:val="00956878"/>
    <w:rsid w:val="009568DA"/>
    <w:rsid w:val="00956B5C"/>
    <w:rsid w:val="00960A4F"/>
    <w:rsid w:val="0096146E"/>
    <w:rsid w:val="00963325"/>
    <w:rsid w:val="009641A1"/>
    <w:rsid w:val="00964C6F"/>
    <w:rsid w:val="00964FAD"/>
    <w:rsid w:val="009671F6"/>
    <w:rsid w:val="009679FE"/>
    <w:rsid w:val="0097039F"/>
    <w:rsid w:val="00971E72"/>
    <w:rsid w:val="0097218E"/>
    <w:rsid w:val="00972BE0"/>
    <w:rsid w:val="00976F94"/>
    <w:rsid w:val="0098383B"/>
    <w:rsid w:val="0098559F"/>
    <w:rsid w:val="0098679A"/>
    <w:rsid w:val="009873C3"/>
    <w:rsid w:val="0099138C"/>
    <w:rsid w:val="0099255B"/>
    <w:rsid w:val="00992AD7"/>
    <w:rsid w:val="00994481"/>
    <w:rsid w:val="0099454E"/>
    <w:rsid w:val="009965B2"/>
    <w:rsid w:val="009966AB"/>
    <w:rsid w:val="00997CB1"/>
    <w:rsid w:val="009A1168"/>
    <w:rsid w:val="009A1FD4"/>
    <w:rsid w:val="009A364E"/>
    <w:rsid w:val="009A3EA2"/>
    <w:rsid w:val="009A3F2C"/>
    <w:rsid w:val="009A52F4"/>
    <w:rsid w:val="009A664E"/>
    <w:rsid w:val="009A79CE"/>
    <w:rsid w:val="009B0D69"/>
    <w:rsid w:val="009B0E60"/>
    <w:rsid w:val="009B0F8C"/>
    <w:rsid w:val="009B19F9"/>
    <w:rsid w:val="009B2FB2"/>
    <w:rsid w:val="009B3538"/>
    <w:rsid w:val="009B3E0A"/>
    <w:rsid w:val="009B509B"/>
    <w:rsid w:val="009B6836"/>
    <w:rsid w:val="009C0252"/>
    <w:rsid w:val="009C02BA"/>
    <w:rsid w:val="009C1E2C"/>
    <w:rsid w:val="009C34DB"/>
    <w:rsid w:val="009C3A03"/>
    <w:rsid w:val="009C3B88"/>
    <w:rsid w:val="009C5D21"/>
    <w:rsid w:val="009C6E51"/>
    <w:rsid w:val="009D00EF"/>
    <w:rsid w:val="009D36C5"/>
    <w:rsid w:val="009D74C5"/>
    <w:rsid w:val="009D7D01"/>
    <w:rsid w:val="009E0614"/>
    <w:rsid w:val="009E06A3"/>
    <w:rsid w:val="009E37D4"/>
    <w:rsid w:val="009E3C42"/>
    <w:rsid w:val="009E52DA"/>
    <w:rsid w:val="009E6928"/>
    <w:rsid w:val="009E7253"/>
    <w:rsid w:val="009F01FD"/>
    <w:rsid w:val="009F2954"/>
    <w:rsid w:val="009F3EBE"/>
    <w:rsid w:val="009F4C96"/>
    <w:rsid w:val="009F4F02"/>
    <w:rsid w:val="009F4F8B"/>
    <w:rsid w:val="009F5EC1"/>
    <w:rsid w:val="009F7B85"/>
    <w:rsid w:val="00A0217F"/>
    <w:rsid w:val="00A024AC"/>
    <w:rsid w:val="00A025EB"/>
    <w:rsid w:val="00A02876"/>
    <w:rsid w:val="00A02F2E"/>
    <w:rsid w:val="00A048F8"/>
    <w:rsid w:val="00A1163B"/>
    <w:rsid w:val="00A175B2"/>
    <w:rsid w:val="00A17F2E"/>
    <w:rsid w:val="00A20168"/>
    <w:rsid w:val="00A23E74"/>
    <w:rsid w:val="00A245B7"/>
    <w:rsid w:val="00A26A2C"/>
    <w:rsid w:val="00A26B18"/>
    <w:rsid w:val="00A33AF1"/>
    <w:rsid w:val="00A343CF"/>
    <w:rsid w:val="00A35184"/>
    <w:rsid w:val="00A3633F"/>
    <w:rsid w:val="00A36CE8"/>
    <w:rsid w:val="00A37F42"/>
    <w:rsid w:val="00A40220"/>
    <w:rsid w:val="00A403C9"/>
    <w:rsid w:val="00A47BFA"/>
    <w:rsid w:val="00A47C2C"/>
    <w:rsid w:val="00A513B3"/>
    <w:rsid w:val="00A53FB8"/>
    <w:rsid w:val="00A541EA"/>
    <w:rsid w:val="00A60A45"/>
    <w:rsid w:val="00A63D8C"/>
    <w:rsid w:val="00A66320"/>
    <w:rsid w:val="00A67A64"/>
    <w:rsid w:val="00A70518"/>
    <w:rsid w:val="00A70938"/>
    <w:rsid w:val="00A733B5"/>
    <w:rsid w:val="00A73E92"/>
    <w:rsid w:val="00A75003"/>
    <w:rsid w:val="00A7517A"/>
    <w:rsid w:val="00A80B5B"/>
    <w:rsid w:val="00A822DC"/>
    <w:rsid w:val="00A8325B"/>
    <w:rsid w:val="00A8330B"/>
    <w:rsid w:val="00A83F47"/>
    <w:rsid w:val="00A847C7"/>
    <w:rsid w:val="00A850DF"/>
    <w:rsid w:val="00A852C9"/>
    <w:rsid w:val="00A85DF6"/>
    <w:rsid w:val="00A85E84"/>
    <w:rsid w:val="00A862BE"/>
    <w:rsid w:val="00A916E6"/>
    <w:rsid w:val="00A925D8"/>
    <w:rsid w:val="00A93292"/>
    <w:rsid w:val="00A94885"/>
    <w:rsid w:val="00A95350"/>
    <w:rsid w:val="00A96E6A"/>
    <w:rsid w:val="00AA01DA"/>
    <w:rsid w:val="00AA01F9"/>
    <w:rsid w:val="00AA0958"/>
    <w:rsid w:val="00AA13DD"/>
    <w:rsid w:val="00AA3320"/>
    <w:rsid w:val="00AA34ED"/>
    <w:rsid w:val="00AA375A"/>
    <w:rsid w:val="00AA5A17"/>
    <w:rsid w:val="00AB1C6F"/>
    <w:rsid w:val="00AB2160"/>
    <w:rsid w:val="00AB247A"/>
    <w:rsid w:val="00AB2ADA"/>
    <w:rsid w:val="00AB4925"/>
    <w:rsid w:val="00AB4C5A"/>
    <w:rsid w:val="00AB5BA7"/>
    <w:rsid w:val="00AB6F10"/>
    <w:rsid w:val="00AB6F78"/>
    <w:rsid w:val="00AC0AB5"/>
    <w:rsid w:val="00AC22E3"/>
    <w:rsid w:val="00AC2B24"/>
    <w:rsid w:val="00AC4C60"/>
    <w:rsid w:val="00AC7723"/>
    <w:rsid w:val="00AD0E68"/>
    <w:rsid w:val="00AD2630"/>
    <w:rsid w:val="00AD5380"/>
    <w:rsid w:val="00AD575B"/>
    <w:rsid w:val="00AD5BF4"/>
    <w:rsid w:val="00AD5EEF"/>
    <w:rsid w:val="00AD6110"/>
    <w:rsid w:val="00AD61A6"/>
    <w:rsid w:val="00AD623B"/>
    <w:rsid w:val="00AD6318"/>
    <w:rsid w:val="00AE02D0"/>
    <w:rsid w:val="00AE14CF"/>
    <w:rsid w:val="00AE159A"/>
    <w:rsid w:val="00AE1F3B"/>
    <w:rsid w:val="00AE2577"/>
    <w:rsid w:val="00AE4347"/>
    <w:rsid w:val="00AE5246"/>
    <w:rsid w:val="00AE54E7"/>
    <w:rsid w:val="00AE64F6"/>
    <w:rsid w:val="00AE65DD"/>
    <w:rsid w:val="00AF025E"/>
    <w:rsid w:val="00AF0948"/>
    <w:rsid w:val="00AF245B"/>
    <w:rsid w:val="00AF2F75"/>
    <w:rsid w:val="00AF3133"/>
    <w:rsid w:val="00AF6EC3"/>
    <w:rsid w:val="00AF7B27"/>
    <w:rsid w:val="00B01191"/>
    <w:rsid w:val="00B03065"/>
    <w:rsid w:val="00B036DA"/>
    <w:rsid w:val="00B04F72"/>
    <w:rsid w:val="00B10470"/>
    <w:rsid w:val="00B12269"/>
    <w:rsid w:val="00B12914"/>
    <w:rsid w:val="00B12FEB"/>
    <w:rsid w:val="00B15E57"/>
    <w:rsid w:val="00B16CDD"/>
    <w:rsid w:val="00B20A1E"/>
    <w:rsid w:val="00B215F4"/>
    <w:rsid w:val="00B21981"/>
    <w:rsid w:val="00B21A16"/>
    <w:rsid w:val="00B221C9"/>
    <w:rsid w:val="00B227F0"/>
    <w:rsid w:val="00B23DE2"/>
    <w:rsid w:val="00B25D94"/>
    <w:rsid w:val="00B261CF"/>
    <w:rsid w:val="00B278FA"/>
    <w:rsid w:val="00B30B94"/>
    <w:rsid w:val="00B33C1E"/>
    <w:rsid w:val="00B35EDD"/>
    <w:rsid w:val="00B36444"/>
    <w:rsid w:val="00B36AAF"/>
    <w:rsid w:val="00B37533"/>
    <w:rsid w:val="00B378DF"/>
    <w:rsid w:val="00B37D14"/>
    <w:rsid w:val="00B405A3"/>
    <w:rsid w:val="00B40DBA"/>
    <w:rsid w:val="00B40DD3"/>
    <w:rsid w:val="00B43F09"/>
    <w:rsid w:val="00B44B33"/>
    <w:rsid w:val="00B44B61"/>
    <w:rsid w:val="00B44CF1"/>
    <w:rsid w:val="00B46303"/>
    <w:rsid w:val="00B467FE"/>
    <w:rsid w:val="00B46D4F"/>
    <w:rsid w:val="00B471EA"/>
    <w:rsid w:val="00B51238"/>
    <w:rsid w:val="00B56AD8"/>
    <w:rsid w:val="00B57BF0"/>
    <w:rsid w:val="00B62234"/>
    <w:rsid w:val="00B62E32"/>
    <w:rsid w:val="00B63AF2"/>
    <w:rsid w:val="00B64703"/>
    <w:rsid w:val="00B65A9E"/>
    <w:rsid w:val="00B70105"/>
    <w:rsid w:val="00B71178"/>
    <w:rsid w:val="00B72411"/>
    <w:rsid w:val="00B729B6"/>
    <w:rsid w:val="00B72D34"/>
    <w:rsid w:val="00B73C3E"/>
    <w:rsid w:val="00B7424C"/>
    <w:rsid w:val="00B751EE"/>
    <w:rsid w:val="00B76044"/>
    <w:rsid w:val="00B7622A"/>
    <w:rsid w:val="00B76411"/>
    <w:rsid w:val="00B7665F"/>
    <w:rsid w:val="00B775E7"/>
    <w:rsid w:val="00B80EA6"/>
    <w:rsid w:val="00B80FF6"/>
    <w:rsid w:val="00B82A7D"/>
    <w:rsid w:val="00B83720"/>
    <w:rsid w:val="00B843AD"/>
    <w:rsid w:val="00B915BF"/>
    <w:rsid w:val="00B92071"/>
    <w:rsid w:val="00B92413"/>
    <w:rsid w:val="00B944CE"/>
    <w:rsid w:val="00B9730C"/>
    <w:rsid w:val="00B97BE7"/>
    <w:rsid w:val="00BA0AFB"/>
    <w:rsid w:val="00BA0DFA"/>
    <w:rsid w:val="00BA167C"/>
    <w:rsid w:val="00BA2477"/>
    <w:rsid w:val="00BA3ABF"/>
    <w:rsid w:val="00BA3B59"/>
    <w:rsid w:val="00BA5084"/>
    <w:rsid w:val="00BA53D0"/>
    <w:rsid w:val="00BA55F9"/>
    <w:rsid w:val="00BA6E5B"/>
    <w:rsid w:val="00BB036A"/>
    <w:rsid w:val="00BB2297"/>
    <w:rsid w:val="00BB33D1"/>
    <w:rsid w:val="00BB5AE6"/>
    <w:rsid w:val="00BB6162"/>
    <w:rsid w:val="00BB688B"/>
    <w:rsid w:val="00BB7263"/>
    <w:rsid w:val="00BC1043"/>
    <w:rsid w:val="00BC11B4"/>
    <w:rsid w:val="00BC1BC4"/>
    <w:rsid w:val="00BC261F"/>
    <w:rsid w:val="00BC274B"/>
    <w:rsid w:val="00BC2879"/>
    <w:rsid w:val="00BC4B9A"/>
    <w:rsid w:val="00BC5285"/>
    <w:rsid w:val="00BC5CFC"/>
    <w:rsid w:val="00BC7284"/>
    <w:rsid w:val="00BD1B0D"/>
    <w:rsid w:val="00BD2453"/>
    <w:rsid w:val="00BD353F"/>
    <w:rsid w:val="00BD3726"/>
    <w:rsid w:val="00BD4AD3"/>
    <w:rsid w:val="00BD4EEF"/>
    <w:rsid w:val="00BD6944"/>
    <w:rsid w:val="00BD6EC1"/>
    <w:rsid w:val="00BE29FF"/>
    <w:rsid w:val="00BE2E0F"/>
    <w:rsid w:val="00BE3A9C"/>
    <w:rsid w:val="00BE41CA"/>
    <w:rsid w:val="00BE4BE3"/>
    <w:rsid w:val="00BE4E19"/>
    <w:rsid w:val="00BF257B"/>
    <w:rsid w:val="00C00261"/>
    <w:rsid w:val="00C0170C"/>
    <w:rsid w:val="00C04AF2"/>
    <w:rsid w:val="00C04E8B"/>
    <w:rsid w:val="00C05FB0"/>
    <w:rsid w:val="00C077F6"/>
    <w:rsid w:val="00C10381"/>
    <w:rsid w:val="00C11A8A"/>
    <w:rsid w:val="00C11E3F"/>
    <w:rsid w:val="00C1306A"/>
    <w:rsid w:val="00C133E3"/>
    <w:rsid w:val="00C13513"/>
    <w:rsid w:val="00C1490E"/>
    <w:rsid w:val="00C16CA7"/>
    <w:rsid w:val="00C20B93"/>
    <w:rsid w:val="00C2107F"/>
    <w:rsid w:val="00C228E0"/>
    <w:rsid w:val="00C237D1"/>
    <w:rsid w:val="00C24807"/>
    <w:rsid w:val="00C27333"/>
    <w:rsid w:val="00C30436"/>
    <w:rsid w:val="00C307CD"/>
    <w:rsid w:val="00C322FA"/>
    <w:rsid w:val="00C3277A"/>
    <w:rsid w:val="00C3491E"/>
    <w:rsid w:val="00C358A3"/>
    <w:rsid w:val="00C3680E"/>
    <w:rsid w:val="00C36B39"/>
    <w:rsid w:val="00C36E03"/>
    <w:rsid w:val="00C37573"/>
    <w:rsid w:val="00C40B14"/>
    <w:rsid w:val="00C41A16"/>
    <w:rsid w:val="00C41A68"/>
    <w:rsid w:val="00C41F83"/>
    <w:rsid w:val="00C42336"/>
    <w:rsid w:val="00C44083"/>
    <w:rsid w:val="00C45C1D"/>
    <w:rsid w:val="00C469A9"/>
    <w:rsid w:val="00C52BA6"/>
    <w:rsid w:val="00C52EFD"/>
    <w:rsid w:val="00C53752"/>
    <w:rsid w:val="00C5487C"/>
    <w:rsid w:val="00C54F57"/>
    <w:rsid w:val="00C55278"/>
    <w:rsid w:val="00C566FE"/>
    <w:rsid w:val="00C5680A"/>
    <w:rsid w:val="00C57F59"/>
    <w:rsid w:val="00C60E56"/>
    <w:rsid w:val="00C62451"/>
    <w:rsid w:val="00C64490"/>
    <w:rsid w:val="00C66210"/>
    <w:rsid w:val="00C6635C"/>
    <w:rsid w:val="00C66817"/>
    <w:rsid w:val="00C66D9E"/>
    <w:rsid w:val="00C66E67"/>
    <w:rsid w:val="00C66FDE"/>
    <w:rsid w:val="00C70B85"/>
    <w:rsid w:val="00C70DCD"/>
    <w:rsid w:val="00C71724"/>
    <w:rsid w:val="00C71A17"/>
    <w:rsid w:val="00C71A2F"/>
    <w:rsid w:val="00C71DEC"/>
    <w:rsid w:val="00C74DF3"/>
    <w:rsid w:val="00C81ED4"/>
    <w:rsid w:val="00C85B68"/>
    <w:rsid w:val="00C87AE5"/>
    <w:rsid w:val="00C9216E"/>
    <w:rsid w:val="00C93082"/>
    <w:rsid w:val="00CA1DA3"/>
    <w:rsid w:val="00CA35C3"/>
    <w:rsid w:val="00CA474A"/>
    <w:rsid w:val="00CA4EAA"/>
    <w:rsid w:val="00CA6149"/>
    <w:rsid w:val="00CA68C4"/>
    <w:rsid w:val="00CB0657"/>
    <w:rsid w:val="00CB0CB3"/>
    <w:rsid w:val="00CB2F6C"/>
    <w:rsid w:val="00CB302E"/>
    <w:rsid w:val="00CB4B01"/>
    <w:rsid w:val="00CB555D"/>
    <w:rsid w:val="00CB641A"/>
    <w:rsid w:val="00CB6450"/>
    <w:rsid w:val="00CB6725"/>
    <w:rsid w:val="00CB6F42"/>
    <w:rsid w:val="00CB7111"/>
    <w:rsid w:val="00CC0026"/>
    <w:rsid w:val="00CC16F5"/>
    <w:rsid w:val="00CC2970"/>
    <w:rsid w:val="00CC3ADC"/>
    <w:rsid w:val="00CC46C4"/>
    <w:rsid w:val="00CC5212"/>
    <w:rsid w:val="00CC57B2"/>
    <w:rsid w:val="00CC6F22"/>
    <w:rsid w:val="00CD06C3"/>
    <w:rsid w:val="00CD09E4"/>
    <w:rsid w:val="00CD10B6"/>
    <w:rsid w:val="00CD148F"/>
    <w:rsid w:val="00CD2647"/>
    <w:rsid w:val="00CD38F0"/>
    <w:rsid w:val="00CD4D71"/>
    <w:rsid w:val="00CD5D65"/>
    <w:rsid w:val="00CD6AB8"/>
    <w:rsid w:val="00CD6D37"/>
    <w:rsid w:val="00CD6E7A"/>
    <w:rsid w:val="00CE01F0"/>
    <w:rsid w:val="00CE436B"/>
    <w:rsid w:val="00CE4CA7"/>
    <w:rsid w:val="00CE7329"/>
    <w:rsid w:val="00CF0F63"/>
    <w:rsid w:val="00CF1CDD"/>
    <w:rsid w:val="00CF3554"/>
    <w:rsid w:val="00CF368C"/>
    <w:rsid w:val="00CF3B5D"/>
    <w:rsid w:val="00CF4219"/>
    <w:rsid w:val="00CF6F88"/>
    <w:rsid w:val="00CF7E78"/>
    <w:rsid w:val="00D000D8"/>
    <w:rsid w:val="00D0134D"/>
    <w:rsid w:val="00D02BB5"/>
    <w:rsid w:val="00D02C12"/>
    <w:rsid w:val="00D04BFF"/>
    <w:rsid w:val="00D05260"/>
    <w:rsid w:val="00D054B8"/>
    <w:rsid w:val="00D057C4"/>
    <w:rsid w:val="00D06D40"/>
    <w:rsid w:val="00D077B7"/>
    <w:rsid w:val="00D10BDB"/>
    <w:rsid w:val="00D111F5"/>
    <w:rsid w:val="00D118D9"/>
    <w:rsid w:val="00D11FE9"/>
    <w:rsid w:val="00D12043"/>
    <w:rsid w:val="00D12759"/>
    <w:rsid w:val="00D12EDC"/>
    <w:rsid w:val="00D13610"/>
    <w:rsid w:val="00D154CE"/>
    <w:rsid w:val="00D1648B"/>
    <w:rsid w:val="00D17553"/>
    <w:rsid w:val="00D203A9"/>
    <w:rsid w:val="00D22DE6"/>
    <w:rsid w:val="00D24949"/>
    <w:rsid w:val="00D251A9"/>
    <w:rsid w:val="00D273BC"/>
    <w:rsid w:val="00D27905"/>
    <w:rsid w:val="00D27EE0"/>
    <w:rsid w:val="00D31304"/>
    <w:rsid w:val="00D32A9B"/>
    <w:rsid w:val="00D35797"/>
    <w:rsid w:val="00D4096B"/>
    <w:rsid w:val="00D44672"/>
    <w:rsid w:val="00D44D41"/>
    <w:rsid w:val="00D45296"/>
    <w:rsid w:val="00D45D7E"/>
    <w:rsid w:val="00D50045"/>
    <w:rsid w:val="00D504A3"/>
    <w:rsid w:val="00D51C6E"/>
    <w:rsid w:val="00D53B0C"/>
    <w:rsid w:val="00D542AD"/>
    <w:rsid w:val="00D566E8"/>
    <w:rsid w:val="00D56896"/>
    <w:rsid w:val="00D571DE"/>
    <w:rsid w:val="00D6155F"/>
    <w:rsid w:val="00D63F84"/>
    <w:rsid w:val="00D67225"/>
    <w:rsid w:val="00D70049"/>
    <w:rsid w:val="00D71214"/>
    <w:rsid w:val="00D7293A"/>
    <w:rsid w:val="00D73A0F"/>
    <w:rsid w:val="00D74957"/>
    <w:rsid w:val="00D74A52"/>
    <w:rsid w:val="00D765A3"/>
    <w:rsid w:val="00D83443"/>
    <w:rsid w:val="00D83955"/>
    <w:rsid w:val="00D83A37"/>
    <w:rsid w:val="00D83F95"/>
    <w:rsid w:val="00D8443A"/>
    <w:rsid w:val="00D850DF"/>
    <w:rsid w:val="00D86225"/>
    <w:rsid w:val="00D863AD"/>
    <w:rsid w:val="00D91669"/>
    <w:rsid w:val="00D92FEA"/>
    <w:rsid w:val="00D943B2"/>
    <w:rsid w:val="00D94678"/>
    <w:rsid w:val="00D96005"/>
    <w:rsid w:val="00D96FAF"/>
    <w:rsid w:val="00D97638"/>
    <w:rsid w:val="00DA08F0"/>
    <w:rsid w:val="00DA0A50"/>
    <w:rsid w:val="00DA10A7"/>
    <w:rsid w:val="00DA113E"/>
    <w:rsid w:val="00DA1F33"/>
    <w:rsid w:val="00DA2981"/>
    <w:rsid w:val="00DA2CC4"/>
    <w:rsid w:val="00DA2D27"/>
    <w:rsid w:val="00DA31AE"/>
    <w:rsid w:val="00DA32A0"/>
    <w:rsid w:val="00DA50FF"/>
    <w:rsid w:val="00DA553A"/>
    <w:rsid w:val="00DA6064"/>
    <w:rsid w:val="00DA6ECC"/>
    <w:rsid w:val="00DB00B3"/>
    <w:rsid w:val="00DB2052"/>
    <w:rsid w:val="00DB415D"/>
    <w:rsid w:val="00DB4676"/>
    <w:rsid w:val="00DB4FBE"/>
    <w:rsid w:val="00DB526D"/>
    <w:rsid w:val="00DB6D8E"/>
    <w:rsid w:val="00DC12D7"/>
    <w:rsid w:val="00DC2006"/>
    <w:rsid w:val="00DC3190"/>
    <w:rsid w:val="00DC4C6C"/>
    <w:rsid w:val="00DC5855"/>
    <w:rsid w:val="00DD0419"/>
    <w:rsid w:val="00DD0F15"/>
    <w:rsid w:val="00DD113F"/>
    <w:rsid w:val="00DD1278"/>
    <w:rsid w:val="00DD5425"/>
    <w:rsid w:val="00DD6AA2"/>
    <w:rsid w:val="00DD7A06"/>
    <w:rsid w:val="00DE27E6"/>
    <w:rsid w:val="00DE2BD9"/>
    <w:rsid w:val="00DE3D61"/>
    <w:rsid w:val="00DE4D28"/>
    <w:rsid w:val="00DE5F5D"/>
    <w:rsid w:val="00DF1617"/>
    <w:rsid w:val="00DF4B28"/>
    <w:rsid w:val="00DF62E7"/>
    <w:rsid w:val="00DF6CF5"/>
    <w:rsid w:val="00DF7808"/>
    <w:rsid w:val="00E00963"/>
    <w:rsid w:val="00E03811"/>
    <w:rsid w:val="00E0458A"/>
    <w:rsid w:val="00E04A9D"/>
    <w:rsid w:val="00E05273"/>
    <w:rsid w:val="00E054F0"/>
    <w:rsid w:val="00E05835"/>
    <w:rsid w:val="00E1054C"/>
    <w:rsid w:val="00E123B9"/>
    <w:rsid w:val="00E12B0D"/>
    <w:rsid w:val="00E13FA2"/>
    <w:rsid w:val="00E1416E"/>
    <w:rsid w:val="00E16FBC"/>
    <w:rsid w:val="00E17E5D"/>
    <w:rsid w:val="00E22CAD"/>
    <w:rsid w:val="00E23AC9"/>
    <w:rsid w:val="00E24684"/>
    <w:rsid w:val="00E24DB0"/>
    <w:rsid w:val="00E253FD"/>
    <w:rsid w:val="00E25C13"/>
    <w:rsid w:val="00E30057"/>
    <w:rsid w:val="00E30326"/>
    <w:rsid w:val="00E305F1"/>
    <w:rsid w:val="00E34754"/>
    <w:rsid w:val="00E358B6"/>
    <w:rsid w:val="00E36676"/>
    <w:rsid w:val="00E40218"/>
    <w:rsid w:val="00E44306"/>
    <w:rsid w:val="00E44B2A"/>
    <w:rsid w:val="00E46206"/>
    <w:rsid w:val="00E475C2"/>
    <w:rsid w:val="00E479A4"/>
    <w:rsid w:val="00E5057F"/>
    <w:rsid w:val="00E510AF"/>
    <w:rsid w:val="00E51983"/>
    <w:rsid w:val="00E53CF5"/>
    <w:rsid w:val="00E54DBD"/>
    <w:rsid w:val="00E56FEA"/>
    <w:rsid w:val="00E577F5"/>
    <w:rsid w:val="00E57C93"/>
    <w:rsid w:val="00E60D22"/>
    <w:rsid w:val="00E60D24"/>
    <w:rsid w:val="00E64D65"/>
    <w:rsid w:val="00E65EB2"/>
    <w:rsid w:val="00E6698D"/>
    <w:rsid w:val="00E67166"/>
    <w:rsid w:val="00E67745"/>
    <w:rsid w:val="00E703BE"/>
    <w:rsid w:val="00E71654"/>
    <w:rsid w:val="00E72524"/>
    <w:rsid w:val="00E75019"/>
    <w:rsid w:val="00E761A5"/>
    <w:rsid w:val="00E76DAC"/>
    <w:rsid w:val="00E76FCF"/>
    <w:rsid w:val="00E77544"/>
    <w:rsid w:val="00E840E0"/>
    <w:rsid w:val="00E84712"/>
    <w:rsid w:val="00E8517E"/>
    <w:rsid w:val="00E8535E"/>
    <w:rsid w:val="00E9543E"/>
    <w:rsid w:val="00E96736"/>
    <w:rsid w:val="00E97413"/>
    <w:rsid w:val="00EA0D77"/>
    <w:rsid w:val="00EA1FB7"/>
    <w:rsid w:val="00EA4B26"/>
    <w:rsid w:val="00EA4B66"/>
    <w:rsid w:val="00EA4EF2"/>
    <w:rsid w:val="00EB0EDF"/>
    <w:rsid w:val="00EB18A2"/>
    <w:rsid w:val="00EB2317"/>
    <w:rsid w:val="00EB2896"/>
    <w:rsid w:val="00EB4EC6"/>
    <w:rsid w:val="00EB5A8F"/>
    <w:rsid w:val="00EB6259"/>
    <w:rsid w:val="00EC050A"/>
    <w:rsid w:val="00EC15E0"/>
    <w:rsid w:val="00EC2309"/>
    <w:rsid w:val="00EC32D1"/>
    <w:rsid w:val="00EC5188"/>
    <w:rsid w:val="00EC53AE"/>
    <w:rsid w:val="00EC56CF"/>
    <w:rsid w:val="00ED0197"/>
    <w:rsid w:val="00ED0480"/>
    <w:rsid w:val="00ED3A8E"/>
    <w:rsid w:val="00ED575B"/>
    <w:rsid w:val="00ED5FA2"/>
    <w:rsid w:val="00ED6C5C"/>
    <w:rsid w:val="00ED7805"/>
    <w:rsid w:val="00ED785E"/>
    <w:rsid w:val="00ED7FDC"/>
    <w:rsid w:val="00EE0994"/>
    <w:rsid w:val="00EE1AEC"/>
    <w:rsid w:val="00EE3011"/>
    <w:rsid w:val="00EE31F5"/>
    <w:rsid w:val="00EE493A"/>
    <w:rsid w:val="00EE5C72"/>
    <w:rsid w:val="00EE5ECE"/>
    <w:rsid w:val="00EE6A6F"/>
    <w:rsid w:val="00EE7179"/>
    <w:rsid w:val="00EE72E4"/>
    <w:rsid w:val="00EF0C05"/>
    <w:rsid w:val="00EF1523"/>
    <w:rsid w:val="00EF4CFB"/>
    <w:rsid w:val="00EF5023"/>
    <w:rsid w:val="00EF5114"/>
    <w:rsid w:val="00EF6471"/>
    <w:rsid w:val="00EF7D91"/>
    <w:rsid w:val="00F02C5E"/>
    <w:rsid w:val="00F04A4E"/>
    <w:rsid w:val="00F056FF"/>
    <w:rsid w:val="00F05A54"/>
    <w:rsid w:val="00F10064"/>
    <w:rsid w:val="00F10857"/>
    <w:rsid w:val="00F10F26"/>
    <w:rsid w:val="00F125E0"/>
    <w:rsid w:val="00F21104"/>
    <w:rsid w:val="00F2150A"/>
    <w:rsid w:val="00F216CA"/>
    <w:rsid w:val="00F22218"/>
    <w:rsid w:val="00F22E7E"/>
    <w:rsid w:val="00F232DA"/>
    <w:rsid w:val="00F234B7"/>
    <w:rsid w:val="00F23C19"/>
    <w:rsid w:val="00F23EF1"/>
    <w:rsid w:val="00F24377"/>
    <w:rsid w:val="00F2681B"/>
    <w:rsid w:val="00F26A71"/>
    <w:rsid w:val="00F30F55"/>
    <w:rsid w:val="00F3137C"/>
    <w:rsid w:val="00F322AD"/>
    <w:rsid w:val="00F32CA5"/>
    <w:rsid w:val="00F33385"/>
    <w:rsid w:val="00F34412"/>
    <w:rsid w:val="00F34510"/>
    <w:rsid w:val="00F363E5"/>
    <w:rsid w:val="00F36806"/>
    <w:rsid w:val="00F37A8C"/>
    <w:rsid w:val="00F40513"/>
    <w:rsid w:val="00F43935"/>
    <w:rsid w:val="00F44B5F"/>
    <w:rsid w:val="00F45236"/>
    <w:rsid w:val="00F45D14"/>
    <w:rsid w:val="00F45D15"/>
    <w:rsid w:val="00F46826"/>
    <w:rsid w:val="00F473FA"/>
    <w:rsid w:val="00F51487"/>
    <w:rsid w:val="00F53880"/>
    <w:rsid w:val="00F54887"/>
    <w:rsid w:val="00F55EFD"/>
    <w:rsid w:val="00F56BDC"/>
    <w:rsid w:val="00F62707"/>
    <w:rsid w:val="00F62E1B"/>
    <w:rsid w:val="00F64324"/>
    <w:rsid w:val="00F64788"/>
    <w:rsid w:val="00F65196"/>
    <w:rsid w:val="00F65520"/>
    <w:rsid w:val="00F66BBD"/>
    <w:rsid w:val="00F6762D"/>
    <w:rsid w:val="00F702A1"/>
    <w:rsid w:val="00F70982"/>
    <w:rsid w:val="00F71219"/>
    <w:rsid w:val="00F7126C"/>
    <w:rsid w:val="00F76013"/>
    <w:rsid w:val="00F772CE"/>
    <w:rsid w:val="00F80359"/>
    <w:rsid w:val="00F81F74"/>
    <w:rsid w:val="00F82628"/>
    <w:rsid w:val="00F831DB"/>
    <w:rsid w:val="00F84157"/>
    <w:rsid w:val="00F847AB"/>
    <w:rsid w:val="00F84DDB"/>
    <w:rsid w:val="00F91127"/>
    <w:rsid w:val="00F92284"/>
    <w:rsid w:val="00F93C7D"/>
    <w:rsid w:val="00F95CD9"/>
    <w:rsid w:val="00F95E00"/>
    <w:rsid w:val="00F9634D"/>
    <w:rsid w:val="00FA0AFE"/>
    <w:rsid w:val="00FA21E3"/>
    <w:rsid w:val="00FA24D3"/>
    <w:rsid w:val="00FA3763"/>
    <w:rsid w:val="00FA5A2D"/>
    <w:rsid w:val="00FB1093"/>
    <w:rsid w:val="00FB1FB8"/>
    <w:rsid w:val="00FB21C8"/>
    <w:rsid w:val="00FB4F8B"/>
    <w:rsid w:val="00FB5ED7"/>
    <w:rsid w:val="00FB651F"/>
    <w:rsid w:val="00FB6595"/>
    <w:rsid w:val="00FB6E33"/>
    <w:rsid w:val="00FC050E"/>
    <w:rsid w:val="00FC1569"/>
    <w:rsid w:val="00FC1BA8"/>
    <w:rsid w:val="00FC2187"/>
    <w:rsid w:val="00FC34E9"/>
    <w:rsid w:val="00FC39FF"/>
    <w:rsid w:val="00FC5CE6"/>
    <w:rsid w:val="00FC6A74"/>
    <w:rsid w:val="00FD0D34"/>
    <w:rsid w:val="00FD1185"/>
    <w:rsid w:val="00FD2C25"/>
    <w:rsid w:val="00FD30EF"/>
    <w:rsid w:val="00FD371F"/>
    <w:rsid w:val="00FD4B8A"/>
    <w:rsid w:val="00FD4F03"/>
    <w:rsid w:val="00FD5CA8"/>
    <w:rsid w:val="00FD5CD0"/>
    <w:rsid w:val="00FE0755"/>
    <w:rsid w:val="00FE087C"/>
    <w:rsid w:val="00FE0955"/>
    <w:rsid w:val="00FE3918"/>
    <w:rsid w:val="00FE3EAD"/>
    <w:rsid w:val="00FE73EA"/>
    <w:rsid w:val="00FE7692"/>
    <w:rsid w:val="00FE789C"/>
    <w:rsid w:val="00FE7F1B"/>
    <w:rsid w:val="00FF117C"/>
    <w:rsid w:val="00FF473E"/>
    <w:rsid w:val="00FF5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60E61"/>
  <w15:docId w15:val="{0E8A2A51-609D-441F-897F-C9286F332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5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4672"/>
    <w:pPr>
      <w:tabs>
        <w:tab w:val="center" w:pos="4320"/>
        <w:tab w:val="right" w:pos="8640"/>
      </w:tabs>
    </w:pPr>
    <w:rPr>
      <w:sz w:val="24"/>
    </w:rPr>
  </w:style>
  <w:style w:type="paragraph" w:styleId="ListNumber">
    <w:name w:val="List Number"/>
    <w:basedOn w:val="Normal"/>
    <w:rsid w:val="00D44672"/>
    <w:pPr>
      <w:numPr>
        <w:numId w:val="1"/>
      </w:numPr>
    </w:pPr>
    <w:rPr>
      <w:sz w:val="24"/>
    </w:rPr>
  </w:style>
  <w:style w:type="paragraph" w:styleId="Date">
    <w:name w:val="Date"/>
    <w:basedOn w:val="Normal"/>
    <w:next w:val="Normal"/>
    <w:rsid w:val="00D44672"/>
    <w:rPr>
      <w:sz w:val="24"/>
    </w:rPr>
  </w:style>
  <w:style w:type="paragraph" w:styleId="Footer">
    <w:name w:val="footer"/>
    <w:basedOn w:val="Normal"/>
    <w:link w:val="FooterChar"/>
    <w:uiPriority w:val="99"/>
    <w:rsid w:val="00D44672"/>
    <w:pPr>
      <w:tabs>
        <w:tab w:val="center" w:pos="4320"/>
        <w:tab w:val="right" w:pos="8640"/>
      </w:tabs>
    </w:pPr>
  </w:style>
  <w:style w:type="paragraph" w:styleId="BalloonText">
    <w:name w:val="Balloon Text"/>
    <w:basedOn w:val="Normal"/>
    <w:link w:val="BalloonTextChar"/>
    <w:rsid w:val="00AF025E"/>
    <w:rPr>
      <w:rFonts w:ascii="Tahoma" w:hAnsi="Tahoma" w:cs="Tahoma"/>
      <w:sz w:val="16"/>
      <w:szCs w:val="16"/>
    </w:rPr>
  </w:style>
  <w:style w:type="character" w:customStyle="1" w:styleId="BalloonTextChar">
    <w:name w:val="Balloon Text Char"/>
    <w:basedOn w:val="DefaultParagraphFont"/>
    <w:link w:val="BalloonText"/>
    <w:rsid w:val="00AF025E"/>
    <w:rPr>
      <w:rFonts w:ascii="Tahoma" w:hAnsi="Tahoma" w:cs="Tahoma"/>
      <w:sz w:val="16"/>
      <w:szCs w:val="16"/>
    </w:rPr>
  </w:style>
  <w:style w:type="paragraph" w:styleId="DocumentMap">
    <w:name w:val="Document Map"/>
    <w:basedOn w:val="Normal"/>
    <w:semiHidden/>
    <w:rsid w:val="0070767D"/>
    <w:pPr>
      <w:shd w:val="clear" w:color="auto" w:fill="000080"/>
    </w:pPr>
    <w:rPr>
      <w:rFonts w:ascii="Tahoma" w:hAnsi="Tahoma" w:cs="Tahoma"/>
    </w:rPr>
  </w:style>
  <w:style w:type="character" w:customStyle="1" w:styleId="yshortcuts1">
    <w:name w:val="yshortcuts1"/>
    <w:basedOn w:val="DefaultParagraphFont"/>
    <w:rsid w:val="00CB6725"/>
    <w:rPr>
      <w:color w:val="366388"/>
    </w:rPr>
  </w:style>
  <w:style w:type="paragraph" w:styleId="BodyText2">
    <w:name w:val="Body Text 2"/>
    <w:basedOn w:val="Normal"/>
    <w:link w:val="BodyText2Char"/>
    <w:rsid w:val="00CB6725"/>
    <w:pPr>
      <w:jc w:val="both"/>
    </w:pPr>
    <w:rPr>
      <w:sz w:val="19"/>
    </w:rPr>
  </w:style>
  <w:style w:type="character" w:customStyle="1" w:styleId="BodyText2Char">
    <w:name w:val="Body Text 2 Char"/>
    <w:basedOn w:val="DefaultParagraphFont"/>
    <w:link w:val="BodyText2"/>
    <w:rsid w:val="00CB6725"/>
    <w:rPr>
      <w:sz w:val="19"/>
    </w:rPr>
  </w:style>
  <w:style w:type="paragraph" w:styleId="NormalWeb">
    <w:name w:val="Normal (Web)"/>
    <w:basedOn w:val="Normal"/>
    <w:uiPriority w:val="99"/>
    <w:unhideWhenUsed/>
    <w:rsid w:val="005373B4"/>
    <w:rPr>
      <w:rFonts w:eastAsia="Calibri"/>
      <w:sz w:val="24"/>
      <w:szCs w:val="24"/>
    </w:rPr>
  </w:style>
  <w:style w:type="paragraph" w:styleId="ListParagraph">
    <w:name w:val="List Paragraph"/>
    <w:basedOn w:val="Normal"/>
    <w:uiPriority w:val="34"/>
    <w:qFormat/>
    <w:rsid w:val="00BC11B4"/>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4B41A2"/>
  </w:style>
  <w:style w:type="paragraph" w:customStyle="1" w:styleId="Default">
    <w:name w:val="Default"/>
    <w:rsid w:val="004554A3"/>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F22E7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22E7E"/>
    <w:rPr>
      <w:rFonts w:ascii="Consolas" w:eastAsiaTheme="minorHAnsi" w:hAnsi="Consolas" w:cstheme="minorBidi"/>
      <w:sz w:val="21"/>
      <w:szCs w:val="21"/>
    </w:rPr>
  </w:style>
  <w:style w:type="character" w:customStyle="1" w:styleId="HeaderChar">
    <w:name w:val="Header Char"/>
    <w:basedOn w:val="DefaultParagraphFont"/>
    <w:link w:val="Header"/>
    <w:uiPriority w:val="99"/>
    <w:rsid w:val="0071792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054">
      <w:bodyDiv w:val="1"/>
      <w:marLeft w:val="123"/>
      <w:marRight w:val="123"/>
      <w:marTop w:val="123"/>
      <w:marBottom w:val="123"/>
      <w:divBdr>
        <w:top w:val="none" w:sz="0" w:space="0" w:color="auto"/>
        <w:left w:val="none" w:sz="0" w:space="0" w:color="auto"/>
        <w:bottom w:val="none" w:sz="0" w:space="0" w:color="auto"/>
        <w:right w:val="none" w:sz="0" w:space="0" w:color="auto"/>
      </w:divBdr>
      <w:divsChild>
        <w:div w:id="673722651">
          <w:marLeft w:val="0"/>
          <w:marRight w:val="0"/>
          <w:marTop w:val="0"/>
          <w:marBottom w:val="0"/>
          <w:divBdr>
            <w:top w:val="none" w:sz="0" w:space="0" w:color="auto"/>
            <w:left w:val="none" w:sz="0" w:space="0" w:color="auto"/>
            <w:bottom w:val="none" w:sz="0" w:space="0" w:color="auto"/>
            <w:right w:val="none" w:sz="0" w:space="0" w:color="auto"/>
          </w:divBdr>
        </w:div>
      </w:divsChild>
    </w:div>
    <w:div w:id="103230219">
      <w:bodyDiv w:val="1"/>
      <w:marLeft w:val="0"/>
      <w:marRight w:val="0"/>
      <w:marTop w:val="0"/>
      <w:marBottom w:val="0"/>
      <w:divBdr>
        <w:top w:val="none" w:sz="0" w:space="0" w:color="auto"/>
        <w:left w:val="none" w:sz="0" w:space="0" w:color="auto"/>
        <w:bottom w:val="none" w:sz="0" w:space="0" w:color="auto"/>
        <w:right w:val="none" w:sz="0" w:space="0" w:color="auto"/>
      </w:divBdr>
    </w:div>
    <w:div w:id="189877900">
      <w:bodyDiv w:val="1"/>
      <w:marLeft w:val="0"/>
      <w:marRight w:val="0"/>
      <w:marTop w:val="0"/>
      <w:marBottom w:val="0"/>
      <w:divBdr>
        <w:top w:val="none" w:sz="0" w:space="0" w:color="auto"/>
        <w:left w:val="none" w:sz="0" w:space="0" w:color="auto"/>
        <w:bottom w:val="none" w:sz="0" w:space="0" w:color="auto"/>
        <w:right w:val="none" w:sz="0" w:space="0" w:color="auto"/>
      </w:divBdr>
    </w:div>
    <w:div w:id="657074259">
      <w:bodyDiv w:val="1"/>
      <w:marLeft w:val="0"/>
      <w:marRight w:val="0"/>
      <w:marTop w:val="0"/>
      <w:marBottom w:val="0"/>
      <w:divBdr>
        <w:top w:val="none" w:sz="0" w:space="0" w:color="auto"/>
        <w:left w:val="none" w:sz="0" w:space="0" w:color="auto"/>
        <w:bottom w:val="none" w:sz="0" w:space="0" w:color="auto"/>
        <w:right w:val="none" w:sz="0" w:space="0" w:color="auto"/>
      </w:divBdr>
    </w:div>
    <w:div w:id="668606597">
      <w:bodyDiv w:val="1"/>
      <w:marLeft w:val="0"/>
      <w:marRight w:val="0"/>
      <w:marTop w:val="0"/>
      <w:marBottom w:val="0"/>
      <w:divBdr>
        <w:top w:val="none" w:sz="0" w:space="0" w:color="auto"/>
        <w:left w:val="none" w:sz="0" w:space="0" w:color="auto"/>
        <w:bottom w:val="none" w:sz="0" w:space="0" w:color="auto"/>
        <w:right w:val="none" w:sz="0" w:space="0" w:color="auto"/>
      </w:divBdr>
    </w:div>
    <w:div w:id="1013462112">
      <w:bodyDiv w:val="1"/>
      <w:marLeft w:val="0"/>
      <w:marRight w:val="0"/>
      <w:marTop w:val="0"/>
      <w:marBottom w:val="0"/>
      <w:divBdr>
        <w:top w:val="none" w:sz="0" w:space="0" w:color="auto"/>
        <w:left w:val="none" w:sz="0" w:space="0" w:color="auto"/>
        <w:bottom w:val="none" w:sz="0" w:space="0" w:color="auto"/>
        <w:right w:val="none" w:sz="0" w:space="0" w:color="auto"/>
      </w:divBdr>
    </w:div>
    <w:div w:id="1116607902">
      <w:bodyDiv w:val="1"/>
      <w:marLeft w:val="0"/>
      <w:marRight w:val="0"/>
      <w:marTop w:val="0"/>
      <w:marBottom w:val="0"/>
      <w:divBdr>
        <w:top w:val="none" w:sz="0" w:space="0" w:color="auto"/>
        <w:left w:val="none" w:sz="0" w:space="0" w:color="auto"/>
        <w:bottom w:val="none" w:sz="0" w:space="0" w:color="auto"/>
        <w:right w:val="none" w:sz="0" w:space="0" w:color="auto"/>
      </w:divBdr>
    </w:div>
    <w:div w:id="1123766973">
      <w:bodyDiv w:val="1"/>
      <w:marLeft w:val="0"/>
      <w:marRight w:val="0"/>
      <w:marTop w:val="0"/>
      <w:marBottom w:val="0"/>
      <w:divBdr>
        <w:top w:val="none" w:sz="0" w:space="0" w:color="auto"/>
        <w:left w:val="none" w:sz="0" w:space="0" w:color="auto"/>
        <w:bottom w:val="none" w:sz="0" w:space="0" w:color="auto"/>
        <w:right w:val="none" w:sz="0" w:space="0" w:color="auto"/>
      </w:divBdr>
    </w:div>
    <w:div w:id="1133863322">
      <w:bodyDiv w:val="1"/>
      <w:marLeft w:val="0"/>
      <w:marRight w:val="0"/>
      <w:marTop w:val="0"/>
      <w:marBottom w:val="0"/>
      <w:divBdr>
        <w:top w:val="none" w:sz="0" w:space="0" w:color="auto"/>
        <w:left w:val="none" w:sz="0" w:space="0" w:color="auto"/>
        <w:bottom w:val="none" w:sz="0" w:space="0" w:color="auto"/>
        <w:right w:val="none" w:sz="0" w:space="0" w:color="auto"/>
      </w:divBdr>
    </w:div>
    <w:div w:id="1247417131">
      <w:bodyDiv w:val="1"/>
      <w:marLeft w:val="0"/>
      <w:marRight w:val="0"/>
      <w:marTop w:val="0"/>
      <w:marBottom w:val="0"/>
      <w:divBdr>
        <w:top w:val="none" w:sz="0" w:space="0" w:color="auto"/>
        <w:left w:val="none" w:sz="0" w:space="0" w:color="auto"/>
        <w:bottom w:val="none" w:sz="0" w:space="0" w:color="auto"/>
        <w:right w:val="none" w:sz="0" w:space="0" w:color="auto"/>
      </w:divBdr>
    </w:div>
    <w:div w:id="1273395724">
      <w:bodyDiv w:val="1"/>
      <w:marLeft w:val="0"/>
      <w:marRight w:val="0"/>
      <w:marTop w:val="0"/>
      <w:marBottom w:val="0"/>
      <w:divBdr>
        <w:top w:val="none" w:sz="0" w:space="0" w:color="auto"/>
        <w:left w:val="none" w:sz="0" w:space="0" w:color="auto"/>
        <w:bottom w:val="none" w:sz="0" w:space="0" w:color="auto"/>
        <w:right w:val="none" w:sz="0" w:space="0" w:color="auto"/>
      </w:divBdr>
    </w:div>
    <w:div w:id="1387413445">
      <w:bodyDiv w:val="1"/>
      <w:marLeft w:val="0"/>
      <w:marRight w:val="0"/>
      <w:marTop w:val="0"/>
      <w:marBottom w:val="0"/>
      <w:divBdr>
        <w:top w:val="none" w:sz="0" w:space="0" w:color="auto"/>
        <w:left w:val="none" w:sz="0" w:space="0" w:color="auto"/>
        <w:bottom w:val="none" w:sz="0" w:space="0" w:color="auto"/>
        <w:right w:val="none" w:sz="0" w:space="0" w:color="auto"/>
      </w:divBdr>
    </w:div>
    <w:div w:id="1603076577">
      <w:bodyDiv w:val="1"/>
      <w:marLeft w:val="0"/>
      <w:marRight w:val="0"/>
      <w:marTop w:val="0"/>
      <w:marBottom w:val="0"/>
      <w:divBdr>
        <w:top w:val="none" w:sz="0" w:space="0" w:color="auto"/>
        <w:left w:val="none" w:sz="0" w:space="0" w:color="auto"/>
        <w:bottom w:val="none" w:sz="0" w:space="0" w:color="auto"/>
        <w:right w:val="none" w:sz="0" w:space="0" w:color="auto"/>
      </w:divBdr>
    </w:div>
    <w:div w:id="1757238562">
      <w:bodyDiv w:val="1"/>
      <w:marLeft w:val="0"/>
      <w:marRight w:val="0"/>
      <w:marTop w:val="0"/>
      <w:marBottom w:val="0"/>
      <w:divBdr>
        <w:top w:val="none" w:sz="0" w:space="0" w:color="auto"/>
        <w:left w:val="none" w:sz="0" w:space="0" w:color="auto"/>
        <w:bottom w:val="none" w:sz="0" w:space="0" w:color="auto"/>
        <w:right w:val="none" w:sz="0" w:space="0" w:color="auto"/>
      </w:divBdr>
    </w:div>
    <w:div w:id="1775856832">
      <w:bodyDiv w:val="1"/>
      <w:marLeft w:val="0"/>
      <w:marRight w:val="0"/>
      <w:marTop w:val="0"/>
      <w:marBottom w:val="0"/>
      <w:divBdr>
        <w:top w:val="none" w:sz="0" w:space="0" w:color="auto"/>
        <w:left w:val="none" w:sz="0" w:space="0" w:color="auto"/>
        <w:bottom w:val="none" w:sz="0" w:space="0" w:color="auto"/>
        <w:right w:val="none" w:sz="0" w:space="0" w:color="auto"/>
      </w:divBdr>
    </w:div>
    <w:div w:id="1778402392">
      <w:bodyDiv w:val="1"/>
      <w:marLeft w:val="0"/>
      <w:marRight w:val="0"/>
      <w:marTop w:val="0"/>
      <w:marBottom w:val="0"/>
      <w:divBdr>
        <w:top w:val="none" w:sz="0" w:space="0" w:color="auto"/>
        <w:left w:val="none" w:sz="0" w:space="0" w:color="auto"/>
        <w:bottom w:val="none" w:sz="0" w:space="0" w:color="auto"/>
        <w:right w:val="none" w:sz="0" w:space="0" w:color="auto"/>
      </w:divBdr>
    </w:div>
    <w:div w:id="1805464954">
      <w:bodyDiv w:val="1"/>
      <w:marLeft w:val="0"/>
      <w:marRight w:val="0"/>
      <w:marTop w:val="0"/>
      <w:marBottom w:val="0"/>
      <w:divBdr>
        <w:top w:val="none" w:sz="0" w:space="0" w:color="auto"/>
        <w:left w:val="none" w:sz="0" w:space="0" w:color="auto"/>
        <w:bottom w:val="none" w:sz="0" w:space="0" w:color="auto"/>
        <w:right w:val="none" w:sz="0" w:space="0" w:color="auto"/>
      </w:divBdr>
    </w:div>
    <w:div w:id="1905681926">
      <w:bodyDiv w:val="1"/>
      <w:marLeft w:val="0"/>
      <w:marRight w:val="0"/>
      <w:marTop w:val="0"/>
      <w:marBottom w:val="0"/>
      <w:divBdr>
        <w:top w:val="none" w:sz="0" w:space="0" w:color="auto"/>
        <w:left w:val="none" w:sz="0" w:space="0" w:color="auto"/>
        <w:bottom w:val="none" w:sz="0" w:space="0" w:color="auto"/>
        <w:right w:val="none" w:sz="0" w:space="0" w:color="auto"/>
      </w:divBdr>
    </w:div>
    <w:div w:id="207758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3174</Words>
  <Characters>16377</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Pursuant to A</vt:lpstr>
    </vt:vector>
  </TitlesOfParts>
  <Company>Hewlett-Packard</Company>
  <LinksUpToDate>false</LinksUpToDate>
  <CharactersWithSpaces>19512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Pursuant to A</dc:title>
  <dc:creator>Charlie</dc:creator>
  <cp:lastModifiedBy>Dave Rodriquez</cp:lastModifiedBy>
  <cp:revision>11</cp:revision>
  <cp:lastPrinted>2021-12-13T21:53:00Z</cp:lastPrinted>
  <dcterms:created xsi:type="dcterms:W3CDTF">2022-04-20T15:09:00Z</dcterms:created>
  <dcterms:modified xsi:type="dcterms:W3CDTF">2022-05-18T18:43:00Z</dcterms:modified>
</cp:coreProperties>
</file>