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365A3B" w14:textId="4105A1B3" w:rsidR="00BC549E" w:rsidRPr="00793292" w:rsidRDefault="00BC549E" w:rsidP="00793292">
      <w:pPr>
        <w:pStyle w:val="line"/>
        <w:shd w:val="clear" w:color="auto" w:fill="FFFFFF"/>
        <w:spacing w:before="0" w:beforeAutospacing="0" w:after="0" w:afterAutospacing="0" w:line="300" w:lineRule="auto"/>
        <w:rPr>
          <w:rFonts w:ascii="Georgia" w:hAnsi="Georgia" w:cs="Segoe UI"/>
          <w:color w:val="000000"/>
          <w:sz w:val="28"/>
          <w:szCs w:val="28"/>
        </w:rPr>
      </w:pPr>
      <w:r w:rsidRPr="00793292">
        <w:rPr>
          <w:rFonts w:ascii="Georgia" w:hAnsi="Georgia" w:cs="Segoe UI"/>
          <w:b/>
          <w:bCs/>
          <w:color w:val="000000"/>
          <w:sz w:val="28"/>
          <w:szCs w:val="28"/>
        </w:rPr>
        <w:t>Psalm 139: 1 – 12, 23 – 24</w:t>
      </w:r>
      <w:r w:rsidRPr="00793292">
        <w:rPr>
          <w:rFonts w:ascii="Georgia" w:hAnsi="Georgia" w:cs="Segoe UI"/>
          <w:b/>
          <w:bCs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O </w:t>
      </w:r>
      <w:r w:rsidRPr="00793292">
        <w:rPr>
          <w:rStyle w:val="small-caps"/>
          <w:rFonts w:ascii="Georgia" w:eastAsiaTheme="majorEastAsia" w:hAnsi="Georgia" w:cs="Segoe UI"/>
          <w:smallCaps/>
          <w:color w:val="000000"/>
          <w:sz w:val="28"/>
          <w:szCs w:val="28"/>
        </w:rPr>
        <w:t>Lord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, you have searched me and known me.</w:t>
      </w:r>
      <w:r w:rsidRPr="00793292">
        <w:rPr>
          <w:rFonts w:ascii="Georgia" w:hAnsi="Georgia" w:cs="Segoe UI"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2 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You know when I sit down and when I rise </w:t>
      </w:r>
      <w:proofErr w:type="gramStart"/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up;</w:t>
      </w:r>
      <w:r w:rsidRPr="00793292">
        <w:rPr>
          <w:rStyle w:val="indent-1-breaks"/>
          <w:rFonts w:ascii="Georgia" w:eastAsiaTheme="majorEastAsia" w:hAnsi="Georgia" w:cs="Courier New"/>
          <w:color w:val="000000"/>
          <w:sz w:val="28"/>
          <w:szCs w:val="28"/>
        </w:rPr>
        <w:t xml:space="preserve"> 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you</w:t>
      </w:r>
      <w:proofErr w:type="gramEnd"/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discern my thoughts from far away.</w:t>
      </w:r>
      <w:r w:rsidRPr="00793292">
        <w:rPr>
          <w:rFonts w:ascii="Georgia" w:hAnsi="Georgia" w:cs="Segoe UI"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You search out my path and my lying </w:t>
      </w:r>
      <w:proofErr w:type="gramStart"/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down</w:t>
      </w:r>
      <w:r w:rsidRPr="00793292">
        <w:rPr>
          <w:rStyle w:val="indent-1-breaks"/>
          <w:rFonts w:ascii="Georgia" w:eastAsiaTheme="majorEastAsia" w:hAnsi="Georgia" w:cs="Courier New"/>
          <w:color w:val="000000"/>
          <w:sz w:val="28"/>
          <w:szCs w:val="28"/>
        </w:rPr>
        <w:t xml:space="preserve"> 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and</w:t>
      </w:r>
      <w:proofErr w:type="gramEnd"/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are acquainted with all my ways.</w:t>
      </w:r>
      <w:r w:rsidRPr="00793292">
        <w:rPr>
          <w:rFonts w:ascii="Georgia" w:hAnsi="Georgia" w:cs="Segoe UI"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4 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Even before a word is on my </w:t>
      </w:r>
      <w:proofErr w:type="gramStart"/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tongue, </w:t>
      </w:r>
      <w:r w:rsidRPr="00793292">
        <w:rPr>
          <w:rStyle w:val="small-caps"/>
          <w:rFonts w:ascii="Georgia" w:eastAsiaTheme="majorEastAsia" w:hAnsi="Georgia" w:cs="Segoe UI"/>
          <w:smallCaps/>
          <w:color w:val="000000"/>
          <w:sz w:val="28"/>
          <w:szCs w:val="28"/>
        </w:rPr>
        <w:t xml:space="preserve"> Lord</w:t>
      </w:r>
      <w:proofErr w:type="gramEnd"/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, you know it completely.</w:t>
      </w:r>
      <w:r w:rsidRPr="00793292">
        <w:rPr>
          <w:rFonts w:ascii="Georgia" w:hAnsi="Georgia" w:cs="Segoe UI"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5 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You hem me in, behind and before, and lay your hand upon me.</w:t>
      </w:r>
      <w:r w:rsidRPr="00793292">
        <w:rPr>
          <w:rFonts w:ascii="Georgia" w:hAnsi="Georgia" w:cs="Segoe UI"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6 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Such knowledge is too wonderful for me; it is so high that I cannot attain it.</w:t>
      </w:r>
    </w:p>
    <w:p w14:paraId="2AFDEE1D" w14:textId="04FD1BC4" w:rsidR="00330D6D" w:rsidRPr="00793292" w:rsidRDefault="00BC549E" w:rsidP="00793292">
      <w:pPr>
        <w:pStyle w:val="line"/>
        <w:shd w:val="clear" w:color="auto" w:fill="FFFFFF"/>
        <w:spacing w:before="0" w:beforeAutospacing="0" w:after="0" w:afterAutospacing="0" w:line="300" w:lineRule="auto"/>
        <w:rPr>
          <w:rFonts w:ascii="Georgia" w:hAnsi="Georgia" w:cs="Segoe UI"/>
          <w:color w:val="000000"/>
          <w:sz w:val="28"/>
          <w:szCs w:val="28"/>
        </w:rPr>
      </w:pP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7 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Where can I go from your spirit? Or where can I flee from your presence?</w:t>
      </w:r>
      <w:r w:rsidRPr="00793292">
        <w:rPr>
          <w:rFonts w:ascii="Georgia" w:hAnsi="Georgia" w:cs="Segoe UI"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8 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If I ascend to heaven, you are there; if I make my bed in </w:t>
      </w:r>
      <w:proofErr w:type="spellStart"/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Sheol</w:t>
      </w:r>
      <w:proofErr w:type="spellEnd"/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, you are there.</w:t>
      </w:r>
      <w:r w:rsidRPr="00793292">
        <w:rPr>
          <w:rFonts w:ascii="Georgia" w:hAnsi="Georgia" w:cs="Segoe UI"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9 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If I take the wings of the morning</w:t>
      </w:r>
      <w:r w:rsidRPr="00793292">
        <w:rPr>
          <w:rFonts w:ascii="Georgia" w:hAnsi="Georgia" w:cs="Segoe UI"/>
          <w:color w:val="000000"/>
          <w:sz w:val="28"/>
          <w:szCs w:val="28"/>
        </w:rPr>
        <w:t xml:space="preserve"> 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and settle at the farthest limits of the sea,</w:t>
      </w:r>
      <w:r w:rsidRPr="00793292">
        <w:rPr>
          <w:rFonts w:ascii="Georgia" w:hAnsi="Georgia" w:cs="Segoe UI"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10 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even there your hand shall lead me, and your right hand shall hold me fast.</w:t>
      </w:r>
      <w:r w:rsidRPr="00793292">
        <w:rPr>
          <w:rFonts w:ascii="Georgia" w:hAnsi="Georgia" w:cs="Segoe UI"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11 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If I say, “Surely the darkness shall cover me, and night wraps itself around me,”</w:t>
      </w:r>
      <w:r w:rsidRPr="00793292">
        <w:rPr>
          <w:rFonts w:ascii="Georgia" w:hAnsi="Georgia" w:cs="Segoe UI"/>
          <w:color w:val="000000"/>
          <w:sz w:val="28"/>
          <w:szCs w:val="28"/>
        </w:rPr>
        <w:t xml:space="preserve"> </w:t>
      </w:r>
      <w:r w:rsidRPr="00793292">
        <w:rPr>
          <w:rFonts w:ascii="Georgia" w:hAnsi="Georgia" w:cs="Segoe UI"/>
          <w:color w:val="000000"/>
          <w:sz w:val="28"/>
          <w:szCs w:val="28"/>
        </w:rPr>
        <w:br/>
      </w:r>
      <w:r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12 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even the darkness is not dark to you;</w:t>
      </w:r>
      <w:r w:rsidRPr="00793292">
        <w:rPr>
          <w:rFonts w:ascii="Georgia" w:hAnsi="Georgia" w:cs="Segoe UI"/>
          <w:color w:val="000000"/>
          <w:sz w:val="28"/>
          <w:szCs w:val="28"/>
        </w:rPr>
        <w:t xml:space="preserve"> 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the night is as bright as the day,</w:t>
      </w:r>
      <w:r w:rsidRPr="00793292">
        <w:rPr>
          <w:rStyle w:val="indent-1-breaks"/>
          <w:rFonts w:ascii="Georgia" w:eastAsiaTheme="majorEastAsia" w:hAnsi="Georgia" w:cs="Courier New"/>
          <w:color w:val="000000"/>
          <w:sz w:val="28"/>
          <w:szCs w:val="28"/>
        </w:rPr>
        <w:t> </w:t>
      </w:r>
      <w:r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for darkness is as light to you.</w:t>
      </w:r>
      <w:r w:rsidR="00D85EA2" w:rsidRPr="00793292">
        <w:rPr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br/>
      </w:r>
      <w:r w:rsidR="00D85EA2"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23 </w:t>
      </w:r>
      <w:r w:rsidR="00D85EA2"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  <w:shd w:val="clear" w:color="auto" w:fill="FFFFFF"/>
        </w:rPr>
        <w:t>Search me, O God, and know my heart;</w:t>
      </w:r>
      <w:r w:rsidR="00D85EA2"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 xml:space="preserve">  </w:t>
      </w:r>
      <w:r w:rsidR="00D85EA2"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  <w:shd w:val="clear" w:color="auto" w:fill="FFFFFF"/>
        </w:rPr>
        <w:t>test me and know my thoughts.</w:t>
      </w:r>
      <w:r w:rsidR="00D85EA2" w:rsidRPr="00793292">
        <w:rPr>
          <w:rFonts w:ascii="Georgia" w:hAnsi="Georgia" w:cs="Segoe UI"/>
          <w:color w:val="000000"/>
          <w:sz w:val="28"/>
          <w:szCs w:val="28"/>
        </w:rPr>
        <w:br/>
      </w:r>
      <w:r w:rsidR="00D85EA2" w:rsidRPr="00793292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24 </w:t>
      </w:r>
      <w:r w:rsidR="00D85EA2"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  <w:shd w:val="clear" w:color="auto" w:fill="FFFFFF"/>
        </w:rPr>
        <w:t>See if there is any wicked way in me,</w:t>
      </w:r>
      <w:r w:rsidR="00D85EA2"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 xml:space="preserve"> a</w:t>
      </w:r>
      <w:r w:rsidR="00D85EA2" w:rsidRPr="00793292">
        <w:rPr>
          <w:rStyle w:val="text"/>
          <w:rFonts w:ascii="Georgia" w:eastAsiaTheme="majorEastAsia" w:hAnsi="Georgia" w:cs="Segoe UI"/>
          <w:color w:val="000000"/>
          <w:sz w:val="28"/>
          <w:szCs w:val="28"/>
          <w:shd w:val="clear" w:color="auto" w:fill="FFFFFF"/>
        </w:rPr>
        <w:t>nd lead me in the way everlasting</w:t>
      </w:r>
      <w:r w:rsidR="00D85EA2" w:rsidRPr="00793292">
        <w:rPr>
          <w:rFonts w:ascii="Georgia" w:hAnsi="Georgia"/>
          <w:sz w:val="28"/>
          <w:szCs w:val="28"/>
        </w:rPr>
        <w:t xml:space="preserve"> </w:t>
      </w:r>
    </w:p>
    <w:p w14:paraId="1CB6E075" w14:textId="77777777" w:rsidR="00D85EA2" w:rsidRPr="00793292" w:rsidRDefault="00D85EA2" w:rsidP="00793292">
      <w:pPr>
        <w:spacing w:after="0" w:line="300" w:lineRule="auto"/>
        <w:rPr>
          <w:rFonts w:ascii="Georgia" w:hAnsi="Georgia"/>
          <w:b/>
          <w:bCs/>
          <w:sz w:val="28"/>
          <w:szCs w:val="28"/>
        </w:rPr>
      </w:pPr>
      <w:r w:rsidRPr="00793292">
        <w:rPr>
          <w:rFonts w:ascii="Georgia" w:hAnsi="Georgia"/>
          <w:b/>
          <w:bCs/>
          <w:sz w:val="28"/>
          <w:szCs w:val="28"/>
        </w:rPr>
        <w:t xml:space="preserve">Matthew 13: 24 – 30, 36 – 43    </w:t>
      </w:r>
    </w:p>
    <w:p w14:paraId="53438BBE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24 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He put before them another parable: “The kingdom of heaven may be compared to someone who sowed good seed in his field, </w:t>
      </w:r>
    </w:p>
    <w:p w14:paraId="0DD2FF29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25 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but while everybody was asleep an enemy came and sowed weeds among the wheat and then went away. </w:t>
      </w:r>
    </w:p>
    <w:p w14:paraId="1DDFA979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26 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So when the plants came up and bore grain, then the weeds appeared as well. </w:t>
      </w:r>
    </w:p>
    <w:p w14:paraId="356EF910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27 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 xml:space="preserve">And the slaves of the householder came and said to him, ‘Master, did you not </w:t>
      </w:r>
      <w:proofErr w:type="spellStart"/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sow</w:t>
      </w:r>
      <w:proofErr w:type="spellEnd"/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 xml:space="preserve"> good seed in your field? Where, then, did these weeds come from?’ </w:t>
      </w:r>
    </w:p>
    <w:p w14:paraId="5D6A6C0B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lastRenderedPageBreak/>
        <w:t>28 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He answered, ‘An enemy has done this.’ The slaves said to him, ‘Then do you want us to go and gather them?’</w:t>
      </w:r>
    </w:p>
    <w:p w14:paraId="1730B46A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 </w:t>
      </w: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29 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But he replied, ‘No, for in gathering the weeds you would uproot the wheat along with them. </w:t>
      </w:r>
    </w:p>
    <w:p w14:paraId="3A7B068B" w14:textId="56BFCD38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30 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 xml:space="preserve">Let </w:t>
      </w:r>
      <w:proofErr w:type="gramStart"/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both of them</w:t>
      </w:r>
      <w:proofErr w:type="gramEnd"/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 xml:space="preserve"> grow together until the harvest, and at harvest time I will tell the reapers, Collect the weeds first and bind them in bundles to be burned, but gather the wheat into my barn.</w:t>
      </w:r>
      <w:proofErr w:type="gramStart"/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’ ”</w:t>
      </w:r>
      <w:proofErr w:type="gramEnd"/>
    </w:p>
    <w:p w14:paraId="70FB3C16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36 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Then he left the crowds and went into the house. And his disciples approached him, saying, “Explain to us the parable of the weeds of the field.” </w:t>
      </w:r>
    </w:p>
    <w:p w14:paraId="4FC4C8B0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37 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He answered, “The one who sows the good seed is the Son of Man;</w:t>
      </w:r>
    </w:p>
    <w:p w14:paraId="6AFB2D1F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 </w:t>
      </w: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38 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the field is the world, and the good seed are the children of the kingdom; the weeds are the children of the evil one, </w:t>
      </w:r>
    </w:p>
    <w:p w14:paraId="0C33A981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39 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and the enemy who sowed them is the devil; the harvest is the end of the age, and the reapers are angels. </w:t>
      </w:r>
    </w:p>
    <w:p w14:paraId="08CDF6ED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40 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Just as the weeds are collected and burned up with fire, so will it be at the end of the age. </w:t>
      </w:r>
    </w:p>
    <w:p w14:paraId="23DD7454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41 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The Son of Man will send his angels, and they will collect out of his kingdom all causes of sin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  <w:vertAlign w:val="superscript"/>
        </w:rPr>
        <w:t>[</w:t>
      </w:r>
      <w:hyperlink r:id="rId4" w:anchor="fen-NRSVUE-23581h" w:tooltip="See footnote h" w:history="1">
        <w:r w:rsidRPr="00793292">
          <w:rPr>
            <w:rStyle w:val="Hyperlink"/>
            <w:rFonts w:ascii="Georgia" w:hAnsi="Georgia" w:cs="Segoe UI"/>
            <w:color w:val="4A4A4A"/>
            <w:sz w:val="28"/>
            <w:szCs w:val="28"/>
            <w:vertAlign w:val="superscript"/>
          </w:rPr>
          <w:t>h</w:t>
        </w:r>
      </w:hyperlink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  <w:vertAlign w:val="superscript"/>
        </w:rPr>
        <w:t>]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 and all evildoers, </w:t>
      </w:r>
    </w:p>
    <w:p w14:paraId="6C4E664F" w14:textId="77777777" w:rsidR="00D85EA2" w:rsidRPr="00793292" w:rsidRDefault="00D85EA2" w:rsidP="00793292">
      <w:pPr>
        <w:spacing w:after="0" w:line="300" w:lineRule="auto"/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</w:pP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42 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and they will throw them into the furnace of fire, where there will be weeping and gnashing of teeth.</w:t>
      </w:r>
    </w:p>
    <w:p w14:paraId="2935C5D3" w14:textId="752F0383" w:rsidR="00D85EA2" w:rsidRPr="00793292" w:rsidRDefault="00D85EA2" w:rsidP="00793292">
      <w:pPr>
        <w:spacing w:after="0" w:line="300" w:lineRule="auto"/>
        <w:rPr>
          <w:rFonts w:ascii="Georgia" w:hAnsi="Georgia"/>
          <w:sz w:val="28"/>
          <w:szCs w:val="28"/>
        </w:rPr>
      </w:pP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 </w:t>
      </w:r>
      <w:r w:rsidRPr="00793292">
        <w:rPr>
          <w:rStyle w:val="text"/>
          <w:rFonts w:ascii="Georgia" w:hAnsi="Georgia" w:cs="Segoe UI"/>
          <w:b/>
          <w:bCs/>
          <w:color w:val="000000"/>
          <w:sz w:val="28"/>
          <w:szCs w:val="28"/>
          <w:shd w:val="clear" w:color="auto" w:fill="FFFFFF"/>
          <w:vertAlign w:val="superscript"/>
        </w:rPr>
        <w:t>43 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 xml:space="preserve">Then the righteous will shine like the sun in the kingdom of their Father. Let anyone with </w:t>
      </w:r>
      <w:proofErr w:type="gramStart"/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 xml:space="preserve">ears 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  <w:vertAlign w:val="superscript"/>
        </w:rPr>
        <w:t xml:space="preserve"> </w:t>
      </w:r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listen</w:t>
      </w:r>
      <w:proofErr w:type="gramEnd"/>
      <w:r w:rsidRPr="00793292">
        <w:rPr>
          <w:rStyle w:val="text"/>
          <w:rFonts w:ascii="Georgia" w:hAnsi="Georgia" w:cs="Segoe UI"/>
          <w:color w:val="000000"/>
          <w:sz w:val="28"/>
          <w:szCs w:val="28"/>
          <w:shd w:val="clear" w:color="auto" w:fill="FFFFFF"/>
        </w:rPr>
        <w:t>!</w:t>
      </w:r>
    </w:p>
    <w:sectPr w:rsidR="00D85EA2" w:rsidRPr="00793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9E"/>
    <w:rsid w:val="00227E73"/>
    <w:rsid w:val="00330D6D"/>
    <w:rsid w:val="005E302A"/>
    <w:rsid w:val="006C6DC2"/>
    <w:rsid w:val="00793292"/>
    <w:rsid w:val="007E2A0D"/>
    <w:rsid w:val="00BC549E"/>
    <w:rsid w:val="00BE4790"/>
    <w:rsid w:val="00D8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F794CB"/>
  <w15:chartTrackingRefBased/>
  <w15:docId w15:val="{23610D0E-1E1F-7545-94F4-AEF771AC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49E"/>
    <w:rPr>
      <w:b/>
      <w:bCs/>
      <w:smallCaps/>
      <w:color w:val="0F4761" w:themeColor="accent1" w:themeShade="BF"/>
      <w:spacing w:val="5"/>
    </w:rPr>
  </w:style>
  <w:style w:type="paragraph" w:customStyle="1" w:styleId="line">
    <w:name w:val="line"/>
    <w:basedOn w:val="Normal"/>
    <w:rsid w:val="00BC5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C549E"/>
  </w:style>
  <w:style w:type="character" w:customStyle="1" w:styleId="small-caps">
    <w:name w:val="small-caps"/>
    <w:basedOn w:val="DefaultParagraphFont"/>
    <w:rsid w:val="00BC549E"/>
  </w:style>
  <w:style w:type="character" w:customStyle="1" w:styleId="indent-1-breaks">
    <w:name w:val="indent-1-breaks"/>
    <w:basedOn w:val="DefaultParagraphFont"/>
    <w:rsid w:val="00BC549E"/>
  </w:style>
  <w:style w:type="character" w:styleId="Hyperlink">
    <w:name w:val="Hyperlink"/>
    <w:basedOn w:val="DefaultParagraphFont"/>
    <w:uiPriority w:val="99"/>
    <w:semiHidden/>
    <w:unhideWhenUsed/>
    <w:rsid w:val="00BC54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egateway.com/passage/?search=Matthew%2013&amp;version=NRSV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621</Words>
  <Characters>2407</Characters>
  <Application>Microsoft Office Word</Application>
  <DocSecurity>0</DocSecurity>
  <Lines>49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RUMC Admin</dc:creator>
  <cp:keywords/>
  <dc:description/>
  <cp:lastModifiedBy>RUMC Admin</cp:lastModifiedBy>
  <cp:revision>3</cp:revision>
  <cp:lastPrinted>2026-07-17T14:49:00Z</cp:lastPrinted>
  <dcterms:created xsi:type="dcterms:W3CDTF">2026-07-12T14:12:00Z</dcterms:created>
  <dcterms:modified xsi:type="dcterms:W3CDTF">2026-07-17T14:49:00Z</dcterms:modified>
</cp:coreProperties>
</file>