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9864ABA" w14:textId="77777777" w:rsidR="009F7106" w:rsidRPr="00DD3F72" w:rsidRDefault="009F7106" w:rsidP="009F7106">
      <w:pPr>
        <w:tabs>
          <w:tab w:val="left" w:pos="720"/>
          <w:tab w:val="right" w:pos="6653"/>
        </w:tabs>
        <w:spacing w:line="360" w:lineRule="auto"/>
        <w:rPr>
          <w:rFonts w:ascii="Verdana" w:hAnsi="Verdana" w:cs="Arial"/>
          <w:b/>
          <w:bCs/>
          <w:sz w:val="26"/>
          <w:szCs w:val="26"/>
        </w:rPr>
      </w:pPr>
      <w:r w:rsidRPr="00DD3F72">
        <w:rPr>
          <w:rFonts w:ascii="Verdana" w:hAnsi="Verdana"/>
          <w:sz w:val="26"/>
          <w:szCs w:val="26"/>
        </w:rPr>
        <w:t xml:space="preserve">Exodus 17: 1 – 7    </w:t>
      </w:r>
    </w:p>
    <w:p w14:paraId="29547DF3" w14:textId="77777777" w:rsidR="009F7106" w:rsidRPr="00DD3F72" w:rsidRDefault="009F7106" w:rsidP="009F7106">
      <w:pPr>
        <w:spacing w:line="360" w:lineRule="auto"/>
        <w:rPr>
          <w:rStyle w:val="text"/>
          <w:rFonts w:ascii="Verdana" w:hAnsi="Verdana" w:cs="Segoe UI"/>
          <w:color w:val="000000"/>
          <w:sz w:val="26"/>
          <w:szCs w:val="26"/>
          <w:shd w:val="clear" w:color="auto" w:fill="FFFFFF"/>
        </w:rPr>
      </w:pPr>
      <w:r w:rsidRPr="00DD3F72">
        <w:rPr>
          <w:rStyle w:val="text"/>
          <w:rFonts w:ascii="Verdana" w:hAnsi="Verdana" w:cs="Segoe UI"/>
          <w:color w:val="000000"/>
          <w:sz w:val="26"/>
          <w:szCs w:val="26"/>
          <w:shd w:val="clear" w:color="auto" w:fill="FFFFFF"/>
        </w:rPr>
        <w:t xml:space="preserve">From the wilderness of </w:t>
      </w:r>
      <w:proofErr w:type="gramStart"/>
      <w:r w:rsidRPr="00DD3F72">
        <w:rPr>
          <w:rStyle w:val="text"/>
          <w:rFonts w:ascii="Verdana" w:hAnsi="Verdana" w:cs="Segoe UI"/>
          <w:color w:val="000000"/>
          <w:sz w:val="26"/>
          <w:szCs w:val="26"/>
          <w:shd w:val="clear" w:color="auto" w:fill="FFFFFF"/>
        </w:rPr>
        <w:t>Sin</w:t>
      </w:r>
      <w:proofErr w:type="gramEnd"/>
      <w:r w:rsidRPr="00DD3F72">
        <w:rPr>
          <w:rStyle w:val="text"/>
          <w:rFonts w:ascii="Verdana" w:hAnsi="Verdana" w:cs="Segoe UI"/>
          <w:color w:val="000000"/>
          <w:sz w:val="26"/>
          <w:szCs w:val="26"/>
          <w:shd w:val="clear" w:color="auto" w:fill="FFFFFF"/>
        </w:rPr>
        <w:t xml:space="preserve"> the whole congregation of the Israelites journeyed by stages, as the </w:t>
      </w:r>
      <w:r w:rsidRPr="00DD3F72">
        <w:rPr>
          <w:rStyle w:val="small-caps"/>
          <w:rFonts w:ascii="Verdana" w:hAnsi="Verdana" w:cs="Segoe UI"/>
          <w:smallCaps/>
          <w:color w:val="000000"/>
          <w:sz w:val="26"/>
          <w:szCs w:val="26"/>
          <w:shd w:val="clear" w:color="auto" w:fill="FFFFFF"/>
        </w:rPr>
        <w:t>Lord</w:t>
      </w:r>
      <w:r w:rsidRPr="00DD3F72">
        <w:rPr>
          <w:rStyle w:val="text"/>
          <w:rFonts w:ascii="Verdana" w:hAnsi="Verdana" w:cs="Segoe UI"/>
          <w:color w:val="000000"/>
          <w:sz w:val="26"/>
          <w:szCs w:val="26"/>
          <w:shd w:val="clear" w:color="auto" w:fill="FFFFFF"/>
        </w:rPr>
        <w:t> commanded. They camped at Rephidim, but there was no water for the people to drink. </w:t>
      </w:r>
    </w:p>
    <w:p w14:paraId="5F6C8F13" w14:textId="77777777" w:rsidR="009F7106" w:rsidRPr="00DD3F72" w:rsidRDefault="009F7106" w:rsidP="009F7106">
      <w:pPr>
        <w:spacing w:line="360" w:lineRule="auto"/>
        <w:rPr>
          <w:rStyle w:val="text"/>
          <w:rFonts w:ascii="Verdana" w:hAnsi="Verdana" w:cs="Segoe UI"/>
          <w:color w:val="000000"/>
          <w:sz w:val="26"/>
          <w:szCs w:val="26"/>
          <w:shd w:val="clear" w:color="auto" w:fill="FFFFFF"/>
        </w:rPr>
      </w:pPr>
      <w:r w:rsidRPr="00DD3F72">
        <w:rPr>
          <w:rStyle w:val="text"/>
          <w:rFonts w:ascii="Verdana" w:hAnsi="Verdana" w:cs="Segoe UI"/>
          <w:b/>
          <w:bCs/>
          <w:color w:val="000000"/>
          <w:sz w:val="26"/>
          <w:szCs w:val="26"/>
          <w:shd w:val="clear" w:color="auto" w:fill="FFFFFF"/>
          <w:vertAlign w:val="superscript"/>
        </w:rPr>
        <w:t>2 </w:t>
      </w:r>
      <w:r w:rsidRPr="00DD3F72">
        <w:rPr>
          <w:rStyle w:val="text"/>
          <w:rFonts w:ascii="Verdana" w:hAnsi="Verdana" w:cs="Segoe UI"/>
          <w:color w:val="000000"/>
          <w:sz w:val="26"/>
          <w:szCs w:val="26"/>
          <w:shd w:val="clear" w:color="auto" w:fill="FFFFFF"/>
        </w:rPr>
        <w:t>The people quarreled with Moses and said, “Give us water to drink.” Moses said to them, “Why do you quarrel with me? Why do you test the </w:t>
      </w:r>
      <w:r w:rsidRPr="00DD3F72">
        <w:rPr>
          <w:rStyle w:val="small-caps"/>
          <w:rFonts w:ascii="Verdana" w:hAnsi="Verdana" w:cs="Segoe UI"/>
          <w:smallCaps/>
          <w:color w:val="000000"/>
          <w:sz w:val="26"/>
          <w:szCs w:val="26"/>
          <w:shd w:val="clear" w:color="auto" w:fill="FFFFFF"/>
        </w:rPr>
        <w:t>Lord</w:t>
      </w:r>
      <w:r w:rsidRPr="00DD3F72">
        <w:rPr>
          <w:rStyle w:val="text"/>
          <w:rFonts w:ascii="Verdana" w:hAnsi="Verdana" w:cs="Segoe UI"/>
          <w:color w:val="000000"/>
          <w:sz w:val="26"/>
          <w:szCs w:val="26"/>
          <w:shd w:val="clear" w:color="auto" w:fill="FFFFFF"/>
        </w:rPr>
        <w:t>?”</w:t>
      </w:r>
    </w:p>
    <w:p w14:paraId="4B84BD2E" w14:textId="77777777" w:rsidR="009F7106" w:rsidRPr="00DD3F72" w:rsidRDefault="009F7106" w:rsidP="009F7106">
      <w:pPr>
        <w:spacing w:line="360" w:lineRule="auto"/>
        <w:rPr>
          <w:rStyle w:val="text"/>
          <w:rFonts w:ascii="Verdana" w:hAnsi="Verdana" w:cs="Segoe UI"/>
          <w:color w:val="000000"/>
          <w:sz w:val="26"/>
          <w:szCs w:val="26"/>
          <w:shd w:val="clear" w:color="auto" w:fill="FFFFFF"/>
        </w:rPr>
      </w:pPr>
      <w:r w:rsidRPr="00DD3F72">
        <w:rPr>
          <w:rStyle w:val="text"/>
          <w:rFonts w:ascii="Verdana" w:hAnsi="Verdana" w:cs="Segoe UI"/>
          <w:b/>
          <w:bCs/>
          <w:color w:val="000000"/>
          <w:sz w:val="26"/>
          <w:szCs w:val="26"/>
          <w:shd w:val="clear" w:color="auto" w:fill="FFFFFF"/>
          <w:vertAlign w:val="superscript"/>
        </w:rPr>
        <w:t>3 </w:t>
      </w:r>
      <w:r w:rsidRPr="00DD3F72">
        <w:rPr>
          <w:rStyle w:val="text"/>
          <w:rFonts w:ascii="Verdana" w:hAnsi="Verdana" w:cs="Segoe UI"/>
          <w:color w:val="000000"/>
          <w:sz w:val="26"/>
          <w:szCs w:val="26"/>
          <w:shd w:val="clear" w:color="auto" w:fill="FFFFFF"/>
        </w:rPr>
        <w:t>But the people thirsted there for water, and the people complained against Moses and said, “Why did you bring us out of Egypt, to kill us and our children and livestock with thirst?” </w:t>
      </w:r>
    </w:p>
    <w:p w14:paraId="2F90A362" w14:textId="77777777" w:rsidR="009F7106" w:rsidRPr="00DD3F72" w:rsidRDefault="009F7106" w:rsidP="009F7106">
      <w:pPr>
        <w:spacing w:line="360" w:lineRule="auto"/>
        <w:rPr>
          <w:rStyle w:val="text"/>
          <w:rFonts w:ascii="Verdana" w:hAnsi="Verdana" w:cs="Segoe UI"/>
          <w:color w:val="000000"/>
          <w:sz w:val="26"/>
          <w:szCs w:val="26"/>
          <w:shd w:val="clear" w:color="auto" w:fill="FFFFFF"/>
        </w:rPr>
      </w:pPr>
      <w:r w:rsidRPr="00DD3F72">
        <w:rPr>
          <w:rStyle w:val="text"/>
          <w:rFonts w:ascii="Verdana" w:hAnsi="Verdana" w:cs="Segoe UI"/>
          <w:b/>
          <w:bCs/>
          <w:color w:val="000000"/>
          <w:sz w:val="26"/>
          <w:szCs w:val="26"/>
          <w:shd w:val="clear" w:color="auto" w:fill="FFFFFF"/>
          <w:vertAlign w:val="superscript"/>
        </w:rPr>
        <w:t>4 </w:t>
      </w:r>
      <w:r w:rsidRPr="00DD3F72">
        <w:rPr>
          <w:rStyle w:val="text"/>
          <w:rFonts w:ascii="Verdana" w:hAnsi="Verdana" w:cs="Segoe UI"/>
          <w:color w:val="000000"/>
          <w:sz w:val="26"/>
          <w:szCs w:val="26"/>
          <w:shd w:val="clear" w:color="auto" w:fill="FFFFFF"/>
        </w:rPr>
        <w:t>So Moses cried out to the </w:t>
      </w:r>
      <w:r w:rsidRPr="00DD3F72">
        <w:rPr>
          <w:rStyle w:val="small-caps"/>
          <w:rFonts w:ascii="Verdana" w:hAnsi="Verdana" w:cs="Segoe UI"/>
          <w:smallCaps/>
          <w:color w:val="000000"/>
          <w:sz w:val="26"/>
          <w:szCs w:val="26"/>
          <w:shd w:val="clear" w:color="auto" w:fill="FFFFFF"/>
        </w:rPr>
        <w:t>Lord</w:t>
      </w:r>
      <w:r w:rsidRPr="00DD3F72">
        <w:rPr>
          <w:rStyle w:val="text"/>
          <w:rFonts w:ascii="Verdana" w:hAnsi="Verdana" w:cs="Segoe UI"/>
          <w:color w:val="000000"/>
          <w:sz w:val="26"/>
          <w:szCs w:val="26"/>
          <w:shd w:val="clear" w:color="auto" w:fill="FFFFFF"/>
        </w:rPr>
        <w:t>, “What shall I do for this people? They are almost ready to stone me.” </w:t>
      </w:r>
    </w:p>
    <w:p w14:paraId="482AA2EC" w14:textId="77777777" w:rsidR="009F7106" w:rsidRPr="00DD3F72" w:rsidRDefault="009F7106" w:rsidP="009F7106">
      <w:pPr>
        <w:spacing w:line="360" w:lineRule="auto"/>
        <w:rPr>
          <w:rStyle w:val="text"/>
          <w:rFonts w:ascii="Verdana" w:hAnsi="Verdana" w:cs="Segoe UI"/>
          <w:color w:val="000000"/>
          <w:sz w:val="26"/>
          <w:szCs w:val="26"/>
          <w:shd w:val="clear" w:color="auto" w:fill="FFFFFF"/>
        </w:rPr>
      </w:pPr>
      <w:r w:rsidRPr="00DD3F72">
        <w:rPr>
          <w:rStyle w:val="text"/>
          <w:rFonts w:ascii="Verdana" w:hAnsi="Verdana" w:cs="Segoe UI"/>
          <w:b/>
          <w:bCs/>
          <w:color w:val="000000"/>
          <w:sz w:val="26"/>
          <w:szCs w:val="26"/>
          <w:shd w:val="clear" w:color="auto" w:fill="FFFFFF"/>
          <w:vertAlign w:val="superscript"/>
        </w:rPr>
        <w:t>5 </w:t>
      </w:r>
      <w:r w:rsidRPr="00DD3F72">
        <w:rPr>
          <w:rStyle w:val="text"/>
          <w:rFonts w:ascii="Verdana" w:hAnsi="Verdana" w:cs="Segoe UI"/>
          <w:color w:val="000000"/>
          <w:sz w:val="26"/>
          <w:szCs w:val="26"/>
          <w:shd w:val="clear" w:color="auto" w:fill="FFFFFF"/>
        </w:rPr>
        <w:t>The </w:t>
      </w:r>
      <w:r w:rsidRPr="00DD3F72">
        <w:rPr>
          <w:rStyle w:val="small-caps"/>
          <w:rFonts w:ascii="Verdana" w:hAnsi="Verdana" w:cs="Segoe UI"/>
          <w:smallCaps/>
          <w:color w:val="000000"/>
          <w:sz w:val="26"/>
          <w:szCs w:val="26"/>
          <w:shd w:val="clear" w:color="auto" w:fill="FFFFFF"/>
        </w:rPr>
        <w:t>Lord</w:t>
      </w:r>
      <w:r w:rsidRPr="00DD3F72">
        <w:rPr>
          <w:rStyle w:val="text"/>
          <w:rFonts w:ascii="Verdana" w:hAnsi="Verdana" w:cs="Segoe UI"/>
          <w:color w:val="000000"/>
          <w:sz w:val="26"/>
          <w:szCs w:val="26"/>
          <w:shd w:val="clear" w:color="auto" w:fill="FFFFFF"/>
        </w:rPr>
        <w:t> said to Moses, “Go on ahead of the people and take some of the elders of Israel with you; take in your hand the staff with which you struck the Nile and go. </w:t>
      </w:r>
    </w:p>
    <w:p w14:paraId="23D2F25D" w14:textId="77777777" w:rsidR="009F7106" w:rsidRPr="00DD3F72" w:rsidRDefault="009F7106" w:rsidP="009F7106">
      <w:pPr>
        <w:spacing w:line="360" w:lineRule="auto"/>
        <w:rPr>
          <w:rStyle w:val="text"/>
          <w:rFonts w:ascii="Verdana" w:hAnsi="Verdana" w:cs="Segoe UI"/>
          <w:color w:val="000000"/>
          <w:sz w:val="26"/>
          <w:szCs w:val="26"/>
          <w:shd w:val="clear" w:color="auto" w:fill="FFFFFF"/>
        </w:rPr>
      </w:pPr>
      <w:r w:rsidRPr="00DD3F72">
        <w:rPr>
          <w:rStyle w:val="text"/>
          <w:rFonts w:ascii="Verdana" w:hAnsi="Verdana" w:cs="Segoe UI"/>
          <w:b/>
          <w:bCs/>
          <w:color w:val="000000"/>
          <w:sz w:val="26"/>
          <w:szCs w:val="26"/>
          <w:shd w:val="clear" w:color="auto" w:fill="FFFFFF"/>
          <w:vertAlign w:val="superscript"/>
        </w:rPr>
        <w:t>6 </w:t>
      </w:r>
      <w:r w:rsidRPr="00DD3F72">
        <w:rPr>
          <w:rStyle w:val="text"/>
          <w:rFonts w:ascii="Verdana" w:hAnsi="Verdana" w:cs="Segoe UI"/>
          <w:color w:val="000000"/>
          <w:sz w:val="26"/>
          <w:szCs w:val="26"/>
          <w:shd w:val="clear" w:color="auto" w:fill="FFFFFF"/>
        </w:rPr>
        <w:t>I will be standing there in front of you on the rock at Horeb. Strike the rock, and water will come out of it, so that the people may drink.” Moses did so, in the sight of the elders of Israel. </w:t>
      </w:r>
    </w:p>
    <w:p w14:paraId="37C947DC" w14:textId="77777777" w:rsidR="00F806D6" w:rsidRPr="00DD3F72" w:rsidRDefault="009F7106" w:rsidP="00F806D6">
      <w:pPr>
        <w:spacing w:line="360" w:lineRule="auto"/>
        <w:rPr>
          <w:rStyle w:val="text"/>
          <w:rFonts w:ascii="Verdana" w:hAnsi="Verdana" w:cs="Segoe UI"/>
          <w:color w:val="000000"/>
          <w:sz w:val="26"/>
          <w:szCs w:val="26"/>
          <w:shd w:val="clear" w:color="auto" w:fill="FFFFFF"/>
        </w:rPr>
      </w:pPr>
      <w:r w:rsidRPr="00DD3F72">
        <w:rPr>
          <w:rStyle w:val="text"/>
          <w:rFonts w:ascii="Verdana" w:hAnsi="Verdana" w:cs="Segoe UI"/>
          <w:b/>
          <w:bCs/>
          <w:color w:val="000000"/>
          <w:sz w:val="26"/>
          <w:szCs w:val="26"/>
          <w:shd w:val="clear" w:color="auto" w:fill="FFFFFF"/>
          <w:vertAlign w:val="superscript"/>
        </w:rPr>
        <w:t>7 </w:t>
      </w:r>
      <w:r w:rsidRPr="00DD3F72">
        <w:rPr>
          <w:rStyle w:val="text"/>
          <w:rFonts w:ascii="Verdana" w:hAnsi="Verdana" w:cs="Segoe UI"/>
          <w:color w:val="000000"/>
          <w:sz w:val="26"/>
          <w:szCs w:val="26"/>
          <w:shd w:val="clear" w:color="auto" w:fill="FFFFFF"/>
        </w:rPr>
        <w:t xml:space="preserve">He called the place Massah and </w:t>
      </w:r>
      <w:proofErr w:type="spellStart"/>
      <w:r w:rsidRPr="00DD3F72">
        <w:rPr>
          <w:rStyle w:val="text"/>
          <w:rFonts w:ascii="Verdana" w:hAnsi="Verdana" w:cs="Segoe UI"/>
          <w:color w:val="000000"/>
          <w:sz w:val="26"/>
          <w:szCs w:val="26"/>
          <w:shd w:val="clear" w:color="auto" w:fill="FFFFFF"/>
        </w:rPr>
        <w:t>Meribah</w:t>
      </w:r>
      <w:proofErr w:type="spellEnd"/>
      <w:r w:rsidRPr="00DD3F72">
        <w:rPr>
          <w:rStyle w:val="text"/>
          <w:rFonts w:ascii="Verdana" w:hAnsi="Verdana" w:cs="Segoe UI"/>
          <w:color w:val="000000"/>
          <w:sz w:val="26"/>
          <w:szCs w:val="26"/>
          <w:shd w:val="clear" w:color="auto" w:fill="FFFFFF"/>
        </w:rPr>
        <w:t>, because the Israelites quarreled and tested the </w:t>
      </w:r>
      <w:r w:rsidRPr="00DD3F72">
        <w:rPr>
          <w:rStyle w:val="small-caps"/>
          <w:rFonts w:ascii="Verdana" w:hAnsi="Verdana" w:cs="Segoe UI"/>
          <w:smallCaps/>
          <w:color w:val="000000"/>
          <w:sz w:val="26"/>
          <w:szCs w:val="26"/>
          <w:shd w:val="clear" w:color="auto" w:fill="FFFFFF"/>
        </w:rPr>
        <w:t>Lord</w:t>
      </w:r>
      <w:r w:rsidRPr="00DD3F72">
        <w:rPr>
          <w:rStyle w:val="text"/>
          <w:rFonts w:ascii="Verdana" w:hAnsi="Verdana" w:cs="Segoe UI"/>
          <w:color w:val="000000"/>
          <w:sz w:val="26"/>
          <w:szCs w:val="26"/>
          <w:shd w:val="clear" w:color="auto" w:fill="FFFFFF"/>
        </w:rPr>
        <w:t>, saying, “Is the </w:t>
      </w:r>
      <w:r w:rsidRPr="00DD3F72">
        <w:rPr>
          <w:rStyle w:val="small-caps"/>
          <w:rFonts w:ascii="Verdana" w:hAnsi="Verdana" w:cs="Segoe UI"/>
          <w:smallCaps/>
          <w:color w:val="000000"/>
          <w:sz w:val="26"/>
          <w:szCs w:val="26"/>
          <w:shd w:val="clear" w:color="auto" w:fill="FFFFFF"/>
        </w:rPr>
        <w:t>Lord</w:t>
      </w:r>
      <w:r w:rsidRPr="00DD3F72">
        <w:rPr>
          <w:rStyle w:val="text"/>
          <w:rFonts w:ascii="Verdana" w:hAnsi="Verdana" w:cs="Segoe UI"/>
          <w:color w:val="000000"/>
          <w:sz w:val="26"/>
          <w:szCs w:val="26"/>
          <w:shd w:val="clear" w:color="auto" w:fill="FFFFFF"/>
        </w:rPr>
        <w:t> among us or not?”</w:t>
      </w:r>
    </w:p>
    <w:p w14:paraId="2DF3BDEC" w14:textId="75D642B0" w:rsidR="00F806D6" w:rsidRPr="00DD3F72" w:rsidRDefault="00F806D6" w:rsidP="00F806D6">
      <w:pPr>
        <w:spacing w:line="360" w:lineRule="auto"/>
        <w:rPr>
          <w:rFonts w:ascii="Verdana" w:hAnsi="Verdana"/>
          <w:b/>
          <w:bCs/>
          <w:sz w:val="26"/>
          <w:szCs w:val="26"/>
        </w:rPr>
      </w:pPr>
      <w:r w:rsidRPr="00DD3F72">
        <w:rPr>
          <w:rFonts w:ascii="Verdana" w:hAnsi="Verdana"/>
          <w:b/>
          <w:bCs/>
          <w:sz w:val="26"/>
          <w:szCs w:val="26"/>
        </w:rPr>
        <w:t xml:space="preserve">Matthew 21: 23 – 32 </w:t>
      </w:r>
    </w:p>
    <w:p w14:paraId="0BE9C298" w14:textId="77777777" w:rsidR="00DD3F72" w:rsidRPr="00DD3F72" w:rsidRDefault="00DD3F72" w:rsidP="00DD3F72">
      <w:pPr>
        <w:spacing w:line="360" w:lineRule="auto"/>
        <w:rPr>
          <w:rFonts w:ascii="Verdana" w:hAnsi="Verdana"/>
          <w:sz w:val="26"/>
          <w:szCs w:val="26"/>
        </w:rPr>
      </w:pPr>
      <w:r w:rsidRPr="00DD3F72">
        <w:rPr>
          <w:rFonts w:ascii="Verdana" w:hAnsi="Verdana"/>
          <w:b/>
          <w:bCs/>
          <w:sz w:val="26"/>
          <w:szCs w:val="26"/>
          <w:vertAlign w:val="superscript"/>
        </w:rPr>
        <w:t>23 </w:t>
      </w:r>
      <w:r w:rsidRPr="00DD3F72">
        <w:rPr>
          <w:rFonts w:ascii="Verdana" w:hAnsi="Verdana"/>
          <w:sz w:val="26"/>
          <w:szCs w:val="26"/>
        </w:rPr>
        <w:t>When he entered the temple, the chief priests and the elders of the people came to him as he was teaching and said, “By what authority are you doing these things, and who gave you this authority?” </w:t>
      </w:r>
    </w:p>
    <w:p w14:paraId="67C4C404" w14:textId="77777777" w:rsidR="00DD3F72" w:rsidRPr="00DD3F72" w:rsidRDefault="00DD3F72" w:rsidP="00DD3F72">
      <w:pPr>
        <w:spacing w:line="360" w:lineRule="auto"/>
        <w:rPr>
          <w:rFonts w:ascii="Verdana" w:hAnsi="Verdana"/>
          <w:sz w:val="26"/>
          <w:szCs w:val="26"/>
        </w:rPr>
      </w:pPr>
      <w:r w:rsidRPr="00DD3F72">
        <w:rPr>
          <w:rFonts w:ascii="Verdana" w:hAnsi="Verdana"/>
          <w:b/>
          <w:bCs/>
          <w:sz w:val="26"/>
          <w:szCs w:val="26"/>
          <w:vertAlign w:val="superscript"/>
        </w:rPr>
        <w:t>24 </w:t>
      </w:r>
      <w:r w:rsidRPr="00DD3F72">
        <w:rPr>
          <w:rFonts w:ascii="Verdana" w:hAnsi="Verdana"/>
          <w:sz w:val="26"/>
          <w:szCs w:val="26"/>
        </w:rPr>
        <w:t>Jesus said to them, “I will also ask you one question; if you tell me the answer, then I will also tell you by what authority I do these things. </w:t>
      </w:r>
    </w:p>
    <w:p w14:paraId="6A750070" w14:textId="77777777" w:rsidR="00DD3F72" w:rsidRPr="00DD3F72" w:rsidRDefault="00DD3F72" w:rsidP="00DD3F72">
      <w:pPr>
        <w:spacing w:line="360" w:lineRule="auto"/>
        <w:rPr>
          <w:rFonts w:ascii="Verdana" w:hAnsi="Verdana"/>
          <w:sz w:val="26"/>
          <w:szCs w:val="26"/>
        </w:rPr>
      </w:pPr>
      <w:r w:rsidRPr="00DD3F72">
        <w:rPr>
          <w:rFonts w:ascii="Verdana" w:hAnsi="Verdana"/>
          <w:b/>
          <w:bCs/>
          <w:sz w:val="26"/>
          <w:szCs w:val="26"/>
          <w:vertAlign w:val="superscript"/>
        </w:rPr>
        <w:lastRenderedPageBreak/>
        <w:t>25 </w:t>
      </w:r>
      <w:r w:rsidRPr="00DD3F72">
        <w:rPr>
          <w:rFonts w:ascii="Verdana" w:hAnsi="Verdana"/>
          <w:sz w:val="26"/>
          <w:szCs w:val="26"/>
        </w:rPr>
        <w:t>Did the baptism of John come from heaven, or was it of human origin?” And they argued with one another, “If we say, ‘From heaven,’ he will say to us, ‘Why, then, did you not believe him?’ </w:t>
      </w:r>
    </w:p>
    <w:p w14:paraId="568DE703" w14:textId="77777777" w:rsidR="00DD3F72" w:rsidRPr="00DD3F72" w:rsidRDefault="00DD3F72" w:rsidP="00DD3F72">
      <w:pPr>
        <w:spacing w:line="360" w:lineRule="auto"/>
        <w:rPr>
          <w:rFonts w:ascii="Verdana" w:hAnsi="Verdana"/>
          <w:sz w:val="26"/>
          <w:szCs w:val="26"/>
        </w:rPr>
      </w:pPr>
      <w:r w:rsidRPr="00DD3F72">
        <w:rPr>
          <w:rFonts w:ascii="Verdana" w:hAnsi="Verdana"/>
          <w:b/>
          <w:bCs/>
          <w:sz w:val="26"/>
          <w:szCs w:val="26"/>
          <w:vertAlign w:val="superscript"/>
        </w:rPr>
        <w:t>26 </w:t>
      </w:r>
      <w:r w:rsidRPr="00DD3F72">
        <w:rPr>
          <w:rFonts w:ascii="Verdana" w:hAnsi="Verdana"/>
          <w:sz w:val="26"/>
          <w:szCs w:val="26"/>
        </w:rPr>
        <w:t>But if we say, ‘Of human origin,’ we are afraid of the crowd, for all regard John as a prophet.” </w:t>
      </w:r>
    </w:p>
    <w:p w14:paraId="7C0E6270" w14:textId="77777777" w:rsidR="00DD3F72" w:rsidRPr="00DD3F72" w:rsidRDefault="00DD3F72" w:rsidP="00DD3F72">
      <w:pPr>
        <w:spacing w:line="360" w:lineRule="auto"/>
        <w:rPr>
          <w:rFonts w:ascii="Segoe UI" w:hAnsi="Segoe UI" w:cs="Segoe UI"/>
          <w:b/>
          <w:bCs/>
          <w:color w:val="000000"/>
          <w:sz w:val="26"/>
          <w:szCs w:val="26"/>
          <w:shd w:val="clear" w:color="auto" w:fill="FFFFFF"/>
          <w:vertAlign w:val="superscript"/>
        </w:rPr>
      </w:pPr>
      <w:r w:rsidRPr="00DD3F72">
        <w:rPr>
          <w:rFonts w:ascii="Verdana" w:hAnsi="Verdana"/>
          <w:b/>
          <w:bCs/>
          <w:sz w:val="26"/>
          <w:szCs w:val="26"/>
          <w:vertAlign w:val="superscript"/>
        </w:rPr>
        <w:t>27 </w:t>
      </w:r>
      <w:r w:rsidRPr="00DD3F72">
        <w:rPr>
          <w:rFonts w:ascii="Verdana" w:hAnsi="Verdana"/>
          <w:sz w:val="26"/>
          <w:szCs w:val="26"/>
        </w:rPr>
        <w:t>So they answered Jesus, “We do not know.” And he said to them, “Neither will I tell you by what authority I am doing these things.</w:t>
      </w:r>
      <w:r w:rsidRPr="00DD3F72">
        <w:rPr>
          <w:rFonts w:ascii="Segoe UI" w:hAnsi="Segoe UI" w:cs="Segoe UI"/>
          <w:b/>
          <w:bCs/>
          <w:color w:val="000000"/>
          <w:sz w:val="26"/>
          <w:szCs w:val="26"/>
          <w:shd w:val="clear" w:color="auto" w:fill="FFFFFF"/>
          <w:vertAlign w:val="superscript"/>
        </w:rPr>
        <w:t xml:space="preserve"> </w:t>
      </w:r>
    </w:p>
    <w:p w14:paraId="033063C5" w14:textId="77777777" w:rsidR="00DD3F72" w:rsidRPr="00DD3F72" w:rsidRDefault="00DD3F72" w:rsidP="00DD3F72">
      <w:pPr>
        <w:spacing w:line="360" w:lineRule="auto"/>
        <w:rPr>
          <w:rFonts w:ascii="Verdana" w:hAnsi="Verdana"/>
          <w:sz w:val="26"/>
          <w:szCs w:val="26"/>
        </w:rPr>
      </w:pPr>
      <w:r w:rsidRPr="00DD3F72">
        <w:rPr>
          <w:rFonts w:ascii="Verdana" w:hAnsi="Verdana"/>
          <w:b/>
          <w:bCs/>
          <w:sz w:val="26"/>
          <w:szCs w:val="26"/>
          <w:vertAlign w:val="superscript"/>
        </w:rPr>
        <w:t>28 </w:t>
      </w:r>
      <w:r w:rsidRPr="00DD3F72">
        <w:rPr>
          <w:rFonts w:ascii="Verdana" w:hAnsi="Verdana"/>
          <w:sz w:val="26"/>
          <w:szCs w:val="26"/>
        </w:rPr>
        <w:t>“What do you think? A man had two sons; he went to the first and said, ‘Son, go and work in the vineyard today.’ </w:t>
      </w:r>
    </w:p>
    <w:p w14:paraId="55AABF43" w14:textId="77777777" w:rsidR="00DD3F72" w:rsidRPr="00DD3F72" w:rsidRDefault="00DD3F72" w:rsidP="00DD3F72">
      <w:pPr>
        <w:spacing w:line="360" w:lineRule="auto"/>
        <w:rPr>
          <w:rFonts w:ascii="Verdana" w:hAnsi="Verdana"/>
          <w:sz w:val="26"/>
          <w:szCs w:val="26"/>
        </w:rPr>
      </w:pPr>
      <w:r w:rsidRPr="00DD3F72">
        <w:rPr>
          <w:rFonts w:ascii="Verdana" w:hAnsi="Verdana"/>
          <w:b/>
          <w:bCs/>
          <w:sz w:val="26"/>
          <w:szCs w:val="26"/>
          <w:vertAlign w:val="superscript"/>
        </w:rPr>
        <w:t>29 </w:t>
      </w:r>
      <w:r w:rsidRPr="00DD3F72">
        <w:rPr>
          <w:rFonts w:ascii="Verdana" w:hAnsi="Verdana"/>
          <w:sz w:val="26"/>
          <w:szCs w:val="26"/>
        </w:rPr>
        <w:t>He answered, ‘I will not,’ but later he changed his mind and went. </w:t>
      </w:r>
    </w:p>
    <w:p w14:paraId="3A8CA308" w14:textId="77777777" w:rsidR="00DD3F72" w:rsidRPr="00DD3F72" w:rsidRDefault="00DD3F72" w:rsidP="00DD3F72">
      <w:pPr>
        <w:spacing w:line="360" w:lineRule="auto"/>
        <w:rPr>
          <w:rFonts w:ascii="Verdana" w:hAnsi="Verdana"/>
          <w:sz w:val="26"/>
          <w:szCs w:val="26"/>
        </w:rPr>
      </w:pPr>
      <w:r w:rsidRPr="00DD3F72">
        <w:rPr>
          <w:rFonts w:ascii="Verdana" w:hAnsi="Verdana"/>
          <w:b/>
          <w:bCs/>
          <w:sz w:val="26"/>
          <w:szCs w:val="26"/>
          <w:vertAlign w:val="superscript"/>
        </w:rPr>
        <w:t>30 </w:t>
      </w:r>
      <w:r w:rsidRPr="00DD3F72">
        <w:rPr>
          <w:rFonts w:ascii="Verdana" w:hAnsi="Verdana"/>
          <w:sz w:val="26"/>
          <w:szCs w:val="26"/>
        </w:rPr>
        <w:t>The father went to the second and said the same, and he answered, ‘I go, sir,’ but he did not go. </w:t>
      </w:r>
    </w:p>
    <w:p w14:paraId="6DA0F5A3" w14:textId="77777777" w:rsidR="00DD3F72" w:rsidRPr="00DD3F72" w:rsidRDefault="00DD3F72" w:rsidP="00DD3F72">
      <w:pPr>
        <w:spacing w:line="360" w:lineRule="auto"/>
        <w:rPr>
          <w:rFonts w:ascii="Verdana" w:hAnsi="Verdana"/>
          <w:sz w:val="26"/>
          <w:szCs w:val="26"/>
        </w:rPr>
      </w:pPr>
      <w:r w:rsidRPr="00DD3F72">
        <w:rPr>
          <w:rFonts w:ascii="Verdana" w:hAnsi="Verdana"/>
          <w:b/>
          <w:bCs/>
          <w:sz w:val="26"/>
          <w:szCs w:val="26"/>
          <w:vertAlign w:val="superscript"/>
        </w:rPr>
        <w:t>31 </w:t>
      </w:r>
      <w:r w:rsidRPr="00DD3F72">
        <w:rPr>
          <w:rFonts w:ascii="Verdana" w:hAnsi="Verdana"/>
          <w:sz w:val="26"/>
          <w:szCs w:val="26"/>
        </w:rPr>
        <w:t>Which of the two did the will of his father?” They said, “The first.” Jesus said to them, “Truly I tell you, the tax collectors and the prostitutes are going into the kingdom of God ahead of you. </w:t>
      </w:r>
    </w:p>
    <w:p w14:paraId="22C3006B" w14:textId="40573BE1" w:rsidR="00F806D6" w:rsidRPr="00DD3F72" w:rsidRDefault="00DD3F72" w:rsidP="00DD3F72">
      <w:pPr>
        <w:spacing w:line="360" w:lineRule="auto"/>
        <w:rPr>
          <w:rFonts w:ascii="Verdana" w:hAnsi="Verdana"/>
          <w:sz w:val="26"/>
          <w:szCs w:val="26"/>
        </w:rPr>
      </w:pPr>
      <w:r w:rsidRPr="00DD3F72">
        <w:rPr>
          <w:rFonts w:ascii="Verdana" w:hAnsi="Verdana"/>
          <w:b/>
          <w:bCs/>
          <w:sz w:val="26"/>
          <w:szCs w:val="26"/>
          <w:vertAlign w:val="superscript"/>
        </w:rPr>
        <w:t>32 </w:t>
      </w:r>
      <w:r w:rsidRPr="00DD3F72">
        <w:rPr>
          <w:rFonts w:ascii="Verdana" w:hAnsi="Verdana"/>
          <w:sz w:val="26"/>
          <w:szCs w:val="26"/>
        </w:rPr>
        <w:t>For John came to you in the way of righteousness, and you did not believe him, but the tax collectors and the prostitutes believed him, and even after you saw it you did not change your minds and believe him.</w:t>
      </w:r>
    </w:p>
    <w:sectPr w:rsidR="00F806D6" w:rsidRPr="00DD3F7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DengXian Light">
    <w:altName w:val="等线 Light"/>
    <w:panose1 w:val="02010600030101010101"/>
    <w:charset w:val="86"/>
    <w:family w:val="auto"/>
    <w:pitch w:val="variable"/>
    <w:sig w:usb0="A00002BF" w:usb1="38CF7CFA" w:usb2="00000016" w:usb3="00000000" w:csb0="0004000F" w:csb1="00000000"/>
  </w:font>
  <w:font w:name="Verdana">
    <w:panose1 w:val="020B0604030504040204"/>
    <w:charset w:val="00"/>
    <w:family w:val="swiss"/>
    <w:pitch w:val="variable"/>
    <w:sig w:usb0="A1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2"/>
  <w:proofState w:spelling="clean" w:grammar="clean"/>
  <w:defaultTabStop w:val="720"/>
  <w:characterSpacingControl w:val="doNotCompress"/>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F7106"/>
    <w:rsid w:val="00167F50"/>
    <w:rsid w:val="00227E73"/>
    <w:rsid w:val="00330D6D"/>
    <w:rsid w:val="005E302A"/>
    <w:rsid w:val="009F7106"/>
    <w:rsid w:val="00A338BE"/>
    <w:rsid w:val="00DD3F72"/>
    <w:rsid w:val="00F806D6"/>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4:docId w14:val="693C6E80"/>
  <w15:chartTrackingRefBased/>
  <w15:docId w15:val="{D5ADCFEE-90D0-9046-A1B5-290C51C576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F7106"/>
    <w:pPr>
      <w:spacing w:after="0" w:line="240" w:lineRule="auto"/>
    </w:pPr>
    <w:rPr>
      <w:rFonts w:ascii="Times New Roman" w:eastAsia="Times New Roman" w:hAnsi="Times New Roman" w:cs="Times New Roman"/>
      <w:kern w:val="0"/>
      <w:lang w:eastAsia="en-US"/>
      <w14:ligatures w14:val="none"/>
    </w:rPr>
  </w:style>
  <w:style w:type="paragraph" w:styleId="Heading1">
    <w:name w:val="heading 1"/>
    <w:basedOn w:val="Normal"/>
    <w:next w:val="Normal"/>
    <w:link w:val="Heading1Char"/>
    <w:uiPriority w:val="9"/>
    <w:qFormat/>
    <w:rsid w:val="009F7106"/>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lang w:eastAsia="zh-CN"/>
      <w14:ligatures w14:val="standardContextual"/>
    </w:rPr>
  </w:style>
  <w:style w:type="paragraph" w:styleId="Heading2">
    <w:name w:val="heading 2"/>
    <w:basedOn w:val="Normal"/>
    <w:next w:val="Normal"/>
    <w:link w:val="Heading2Char"/>
    <w:uiPriority w:val="9"/>
    <w:semiHidden/>
    <w:unhideWhenUsed/>
    <w:qFormat/>
    <w:rsid w:val="009F7106"/>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lang w:eastAsia="zh-CN"/>
      <w14:ligatures w14:val="standardContextual"/>
    </w:rPr>
  </w:style>
  <w:style w:type="paragraph" w:styleId="Heading3">
    <w:name w:val="heading 3"/>
    <w:basedOn w:val="Normal"/>
    <w:next w:val="Normal"/>
    <w:link w:val="Heading3Char"/>
    <w:uiPriority w:val="9"/>
    <w:semiHidden/>
    <w:unhideWhenUsed/>
    <w:qFormat/>
    <w:rsid w:val="009F7106"/>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lang w:eastAsia="zh-CN"/>
      <w14:ligatures w14:val="standardContextual"/>
    </w:rPr>
  </w:style>
  <w:style w:type="paragraph" w:styleId="Heading4">
    <w:name w:val="heading 4"/>
    <w:basedOn w:val="Normal"/>
    <w:next w:val="Normal"/>
    <w:link w:val="Heading4Char"/>
    <w:uiPriority w:val="9"/>
    <w:semiHidden/>
    <w:unhideWhenUsed/>
    <w:qFormat/>
    <w:rsid w:val="009F7106"/>
    <w:pPr>
      <w:keepNext/>
      <w:keepLines/>
      <w:spacing w:before="80" w:after="40" w:line="278" w:lineRule="auto"/>
      <w:outlineLvl w:val="3"/>
    </w:pPr>
    <w:rPr>
      <w:rFonts w:asciiTheme="minorHAnsi" w:eastAsiaTheme="majorEastAsia" w:hAnsiTheme="minorHAnsi" w:cstheme="majorBidi"/>
      <w:i/>
      <w:iCs/>
      <w:color w:val="0F4761" w:themeColor="accent1" w:themeShade="BF"/>
      <w:kern w:val="2"/>
      <w:lang w:eastAsia="zh-CN"/>
      <w14:ligatures w14:val="standardContextual"/>
    </w:rPr>
  </w:style>
  <w:style w:type="paragraph" w:styleId="Heading5">
    <w:name w:val="heading 5"/>
    <w:basedOn w:val="Normal"/>
    <w:next w:val="Normal"/>
    <w:link w:val="Heading5Char"/>
    <w:uiPriority w:val="9"/>
    <w:semiHidden/>
    <w:unhideWhenUsed/>
    <w:qFormat/>
    <w:rsid w:val="009F7106"/>
    <w:pPr>
      <w:keepNext/>
      <w:keepLines/>
      <w:spacing w:before="80" w:after="40" w:line="278" w:lineRule="auto"/>
      <w:outlineLvl w:val="4"/>
    </w:pPr>
    <w:rPr>
      <w:rFonts w:asciiTheme="minorHAnsi" w:eastAsiaTheme="majorEastAsia" w:hAnsiTheme="minorHAnsi" w:cstheme="majorBidi"/>
      <w:color w:val="0F4761" w:themeColor="accent1" w:themeShade="BF"/>
      <w:kern w:val="2"/>
      <w:lang w:eastAsia="zh-CN"/>
      <w14:ligatures w14:val="standardContextual"/>
    </w:rPr>
  </w:style>
  <w:style w:type="paragraph" w:styleId="Heading6">
    <w:name w:val="heading 6"/>
    <w:basedOn w:val="Normal"/>
    <w:next w:val="Normal"/>
    <w:link w:val="Heading6Char"/>
    <w:uiPriority w:val="9"/>
    <w:semiHidden/>
    <w:unhideWhenUsed/>
    <w:qFormat/>
    <w:rsid w:val="009F7106"/>
    <w:pPr>
      <w:keepNext/>
      <w:keepLines/>
      <w:spacing w:before="40" w:line="278" w:lineRule="auto"/>
      <w:outlineLvl w:val="5"/>
    </w:pPr>
    <w:rPr>
      <w:rFonts w:asciiTheme="minorHAnsi" w:eastAsiaTheme="majorEastAsia" w:hAnsiTheme="minorHAnsi" w:cstheme="majorBidi"/>
      <w:i/>
      <w:iCs/>
      <w:color w:val="595959" w:themeColor="text1" w:themeTint="A6"/>
      <w:kern w:val="2"/>
      <w:lang w:eastAsia="zh-CN"/>
      <w14:ligatures w14:val="standardContextual"/>
    </w:rPr>
  </w:style>
  <w:style w:type="paragraph" w:styleId="Heading7">
    <w:name w:val="heading 7"/>
    <w:basedOn w:val="Normal"/>
    <w:next w:val="Normal"/>
    <w:link w:val="Heading7Char"/>
    <w:uiPriority w:val="9"/>
    <w:semiHidden/>
    <w:unhideWhenUsed/>
    <w:qFormat/>
    <w:rsid w:val="009F7106"/>
    <w:pPr>
      <w:keepNext/>
      <w:keepLines/>
      <w:spacing w:before="40" w:line="278" w:lineRule="auto"/>
      <w:outlineLvl w:val="6"/>
    </w:pPr>
    <w:rPr>
      <w:rFonts w:asciiTheme="minorHAnsi" w:eastAsiaTheme="majorEastAsia" w:hAnsiTheme="minorHAnsi" w:cstheme="majorBidi"/>
      <w:color w:val="595959" w:themeColor="text1" w:themeTint="A6"/>
      <w:kern w:val="2"/>
      <w:lang w:eastAsia="zh-CN"/>
      <w14:ligatures w14:val="standardContextual"/>
    </w:rPr>
  </w:style>
  <w:style w:type="paragraph" w:styleId="Heading8">
    <w:name w:val="heading 8"/>
    <w:basedOn w:val="Normal"/>
    <w:next w:val="Normal"/>
    <w:link w:val="Heading8Char"/>
    <w:uiPriority w:val="9"/>
    <w:semiHidden/>
    <w:unhideWhenUsed/>
    <w:qFormat/>
    <w:rsid w:val="009F7106"/>
    <w:pPr>
      <w:keepNext/>
      <w:keepLines/>
      <w:spacing w:line="278" w:lineRule="auto"/>
      <w:outlineLvl w:val="7"/>
    </w:pPr>
    <w:rPr>
      <w:rFonts w:asciiTheme="minorHAnsi" w:eastAsiaTheme="majorEastAsia" w:hAnsiTheme="minorHAnsi" w:cstheme="majorBidi"/>
      <w:i/>
      <w:iCs/>
      <w:color w:val="272727" w:themeColor="text1" w:themeTint="D8"/>
      <w:kern w:val="2"/>
      <w:lang w:eastAsia="zh-CN"/>
      <w14:ligatures w14:val="standardContextual"/>
    </w:rPr>
  </w:style>
  <w:style w:type="paragraph" w:styleId="Heading9">
    <w:name w:val="heading 9"/>
    <w:basedOn w:val="Normal"/>
    <w:next w:val="Normal"/>
    <w:link w:val="Heading9Char"/>
    <w:uiPriority w:val="9"/>
    <w:semiHidden/>
    <w:unhideWhenUsed/>
    <w:qFormat/>
    <w:rsid w:val="009F7106"/>
    <w:pPr>
      <w:keepNext/>
      <w:keepLines/>
      <w:spacing w:line="278" w:lineRule="auto"/>
      <w:outlineLvl w:val="8"/>
    </w:pPr>
    <w:rPr>
      <w:rFonts w:asciiTheme="minorHAnsi" w:eastAsiaTheme="majorEastAsia" w:hAnsiTheme="minorHAnsi" w:cstheme="majorBidi"/>
      <w:color w:val="272727" w:themeColor="text1" w:themeTint="D8"/>
      <w:kern w:val="2"/>
      <w:lang w:eastAsia="zh-CN"/>
      <w14:ligatures w14:val="standardContextual"/>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F710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F710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F710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F710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F710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F710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F710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F710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F7106"/>
    <w:rPr>
      <w:rFonts w:eastAsiaTheme="majorEastAsia" w:cstheme="majorBidi"/>
      <w:color w:val="272727" w:themeColor="text1" w:themeTint="D8"/>
    </w:rPr>
  </w:style>
  <w:style w:type="paragraph" w:styleId="Title">
    <w:name w:val="Title"/>
    <w:basedOn w:val="Normal"/>
    <w:next w:val="Normal"/>
    <w:link w:val="TitleChar"/>
    <w:uiPriority w:val="10"/>
    <w:qFormat/>
    <w:rsid w:val="009F7106"/>
    <w:pPr>
      <w:spacing w:after="80"/>
      <w:contextualSpacing/>
    </w:pPr>
    <w:rPr>
      <w:rFonts w:asciiTheme="majorHAnsi" w:eastAsiaTheme="majorEastAsia" w:hAnsiTheme="majorHAnsi" w:cstheme="majorBidi"/>
      <w:spacing w:val="-10"/>
      <w:kern w:val="28"/>
      <w:sz w:val="56"/>
      <w:szCs w:val="56"/>
      <w:lang w:eastAsia="zh-CN"/>
      <w14:ligatures w14:val="standardContextual"/>
    </w:rPr>
  </w:style>
  <w:style w:type="character" w:customStyle="1" w:styleId="TitleChar">
    <w:name w:val="Title Char"/>
    <w:basedOn w:val="DefaultParagraphFont"/>
    <w:link w:val="Title"/>
    <w:uiPriority w:val="10"/>
    <w:rsid w:val="009F710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F7106"/>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lang w:eastAsia="zh-CN"/>
      <w14:ligatures w14:val="standardContextual"/>
    </w:rPr>
  </w:style>
  <w:style w:type="character" w:customStyle="1" w:styleId="SubtitleChar">
    <w:name w:val="Subtitle Char"/>
    <w:basedOn w:val="DefaultParagraphFont"/>
    <w:link w:val="Subtitle"/>
    <w:uiPriority w:val="11"/>
    <w:rsid w:val="009F710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F7106"/>
    <w:pPr>
      <w:spacing w:before="160" w:after="160" w:line="278" w:lineRule="auto"/>
      <w:jc w:val="center"/>
    </w:pPr>
    <w:rPr>
      <w:rFonts w:asciiTheme="minorHAnsi" w:eastAsiaTheme="minorEastAsia" w:hAnsiTheme="minorHAnsi" w:cstheme="minorBidi"/>
      <w:i/>
      <w:iCs/>
      <w:color w:val="404040" w:themeColor="text1" w:themeTint="BF"/>
      <w:kern w:val="2"/>
      <w:lang w:eastAsia="zh-CN"/>
      <w14:ligatures w14:val="standardContextual"/>
    </w:rPr>
  </w:style>
  <w:style w:type="character" w:customStyle="1" w:styleId="QuoteChar">
    <w:name w:val="Quote Char"/>
    <w:basedOn w:val="DefaultParagraphFont"/>
    <w:link w:val="Quote"/>
    <w:uiPriority w:val="29"/>
    <w:rsid w:val="009F7106"/>
    <w:rPr>
      <w:i/>
      <w:iCs/>
      <w:color w:val="404040" w:themeColor="text1" w:themeTint="BF"/>
    </w:rPr>
  </w:style>
  <w:style w:type="paragraph" w:styleId="ListParagraph">
    <w:name w:val="List Paragraph"/>
    <w:basedOn w:val="Normal"/>
    <w:uiPriority w:val="34"/>
    <w:qFormat/>
    <w:rsid w:val="009F7106"/>
    <w:pPr>
      <w:spacing w:after="160" w:line="278" w:lineRule="auto"/>
      <w:ind w:left="720"/>
      <w:contextualSpacing/>
    </w:pPr>
    <w:rPr>
      <w:rFonts w:asciiTheme="minorHAnsi" w:eastAsiaTheme="minorEastAsia" w:hAnsiTheme="minorHAnsi" w:cstheme="minorBidi"/>
      <w:kern w:val="2"/>
      <w:lang w:eastAsia="zh-CN"/>
      <w14:ligatures w14:val="standardContextual"/>
    </w:rPr>
  </w:style>
  <w:style w:type="character" w:styleId="IntenseEmphasis">
    <w:name w:val="Intense Emphasis"/>
    <w:basedOn w:val="DefaultParagraphFont"/>
    <w:uiPriority w:val="21"/>
    <w:qFormat/>
    <w:rsid w:val="009F7106"/>
    <w:rPr>
      <w:i/>
      <w:iCs/>
      <w:color w:val="0F4761" w:themeColor="accent1" w:themeShade="BF"/>
    </w:rPr>
  </w:style>
  <w:style w:type="paragraph" w:styleId="IntenseQuote">
    <w:name w:val="Intense Quote"/>
    <w:basedOn w:val="Normal"/>
    <w:next w:val="Normal"/>
    <w:link w:val="IntenseQuoteChar"/>
    <w:uiPriority w:val="30"/>
    <w:qFormat/>
    <w:rsid w:val="009F7106"/>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EastAsia" w:hAnsiTheme="minorHAnsi" w:cstheme="minorBidi"/>
      <w:i/>
      <w:iCs/>
      <w:color w:val="0F4761" w:themeColor="accent1" w:themeShade="BF"/>
      <w:kern w:val="2"/>
      <w:lang w:eastAsia="zh-CN"/>
      <w14:ligatures w14:val="standardContextual"/>
    </w:rPr>
  </w:style>
  <w:style w:type="character" w:customStyle="1" w:styleId="IntenseQuoteChar">
    <w:name w:val="Intense Quote Char"/>
    <w:basedOn w:val="DefaultParagraphFont"/>
    <w:link w:val="IntenseQuote"/>
    <w:uiPriority w:val="30"/>
    <w:rsid w:val="009F7106"/>
    <w:rPr>
      <w:i/>
      <w:iCs/>
      <w:color w:val="0F4761" w:themeColor="accent1" w:themeShade="BF"/>
    </w:rPr>
  </w:style>
  <w:style w:type="character" w:styleId="IntenseReference">
    <w:name w:val="Intense Reference"/>
    <w:basedOn w:val="DefaultParagraphFont"/>
    <w:uiPriority w:val="32"/>
    <w:qFormat/>
    <w:rsid w:val="009F7106"/>
    <w:rPr>
      <w:b/>
      <w:bCs/>
      <w:smallCaps/>
      <w:color w:val="0F4761" w:themeColor="accent1" w:themeShade="BF"/>
      <w:spacing w:val="5"/>
    </w:rPr>
  </w:style>
  <w:style w:type="character" w:customStyle="1" w:styleId="text">
    <w:name w:val="text"/>
    <w:basedOn w:val="DefaultParagraphFont"/>
    <w:rsid w:val="009F7106"/>
  </w:style>
  <w:style w:type="character" w:customStyle="1" w:styleId="small-caps">
    <w:name w:val="small-caps"/>
    <w:basedOn w:val="DefaultParagraphFont"/>
    <w:rsid w:val="009F7106"/>
  </w:style>
  <w:style w:type="character" w:styleId="Hyperlink">
    <w:name w:val="Hyperlink"/>
    <w:basedOn w:val="DefaultParagraphFont"/>
    <w:uiPriority w:val="99"/>
    <w:unhideWhenUsed/>
    <w:rsid w:val="009F7106"/>
    <w:rPr>
      <w:color w:val="0000FF"/>
      <w:u w:val="single"/>
    </w:rPr>
  </w:style>
  <w:style w:type="character" w:styleId="UnresolvedMention">
    <w:name w:val="Unresolved Mention"/>
    <w:basedOn w:val="DefaultParagraphFont"/>
    <w:uiPriority w:val="99"/>
    <w:semiHidden/>
    <w:unhideWhenUsed/>
    <w:rsid w:val="00DD3F7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7</TotalTime>
  <Pages>2</Pages>
  <Words>661</Words>
  <Characters>1985</Characters>
  <Application>Microsoft Office Word</Application>
  <DocSecurity>0</DocSecurity>
  <Lines>165</Lines>
  <Paragraphs>203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RUMC Admin</dc:creator>
  <cp:keywords/>
  <dc:description/>
  <cp:lastModifiedBy>RUMC Admin</cp:lastModifiedBy>
  <cp:revision>2</cp:revision>
  <dcterms:created xsi:type="dcterms:W3CDTF">2026-09-18T17:32:00Z</dcterms:created>
  <dcterms:modified xsi:type="dcterms:W3CDTF">2026-09-18T17:55:00Z</dcterms:modified>
</cp:coreProperties>
</file>