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16E4" w14:textId="5A68DDA8" w:rsidR="00330D6D" w:rsidRPr="004C4F57" w:rsidRDefault="004C4F57" w:rsidP="004C4F57">
      <w:pPr>
        <w:spacing w:line="360" w:lineRule="auto"/>
        <w:rPr>
          <w:rFonts w:ascii="Georgia" w:hAnsi="Georgia"/>
          <w:b/>
          <w:bCs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</w:rPr>
        <w:t xml:space="preserve">Isaiah 7: 10 – 16 </w:t>
      </w:r>
    </w:p>
    <w:p w14:paraId="41629F1D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4C4F57">
        <w:rPr>
          <w:rFonts w:ascii="Georgia" w:hAnsi="Georgia"/>
          <w:sz w:val="28"/>
          <w:szCs w:val="28"/>
        </w:rPr>
        <w:t>Again the Lord spoke to Ahaz, saying, </w:t>
      </w:r>
    </w:p>
    <w:p w14:paraId="7F7EE988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4C4F57">
        <w:rPr>
          <w:rFonts w:ascii="Georgia" w:hAnsi="Georgia"/>
          <w:sz w:val="28"/>
          <w:szCs w:val="28"/>
        </w:rPr>
        <w:t xml:space="preserve">“Ask a sign of the Lord your God; let it be deep as </w:t>
      </w:r>
      <w:proofErr w:type="spellStart"/>
      <w:r w:rsidRPr="004C4F57">
        <w:rPr>
          <w:rFonts w:ascii="Georgia" w:hAnsi="Georgia"/>
          <w:sz w:val="28"/>
          <w:szCs w:val="28"/>
        </w:rPr>
        <w:t>Sheol</w:t>
      </w:r>
      <w:proofErr w:type="spellEnd"/>
      <w:r w:rsidRPr="004C4F57">
        <w:rPr>
          <w:rFonts w:ascii="Georgia" w:hAnsi="Georgia"/>
          <w:sz w:val="28"/>
          <w:szCs w:val="28"/>
        </w:rPr>
        <w:t xml:space="preserve"> or high as heaven.” </w:t>
      </w:r>
    </w:p>
    <w:p w14:paraId="42D209FB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4C4F57">
        <w:rPr>
          <w:rFonts w:ascii="Georgia" w:hAnsi="Georgia"/>
          <w:sz w:val="28"/>
          <w:szCs w:val="28"/>
        </w:rPr>
        <w:t>But Ahaz said, “I will not ask, and I will not put the Lord to the test.” </w:t>
      </w:r>
    </w:p>
    <w:p w14:paraId="0ED5BA87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13</w:t>
      </w:r>
      <w:r w:rsidRPr="004C4F57">
        <w:rPr>
          <w:rFonts w:ascii="Georgia" w:hAnsi="Georgia"/>
          <w:sz w:val="28"/>
          <w:szCs w:val="28"/>
        </w:rPr>
        <w:t>Then Isaiah</w:t>
      </w:r>
      <w:r w:rsidRPr="004C4F57">
        <w:rPr>
          <w:rFonts w:ascii="Georgia" w:hAnsi="Georgia"/>
          <w:sz w:val="28"/>
          <w:szCs w:val="28"/>
          <w:vertAlign w:val="superscript"/>
        </w:rPr>
        <w:t xml:space="preserve"> </w:t>
      </w:r>
      <w:r w:rsidRPr="004C4F57">
        <w:rPr>
          <w:rFonts w:ascii="Georgia" w:hAnsi="Georgia"/>
          <w:sz w:val="28"/>
          <w:szCs w:val="28"/>
        </w:rPr>
        <w:t>said, “Hear then, O house of David! Is it too little for you to weary mortals that you weary my God also? </w:t>
      </w:r>
    </w:p>
    <w:p w14:paraId="1C910B86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14 </w:t>
      </w:r>
      <w:r w:rsidRPr="004C4F57">
        <w:rPr>
          <w:rFonts w:ascii="Georgia" w:hAnsi="Georgia"/>
          <w:sz w:val="28"/>
          <w:szCs w:val="28"/>
        </w:rPr>
        <w:t>Therefore the Lord himself will give you a sign. Look, the young woman is with child and shall bear a son and shall name him Immanuel.</w:t>
      </w:r>
    </w:p>
    <w:p w14:paraId="0F88EEB8" w14:textId="3CC1D524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sz w:val="28"/>
          <w:szCs w:val="28"/>
          <w:vertAlign w:val="superscript"/>
        </w:rPr>
        <w:t xml:space="preserve"> </w:t>
      </w: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15 </w:t>
      </w:r>
      <w:r w:rsidRPr="004C4F57">
        <w:rPr>
          <w:rFonts w:ascii="Georgia" w:hAnsi="Georgia"/>
          <w:sz w:val="28"/>
          <w:szCs w:val="28"/>
        </w:rPr>
        <w:t>He shall eat curds and honey by the time he knows how to refuse the evil and choose the good. </w:t>
      </w:r>
    </w:p>
    <w:p w14:paraId="30C8A095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4C4F57">
        <w:rPr>
          <w:rFonts w:ascii="Georgia" w:hAnsi="Georgia"/>
          <w:sz w:val="28"/>
          <w:szCs w:val="28"/>
        </w:rPr>
        <w:t>For before the child knows how to refuse the evil and choose the good, the land before whose two kings you are in dread will be deserted.</w:t>
      </w:r>
    </w:p>
    <w:p w14:paraId="5F61ACF2" w14:textId="77777777" w:rsidR="004C4F57" w:rsidRPr="004C4F57" w:rsidRDefault="004C4F57" w:rsidP="004C4F57">
      <w:pPr>
        <w:spacing w:line="360" w:lineRule="auto"/>
        <w:rPr>
          <w:rFonts w:ascii="Georgia" w:eastAsia="Verdana" w:hAnsi="Georgia" w:cs="Verdana"/>
          <w:b/>
          <w:bCs/>
          <w:color w:val="000000"/>
          <w:kern w:val="24"/>
          <w:position w:val="18"/>
          <w:sz w:val="28"/>
          <w:szCs w:val="28"/>
          <w:vertAlign w:val="superscript"/>
          <w14:ligatures w14:val="none"/>
        </w:rPr>
      </w:pPr>
      <w:r w:rsidRPr="004C4F57">
        <w:rPr>
          <w:rFonts w:ascii="Georgia" w:hAnsi="Georgia"/>
          <w:b/>
          <w:bCs/>
          <w:sz w:val="28"/>
          <w:szCs w:val="28"/>
        </w:rPr>
        <w:t xml:space="preserve">Matthew </w:t>
      </w:r>
      <w:proofErr w:type="gramStart"/>
      <w:r w:rsidRPr="004C4F57">
        <w:rPr>
          <w:rFonts w:ascii="Georgia" w:hAnsi="Georgia"/>
          <w:b/>
          <w:bCs/>
          <w:sz w:val="28"/>
          <w:szCs w:val="28"/>
        </w:rPr>
        <w:t>1 :</w:t>
      </w:r>
      <w:proofErr w:type="gramEnd"/>
      <w:r w:rsidRPr="004C4F57">
        <w:rPr>
          <w:rFonts w:ascii="Georgia" w:hAnsi="Georgia"/>
          <w:b/>
          <w:bCs/>
          <w:sz w:val="28"/>
          <w:szCs w:val="28"/>
        </w:rPr>
        <w:t xml:space="preserve"> 18 – 25</w:t>
      </w:r>
      <w:r w:rsidRPr="004C4F57">
        <w:rPr>
          <w:rFonts w:ascii="Georgia" w:eastAsia="Verdana" w:hAnsi="Georgia" w:cs="Verdana"/>
          <w:b/>
          <w:bCs/>
          <w:color w:val="000000"/>
          <w:kern w:val="24"/>
          <w:position w:val="18"/>
          <w:sz w:val="28"/>
          <w:szCs w:val="28"/>
          <w:vertAlign w:val="superscript"/>
          <w14:ligatures w14:val="none"/>
        </w:rPr>
        <w:t xml:space="preserve"> </w:t>
      </w:r>
    </w:p>
    <w:p w14:paraId="1351E2A7" w14:textId="731A9F64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18 </w:t>
      </w:r>
      <w:r w:rsidRPr="004C4F57">
        <w:rPr>
          <w:rFonts w:ascii="Georgia" w:hAnsi="Georgia"/>
          <w:sz w:val="28"/>
          <w:szCs w:val="28"/>
        </w:rPr>
        <w:t>Now the birth of Jesus the Messiah</w:t>
      </w:r>
      <w:r w:rsidRPr="004C4F57">
        <w:rPr>
          <w:rFonts w:ascii="Georgia" w:hAnsi="Georgia"/>
          <w:sz w:val="28"/>
          <w:szCs w:val="28"/>
          <w:vertAlign w:val="superscript"/>
        </w:rPr>
        <w:t xml:space="preserve"> </w:t>
      </w:r>
      <w:r w:rsidRPr="004C4F57">
        <w:rPr>
          <w:rFonts w:ascii="Georgia" w:hAnsi="Georgia"/>
          <w:sz w:val="28"/>
          <w:szCs w:val="28"/>
        </w:rPr>
        <w:t>took place in this way. When his mother Mary had been engaged to Joseph, but before they lived together, she was found to be pregnant from the Holy Spirit. </w:t>
      </w:r>
    </w:p>
    <w:p w14:paraId="4770E9B9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19 </w:t>
      </w:r>
      <w:r w:rsidRPr="004C4F57">
        <w:rPr>
          <w:rFonts w:ascii="Georgia" w:hAnsi="Georgia"/>
          <w:sz w:val="28"/>
          <w:szCs w:val="28"/>
        </w:rPr>
        <w:t>Her husband Joseph, being a righteous man and unwilling to expose her to public disgrace, planned to divorce her quietly.</w:t>
      </w:r>
    </w:p>
    <w:p w14:paraId="28583F90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sz w:val="28"/>
          <w:szCs w:val="28"/>
        </w:rPr>
        <w:t> </w:t>
      </w: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20 </w:t>
      </w:r>
      <w:r w:rsidRPr="004C4F57">
        <w:rPr>
          <w:rFonts w:ascii="Georgia" w:hAnsi="Georgia"/>
          <w:sz w:val="28"/>
          <w:szCs w:val="28"/>
        </w:rPr>
        <w:t>But just when he had resolved to do this, an angel of the Lord appeared to him in a dream and said, “Joseph, son of David, do not be afraid to take Mary as your wife, for the child conceived in her is from the Holy Spirit. </w:t>
      </w:r>
    </w:p>
    <w:p w14:paraId="5C8B2E9C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21 </w:t>
      </w:r>
      <w:r w:rsidRPr="004C4F57">
        <w:rPr>
          <w:rFonts w:ascii="Georgia" w:hAnsi="Georgia"/>
          <w:sz w:val="28"/>
          <w:szCs w:val="28"/>
        </w:rPr>
        <w:t>She will bear a son, and you are to name him Jesus, for he will save his people from their sins.”</w:t>
      </w:r>
    </w:p>
    <w:p w14:paraId="24838EE3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22 </w:t>
      </w:r>
      <w:r w:rsidRPr="004C4F57">
        <w:rPr>
          <w:rFonts w:ascii="Georgia" w:hAnsi="Georgia"/>
          <w:sz w:val="28"/>
          <w:szCs w:val="28"/>
        </w:rPr>
        <w:t>All this took place to fulfill what had been spoken by the Lord through the prophet:</w:t>
      </w:r>
    </w:p>
    <w:p w14:paraId="660D70EE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23 </w:t>
      </w:r>
      <w:r w:rsidRPr="004C4F57">
        <w:rPr>
          <w:rFonts w:ascii="Georgia" w:hAnsi="Georgia"/>
          <w:sz w:val="28"/>
          <w:szCs w:val="28"/>
        </w:rPr>
        <w:t>“Look, the virgin shall become pregnant and give birth to a son,</w:t>
      </w:r>
      <w:r w:rsidRPr="004C4F57">
        <w:rPr>
          <w:rFonts w:ascii="Georgia" w:hAnsi="Georgia"/>
          <w:sz w:val="28"/>
          <w:szCs w:val="28"/>
        </w:rPr>
        <w:br/>
        <w:t>    and they shall name him Emmanuel,”</w:t>
      </w:r>
    </w:p>
    <w:p w14:paraId="2CB24BD4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sz w:val="28"/>
          <w:szCs w:val="28"/>
        </w:rPr>
        <w:t>which means, “God is with us.” </w:t>
      </w:r>
    </w:p>
    <w:p w14:paraId="2A76CD22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sz w:val="28"/>
          <w:szCs w:val="28"/>
        </w:rPr>
        <w:t> </w:t>
      </w: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24 </w:t>
      </w:r>
      <w:r w:rsidRPr="004C4F57">
        <w:rPr>
          <w:rFonts w:ascii="Georgia" w:hAnsi="Georgia"/>
          <w:sz w:val="28"/>
          <w:szCs w:val="28"/>
        </w:rPr>
        <w:t>When Joseph awoke from sleep, he did as the angel of the Lord commanded him; he took her as his wife </w:t>
      </w:r>
    </w:p>
    <w:p w14:paraId="2AA85F5B" w14:textId="77777777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  <w:r w:rsidRPr="004C4F57">
        <w:rPr>
          <w:rFonts w:ascii="Georgia" w:hAnsi="Georgia"/>
          <w:b/>
          <w:bCs/>
          <w:sz w:val="28"/>
          <w:szCs w:val="28"/>
          <w:vertAlign w:val="superscript"/>
        </w:rPr>
        <w:t>25 </w:t>
      </w:r>
      <w:r w:rsidRPr="004C4F57">
        <w:rPr>
          <w:rFonts w:ascii="Georgia" w:hAnsi="Georgia"/>
          <w:sz w:val="28"/>
          <w:szCs w:val="28"/>
        </w:rPr>
        <w:t>but had no marital relations with her until she had given birth to a son,</w:t>
      </w:r>
      <w:r w:rsidRPr="004C4F57">
        <w:rPr>
          <w:rFonts w:ascii="Georgia" w:hAnsi="Georgia"/>
          <w:sz w:val="28"/>
          <w:szCs w:val="28"/>
          <w:vertAlign w:val="superscript"/>
        </w:rPr>
        <w:t xml:space="preserve"> </w:t>
      </w:r>
      <w:r w:rsidRPr="004C4F57">
        <w:rPr>
          <w:rFonts w:ascii="Georgia" w:hAnsi="Georgia"/>
          <w:sz w:val="28"/>
          <w:szCs w:val="28"/>
        </w:rPr>
        <w:t>and he named him Jesus.</w:t>
      </w:r>
    </w:p>
    <w:p w14:paraId="68DC5E9C" w14:textId="51C33BDE" w:rsidR="004C4F57" w:rsidRPr="004C4F57" w:rsidRDefault="004C4F57" w:rsidP="004C4F57">
      <w:pPr>
        <w:spacing w:line="360" w:lineRule="auto"/>
        <w:rPr>
          <w:rFonts w:ascii="Georgia" w:hAnsi="Georgia"/>
          <w:sz w:val="28"/>
          <w:szCs w:val="28"/>
        </w:rPr>
      </w:pPr>
    </w:p>
    <w:sectPr w:rsidR="004C4F57" w:rsidRPr="004C4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7"/>
    <w:rsid w:val="00227E73"/>
    <w:rsid w:val="00330D6D"/>
    <w:rsid w:val="004C4F57"/>
    <w:rsid w:val="005E302A"/>
    <w:rsid w:val="008A6574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C7C5F"/>
  <w15:chartTrackingRefBased/>
  <w15:docId w15:val="{7641F688-14A8-9446-A1F0-0EF725C5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1437</Characters>
  <Application>Microsoft Office Word</Application>
  <DocSecurity>0</DocSecurity>
  <Lines>33</Lines>
  <Paragraphs>18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2</cp:revision>
  <cp:lastPrinted>2025-12-17T13:57:00Z</cp:lastPrinted>
  <dcterms:created xsi:type="dcterms:W3CDTF">2025-12-17T13:50:00Z</dcterms:created>
  <dcterms:modified xsi:type="dcterms:W3CDTF">2025-12-17T13:57:00Z</dcterms:modified>
</cp:coreProperties>
</file>