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EC250A">
      <w:pPr>
        <w:pStyle w:val="Title"/>
        <w:jc w:val="center"/>
        <w:rPr>
          <w:rFonts w:ascii="Verdana" w:hAnsi="Verdana" w:cs="Arial"/>
          <w:b/>
          <w:bCs/>
        </w:rPr>
      </w:pPr>
      <w:r w:rsidRPr="00EC250A">
        <w:rPr>
          <w:rFonts w:ascii="Verdana" w:hAnsi="Verdana" w:cs="Arial"/>
          <w:b/>
          <w:bCs/>
        </w:rPr>
        <w:t>Rectortown United Methodist Church</w:t>
      </w:r>
    </w:p>
    <w:p w14:paraId="6E1F0468" w14:textId="3FC7D092" w:rsidR="00EC250A" w:rsidRPr="007979C1" w:rsidRDefault="004B2E57" w:rsidP="00EC250A">
      <w:pPr>
        <w:jc w:val="center"/>
        <w:rPr>
          <w:rFonts w:ascii="Verdana" w:hAnsi="Verdana" w:cs="Arial"/>
        </w:rPr>
      </w:pPr>
      <w:r>
        <w:rPr>
          <w:rFonts w:ascii="Verdana" w:hAnsi="Verdana" w:cs="Arial"/>
        </w:rPr>
        <w:t xml:space="preserve">December </w:t>
      </w:r>
      <w:r w:rsidR="00585716">
        <w:rPr>
          <w:rFonts w:ascii="Verdana" w:hAnsi="Verdana" w:cs="Arial"/>
        </w:rPr>
        <w:t>21</w:t>
      </w:r>
      <w:r w:rsidR="00585716" w:rsidRPr="00585716">
        <w:rPr>
          <w:rFonts w:ascii="Verdana" w:hAnsi="Verdana" w:cs="Arial"/>
          <w:vertAlign w:val="superscript"/>
        </w:rPr>
        <w:t>st</w:t>
      </w:r>
      <w:r w:rsidR="00EC250A">
        <w:rPr>
          <w:rFonts w:ascii="Verdana" w:hAnsi="Verdana" w:cs="Arial"/>
        </w:rPr>
        <w:t xml:space="preserve">, </w:t>
      </w:r>
      <w:proofErr w:type="gramStart"/>
      <w:r w:rsidR="00EC250A">
        <w:rPr>
          <w:rFonts w:ascii="Verdana" w:hAnsi="Verdana" w:cs="Arial"/>
        </w:rPr>
        <w:t>2025</w:t>
      </w:r>
      <w:proofErr w:type="gramEnd"/>
      <w:r w:rsidR="00EC250A" w:rsidRPr="007979C1">
        <w:rPr>
          <w:rFonts w:ascii="Verdana" w:hAnsi="Verdana" w:cs="Arial"/>
        </w:rPr>
        <w:t xml:space="preserve">   10:00 a.m.</w:t>
      </w:r>
    </w:p>
    <w:p w14:paraId="36F90198" w14:textId="2EF522B8" w:rsidR="00EC250A" w:rsidRDefault="00585716" w:rsidP="00704711">
      <w:pPr>
        <w:jc w:val="center"/>
        <w:rPr>
          <w:rFonts w:ascii="Verdana" w:hAnsi="Verdana" w:cs="Arial"/>
          <w:i/>
          <w:iCs/>
        </w:rPr>
      </w:pPr>
      <w:r>
        <w:rPr>
          <w:rFonts w:ascii="Verdana" w:hAnsi="Verdana" w:cs="Arial"/>
          <w:i/>
          <w:iCs/>
        </w:rPr>
        <w:t>4</w:t>
      </w:r>
      <w:r w:rsidRPr="00585716">
        <w:rPr>
          <w:rFonts w:ascii="Verdana" w:hAnsi="Verdana" w:cs="Arial"/>
          <w:i/>
          <w:iCs/>
          <w:vertAlign w:val="superscript"/>
        </w:rPr>
        <w:t>th</w:t>
      </w:r>
      <w:r w:rsidR="00793B05">
        <w:rPr>
          <w:rFonts w:ascii="Verdana" w:hAnsi="Verdana" w:cs="Arial"/>
          <w:i/>
          <w:iCs/>
        </w:rPr>
        <w:t xml:space="preserve"> </w:t>
      </w:r>
      <w:r w:rsidR="00F311A8">
        <w:rPr>
          <w:rFonts w:ascii="Verdana" w:hAnsi="Verdana" w:cs="Arial"/>
          <w:i/>
          <w:iCs/>
        </w:rPr>
        <w:t>Sunday of Advent</w:t>
      </w:r>
    </w:p>
    <w:p w14:paraId="74A020CD" w14:textId="2D210A1C" w:rsidR="00E77BFD" w:rsidRDefault="00E77BFD" w:rsidP="00EC250A">
      <w:pPr>
        <w:jc w:val="center"/>
        <w:rPr>
          <w:rFonts w:ascii="Verdana" w:hAnsi="Verdana" w:cs="Arial"/>
          <w:i/>
          <w:iCs/>
        </w:rPr>
      </w:pPr>
    </w:p>
    <w:p w14:paraId="09BEE8C8" w14:textId="47047170" w:rsidR="00EC250A" w:rsidRDefault="00EC250A" w:rsidP="00EC250A">
      <w:pPr>
        <w:jc w:val="center"/>
        <w:rPr>
          <w:rFonts w:ascii="Verdana" w:hAnsi="Verdana" w:cs="Arial"/>
          <w:i/>
          <w:iCs/>
        </w:rPr>
      </w:pPr>
    </w:p>
    <w:p w14:paraId="7BF4FBD9" w14:textId="6E2C828E" w:rsidR="00EC250A" w:rsidRDefault="009C30BE" w:rsidP="00EC250A">
      <w:pPr>
        <w:jc w:val="center"/>
        <w:rPr>
          <w:rFonts w:ascii="Verdana" w:hAnsi="Verdana" w:cs="Arial"/>
          <w:i/>
          <w:iCs/>
        </w:rPr>
      </w:pPr>
      <w:r>
        <w:rPr>
          <w:rFonts w:ascii="Verdana" w:hAnsi="Verdana" w:cs="Arial"/>
          <w:b/>
          <w:bCs/>
          <w:i/>
          <w:iCs/>
          <w:noProof/>
          <w14:ligatures w14:val="standardContextual"/>
        </w:rPr>
        <w:drawing>
          <wp:anchor distT="0" distB="0" distL="114300" distR="114300" simplePos="0" relativeHeight="251659264" behindDoc="0" locked="0" layoutInCell="1" allowOverlap="1" wp14:anchorId="1872ED67" wp14:editId="63C9DF7F">
            <wp:simplePos x="0" y="0"/>
            <wp:positionH relativeFrom="column">
              <wp:posOffset>-114300</wp:posOffset>
            </wp:positionH>
            <wp:positionV relativeFrom="paragraph">
              <wp:posOffset>148427</wp:posOffset>
            </wp:positionV>
            <wp:extent cx="3840480" cy="3219450"/>
            <wp:effectExtent l="165100" t="152400" r="160020" b="146050"/>
            <wp:wrapNone/>
            <wp:docPr id="1181143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143015" name="Picture 1181143015"/>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40480" cy="32194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14:paraId="006EA0B5" w14:textId="1FB1418D" w:rsidR="00EC250A" w:rsidRPr="007979C1" w:rsidRDefault="00EC250A" w:rsidP="00EC250A">
      <w:pPr>
        <w:jc w:val="center"/>
        <w:rPr>
          <w:rFonts w:ascii="Verdana" w:hAnsi="Verdana" w:cs="Arial"/>
        </w:rPr>
      </w:pPr>
    </w:p>
    <w:p w14:paraId="2F17F062" w14:textId="5928877F"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233856A4" w:rsidR="00EC250A" w:rsidRDefault="00EC250A" w:rsidP="00EC250A">
      <w:pPr>
        <w:jc w:val="center"/>
        <w:rPr>
          <w:rFonts w:ascii="Verdana" w:hAnsi="Verdana" w:cs="Arial"/>
          <w:b/>
          <w:bCs/>
          <w:i/>
          <w:iCs/>
        </w:rPr>
      </w:pPr>
    </w:p>
    <w:p w14:paraId="3FC668DB" w14:textId="5C0050BD" w:rsidR="00EC250A" w:rsidRDefault="00EC250A" w:rsidP="00EC250A">
      <w:pPr>
        <w:jc w:val="center"/>
        <w:rPr>
          <w:rFonts w:ascii="Verdana" w:hAnsi="Verdana" w:cs="Arial"/>
          <w:b/>
          <w:bCs/>
          <w:i/>
          <w:iCs/>
        </w:rPr>
      </w:pPr>
    </w:p>
    <w:p w14:paraId="39B1683C" w14:textId="5BC9CCBF" w:rsidR="00EC250A" w:rsidRDefault="00EC250A" w:rsidP="00EC250A">
      <w:pPr>
        <w:jc w:val="center"/>
        <w:rPr>
          <w:rFonts w:ascii="Verdana" w:hAnsi="Verdana" w:cs="Arial"/>
          <w:b/>
          <w:bCs/>
          <w:i/>
          <w:iCs/>
        </w:rPr>
      </w:pPr>
    </w:p>
    <w:p w14:paraId="65F894FE" w14:textId="63EC718B" w:rsidR="00EC250A" w:rsidRDefault="00EC250A" w:rsidP="00EC250A">
      <w:pPr>
        <w:jc w:val="center"/>
        <w:rPr>
          <w:rFonts w:ascii="Verdana" w:hAnsi="Verdana" w:cs="Arial"/>
          <w:b/>
          <w:bCs/>
          <w:i/>
          <w:iCs/>
        </w:rPr>
      </w:pPr>
    </w:p>
    <w:p w14:paraId="0C78D441" w14:textId="42896269" w:rsidR="00EC250A" w:rsidRDefault="00EC250A" w:rsidP="00EC250A">
      <w:pPr>
        <w:jc w:val="center"/>
        <w:rPr>
          <w:rFonts w:ascii="Verdana" w:hAnsi="Verdana" w:cs="Arial"/>
          <w:b/>
          <w:bCs/>
          <w:i/>
          <w:iCs/>
        </w:rPr>
      </w:pPr>
    </w:p>
    <w:p w14:paraId="12737E62" w14:textId="42BA2A7B" w:rsidR="00EC250A" w:rsidRDefault="00EC250A" w:rsidP="00EC250A">
      <w:pPr>
        <w:jc w:val="center"/>
        <w:rPr>
          <w:rFonts w:ascii="Verdana" w:hAnsi="Verdana" w:cs="Arial"/>
          <w:b/>
          <w:bCs/>
          <w:i/>
          <w:iCs/>
        </w:rPr>
      </w:pPr>
    </w:p>
    <w:p w14:paraId="73C434FD" w14:textId="05253408" w:rsidR="00EC250A" w:rsidRDefault="00EC250A" w:rsidP="00EC250A">
      <w:pPr>
        <w:jc w:val="center"/>
        <w:rPr>
          <w:rFonts w:ascii="Verdana" w:hAnsi="Verdana" w:cs="Arial"/>
          <w:b/>
          <w:bCs/>
          <w:i/>
          <w:iCs/>
        </w:rPr>
      </w:pPr>
    </w:p>
    <w:p w14:paraId="4931C160" w14:textId="55870C0A" w:rsidR="00EC250A" w:rsidRDefault="00EC250A" w:rsidP="00EC250A">
      <w:pPr>
        <w:jc w:val="center"/>
        <w:rPr>
          <w:rFonts w:ascii="Verdana" w:hAnsi="Verdana" w:cs="Arial"/>
          <w:b/>
          <w:bCs/>
          <w:i/>
          <w:iCs/>
        </w:rPr>
      </w:pPr>
    </w:p>
    <w:p w14:paraId="14D45645" w14:textId="4782AD1C" w:rsidR="00EC250A" w:rsidRDefault="00EC250A" w:rsidP="00EC250A">
      <w:pPr>
        <w:jc w:val="center"/>
        <w:rPr>
          <w:rFonts w:ascii="Verdana" w:hAnsi="Verdana" w:cs="Arial"/>
          <w:b/>
          <w:bCs/>
          <w:i/>
          <w:iCs/>
        </w:rPr>
      </w:pPr>
    </w:p>
    <w:p w14:paraId="30FE591A" w14:textId="0CE2CFA4" w:rsidR="00EC250A" w:rsidRDefault="00EC250A" w:rsidP="00EC250A">
      <w:pPr>
        <w:jc w:val="center"/>
        <w:rPr>
          <w:rFonts w:ascii="Verdana" w:hAnsi="Verdana" w:cs="Arial"/>
          <w:b/>
          <w:bCs/>
          <w:i/>
          <w:iCs/>
        </w:rPr>
      </w:pPr>
    </w:p>
    <w:p w14:paraId="28AD1197" w14:textId="7D299266" w:rsidR="00EC250A" w:rsidRDefault="00EC250A" w:rsidP="00EC250A">
      <w:pPr>
        <w:jc w:val="center"/>
        <w:rPr>
          <w:rFonts w:ascii="Verdana" w:hAnsi="Verdana" w:cs="Arial"/>
          <w:b/>
          <w:bCs/>
          <w:i/>
          <w:iCs/>
        </w:rPr>
      </w:pPr>
    </w:p>
    <w:p w14:paraId="12888ADA" w14:textId="459076B3" w:rsidR="00EC250A" w:rsidRDefault="00EC250A" w:rsidP="00EC250A">
      <w:pPr>
        <w:jc w:val="center"/>
        <w:rPr>
          <w:rFonts w:ascii="Verdana" w:hAnsi="Verdana" w:cs="Arial"/>
          <w:b/>
          <w:bCs/>
          <w:i/>
          <w:iCs/>
        </w:rPr>
      </w:pPr>
    </w:p>
    <w:p w14:paraId="1B437B21" w14:textId="7C2BF404" w:rsidR="00EC250A" w:rsidRDefault="00EC250A" w:rsidP="00EC250A">
      <w:pPr>
        <w:jc w:val="center"/>
        <w:rPr>
          <w:rFonts w:ascii="Verdana" w:hAnsi="Verdana" w:cs="Arial"/>
          <w:b/>
          <w:bCs/>
          <w:i/>
          <w:iCs/>
        </w:rPr>
      </w:pPr>
    </w:p>
    <w:p w14:paraId="06D761BB" w14:textId="09BB1C41" w:rsidR="00EC250A" w:rsidRDefault="00EC250A" w:rsidP="00EC250A">
      <w:pPr>
        <w:jc w:val="center"/>
        <w:rPr>
          <w:rFonts w:ascii="Verdana" w:hAnsi="Verdana" w:cs="Arial"/>
          <w:b/>
          <w:bCs/>
          <w:i/>
          <w:iCs/>
        </w:rPr>
      </w:pPr>
    </w:p>
    <w:p w14:paraId="0FCCF404" w14:textId="69477482" w:rsidR="00EC250A" w:rsidRDefault="00EC250A" w:rsidP="00EC250A">
      <w:pPr>
        <w:jc w:val="center"/>
        <w:rPr>
          <w:rFonts w:ascii="Verdana" w:hAnsi="Verdana" w:cs="Arial"/>
          <w:b/>
          <w:bCs/>
          <w:i/>
          <w:iCs/>
        </w:rPr>
      </w:pPr>
    </w:p>
    <w:p w14:paraId="44B9EFF4" w14:textId="0B109556" w:rsidR="00EC250A" w:rsidRDefault="00EC250A" w:rsidP="00EC250A">
      <w:pPr>
        <w:jc w:val="center"/>
        <w:rPr>
          <w:rFonts w:ascii="Verdana" w:hAnsi="Verdana" w:cs="Arial"/>
          <w:b/>
          <w:bCs/>
          <w:i/>
          <w:iCs/>
        </w:rPr>
      </w:pPr>
    </w:p>
    <w:p w14:paraId="2C374DD1" w14:textId="34BB7515"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4C6F779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833F99" w:rsidRPr="00833F99">
        <w:rPr>
          <w:rFonts w:ascii="Verdana" w:hAnsi="Verdana" w:cs="Arial"/>
        </w:rPr>
        <w:t>pastor@rectortownumc.org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CF9C972" w14:textId="77777777" w:rsidR="00660D18" w:rsidRDefault="00660D18" w:rsidP="00773F18">
      <w:pPr>
        <w:jc w:val="center"/>
        <w:rPr>
          <w:rFonts w:ascii="Georgia" w:eastAsia="Brush Script MT" w:hAnsi="Georgia" w:cs="Brush Script MT"/>
          <w:b/>
          <w:i/>
          <w:color w:val="153D63" w:themeColor="text2" w:themeTint="E6"/>
          <w:sz w:val="28"/>
          <w:szCs w:val="28"/>
        </w:rPr>
      </w:pP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77A04FA4" w14:textId="77777777" w:rsidR="00EC250A" w:rsidRDefault="00EC250A" w:rsidP="00EC250A">
      <w:pPr>
        <w:autoSpaceDE w:val="0"/>
        <w:autoSpaceDN w:val="0"/>
        <w:adjustRightInd w:val="0"/>
        <w:rPr>
          <w:rFonts w:ascii="Verdana" w:hAnsi="Verdana" w:cs="Arial"/>
          <w:b/>
          <w:bCs/>
          <w:iCs/>
        </w:rPr>
      </w:pPr>
    </w:p>
    <w:p w14:paraId="5C1C4B33" w14:textId="77777777"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2B76B462" w14:textId="77777777" w:rsidR="009C30BE" w:rsidRDefault="005F2A7D" w:rsidP="0075525A">
      <w:pPr>
        <w:rPr>
          <w:rFonts w:ascii="Verdana" w:hAnsi="Verdana"/>
        </w:rPr>
      </w:pPr>
      <w:r w:rsidRPr="00904FF9">
        <w:rPr>
          <w:rFonts w:ascii="Verdana" w:hAnsi="Verdana"/>
        </w:rPr>
        <w:t xml:space="preserve">Leader: </w:t>
      </w:r>
      <w:r w:rsidR="00585716" w:rsidRPr="00585716">
        <w:rPr>
          <w:rFonts w:ascii="Verdana" w:hAnsi="Verdana"/>
        </w:rPr>
        <w:t xml:space="preserve">Come, people of God, for joy is drawing </w:t>
      </w:r>
    </w:p>
    <w:p w14:paraId="51D3B872" w14:textId="77777777" w:rsidR="009C30BE" w:rsidRDefault="00585716" w:rsidP="009C30BE">
      <w:pPr>
        <w:ind w:firstLine="720"/>
        <w:rPr>
          <w:rFonts w:ascii="Verdana" w:hAnsi="Verdana"/>
          <w:b/>
          <w:bCs/>
        </w:rPr>
      </w:pPr>
      <w:r w:rsidRPr="00585716">
        <w:rPr>
          <w:rFonts w:ascii="Verdana" w:hAnsi="Verdana"/>
        </w:rPr>
        <w:t>near.</w:t>
      </w:r>
      <w:r w:rsidR="005F2A7D" w:rsidRPr="00904FF9">
        <w:rPr>
          <w:rFonts w:ascii="Verdana" w:eastAsia="Tahoma" w:hAnsi="Verdana" w:cs="Tahoma"/>
        </w:rPr>
        <w:br/>
      </w:r>
      <w:r w:rsidR="005F2A7D" w:rsidRPr="00850838">
        <w:rPr>
          <w:rFonts w:ascii="Verdana" w:hAnsi="Verdana"/>
          <w:b/>
          <w:bCs/>
        </w:rPr>
        <w:t>People</w:t>
      </w:r>
      <w:r w:rsidR="005F2A7D" w:rsidRPr="00585716">
        <w:rPr>
          <w:rFonts w:ascii="Verdana" w:hAnsi="Verdana"/>
          <w:b/>
          <w:bCs/>
        </w:rPr>
        <w:t xml:space="preserve">: </w:t>
      </w:r>
      <w:r w:rsidRPr="00585716">
        <w:rPr>
          <w:rFonts w:ascii="Verdana" w:hAnsi="Verdana"/>
          <w:b/>
          <w:bCs/>
        </w:rPr>
        <w:t xml:space="preserve">We come to make room for joy that </w:t>
      </w:r>
    </w:p>
    <w:p w14:paraId="79C90863" w14:textId="5E49D741" w:rsidR="00585716" w:rsidRDefault="00585716" w:rsidP="009C30BE">
      <w:pPr>
        <w:ind w:firstLine="720"/>
        <w:rPr>
          <w:b/>
          <w:bCs/>
          <w:sz w:val="28"/>
          <w:szCs w:val="28"/>
        </w:rPr>
      </w:pPr>
      <w:r w:rsidRPr="00585716">
        <w:rPr>
          <w:rFonts w:ascii="Verdana" w:hAnsi="Verdana"/>
          <w:b/>
          <w:bCs/>
        </w:rPr>
        <w:t>is deeper than circumstance.</w:t>
      </w:r>
      <w:r>
        <w:rPr>
          <w:b/>
          <w:bCs/>
          <w:sz w:val="28"/>
          <w:szCs w:val="28"/>
        </w:rPr>
        <w:t xml:space="preserve"> </w:t>
      </w:r>
    </w:p>
    <w:p w14:paraId="3E586535" w14:textId="77777777" w:rsidR="009C30BE" w:rsidRDefault="005F2A7D" w:rsidP="0075525A">
      <w:pPr>
        <w:rPr>
          <w:rFonts w:ascii="Verdana" w:hAnsi="Verdana"/>
        </w:rPr>
      </w:pPr>
      <w:r w:rsidRPr="00904FF9">
        <w:rPr>
          <w:rFonts w:ascii="Verdana" w:hAnsi="Verdana"/>
        </w:rPr>
        <w:t xml:space="preserve">Leader: </w:t>
      </w:r>
      <w:r w:rsidR="00585716">
        <w:rPr>
          <w:rFonts w:ascii="Verdana" w:hAnsi="Verdana"/>
        </w:rPr>
        <w:t xml:space="preserve">When fear or uncertainty clouds </w:t>
      </w:r>
      <w:proofErr w:type="gramStart"/>
      <w:r w:rsidR="00585716">
        <w:rPr>
          <w:rFonts w:ascii="Verdana" w:hAnsi="Verdana"/>
        </w:rPr>
        <w:t>our</w:t>
      </w:r>
      <w:proofErr w:type="gramEnd"/>
      <w:r w:rsidR="00585716">
        <w:rPr>
          <w:rFonts w:ascii="Verdana" w:hAnsi="Verdana"/>
        </w:rPr>
        <w:t xml:space="preserve"> </w:t>
      </w:r>
    </w:p>
    <w:p w14:paraId="15B8F8EC" w14:textId="77777777" w:rsidR="009C30BE" w:rsidRDefault="00585716" w:rsidP="009C30BE">
      <w:pPr>
        <w:ind w:firstLine="720"/>
        <w:rPr>
          <w:rFonts w:ascii="Verdana" w:hAnsi="Verdana"/>
          <w:b/>
          <w:bCs/>
        </w:rPr>
      </w:pPr>
      <w:r>
        <w:rPr>
          <w:rFonts w:ascii="Verdana" w:hAnsi="Verdana"/>
        </w:rPr>
        <w:t>hearts, God whispers, “Do not be afraid.”</w:t>
      </w:r>
      <w:r w:rsidR="005F2A7D" w:rsidRPr="00904FF9">
        <w:rPr>
          <w:rFonts w:ascii="Verdana" w:eastAsia="Tahoma" w:hAnsi="Verdana" w:cs="Tahoma"/>
        </w:rPr>
        <w:br/>
      </w:r>
      <w:r w:rsidR="005F2A7D" w:rsidRPr="00850838">
        <w:rPr>
          <w:rFonts w:ascii="Verdana" w:hAnsi="Verdana"/>
          <w:b/>
          <w:bCs/>
        </w:rPr>
        <w:t xml:space="preserve">People: </w:t>
      </w:r>
      <w:r>
        <w:rPr>
          <w:rFonts w:ascii="Verdana" w:hAnsi="Verdana"/>
          <w:b/>
          <w:bCs/>
        </w:rPr>
        <w:t xml:space="preserve">We come to trust the promise of </w:t>
      </w:r>
    </w:p>
    <w:p w14:paraId="473DC1EE" w14:textId="77777777" w:rsidR="009C30BE" w:rsidRDefault="00585716" w:rsidP="009C30BE">
      <w:pPr>
        <w:ind w:firstLine="720"/>
        <w:rPr>
          <w:rFonts w:ascii="Verdana" w:hAnsi="Verdana"/>
        </w:rPr>
      </w:pPr>
      <w:r>
        <w:rPr>
          <w:rFonts w:ascii="Verdana" w:hAnsi="Verdana"/>
          <w:b/>
          <w:bCs/>
        </w:rPr>
        <w:t>Emmanuel – God with us.</w:t>
      </w:r>
      <w:r w:rsidR="005F2A7D" w:rsidRPr="00850838">
        <w:rPr>
          <w:rFonts w:ascii="Verdana" w:eastAsia="Tahoma" w:hAnsi="Verdana" w:cs="Tahoma"/>
          <w:b/>
          <w:bCs/>
        </w:rPr>
        <w:br/>
      </w:r>
      <w:r w:rsidR="005F2A7D" w:rsidRPr="00904FF9">
        <w:rPr>
          <w:rFonts w:ascii="Verdana" w:hAnsi="Verdana"/>
        </w:rPr>
        <w:t>Leader:</w:t>
      </w:r>
      <w:r w:rsidR="005F2A7D" w:rsidRPr="0075525A">
        <w:rPr>
          <w:rFonts w:ascii="Verdana" w:hAnsi="Verdana"/>
        </w:rPr>
        <w:t xml:space="preserve"> </w:t>
      </w:r>
      <w:r w:rsidR="0075525A" w:rsidRPr="0075525A">
        <w:rPr>
          <w:rFonts w:ascii="Verdana" w:hAnsi="Verdana"/>
        </w:rPr>
        <w:t xml:space="preserve">Today, we light the candle of </w:t>
      </w:r>
      <w:r>
        <w:rPr>
          <w:rFonts w:ascii="Verdana" w:hAnsi="Verdana"/>
        </w:rPr>
        <w:t xml:space="preserve">JOY. Like </w:t>
      </w:r>
    </w:p>
    <w:p w14:paraId="361E8F13" w14:textId="77777777" w:rsidR="009C30BE" w:rsidRDefault="00585716" w:rsidP="009C30BE">
      <w:pPr>
        <w:ind w:firstLine="720"/>
        <w:rPr>
          <w:rFonts w:ascii="Verdana" w:hAnsi="Verdana"/>
        </w:rPr>
      </w:pPr>
      <w:r>
        <w:rPr>
          <w:rFonts w:ascii="Verdana" w:hAnsi="Verdana"/>
        </w:rPr>
        <w:t xml:space="preserve">Joseph, we open our hearts to the </w:t>
      </w:r>
    </w:p>
    <w:p w14:paraId="29CE5DE3" w14:textId="2745A6D9" w:rsidR="0075525A" w:rsidRDefault="00585716" w:rsidP="009C30BE">
      <w:pPr>
        <w:ind w:firstLine="720"/>
        <w:rPr>
          <w:sz w:val="28"/>
          <w:szCs w:val="28"/>
        </w:rPr>
      </w:pPr>
      <w:r>
        <w:rPr>
          <w:rFonts w:ascii="Verdana" w:hAnsi="Verdana"/>
        </w:rPr>
        <w:t xml:space="preserve">surprising ways God works. </w:t>
      </w:r>
    </w:p>
    <w:p w14:paraId="40E7A054" w14:textId="77777777" w:rsidR="009C30BE" w:rsidRDefault="00575EDE" w:rsidP="00EC250A">
      <w:pPr>
        <w:rPr>
          <w:rFonts w:ascii="Verdana" w:hAnsi="Verdana"/>
          <w:b/>
          <w:bCs/>
        </w:rPr>
      </w:pPr>
      <w:r>
        <w:rPr>
          <w:rFonts w:ascii="Verdana" w:hAnsi="Verdana"/>
          <w:b/>
          <w:bCs/>
        </w:rPr>
        <w:t>All</w:t>
      </w:r>
      <w:r w:rsidR="005F2A7D" w:rsidRPr="00850838">
        <w:rPr>
          <w:rFonts w:ascii="Verdana" w:hAnsi="Verdana"/>
          <w:b/>
          <w:bCs/>
        </w:rPr>
        <w:t xml:space="preserve">: </w:t>
      </w:r>
      <w:r w:rsidR="00585716">
        <w:rPr>
          <w:rFonts w:ascii="Verdana" w:hAnsi="Verdana"/>
          <w:b/>
          <w:bCs/>
        </w:rPr>
        <w:t xml:space="preserve">Christ comes as Joy – quiet, steady, and </w:t>
      </w:r>
    </w:p>
    <w:p w14:paraId="120018B5" w14:textId="77777777" w:rsidR="009C30BE" w:rsidRDefault="00585716" w:rsidP="009C30BE">
      <w:pPr>
        <w:ind w:firstLine="720"/>
        <w:rPr>
          <w:rFonts w:ascii="Verdana" w:hAnsi="Verdana"/>
          <w:b/>
          <w:bCs/>
        </w:rPr>
      </w:pPr>
      <w:r>
        <w:rPr>
          <w:rFonts w:ascii="Verdana" w:hAnsi="Verdana"/>
          <w:b/>
          <w:bCs/>
        </w:rPr>
        <w:t xml:space="preserve">true, filling the spaces </w:t>
      </w:r>
      <w:proofErr w:type="gramStart"/>
      <w:r>
        <w:rPr>
          <w:rFonts w:ascii="Verdana" w:hAnsi="Verdana"/>
          <w:b/>
          <w:bCs/>
        </w:rPr>
        <w:t>where</w:t>
      </w:r>
      <w:proofErr w:type="gramEnd"/>
      <w:r>
        <w:rPr>
          <w:rFonts w:ascii="Verdana" w:hAnsi="Verdana"/>
          <w:b/>
          <w:bCs/>
        </w:rPr>
        <w:t xml:space="preserve"> fear once </w:t>
      </w:r>
    </w:p>
    <w:p w14:paraId="4FD9FC85" w14:textId="10FE9754" w:rsidR="00575EDE" w:rsidRDefault="00585716" w:rsidP="009C30BE">
      <w:pPr>
        <w:ind w:firstLine="720"/>
        <w:rPr>
          <w:rFonts w:ascii="Verdana" w:hAnsi="Verdana" w:cs="Arial"/>
          <w:b/>
          <w:bCs/>
        </w:rPr>
      </w:pPr>
      <w:r>
        <w:rPr>
          <w:rFonts w:ascii="Verdana" w:hAnsi="Verdana"/>
          <w:b/>
          <w:bCs/>
        </w:rPr>
        <w:t xml:space="preserve">lived. </w:t>
      </w:r>
    </w:p>
    <w:p w14:paraId="7AEC5C88" w14:textId="77777777" w:rsidR="00575EDE" w:rsidRDefault="00575EDE" w:rsidP="00EC250A">
      <w:pPr>
        <w:rPr>
          <w:rFonts w:ascii="Verdana" w:hAnsi="Verdana" w:cs="Arial"/>
          <w:b/>
          <w:bCs/>
        </w:rPr>
      </w:pPr>
    </w:p>
    <w:p w14:paraId="14135570" w14:textId="77777777" w:rsidR="00575EDE" w:rsidRDefault="00575EDE" w:rsidP="00EC250A">
      <w:pPr>
        <w:rPr>
          <w:rFonts w:ascii="Verdana" w:hAnsi="Verdana" w:cs="Arial"/>
          <w:b/>
          <w:bCs/>
        </w:rPr>
      </w:pPr>
    </w:p>
    <w:p w14:paraId="17F212DA" w14:textId="77777777" w:rsidR="00AC4942" w:rsidRDefault="00AC4942" w:rsidP="00EC250A">
      <w:pPr>
        <w:rPr>
          <w:rFonts w:ascii="Verdana" w:hAnsi="Verdana" w:cs="Arial"/>
          <w:b/>
          <w:bCs/>
        </w:rPr>
      </w:pPr>
    </w:p>
    <w:p w14:paraId="2CB5B4B4" w14:textId="77777777" w:rsidR="00AC4942" w:rsidRDefault="00AC4942" w:rsidP="00EC250A">
      <w:pPr>
        <w:rPr>
          <w:rFonts w:ascii="Verdana" w:hAnsi="Verdana" w:cs="Arial"/>
          <w:b/>
          <w:bCs/>
        </w:rPr>
      </w:pPr>
    </w:p>
    <w:p w14:paraId="4898CC02" w14:textId="77777777" w:rsidR="00575EDE" w:rsidRDefault="00575EDE" w:rsidP="00EC250A">
      <w:pPr>
        <w:rPr>
          <w:rFonts w:ascii="Verdana" w:hAnsi="Verdana" w:cs="Arial"/>
          <w:b/>
          <w:bCs/>
        </w:rPr>
      </w:pPr>
    </w:p>
    <w:p w14:paraId="655823E3" w14:textId="77777777" w:rsidR="00575EDE" w:rsidRDefault="00575EDE" w:rsidP="00EC250A">
      <w:pPr>
        <w:rPr>
          <w:rFonts w:ascii="Verdana" w:hAnsi="Verdana" w:cs="Arial"/>
          <w:b/>
          <w:bCs/>
        </w:rPr>
      </w:pPr>
    </w:p>
    <w:p w14:paraId="368FC449" w14:textId="77777777" w:rsidR="00575EDE" w:rsidRDefault="00575EDE" w:rsidP="00EC250A">
      <w:pPr>
        <w:rPr>
          <w:rFonts w:ascii="Verdana" w:hAnsi="Verdana" w:cs="Arial"/>
          <w:b/>
          <w:bCs/>
        </w:rPr>
      </w:pPr>
    </w:p>
    <w:p w14:paraId="30AC13EE" w14:textId="77777777" w:rsidR="00575EDE" w:rsidRDefault="00575EDE" w:rsidP="00EC250A">
      <w:pPr>
        <w:rPr>
          <w:rFonts w:ascii="Verdana" w:hAnsi="Verdana" w:cs="Arial"/>
          <w:b/>
          <w:bCs/>
        </w:rPr>
      </w:pPr>
    </w:p>
    <w:p w14:paraId="3E9C5820" w14:textId="4E657FBA" w:rsidR="00EC250A" w:rsidRPr="00817D5E"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OPENING PRAYER</w:t>
      </w:r>
      <w:r>
        <w:rPr>
          <w:rFonts w:ascii="Verdana" w:hAnsi="Verdana" w:cs="Arial"/>
          <w:b/>
          <w:bCs/>
        </w:rPr>
        <w:t xml:space="preserve"> </w:t>
      </w:r>
    </w:p>
    <w:p w14:paraId="20F56BD8" w14:textId="6461D816" w:rsidR="00585716" w:rsidRDefault="00585716" w:rsidP="00585716">
      <w:pPr>
        <w:jc w:val="center"/>
        <w:rPr>
          <w:rFonts w:ascii="Verdana" w:hAnsi="Verdana"/>
          <w:b/>
          <w:bCs/>
        </w:rPr>
      </w:pPr>
      <w:r w:rsidRPr="00585716">
        <w:rPr>
          <w:rFonts w:ascii="Verdana" w:hAnsi="Verdana"/>
          <w:b/>
          <w:bCs/>
        </w:rPr>
        <w:t>God of abiding joy, you enter our lives in unexpected ways, turning confusion into confidence and fear into faith. When we are hesitant to believe, remind us that your presence is our assurance. Make room in our hearts for the joy that comes from trusting your promises. Let that joy take root and grow until it overflows into the world around us. In the name of Jesus, our Joy and our Emmanuel, we pray. Amen.</w:t>
      </w:r>
    </w:p>
    <w:p w14:paraId="10A6A703" w14:textId="77777777" w:rsidR="00585716" w:rsidRDefault="00585716" w:rsidP="001A7FC9">
      <w:pPr>
        <w:rPr>
          <w:rFonts w:ascii="Verdana" w:hAnsi="Verdana"/>
          <w:b/>
          <w:bCs/>
        </w:rPr>
      </w:pPr>
    </w:p>
    <w:p w14:paraId="3FAA3E3B" w14:textId="0236F020" w:rsidR="00E77BFD" w:rsidRDefault="00EC250A" w:rsidP="001A7FC9">
      <w:pPr>
        <w:rPr>
          <w:rFonts w:ascii="Verdana" w:hAnsi="Verdana" w:cs="Arial"/>
          <w:b/>
          <w:bCs/>
          <w:iCs/>
        </w:rPr>
      </w:pPr>
      <w:r w:rsidRPr="007979C1">
        <w:rPr>
          <w:rFonts w:ascii="Verdana" w:hAnsi="Verdana" w:cs="Arial"/>
          <w:b/>
        </w:rPr>
        <w:t xml:space="preserve">* </w:t>
      </w:r>
      <w:r w:rsidRPr="007979C1">
        <w:rPr>
          <w:rFonts w:ascii="Verdana" w:hAnsi="Verdana" w:cs="Arial"/>
          <w:b/>
          <w:bCs/>
          <w:iCs/>
        </w:rPr>
        <w:t xml:space="preserve">HYMN </w:t>
      </w:r>
    </w:p>
    <w:p w14:paraId="40EC95FD" w14:textId="60A86F8F" w:rsidR="00EC250A" w:rsidRPr="005D04A3" w:rsidRDefault="00EC250A" w:rsidP="001A7FC9">
      <w:pPr>
        <w:rPr>
          <w:rFonts w:ascii="Verdana" w:hAnsi="Verdana"/>
        </w:rPr>
      </w:pPr>
      <w:r w:rsidRPr="0030671C">
        <w:rPr>
          <w:rFonts w:ascii="Verdana" w:hAnsi="Verdana" w:cs="Calibri"/>
        </w:rPr>
        <w:t>“</w:t>
      </w:r>
      <w:r w:rsidR="00585716">
        <w:rPr>
          <w:rFonts w:ascii="Verdana" w:hAnsi="Verdana" w:cs="Arial"/>
          <w:color w:val="222222"/>
          <w:shd w:val="clear" w:color="auto" w:fill="FFFFFF"/>
        </w:rPr>
        <w:t xml:space="preserve">Once in Royal David’s </w:t>
      </w:r>
      <w:proofErr w:type="gramStart"/>
      <w:r w:rsidR="00585716">
        <w:rPr>
          <w:rFonts w:ascii="Verdana" w:hAnsi="Verdana" w:cs="Arial"/>
          <w:color w:val="222222"/>
          <w:shd w:val="clear" w:color="auto" w:fill="FFFFFF"/>
        </w:rPr>
        <w:t>City</w:t>
      </w:r>
      <w:r w:rsidRPr="0030671C">
        <w:rPr>
          <w:rFonts w:ascii="Verdana" w:hAnsi="Verdana" w:cs="Calibri"/>
        </w:rPr>
        <w:t>”</w:t>
      </w:r>
      <w:r w:rsidR="004B2E57">
        <w:rPr>
          <w:rFonts w:ascii="Verdana" w:hAnsi="Verdana" w:cs="Calibri"/>
        </w:rPr>
        <w:t xml:space="preserve">  </w:t>
      </w:r>
      <w:r w:rsidR="0075525A">
        <w:rPr>
          <w:rFonts w:ascii="Verdana" w:hAnsi="Verdana" w:cs="Calibri"/>
        </w:rPr>
        <w:tab/>
      </w:r>
      <w:proofErr w:type="gramEnd"/>
      <w:r w:rsidR="0075525A">
        <w:rPr>
          <w:rFonts w:ascii="Verdana" w:hAnsi="Verdana" w:cs="Calibri"/>
        </w:rPr>
        <w:tab/>
        <w:t xml:space="preserve">       </w:t>
      </w:r>
      <w:r w:rsidR="00EA79EA">
        <w:rPr>
          <w:rFonts w:ascii="Verdana" w:hAnsi="Verdana"/>
        </w:rPr>
        <w:t>U</w:t>
      </w:r>
      <w:r w:rsidRPr="005D04A3">
        <w:rPr>
          <w:rFonts w:ascii="Verdana" w:hAnsi="Verdana"/>
        </w:rPr>
        <w:t>MH</w:t>
      </w:r>
      <w:r w:rsidR="009D27F2">
        <w:rPr>
          <w:rFonts w:ascii="Verdana" w:hAnsi="Verdana"/>
        </w:rPr>
        <w:t xml:space="preserve"> </w:t>
      </w:r>
      <w:r w:rsidR="00585716">
        <w:rPr>
          <w:rFonts w:ascii="Verdana" w:hAnsi="Verdana"/>
        </w:rPr>
        <w:t>250</w:t>
      </w:r>
    </w:p>
    <w:p w14:paraId="4F42E26D" w14:textId="77777777" w:rsidR="00EC250A" w:rsidRDefault="00EC250A" w:rsidP="00EC250A">
      <w:pPr>
        <w:rPr>
          <w:rFonts w:ascii="Verdana" w:hAnsi="Verdana" w:cs="Arial"/>
          <w:b/>
        </w:rPr>
      </w:pPr>
    </w:p>
    <w:p w14:paraId="2E0761A1" w14:textId="18AAD328" w:rsidR="00773F18" w:rsidRPr="009C30BE" w:rsidRDefault="00773F18" w:rsidP="00773F18">
      <w:pPr>
        <w:jc w:val="center"/>
        <w:rPr>
          <w:rFonts w:ascii="Georgia" w:hAnsi="Georgia" w:cs="Arial"/>
          <w:b/>
          <w:lang w:val="fr-FR"/>
        </w:rPr>
      </w:pPr>
      <w:r w:rsidRPr="009C30BE">
        <w:rPr>
          <w:rFonts w:ascii="Georgia" w:hAnsi="Georgia" w:cs="Arial"/>
          <w:b/>
          <w:i/>
          <w:color w:val="153D63" w:themeColor="text2" w:themeTint="E6"/>
          <w:sz w:val="28"/>
          <w:szCs w:val="28"/>
          <w:lang w:val="fr-FR"/>
        </w:rPr>
        <w:t>PROCLAMATION</w:t>
      </w:r>
    </w:p>
    <w:p w14:paraId="53F54F6E" w14:textId="77777777" w:rsidR="00EC250A" w:rsidRPr="009C30BE" w:rsidRDefault="00EC250A" w:rsidP="00EC250A">
      <w:pPr>
        <w:rPr>
          <w:rFonts w:ascii="Verdana" w:hAnsi="Verdana" w:cs="Arial"/>
          <w:b/>
          <w:lang w:val="fr-FR"/>
        </w:rPr>
      </w:pPr>
      <w:r w:rsidRPr="009C30BE">
        <w:rPr>
          <w:rFonts w:ascii="Verdana" w:hAnsi="Verdana" w:cs="Arial"/>
          <w:b/>
          <w:lang w:val="fr-FR"/>
        </w:rPr>
        <w:t>YOUNG DISCIPLES’ MESSAGE</w:t>
      </w:r>
    </w:p>
    <w:p w14:paraId="04F51504" w14:textId="77777777" w:rsidR="00EC250A" w:rsidRPr="009C30BE" w:rsidRDefault="00EC250A" w:rsidP="00EC250A">
      <w:pPr>
        <w:tabs>
          <w:tab w:val="right" w:pos="6653"/>
        </w:tabs>
        <w:ind w:right="-367"/>
        <w:rPr>
          <w:rFonts w:ascii="Verdana" w:hAnsi="Verdana" w:cs="Arial"/>
          <w:lang w:val="fr-FR"/>
        </w:rPr>
      </w:pPr>
      <w:r w:rsidRPr="009C30BE">
        <w:rPr>
          <w:rFonts w:ascii="Verdana" w:hAnsi="Verdana" w:cs="Arial"/>
          <w:lang w:val="fr-FR"/>
        </w:rPr>
        <w:t xml:space="preserve">  </w:t>
      </w:r>
    </w:p>
    <w:p w14:paraId="4933FD10" w14:textId="7B9EDDE9" w:rsidR="00EC250A" w:rsidRPr="009C30BE" w:rsidRDefault="00EC250A" w:rsidP="00EC250A">
      <w:pPr>
        <w:rPr>
          <w:rFonts w:ascii="Verdana" w:hAnsi="Verdana" w:cs="Arial"/>
          <w:sz w:val="22"/>
          <w:szCs w:val="22"/>
          <w:lang w:val="fr-FR"/>
        </w:rPr>
      </w:pPr>
      <w:r w:rsidRPr="009C30BE">
        <w:rPr>
          <w:rFonts w:ascii="Verdana" w:hAnsi="Verdana" w:cs="Arial"/>
          <w:b/>
          <w:bCs/>
          <w:lang w:val="fr-FR"/>
        </w:rPr>
        <w:t>*PRAYER for ILLUMINATION</w:t>
      </w:r>
      <w:r w:rsidRPr="009C30BE">
        <w:rPr>
          <w:rFonts w:ascii="Verdana" w:hAnsi="Verdana" w:cs="Arial"/>
          <w:lang w:val="fr-FR"/>
        </w:rPr>
        <w:t xml:space="preserve"> </w:t>
      </w:r>
      <w:r w:rsidR="00C9226E" w:rsidRPr="009C30BE">
        <w:rPr>
          <w:rFonts w:ascii="Verdana" w:hAnsi="Verdana" w:cs="Arial"/>
          <w:lang w:val="fr-FR"/>
        </w:rPr>
        <w:tab/>
        <w:t xml:space="preserve">       </w:t>
      </w:r>
      <w:r w:rsidR="00C9226E" w:rsidRPr="009C30BE">
        <w:rPr>
          <w:rStyle w:val="Emphasis"/>
          <w:rFonts w:ascii="Verdana" w:eastAsiaTheme="majorEastAsia" w:hAnsi="Verdana" w:cs="Arial"/>
          <w:i w:val="0"/>
          <w:iCs w:val="0"/>
          <w:color w:val="222222"/>
          <w:shd w:val="clear" w:color="auto" w:fill="FFFFFF"/>
          <w:lang w:val="fr-FR"/>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214F17C7" w:rsidR="00357379" w:rsidRDefault="00251715" w:rsidP="00EC250A">
      <w:pPr>
        <w:rPr>
          <w:rFonts w:ascii="Verdana" w:hAnsi="Verdana" w:cs="Arial"/>
          <w:b/>
          <w:bCs/>
        </w:rPr>
      </w:pPr>
      <w:r>
        <w:rPr>
          <w:rFonts w:ascii="Verdana" w:hAnsi="Verdana" w:cs="Arial"/>
          <w:b/>
          <w:bCs/>
        </w:rPr>
        <w:t>OLD TESTAMENT</w:t>
      </w:r>
      <w:r w:rsidR="00357379">
        <w:rPr>
          <w:rFonts w:ascii="Verdana" w:hAnsi="Verdana" w:cs="Arial"/>
          <w:b/>
          <w:bCs/>
        </w:rPr>
        <w:t xml:space="preserve"> READING</w:t>
      </w:r>
    </w:p>
    <w:p w14:paraId="3A16AAD7" w14:textId="1C0A95CC" w:rsidR="00EC250A" w:rsidRPr="00FA7AD2" w:rsidRDefault="00585716" w:rsidP="009D27F2">
      <w:pPr>
        <w:jc w:val="center"/>
        <w:rPr>
          <w:rFonts w:ascii="Verdana" w:hAnsi="Verdana" w:cs="Arial"/>
        </w:rPr>
      </w:pPr>
      <w:r>
        <w:rPr>
          <w:rFonts w:ascii="Verdana" w:hAnsi="Verdana" w:cs="Arial"/>
        </w:rPr>
        <w:t xml:space="preserve">Isaiah 7: 10 – 16 </w:t>
      </w:r>
    </w:p>
    <w:p w14:paraId="12A4BB39" w14:textId="77777777" w:rsidR="00EC250A" w:rsidRDefault="00EC250A" w:rsidP="00EC250A">
      <w:pPr>
        <w:tabs>
          <w:tab w:val="left" w:pos="720"/>
          <w:tab w:val="right" w:pos="6653"/>
        </w:tabs>
        <w:rPr>
          <w:rFonts w:ascii="Verdana" w:hAnsi="Verdana" w:cs="Arial"/>
          <w:b/>
          <w:bCs/>
        </w:rPr>
      </w:pPr>
    </w:p>
    <w:p w14:paraId="2BA0E5FC" w14:textId="77777777" w:rsidR="00833F99" w:rsidRDefault="00EC250A" w:rsidP="00EC250A">
      <w:pPr>
        <w:tabs>
          <w:tab w:val="left" w:pos="720"/>
          <w:tab w:val="right" w:pos="6653"/>
        </w:tabs>
        <w:rPr>
          <w:rFonts w:ascii="Verdana" w:hAnsi="Verdana" w:cs="Arial"/>
        </w:rPr>
      </w:pPr>
      <w:r w:rsidRPr="00FA7AD2">
        <w:rPr>
          <w:rFonts w:ascii="Verdana" w:hAnsi="Verdana" w:cs="Arial"/>
          <w:b/>
          <w:bCs/>
        </w:rPr>
        <w:t>*</w:t>
      </w:r>
      <w:r w:rsidR="00833F99">
        <w:rPr>
          <w:rFonts w:ascii="Verdana" w:hAnsi="Verdana" w:cs="Arial"/>
          <w:b/>
          <w:bCs/>
        </w:rPr>
        <w:t>NEW TESTAMENT</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E6AE16C" w14:textId="092B7A5A" w:rsidR="000368AB" w:rsidRDefault="00585716" w:rsidP="000368AB">
      <w:pPr>
        <w:tabs>
          <w:tab w:val="left" w:pos="720"/>
          <w:tab w:val="right" w:pos="6653"/>
        </w:tabs>
        <w:jc w:val="center"/>
        <w:rPr>
          <w:rFonts w:ascii="Verdana" w:hAnsi="Verdana"/>
        </w:rPr>
      </w:pPr>
      <w:r>
        <w:rPr>
          <w:rFonts w:ascii="Verdana" w:hAnsi="Verdana"/>
        </w:rPr>
        <w:t xml:space="preserve">Matthew 1:18 – 25 </w:t>
      </w:r>
    </w:p>
    <w:p w14:paraId="012E223E" w14:textId="77777777"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63B20601" w14:textId="77777777" w:rsidR="000368AB" w:rsidRDefault="000368AB" w:rsidP="001D69C6">
      <w:pPr>
        <w:ind w:left="720"/>
        <w:rPr>
          <w:rFonts w:ascii="Verdana" w:hAnsi="Verdana" w:cs="Arial"/>
          <w:b/>
          <w:bCs/>
        </w:rPr>
      </w:pPr>
    </w:p>
    <w:p w14:paraId="361AA7E9" w14:textId="71E906C5" w:rsidR="00EC250A" w:rsidRPr="00E77BFD" w:rsidRDefault="00EC250A" w:rsidP="00E77BFD">
      <w:pPr>
        <w:rPr>
          <w:rFonts w:ascii="Verdana" w:hAnsi="Verdana" w:cs="Arial"/>
          <w:b/>
        </w:rPr>
      </w:pPr>
      <w:r>
        <w:rPr>
          <w:rFonts w:ascii="Verdana" w:hAnsi="Verdana" w:cs="Arial"/>
          <w:b/>
        </w:rPr>
        <w:t>SERMON</w:t>
      </w:r>
      <w:r w:rsidR="00E77BFD">
        <w:rPr>
          <w:rFonts w:ascii="Verdana" w:hAnsi="Verdana" w:cs="Arial"/>
          <w:bCs/>
        </w:rPr>
        <w:t xml:space="preserve">   </w:t>
      </w:r>
      <w:r w:rsidR="000C1844">
        <w:rPr>
          <w:rFonts w:ascii="Verdana" w:hAnsi="Verdana" w:cs="Arial"/>
          <w:bCs/>
        </w:rPr>
        <w:tab/>
      </w:r>
      <w:r w:rsidR="000C1844">
        <w:rPr>
          <w:rFonts w:ascii="Verdana" w:hAnsi="Verdana" w:cs="Arial"/>
          <w:bCs/>
        </w:rPr>
        <w:tab/>
      </w:r>
      <w:proofErr w:type="gramStart"/>
      <w:r w:rsidR="000C1844">
        <w:rPr>
          <w:rFonts w:ascii="Verdana" w:hAnsi="Verdana" w:cs="Arial"/>
          <w:bCs/>
        </w:rPr>
        <w:tab/>
        <w:t xml:space="preserve">  </w:t>
      </w:r>
      <w:r w:rsidR="00585716">
        <w:rPr>
          <w:rFonts w:ascii="Verdana" w:hAnsi="Verdana" w:cs="Arial"/>
          <w:bCs/>
        </w:rPr>
        <w:tab/>
      </w:r>
      <w:proofErr w:type="gramEnd"/>
      <w:r w:rsidR="00585716">
        <w:rPr>
          <w:rFonts w:ascii="Verdana" w:hAnsi="Verdana" w:cs="Arial"/>
          <w:bCs/>
        </w:rPr>
        <w:t xml:space="preserve">    </w:t>
      </w:r>
      <w:proofErr w:type="gramStart"/>
      <w:r w:rsidR="00585716">
        <w:rPr>
          <w:rFonts w:ascii="Verdana" w:hAnsi="Verdana" w:cs="Arial"/>
          <w:bCs/>
        </w:rPr>
        <w:t xml:space="preserve">  </w:t>
      </w:r>
      <w:r w:rsidR="00867B89">
        <w:rPr>
          <w:rFonts w:ascii="Verdana" w:hAnsi="Verdana" w:cs="Arial"/>
          <w:bCs/>
        </w:rPr>
        <w:t xml:space="preserve"> </w:t>
      </w:r>
      <w:r w:rsidRPr="000368AB">
        <w:rPr>
          <w:rFonts w:ascii="Verdana" w:hAnsi="Verdana" w:cs="Arial"/>
          <w:bCs/>
        </w:rPr>
        <w:t>“</w:t>
      </w:r>
      <w:proofErr w:type="gramEnd"/>
      <w:r w:rsidR="00251715">
        <w:rPr>
          <w:rFonts w:ascii="Verdana" w:hAnsi="Verdana"/>
          <w:bCs/>
        </w:rPr>
        <w:t>Room</w:t>
      </w:r>
      <w:r w:rsidR="000C1844">
        <w:rPr>
          <w:rFonts w:ascii="Verdana" w:hAnsi="Verdana"/>
          <w:bCs/>
        </w:rPr>
        <w:t xml:space="preserve"> </w:t>
      </w:r>
      <w:r w:rsidR="00585716">
        <w:rPr>
          <w:rFonts w:ascii="Verdana" w:hAnsi="Verdana"/>
          <w:bCs/>
        </w:rPr>
        <w:t>for Joy</w:t>
      </w:r>
      <w:r w:rsidR="00833F99" w:rsidRPr="000368AB">
        <w:rPr>
          <w:rFonts w:ascii="Verdana" w:hAnsi="Verdana"/>
          <w:bCs/>
        </w:rPr>
        <w:t>”</w:t>
      </w:r>
    </w:p>
    <w:p w14:paraId="1AE5BF3B" w14:textId="77777777" w:rsidR="005F2A7D" w:rsidRDefault="005F2A7D" w:rsidP="00773F18">
      <w:pPr>
        <w:jc w:val="center"/>
        <w:rPr>
          <w:rFonts w:ascii="Georgia" w:hAnsi="Georgia" w:cs="Arial"/>
          <w:b/>
          <w:i/>
          <w:color w:val="153D63" w:themeColor="text2" w:themeTint="E6"/>
          <w:sz w:val="28"/>
          <w:szCs w:val="28"/>
        </w:rPr>
      </w:pPr>
    </w:p>
    <w:p w14:paraId="38B38CDF" w14:textId="77777777" w:rsidR="00585716" w:rsidRDefault="00585716" w:rsidP="00773F18">
      <w:pPr>
        <w:jc w:val="center"/>
        <w:rPr>
          <w:rFonts w:ascii="Georgia" w:hAnsi="Georgia" w:cs="Arial"/>
          <w:b/>
          <w:i/>
          <w:color w:val="153D63" w:themeColor="text2" w:themeTint="E6"/>
          <w:sz w:val="28"/>
          <w:szCs w:val="28"/>
        </w:rPr>
      </w:pPr>
    </w:p>
    <w:p w14:paraId="2CBF204F" w14:textId="78D19248"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lastRenderedPageBreak/>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4FEA0656" w14:textId="72195DE9" w:rsidR="00EC250A" w:rsidRDefault="00EC250A" w:rsidP="00EC250A">
      <w:pPr>
        <w:tabs>
          <w:tab w:val="center" w:pos="3600"/>
          <w:tab w:val="right" w:pos="6653"/>
        </w:tabs>
        <w:rPr>
          <w:rFonts w:ascii="Verdana" w:hAnsi="Verdana"/>
        </w:rPr>
      </w:pPr>
      <w:r w:rsidRPr="007979C1">
        <w:rPr>
          <w:rFonts w:ascii="Verdana" w:hAnsi="Verdana" w:cs="Arial"/>
        </w:rPr>
        <w:t>“</w:t>
      </w:r>
      <w:r w:rsidR="00585716">
        <w:rPr>
          <w:rFonts w:ascii="Verdana" w:hAnsi="Verdana"/>
        </w:rPr>
        <w:t>What Child is This?</w:t>
      </w:r>
      <w:r>
        <w:rPr>
          <w:rFonts w:ascii="Verdana" w:hAnsi="Verdana"/>
        </w:rPr>
        <w:t>”</w:t>
      </w:r>
      <w:r w:rsidR="00E77BFD">
        <w:rPr>
          <w:rFonts w:ascii="Verdana" w:hAnsi="Verdana"/>
        </w:rPr>
        <w:tab/>
      </w:r>
      <w:r w:rsidR="00585716">
        <w:rPr>
          <w:rFonts w:ascii="Verdana" w:hAnsi="Verdana"/>
        </w:rPr>
        <w:tab/>
      </w:r>
      <w:r w:rsidR="00684BA7">
        <w:rPr>
          <w:rFonts w:ascii="Verdana" w:hAnsi="Verdana"/>
        </w:rPr>
        <w:t xml:space="preserve">UMH </w:t>
      </w:r>
      <w:r w:rsidR="00585716">
        <w:rPr>
          <w:rFonts w:ascii="Verdana" w:hAnsi="Verdana"/>
        </w:rPr>
        <w:t>219</w:t>
      </w:r>
    </w:p>
    <w:p w14:paraId="190CA354" w14:textId="77777777" w:rsidR="007B62B0" w:rsidRDefault="007B62B0" w:rsidP="007B62B0">
      <w:pPr>
        <w:rPr>
          <w:rFonts w:ascii="Verdana" w:hAnsi="Verdana" w:cs="Arial"/>
          <w:b/>
          <w:bCs/>
        </w:rPr>
      </w:pPr>
    </w:p>
    <w:p w14:paraId="17643A59" w14:textId="77777777" w:rsidR="00B12FC5" w:rsidRDefault="00B12FC5" w:rsidP="007B62B0">
      <w:pPr>
        <w:rPr>
          <w:rFonts w:ascii="Verdana" w:hAnsi="Verdana" w:cs="Arial"/>
          <w:b/>
          <w:bCs/>
        </w:rPr>
      </w:pPr>
    </w:p>
    <w:p w14:paraId="26291052" w14:textId="77777777" w:rsidR="00DB5E03" w:rsidRDefault="00DB5E03" w:rsidP="00DB5E03">
      <w:pPr>
        <w:rPr>
          <w:rFonts w:ascii="Verdana" w:hAnsi="Verdana" w:cs="Arial"/>
          <w:b/>
          <w:bCs/>
        </w:rPr>
      </w:pPr>
      <w:r>
        <w:rPr>
          <w:rFonts w:ascii="Verdana" w:hAnsi="Verdana" w:cs="Arial"/>
          <w:b/>
          <w:bCs/>
        </w:rPr>
        <w:t>*AFFIRMATION OF FAITH</w:t>
      </w:r>
      <w:r>
        <w:rPr>
          <w:rFonts w:ascii="Verdana" w:hAnsi="Verdana" w:cs="Arial"/>
          <w:b/>
          <w:bCs/>
        </w:rPr>
        <w:tab/>
      </w:r>
      <w:r>
        <w:rPr>
          <w:rFonts w:ascii="Verdana" w:hAnsi="Verdana" w:cs="Arial"/>
          <w:b/>
          <w:bCs/>
        </w:rPr>
        <w:tab/>
        <w:t xml:space="preserve">       </w:t>
      </w:r>
      <w:r w:rsidRPr="00BC15CF">
        <w:rPr>
          <w:rFonts w:ascii="Verdana" w:hAnsi="Verdana" w:cs="Arial"/>
        </w:rPr>
        <w:t xml:space="preserve">UMH </w:t>
      </w:r>
      <w:r>
        <w:rPr>
          <w:rFonts w:ascii="Verdana" w:hAnsi="Verdana" w:cs="Arial"/>
        </w:rPr>
        <w:t>881</w:t>
      </w:r>
    </w:p>
    <w:p w14:paraId="1063E312" w14:textId="77777777" w:rsidR="00DB5E03" w:rsidRPr="00BC15CF" w:rsidRDefault="00DB5E03" w:rsidP="00DB5E03">
      <w:pPr>
        <w:rPr>
          <w:rFonts w:ascii="Verdana" w:hAnsi="Verdana" w:cs="Arial"/>
          <w:sz w:val="22"/>
          <w:szCs w:val="22"/>
        </w:rPr>
      </w:pPr>
      <w:r w:rsidRPr="00BC15CF">
        <w:rPr>
          <w:rFonts w:ascii="Verdana" w:hAnsi="Verdana" w:cs="Arial"/>
          <w:sz w:val="22"/>
          <w:szCs w:val="22"/>
        </w:rPr>
        <w:t>Apostles’ Creed (Traditional Version)</w:t>
      </w:r>
    </w:p>
    <w:p w14:paraId="630AF5BD" w14:textId="77777777" w:rsidR="00DB5E03" w:rsidRDefault="00DB5E03" w:rsidP="00DB5E03">
      <w:pPr>
        <w:tabs>
          <w:tab w:val="center" w:pos="3600"/>
          <w:tab w:val="right" w:pos="6653"/>
        </w:tabs>
        <w:rPr>
          <w:rFonts w:ascii="Verdana" w:hAnsi="Verdana" w:cs="Arial"/>
          <w:b/>
          <w:bCs/>
          <w:iCs/>
          <w:color w:val="000000" w:themeColor="text1"/>
        </w:rPr>
      </w:pPr>
    </w:p>
    <w:p w14:paraId="36824973" w14:textId="77777777" w:rsidR="00DB5E03" w:rsidRDefault="00DB5E03" w:rsidP="00DB5E03">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3F4888EF" w14:textId="77777777" w:rsidR="00DB5E03" w:rsidRPr="007979C1" w:rsidRDefault="00DB5E03" w:rsidP="00DB5E03">
      <w:pPr>
        <w:tabs>
          <w:tab w:val="center" w:pos="3600"/>
          <w:tab w:val="right" w:pos="6653"/>
        </w:tabs>
        <w:rPr>
          <w:rFonts w:ascii="Verdana" w:hAnsi="Verdana" w:cs="Arial"/>
          <w:b/>
          <w:bCs/>
          <w:iCs/>
          <w:color w:val="000000" w:themeColor="text1"/>
        </w:rPr>
      </w:pPr>
    </w:p>
    <w:p w14:paraId="5CBA0F97" w14:textId="77777777" w:rsidR="00DB5E03" w:rsidRDefault="00DB5E03" w:rsidP="00DB5E03">
      <w:pPr>
        <w:rPr>
          <w:rFonts w:ascii="Verdana" w:hAnsi="Verdana" w:cs="Arial"/>
          <w:b/>
          <w:bCs/>
        </w:rPr>
      </w:pPr>
      <w:r w:rsidRPr="007979C1">
        <w:rPr>
          <w:rFonts w:ascii="Verdana" w:hAnsi="Verdana" w:cs="Arial"/>
          <w:b/>
          <w:bCs/>
        </w:rPr>
        <w:t>PASTORAL PRAYER</w:t>
      </w:r>
      <w:r>
        <w:rPr>
          <w:rFonts w:ascii="Verdana" w:hAnsi="Verdana" w:cs="Arial"/>
          <w:b/>
          <w:bCs/>
        </w:rPr>
        <w:t xml:space="preserve"> &amp; LORD’S PRAYER</w:t>
      </w:r>
    </w:p>
    <w:p w14:paraId="4EBB0A6A" w14:textId="77777777" w:rsidR="00B12FC5" w:rsidRDefault="00B12FC5" w:rsidP="00B12FC5">
      <w:pPr>
        <w:tabs>
          <w:tab w:val="center" w:pos="3600"/>
          <w:tab w:val="right" w:pos="6653"/>
        </w:tabs>
        <w:rPr>
          <w:rFonts w:ascii="Verdana" w:hAnsi="Verdana" w:cs="Arial"/>
          <w:b/>
          <w:bCs/>
          <w:iCs/>
          <w:color w:val="000000" w:themeColor="text1"/>
        </w:rPr>
      </w:pPr>
    </w:p>
    <w:p w14:paraId="4D4E4F11" w14:textId="049841EF"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040CCE2C" w14:textId="77777777" w:rsidR="00B12FC5" w:rsidRDefault="00B12FC5" w:rsidP="00E77BFD">
      <w:pPr>
        <w:tabs>
          <w:tab w:val="left" w:pos="360"/>
        </w:tabs>
        <w:rPr>
          <w:rFonts w:ascii="Verdana" w:hAnsi="Verdana" w:cs="Arial"/>
        </w:rPr>
      </w:pPr>
    </w:p>
    <w:p w14:paraId="0364791C" w14:textId="1B1161D4"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3286D589"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585716">
        <w:rPr>
          <w:rFonts w:ascii="Verdana" w:hAnsi="Verdana" w:cs="Arial"/>
          <w:bCs/>
        </w:rPr>
        <w:t xml:space="preserve">Hark! The Herald Angels </w:t>
      </w:r>
      <w:proofErr w:type="gramStart"/>
      <w:r w:rsidR="00585716">
        <w:rPr>
          <w:rFonts w:ascii="Verdana" w:hAnsi="Verdana" w:cs="Arial"/>
          <w:bCs/>
        </w:rPr>
        <w:t>Sing</w:t>
      </w:r>
      <w:r w:rsidRPr="005D04A3">
        <w:rPr>
          <w:rFonts w:ascii="Verdana" w:hAnsi="Verdana" w:cs="Arial"/>
          <w:bCs/>
        </w:rPr>
        <w:t>”</w:t>
      </w:r>
      <w:r w:rsidR="006E7D40">
        <w:rPr>
          <w:rFonts w:ascii="Verdana" w:hAnsi="Verdana" w:cs="Arial"/>
          <w:bCs/>
        </w:rPr>
        <w:t xml:space="preserve">  </w:t>
      </w:r>
      <w:r w:rsidR="009A1F63">
        <w:rPr>
          <w:rFonts w:ascii="Verdana" w:hAnsi="Verdana" w:cs="Arial"/>
          <w:bCs/>
        </w:rPr>
        <w:t xml:space="preserve"> </w:t>
      </w:r>
      <w:proofErr w:type="gramEnd"/>
      <w:r w:rsidR="00E77BFD">
        <w:rPr>
          <w:rFonts w:ascii="Verdana" w:hAnsi="Verdana" w:cs="Arial"/>
          <w:bCs/>
        </w:rPr>
        <w:t xml:space="preserve">     </w:t>
      </w:r>
      <w:r w:rsidR="0075525A">
        <w:rPr>
          <w:rFonts w:ascii="Verdana" w:hAnsi="Verdana" w:cs="Arial"/>
          <w:bCs/>
        </w:rPr>
        <w:t xml:space="preserve">    </w:t>
      </w:r>
      <w:r w:rsidR="005F2A7D">
        <w:rPr>
          <w:rFonts w:ascii="Verdana" w:hAnsi="Verdana" w:cs="Arial"/>
          <w:bCs/>
        </w:rPr>
        <w:t>UMH</w:t>
      </w:r>
      <w:r w:rsidR="00E77BFD">
        <w:rPr>
          <w:rFonts w:ascii="Verdana" w:hAnsi="Verdana" w:cs="Arial"/>
          <w:bCs/>
        </w:rPr>
        <w:t xml:space="preserve"> </w:t>
      </w:r>
      <w:r w:rsidR="00585716">
        <w:rPr>
          <w:rFonts w:ascii="Verdana" w:hAnsi="Verdana" w:cs="Arial"/>
          <w:bCs/>
        </w:rPr>
        <w:t>240</w:t>
      </w:r>
    </w:p>
    <w:p w14:paraId="7BF627BC" w14:textId="77777777" w:rsidR="00CE6683" w:rsidRDefault="00CE6683" w:rsidP="00CE6683">
      <w:pPr>
        <w:tabs>
          <w:tab w:val="right" w:pos="6624"/>
        </w:tabs>
        <w:spacing w:before="120"/>
        <w:ind w:left="5040" w:hanging="5040"/>
        <w:rPr>
          <w:rFonts w:ascii="Georgia" w:hAnsi="Georgia" w:cs="Arial"/>
          <w:b/>
          <w:i/>
          <w:color w:val="153D63" w:themeColor="text2" w:themeTint="E6"/>
          <w:sz w:val="28"/>
          <w:szCs w:val="28"/>
        </w:rPr>
      </w:pPr>
    </w:p>
    <w:p w14:paraId="15A44D92" w14:textId="62D557DC"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21135945" w14:textId="77777777" w:rsidR="00DB5E03" w:rsidRDefault="00DB5E03" w:rsidP="00EC250A">
      <w:pPr>
        <w:tabs>
          <w:tab w:val="right" w:pos="6624"/>
        </w:tabs>
        <w:spacing w:before="120"/>
        <w:rPr>
          <w:rFonts w:ascii="Verdana" w:hAnsi="Verdana" w:cs="Arial"/>
          <w:b/>
        </w:rPr>
      </w:pPr>
    </w:p>
    <w:p w14:paraId="0C7E07E7" w14:textId="77777777"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11478615" w14:textId="77777777" w:rsidR="00F24E07" w:rsidRDefault="00F24E07" w:rsidP="00C97C5B">
      <w:pPr>
        <w:jc w:val="center"/>
        <w:rPr>
          <w:rFonts w:ascii="Verdana" w:hAnsi="Verdana"/>
        </w:rPr>
      </w:pPr>
    </w:p>
    <w:p w14:paraId="712E871D" w14:textId="77777777" w:rsidR="00DB5E03" w:rsidRDefault="00DB5E03" w:rsidP="00C97C5B">
      <w:pPr>
        <w:jc w:val="center"/>
        <w:rPr>
          <w:rFonts w:ascii="Verdana" w:hAnsi="Verdana"/>
        </w:rPr>
      </w:pPr>
    </w:p>
    <w:p w14:paraId="740F5786" w14:textId="77777777" w:rsidR="00DB5E03" w:rsidRDefault="00DB5E03" w:rsidP="00C97C5B">
      <w:pPr>
        <w:jc w:val="center"/>
        <w:rPr>
          <w:rFonts w:ascii="Verdana" w:hAnsi="Verdana"/>
        </w:rPr>
      </w:pPr>
    </w:p>
    <w:p w14:paraId="1C8E1159" w14:textId="781E1D3D"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2657AC" w:rsidRPr="007979C1" w14:paraId="2BCA26EE" w14:textId="77777777" w:rsidTr="001F13A1">
        <w:trPr>
          <w:trHeight w:val="300"/>
        </w:trPr>
        <w:tc>
          <w:tcPr>
            <w:tcW w:w="3165" w:type="dxa"/>
            <w:tcMar>
              <w:left w:w="108" w:type="dxa"/>
              <w:right w:w="108" w:type="dxa"/>
            </w:tcMar>
          </w:tcPr>
          <w:p w14:paraId="0662A123" w14:textId="77777777" w:rsidR="002657AC" w:rsidRDefault="002657AC" w:rsidP="00C97C5B">
            <w:pPr>
              <w:tabs>
                <w:tab w:val="left" w:pos="3420"/>
              </w:tabs>
              <w:jc w:val="center"/>
              <w:rPr>
                <w:rFonts w:ascii="Verdana" w:eastAsia="Arial" w:hAnsi="Verdana" w:cs="Arial"/>
              </w:rPr>
            </w:pPr>
            <w:r>
              <w:rPr>
                <w:rFonts w:ascii="Verdana" w:eastAsia="Arial" w:hAnsi="Verdana" w:cs="Arial"/>
              </w:rPr>
              <w:t>Russ &amp; Ethel Muter</w:t>
            </w:r>
          </w:p>
          <w:p w14:paraId="6ABF2A5D" w14:textId="77777777" w:rsidR="00F95054" w:rsidRDefault="00F95054" w:rsidP="00C97C5B">
            <w:pPr>
              <w:tabs>
                <w:tab w:val="left" w:pos="3420"/>
              </w:tabs>
              <w:jc w:val="center"/>
              <w:rPr>
                <w:rFonts w:ascii="Verdana" w:eastAsia="Arial" w:hAnsi="Verdana" w:cs="Arial"/>
              </w:rPr>
            </w:pPr>
            <w:r>
              <w:rPr>
                <w:rFonts w:ascii="Verdana" w:eastAsia="Arial" w:hAnsi="Verdana" w:cs="Arial"/>
              </w:rPr>
              <w:t>Gillian Payne</w:t>
            </w:r>
          </w:p>
          <w:p w14:paraId="06422BAC" w14:textId="77777777" w:rsidR="00292311" w:rsidRDefault="00292311" w:rsidP="00C97C5B">
            <w:pPr>
              <w:tabs>
                <w:tab w:val="left" w:pos="3420"/>
              </w:tabs>
              <w:jc w:val="center"/>
              <w:rPr>
                <w:rFonts w:ascii="Verdana" w:eastAsia="Arial" w:hAnsi="Verdana" w:cs="Arial"/>
              </w:rPr>
            </w:pPr>
            <w:r>
              <w:rPr>
                <w:rFonts w:ascii="Verdana" w:eastAsia="Arial" w:hAnsi="Verdana" w:cs="Arial"/>
              </w:rPr>
              <w:t>Ernestine Hall</w:t>
            </w:r>
          </w:p>
          <w:p w14:paraId="7FBC2633" w14:textId="77777777" w:rsidR="00292311" w:rsidRDefault="00292311" w:rsidP="00C97C5B">
            <w:pPr>
              <w:tabs>
                <w:tab w:val="left" w:pos="3420"/>
              </w:tabs>
              <w:jc w:val="center"/>
              <w:rPr>
                <w:rFonts w:ascii="Verdana" w:eastAsia="Arial" w:hAnsi="Verdana" w:cs="Arial"/>
              </w:rPr>
            </w:pPr>
            <w:r>
              <w:rPr>
                <w:rFonts w:ascii="Verdana" w:eastAsia="Arial" w:hAnsi="Verdana" w:cs="Arial"/>
              </w:rPr>
              <w:t>Sandra</w:t>
            </w:r>
          </w:p>
          <w:p w14:paraId="40C7DF15" w14:textId="77777777" w:rsidR="009A1F63" w:rsidRDefault="009A1F63" w:rsidP="00C97C5B">
            <w:pPr>
              <w:tabs>
                <w:tab w:val="left" w:pos="3420"/>
              </w:tabs>
              <w:jc w:val="center"/>
              <w:rPr>
                <w:rFonts w:ascii="Verdana" w:eastAsia="Arial" w:hAnsi="Verdana" w:cs="Arial"/>
              </w:rPr>
            </w:pPr>
            <w:r>
              <w:rPr>
                <w:rFonts w:ascii="Verdana" w:eastAsia="Arial" w:hAnsi="Verdana" w:cs="Arial"/>
              </w:rPr>
              <w:t>Hall Family</w:t>
            </w:r>
          </w:p>
          <w:p w14:paraId="156C2948" w14:textId="3E519096" w:rsidR="00DC2746" w:rsidRDefault="00E07346" w:rsidP="00C97C5B">
            <w:pPr>
              <w:tabs>
                <w:tab w:val="left" w:pos="3420"/>
              </w:tabs>
              <w:jc w:val="center"/>
              <w:rPr>
                <w:rFonts w:ascii="Verdana" w:eastAsia="Arial" w:hAnsi="Verdana" w:cs="Arial"/>
              </w:rPr>
            </w:pPr>
            <w:r>
              <w:rPr>
                <w:rFonts w:ascii="Verdana" w:eastAsia="Arial" w:hAnsi="Verdana" w:cs="Arial"/>
              </w:rPr>
              <w:t>Donna Olson</w:t>
            </w:r>
          </w:p>
        </w:tc>
        <w:tc>
          <w:tcPr>
            <w:tcW w:w="3165" w:type="dxa"/>
          </w:tcPr>
          <w:p w14:paraId="73C7627C" w14:textId="6079D6F2" w:rsidR="002657AC" w:rsidRDefault="002657AC" w:rsidP="00C97C5B">
            <w:pPr>
              <w:tabs>
                <w:tab w:val="left" w:pos="3420"/>
              </w:tabs>
              <w:jc w:val="center"/>
              <w:rPr>
                <w:rFonts w:ascii="Verdana" w:eastAsia="Arial" w:hAnsi="Verdana" w:cs="Arial"/>
              </w:rPr>
            </w:pPr>
            <w:r>
              <w:rPr>
                <w:rFonts w:ascii="Verdana" w:eastAsia="Arial" w:hAnsi="Verdana" w:cs="Arial"/>
              </w:rPr>
              <w:t>John McGuinn &amp; Sydney</w:t>
            </w:r>
          </w:p>
          <w:p w14:paraId="7ACB54A2" w14:textId="378250D8" w:rsidR="009356F9" w:rsidRDefault="009356F9" w:rsidP="003E59EB">
            <w:pPr>
              <w:tabs>
                <w:tab w:val="left" w:pos="3420"/>
              </w:tabs>
              <w:jc w:val="center"/>
              <w:rPr>
                <w:rFonts w:ascii="Verdana" w:eastAsia="Arial" w:hAnsi="Verdana" w:cs="Arial"/>
              </w:rPr>
            </w:pPr>
            <w:r>
              <w:rPr>
                <w:rFonts w:ascii="Verdana" w:eastAsia="Arial" w:hAnsi="Verdana" w:cs="Arial"/>
              </w:rPr>
              <w:t>Kathleen Rhodes</w:t>
            </w:r>
          </w:p>
          <w:p w14:paraId="28DD8F93" w14:textId="77777777" w:rsidR="00292311" w:rsidRDefault="00292311" w:rsidP="003E59EB">
            <w:pPr>
              <w:tabs>
                <w:tab w:val="left" w:pos="3420"/>
              </w:tabs>
              <w:jc w:val="center"/>
              <w:rPr>
                <w:rFonts w:ascii="Verdana" w:eastAsia="Arial" w:hAnsi="Verdana" w:cs="Arial"/>
              </w:rPr>
            </w:pPr>
            <w:r>
              <w:rPr>
                <w:rFonts w:ascii="Verdana" w:eastAsia="Arial" w:hAnsi="Verdana" w:cs="Arial"/>
              </w:rPr>
              <w:t>Rick Willis</w:t>
            </w:r>
          </w:p>
          <w:p w14:paraId="03A6961E" w14:textId="77777777" w:rsidR="00E07346" w:rsidRDefault="00E07346" w:rsidP="003E59EB">
            <w:pPr>
              <w:tabs>
                <w:tab w:val="left" w:pos="3420"/>
              </w:tabs>
              <w:jc w:val="center"/>
              <w:rPr>
                <w:rFonts w:ascii="Verdana" w:eastAsia="Arial" w:hAnsi="Verdana" w:cs="Arial"/>
              </w:rPr>
            </w:pPr>
            <w:r>
              <w:rPr>
                <w:rFonts w:ascii="Verdana" w:eastAsia="Arial" w:hAnsi="Verdana" w:cs="Arial"/>
              </w:rPr>
              <w:t>Don</w:t>
            </w:r>
          </w:p>
          <w:p w14:paraId="6EE580F8" w14:textId="77777777" w:rsidR="00E07346" w:rsidRDefault="00E07346" w:rsidP="003E59EB">
            <w:pPr>
              <w:tabs>
                <w:tab w:val="left" w:pos="3420"/>
              </w:tabs>
              <w:jc w:val="center"/>
              <w:rPr>
                <w:rFonts w:ascii="Verdana" w:eastAsia="Arial" w:hAnsi="Verdana" w:cs="Arial"/>
              </w:rPr>
            </w:pPr>
            <w:r>
              <w:rPr>
                <w:rFonts w:ascii="Verdana" w:eastAsia="Arial" w:hAnsi="Verdana" w:cs="Arial"/>
              </w:rPr>
              <w:t>Austin</w:t>
            </w:r>
          </w:p>
          <w:p w14:paraId="0D9F1A8C" w14:textId="1408B0D2" w:rsidR="00E07346" w:rsidRPr="007979C1" w:rsidRDefault="00E07346" w:rsidP="003E59EB">
            <w:pPr>
              <w:tabs>
                <w:tab w:val="left" w:pos="3420"/>
              </w:tabs>
              <w:jc w:val="center"/>
              <w:rPr>
                <w:rFonts w:ascii="Verdana" w:eastAsia="Arial" w:hAnsi="Verdana" w:cs="Arial"/>
              </w:rPr>
            </w:pPr>
            <w:r>
              <w:rPr>
                <w:rFonts w:ascii="Verdana" w:eastAsia="Arial" w:hAnsi="Verdana" w:cs="Arial"/>
              </w:rPr>
              <w:t>Dennis</w:t>
            </w:r>
          </w:p>
        </w:tc>
      </w:tr>
      <w:tr w:rsidR="00EC250A" w:rsidRPr="00E07346"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3F340AB9" w14:textId="77777777" w:rsidR="00292311" w:rsidRPr="00B349BD" w:rsidRDefault="00292311" w:rsidP="00B349BD">
            <w:pPr>
              <w:tabs>
                <w:tab w:val="left" w:pos="3420"/>
              </w:tabs>
              <w:jc w:val="center"/>
              <w:rPr>
                <w:rFonts w:ascii="Verdana" w:eastAsia="Arial" w:hAnsi="Verdana" w:cs="Arial"/>
                <w:sz w:val="22"/>
                <w:szCs w:val="22"/>
              </w:rPr>
            </w:pPr>
          </w:p>
          <w:p w14:paraId="44683C8B" w14:textId="77777777" w:rsidR="00B349BD" w:rsidRDefault="00B349BD" w:rsidP="00B349BD">
            <w:pPr>
              <w:tabs>
                <w:tab w:val="left" w:pos="3420"/>
              </w:tabs>
              <w:jc w:val="center"/>
              <w:rPr>
                <w:rFonts w:ascii="Verdana" w:eastAsia="Arial" w:hAnsi="Verdana" w:cs="Arial"/>
                <w:sz w:val="22"/>
                <w:szCs w:val="22"/>
              </w:rPr>
            </w:pPr>
          </w:p>
          <w:p w14:paraId="617E673E" w14:textId="77777777" w:rsidR="00B349BD" w:rsidRDefault="00B349BD" w:rsidP="00B349BD">
            <w:pPr>
              <w:tabs>
                <w:tab w:val="left" w:pos="3420"/>
              </w:tabs>
              <w:jc w:val="center"/>
              <w:rPr>
                <w:rFonts w:ascii="Verdana" w:eastAsia="Arial" w:hAnsi="Verdana" w:cs="Arial"/>
                <w:sz w:val="22"/>
                <w:szCs w:val="22"/>
              </w:rPr>
            </w:pPr>
          </w:p>
          <w:p w14:paraId="0AD60C78" w14:textId="1BC660AA" w:rsidR="00B349BD" w:rsidRPr="00B349BD" w:rsidRDefault="00B349BD" w:rsidP="00B349BD">
            <w:pPr>
              <w:tabs>
                <w:tab w:val="left" w:pos="3420"/>
              </w:tabs>
              <w:jc w:val="center"/>
              <w:rPr>
                <w:rFonts w:ascii="Verdana" w:eastAsia="Arial" w:hAnsi="Verdana" w:cs="Arial"/>
                <w:sz w:val="22"/>
                <w:szCs w:val="22"/>
              </w:rPr>
            </w:pPr>
          </w:p>
        </w:tc>
      </w:tr>
      <w:tr w:rsidR="00EC250A" w:rsidRPr="00E07346" w14:paraId="37644FE0" w14:textId="77777777" w:rsidTr="0051077C">
        <w:trPr>
          <w:trHeight w:val="300"/>
        </w:trPr>
        <w:tc>
          <w:tcPr>
            <w:tcW w:w="3165" w:type="dxa"/>
            <w:tcMar>
              <w:left w:w="108" w:type="dxa"/>
              <w:right w:w="108" w:type="dxa"/>
            </w:tcMar>
          </w:tcPr>
          <w:p w14:paraId="7E293995" w14:textId="77777777" w:rsidR="00EC250A" w:rsidRPr="00B349BD"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B349BD" w:rsidRDefault="00EC250A" w:rsidP="00C97C5B">
            <w:pPr>
              <w:jc w:val="cente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362FCEE8" w14:textId="77777777" w:rsidR="00474E51" w:rsidRPr="007979C1" w:rsidRDefault="00474E51" w:rsidP="00C97C5B">
      <w:pPr>
        <w:jc w:val="center"/>
        <w:rPr>
          <w:rFonts w:ascii="Verdana" w:hAnsi="Verdana" w:cs="Arial"/>
        </w:rPr>
      </w:pPr>
    </w:p>
    <w:p w14:paraId="5A77C528" w14:textId="77777777"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If you know someone you would like to add to our prayer list, please forward your request to the church office by email at: secretaryrumc@gmail.com, or by calling (540) 364-1066.</w:t>
      </w:r>
    </w:p>
    <w:p w14:paraId="3FD36F11" w14:textId="77777777" w:rsidR="00EC250A" w:rsidRPr="007979C1" w:rsidRDefault="00EC250A" w:rsidP="00C97C5B">
      <w:pPr>
        <w:jc w:val="center"/>
        <w:rPr>
          <w:rFonts w:ascii="Verdana" w:hAnsi="Verdana" w:cs="Arial"/>
          <w:b/>
          <w:bCs/>
          <w:color w:val="000000"/>
        </w:rPr>
      </w:pPr>
    </w:p>
    <w:p w14:paraId="2D58A95B" w14:textId="7777777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C97C5B">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4C74E4">
        <w:trPr>
          <w:trHeight w:val="459"/>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05820DEB" w14:textId="03B6483E" w:rsidR="004123C1" w:rsidRDefault="008313A1" w:rsidP="009A1F63">
            <w:pPr>
              <w:ind w:right="115"/>
              <w:jc w:val="center"/>
              <w:rPr>
                <w:rFonts w:ascii="Verdana" w:hAnsi="Verdana" w:cs="Arial"/>
                <w:bCs/>
                <w:sz w:val="20"/>
                <w:szCs w:val="20"/>
              </w:rPr>
            </w:pPr>
            <w:r>
              <w:rPr>
                <w:rFonts w:ascii="Verdana" w:hAnsi="Verdana" w:cs="Arial"/>
                <w:bCs/>
                <w:sz w:val="20"/>
                <w:szCs w:val="20"/>
              </w:rPr>
              <w:t>None</w:t>
            </w:r>
          </w:p>
        </w:tc>
      </w:tr>
      <w:tr w:rsidR="004123C1" w:rsidRPr="00EC05E2" w14:paraId="6337B966" w14:textId="77777777" w:rsidTr="00B22573">
        <w:trPr>
          <w:trHeight w:val="261"/>
        </w:trPr>
        <w:tc>
          <w:tcPr>
            <w:tcW w:w="6336" w:type="dxa"/>
            <w:vAlign w:val="center"/>
          </w:tcPr>
          <w:p w14:paraId="52AD7393" w14:textId="0DDF614A"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0A715D2B" w14:textId="77777777" w:rsidR="004123C1" w:rsidRDefault="004123C1" w:rsidP="00785C0E">
            <w:pPr>
              <w:ind w:right="115"/>
              <w:jc w:val="center"/>
              <w:rPr>
                <w:rFonts w:ascii="Verdana" w:hAnsi="Verdana" w:cs="Arial"/>
                <w:bCs/>
                <w:sz w:val="20"/>
                <w:szCs w:val="20"/>
              </w:rPr>
            </w:pPr>
            <w:r>
              <w:rPr>
                <w:rFonts w:ascii="Verdana" w:hAnsi="Verdana" w:cs="Arial"/>
                <w:bCs/>
                <w:sz w:val="20"/>
                <w:szCs w:val="20"/>
              </w:rPr>
              <w:t>None</w:t>
            </w:r>
          </w:p>
          <w:p w14:paraId="518649AD" w14:textId="2A0B76F7" w:rsidR="00C27CD2" w:rsidRPr="00EC05E2" w:rsidRDefault="00C27CD2" w:rsidP="00785C0E">
            <w:pPr>
              <w:ind w:right="115"/>
              <w:jc w:val="center"/>
              <w:rPr>
                <w:rFonts w:ascii="Verdana" w:hAnsi="Verdana" w:cs="Arial"/>
                <w:b/>
              </w:rPr>
            </w:pPr>
          </w:p>
        </w:tc>
      </w:tr>
      <w:tr w:rsidR="004123C1" w:rsidRPr="00EC05E2" w14:paraId="6D2D9EDB" w14:textId="77777777" w:rsidTr="00937033">
        <w:tc>
          <w:tcPr>
            <w:tcW w:w="6336" w:type="dxa"/>
            <w:vAlign w:val="center"/>
          </w:tcPr>
          <w:p w14:paraId="1BC159A2" w14:textId="77777777" w:rsidR="004123C1" w:rsidRDefault="004123C1" w:rsidP="009A1F63">
            <w:pPr>
              <w:ind w:right="115"/>
              <w:jc w:val="center"/>
              <w:rPr>
                <w:rFonts w:ascii="Verdana" w:hAnsi="Verdana" w:cs="Arial"/>
                <w:bCs/>
                <w:sz w:val="20"/>
                <w:szCs w:val="20"/>
              </w:rPr>
            </w:pPr>
          </w:p>
          <w:p w14:paraId="57518379" w14:textId="198B298E" w:rsidR="00DC2746" w:rsidRDefault="00DC2746" w:rsidP="009A1F63">
            <w:pPr>
              <w:ind w:right="115"/>
              <w:jc w:val="center"/>
              <w:rPr>
                <w:rFonts w:ascii="Verdana" w:hAnsi="Verdana" w:cs="Arial"/>
                <w:bCs/>
                <w:sz w:val="20"/>
                <w:szCs w:val="20"/>
              </w:rPr>
            </w:pPr>
          </w:p>
        </w:tc>
      </w:tr>
    </w:tbl>
    <w:p w14:paraId="369F41F3" w14:textId="7DB9600D"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lastRenderedPageBreak/>
        <w:t>UPCOMING MEETINGS AND EVENTS</w:t>
      </w:r>
    </w:p>
    <w:p w14:paraId="16B1E7F0" w14:textId="0C7B373A" w:rsidR="00EC250A" w:rsidRDefault="00EC250A" w:rsidP="00EC250A">
      <w:pPr>
        <w:rPr>
          <w:rFonts w:ascii="Verdana" w:hAnsi="Verdana" w:cs="Arial"/>
          <w:bCs/>
          <w:color w:val="000000" w:themeColor="text1"/>
        </w:rPr>
      </w:pPr>
    </w:p>
    <w:p w14:paraId="1D99AF18" w14:textId="4284CB63" w:rsidR="00E35FC8" w:rsidRPr="002657AC" w:rsidRDefault="005C7AC5" w:rsidP="00E35FC8">
      <w:pPr>
        <w:spacing w:line="360" w:lineRule="auto"/>
        <w:rPr>
          <w:rFonts w:ascii="Verdana" w:hAnsi="Verdana" w:cs="Arial"/>
          <w:bCs/>
          <w:color w:val="000000" w:themeColor="text1"/>
          <w:sz w:val="22"/>
          <w:szCs w:val="22"/>
        </w:rPr>
      </w:pPr>
      <w:r>
        <w:rPr>
          <w:noProof/>
        </w:rPr>
        <w:drawing>
          <wp:anchor distT="0" distB="0" distL="114300" distR="114300" simplePos="0" relativeHeight="251660288" behindDoc="0" locked="0" layoutInCell="1" allowOverlap="1" wp14:anchorId="38D98774" wp14:editId="494BAFBB">
            <wp:simplePos x="0" y="0"/>
            <wp:positionH relativeFrom="column">
              <wp:posOffset>1206230</wp:posOffset>
            </wp:positionH>
            <wp:positionV relativeFrom="paragraph">
              <wp:posOffset>250190</wp:posOffset>
            </wp:positionV>
            <wp:extent cx="1323975" cy="2372995"/>
            <wp:effectExtent l="0" t="0" r="0" b="1905"/>
            <wp:wrapNone/>
            <wp:docPr id="403300638" name="Picture 1" descr="A devotional Christmas nativity scene painted in the style of Dutch Golden Age masters features the holy family illuminated by warm candlelight and divine rays from above. The composition showcases dramatic Rembrandt-style lighting with strong contrasts between light and shadow. Rich colors include deep crimson robes, monastery gold halos and candlesticks, and Prussian green botanicals like evergreen garlands and holly berries. The sacred figures are arranged in a triangular composition within a humble stable setting. Decorative elements include pomegranates and walnuts arranged as still life details, while medieval manuscript-style borders frame the edges. The painting exhibits visible brushwork texture with antique craquelure aging effects and Byzantine gold leaf accents, creating an authentic Renaissance and Baroque aesthetic that captures the spiritual warmth of the Christmas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evotional Christmas nativity scene painted in the style of Dutch Golden Age masters features the holy family illuminated by warm candlelight and divine rays from above. The composition showcases dramatic Rembrandt-style lighting with strong contrasts between light and shadow. Rich colors include deep crimson robes, monastery gold halos and candlesticks, and Prussian green botanicals like evergreen garlands and holly berries. The sacred figures are arranged in a triangular composition within a humble stable setting. Decorative elements include pomegranates and walnuts arranged as still life details, while medieval manuscript-style borders frame the edges. The painting exhibits visible brushwork texture with antique craquelure aging effects and Byzantine gold leaf accents, creating an authentic Renaissance and Baroque aesthetic that captures the spiritual warmth of the Christmas stor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975" cy="2372995"/>
                    </a:xfrm>
                    <a:prstGeom prst="rect">
                      <a:avLst/>
                    </a:prstGeom>
                    <a:noFill/>
                    <a:ln>
                      <a:noFill/>
                    </a:ln>
                  </pic:spPr>
                </pic:pic>
              </a:graphicData>
            </a:graphic>
            <wp14:sizeRelH relativeFrom="page">
              <wp14:pctWidth>0</wp14:pctWidth>
            </wp14:sizeRelH>
            <wp14:sizeRelV relativeFrom="page">
              <wp14:pctHeight>0</wp14:pctHeight>
            </wp14:sizeRelV>
          </wp:anchor>
        </w:drawing>
      </w:r>
      <w:r w:rsidR="000D356B">
        <w:rPr>
          <w:rFonts w:ascii="Verdana" w:hAnsi="Verdana" w:cs="Arial"/>
          <w:b/>
          <w:color w:val="000000" w:themeColor="text1"/>
          <w:sz w:val="22"/>
          <w:szCs w:val="22"/>
        </w:rPr>
        <w:t>Christmas Eve Service – December 24</w:t>
      </w:r>
      <w:r w:rsidR="000D356B" w:rsidRPr="000D356B">
        <w:rPr>
          <w:rFonts w:ascii="Verdana" w:hAnsi="Verdana" w:cs="Arial"/>
          <w:b/>
          <w:color w:val="000000" w:themeColor="text1"/>
          <w:sz w:val="22"/>
          <w:szCs w:val="22"/>
          <w:vertAlign w:val="superscript"/>
        </w:rPr>
        <w:t>th</w:t>
      </w:r>
      <w:r w:rsidR="000D356B">
        <w:rPr>
          <w:rFonts w:ascii="Verdana" w:hAnsi="Verdana" w:cs="Arial"/>
          <w:b/>
          <w:color w:val="000000" w:themeColor="text1"/>
          <w:sz w:val="22"/>
          <w:szCs w:val="22"/>
        </w:rPr>
        <w:t xml:space="preserve"> at 5 pm</w:t>
      </w:r>
    </w:p>
    <w:p w14:paraId="4D633124" w14:textId="4D61F870" w:rsidR="00402700" w:rsidRDefault="005C7AC5" w:rsidP="00472193">
      <w:pPr>
        <w:spacing w:line="360" w:lineRule="auto"/>
        <w:rPr>
          <w:rFonts w:ascii="Verdana" w:hAnsi="Verdana" w:cs="Arial"/>
          <w:bCs/>
          <w:color w:val="000000" w:themeColor="text1"/>
          <w:sz w:val="22"/>
          <w:szCs w:val="22"/>
        </w:rPr>
      </w:pPr>
      <w:r>
        <w:fldChar w:fldCharType="begin"/>
      </w:r>
      <w:r>
        <w:instrText xml:space="preserve"> INCLUDEPICTURE "https://images.stockcake.com/public/8/6/c/86c30eae-503f-417b-a1a8-d3b2e4c4fe5b_large/sacred-nativity-scene-stockcake.jpg" \* MERGEFORMATINET </w:instrText>
      </w:r>
      <w:r>
        <w:fldChar w:fldCharType="separate"/>
      </w:r>
      <w:r>
        <w:fldChar w:fldCharType="end"/>
      </w:r>
    </w:p>
    <w:p w14:paraId="194D7251" w14:textId="49AC4773" w:rsidR="005F2A7D" w:rsidRDefault="005F2A7D" w:rsidP="009A1F63">
      <w:pPr>
        <w:spacing w:line="360" w:lineRule="auto"/>
        <w:rPr>
          <w:rFonts w:ascii="Verdana" w:hAnsi="Verdana" w:cs="Arial"/>
          <w:bCs/>
          <w:color w:val="000000" w:themeColor="text1"/>
          <w:sz w:val="22"/>
          <w:szCs w:val="22"/>
        </w:rPr>
      </w:pPr>
    </w:p>
    <w:p w14:paraId="61F441CD" w14:textId="77777777" w:rsidR="00E02173" w:rsidRDefault="00E02173" w:rsidP="009A1F63">
      <w:pPr>
        <w:spacing w:line="360" w:lineRule="auto"/>
        <w:rPr>
          <w:rFonts w:ascii="Verdana" w:hAnsi="Verdana" w:cs="Arial"/>
          <w:bCs/>
          <w:color w:val="000000" w:themeColor="text1"/>
          <w:sz w:val="22"/>
          <w:szCs w:val="22"/>
        </w:rPr>
      </w:pPr>
    </w:p>
    <w:p w14:paraId="5B50F30F" w14:textId="6FD578CD" w:rsidR="000D356B" w:rsidRDefault="000D356B" w:rsidP="000D356B">
      <w:pPr>
        <w:spacing w:line="360" w:lineRule="auto"/>
        <w:rPr>
          <w:rFonts w:ascii="Verdana" w:hAnsi="Verdana" w:cs="Arial"/>
          <w:bCs/>
          <w:color w:val="000000" w:themeColor="text1"/>
          <w:sz w:val="22"/>
          <w:szCs w:val="22"/>
        </w:rPr>
      </w:pPr>
    </w:p>
    <w:p w14:paraId="66219EE3" w14:textId="77777777" w:rsidR="000D356B" w:rsidRDefault="000D356B" w:rsidP="000D356B">
      <w:pPr>
        <w:spacing w:line="360" w:lineRule="auto"/>
        <w:rPr>
          <w:rFonts w:ascii="Verdana" w:hAnsi="Verdana" w:cs="Arial"/>
          <w:bCs/>
          <w:color w:val="000000" w:themeColor="text1"/>
          <w:sz w:val="22"/>
          <w:szCs w:val="22"/>
        </w:rPr>
      </w:pPr>
    </w:p>
    <w:p w14:paraId="582EC731" w14:textId="77777777" w:rsidR="000D356B" w:rsidRDefault="000D356B" w:rsidP="000D356B">
      <w:pPr>
        <w:spacing w:line="360" w:lineRule="auto"/>
        <w:rPr>
          <w:rFonts w:ascii="Verdana" w:hAnsi="Verdana" w:cs="Arial"/>
          <w:bCs/>
          <w:color w:val="000000" w:themeColor="text1"/>
          <w:sz w:val="22"/>
          <w:szCs w:val="22"/>
        </w:rPr>
      </w:pPr>
    </w:p>
    <w:p w14:paraId="2FFBEA87" w14:textId="77777777" w:rsidR="000D356B" w:rsidRDefault="000D356B" w:rsidP="000D356B">
      <w:pPr>
        <w:spacing w:line="360" w:lineRule="auto"/>
        <w:rPr>
          <w:rFonts w:ascii="Verdana" w:hAnsi="Verdana" w:cs="Arial"/>
          <w:bCs/>
          <w:color w:val="000000" w:themeColor="text1"/>
          <w:sz w:val="22"/>
          <w:szCs w:val="22"/>
        </w:rPr>
      </w:pPr>
    </w:p>
    <w:p w14:paraId="1A48155A" w14:textId="77777777" w:rsidR="000D356B" w:rsidRDefault="000D356B" w:rsidP="000D356B">
      <w:pPr>
        <w:spacing w:line="360" w:lineRule="auto"/>
        <w:rPr>
          <w:rFonts w:ascii="Verdana" w:hAnsi="Verdana" w:cs="Arial"/>
          <w:bCs/>
          <w:color w:val="000000" w:themeColor="text1"/>
          <w:sz w:val="22"/>
          <w:szCs w:val="22"/>
        </w:rPr>
      </w:pPr>
    </w:p>
    <w:p w14:paraId="5B015FF7" w14:textId="77777777" w:rsidR="000D356B" w:rsidRDefault="000D356B" w:rsidP="000D356B">
      <w:pPr>
        <w:spacing w:line="360" w:lineRule="auto"/>
        <w:rPr>
          <w:rFonts w:ascii="Verdana" w:hAnsi="Verdana" w:cs="Arial"/>
          <w:bCs/>
          <w:color w:val="000000" w:themeColor="text1"/>
          <w:sz w:val="22"/>
          <w:szCs w:val="22"/>
        </w:rPr>
      </w:pPr>
    </w:p>
    <w:p w14:paraId="3F6C22DC" w14:textId="77777777" w:rsidR="000D356B" w:rsidRDefault="000D356B" w:rsidP="000D356B">
      <w:pPr>
        <w:spacing w:line="360" w:lineRule="auto"/>
        <w:rPr>
          <w:rFonts w:ascii="Verdana" w:hAnsi="Verdana" w:cs="Arial"/>
          <w:bCs/>
          <w:color w:val="000000" w:themeColor="text1"/>
          <w:sz w:val="22"/>
          <w:szCs w:val="22"/>
        </w:rPr>
      </w:pPr>
    </w:p>
    <w:p w14:paraId="483A197A" w14:textId="77777777" w:rsidR="000D356B" w:rsidRDefault="000D356B" w:rsidP="000D356B">
      <w:pPr>
        <w:spacing w:line="360" w:lineRule="auto"/>
        <w:rPr>
          <w:rFonts w:ascii="Verdana" w:hAnsi="Verdana" w:cs="Arial"/>
          <w:bCs/>
          <w:color w:val="000000" w:themeColor="text1"/>
          <w:sz w:val="22"/>
          <w:szCs w:val="22"/>
        </w:rPr>
      </w:pPr>
    </w:p>
    <w:p w14:paraId="5398478D" w14:textId="77777777" w:rsidR="000D356B" w:rsidRDefault="000D356B" w:rsidP="000D356B">
      <w:pPr>
        <w:spacing w:line="360" w:lineRule="auto"/>
        <w:rPr>
          <w:rFonts w:ascii="Verdana" w:hAnsi="Verdana" w:cs="Arial"/>
          <w:bCs/>
          <w:color w:val="000000" w:themeColor="text1"/>
          <w:sz w:val="22"/>
          <w:szCs w:val="22"/>
        </w:rPr>
      </w:pPr>
    </w:p>
    <w:p w14:paraId="5349F9D2" w14:textId="77777777" w:rsidR="00E02173" w:rsidRDefault="00E02173" w:rsidP="009A1F63">
      <w:pPr>
        <w:spacing w:line="360" w:lineRule="auto"/>
        <w:rPr>
          <w:rFonts w:ascii="Verdana" w:hAnsi="Verdana" w:cs="Arial"/>
          <w:bCs/>
          <w:color w:val="000000" w:themeColor="text1"/>
          <w:sz w:val="22"/>
          <w:szCs w:val="22"/>
        </w:rPr>
      </w:pPr>
    </w:p>
    <w:p w14:paraId="5929B8AC" w14:textId="77777777" w:rsidR="00E02173" w:rsidRDefault="00E02173" w:rsidP="009A1F63">
      <w:pPr>
        <w:spacing w:line="360" w:lineRule="auto"/>
        <w:rPr>
          <w:rFonts w:ascii="Verdana" w:hAnsi="Verdana" w:cs="Arial"/>
          <w:bCs/>
          <w:color w:val="000000" w:themeColor="text1"/>
          <w:sz w:val="22"/>
          <w:szCs w:val="22"/>
        </w:rPr>
      </w:pPr>
    </w:p>
    <w:p w14:paraId="6D4F2589" w14:textId="77777777" w:rsidR="00F37683" w:rsidRPr="005F2A7D" w:rsidRDefault="00F37683" w:rsidP="009A1F63">
      <w:pPr>
        <w:spacing w:line="360" w:lineRule="auto"/>
        <w:rPr>
          <w:rFonts w:ascii="Verdana" w:hAnsi="Verdana" w:cs="Arial"/>
          <w:bCs/>
          <w:color w:val="000000" w:themeColor="text1"/>
          <w:sz w:val="22"/>
          <w:szCs w:val="22"/>
        </w:rPr>
      </w:pPr>
    </w:p>
    <w:p w14:paraId="3CF064DD" w14:textId="77777777" w:rsidR="009A1F63" w:rsidRDefault="009A1F63" w:rsidP="009A1F63">
      <w:pPr>
        <w:spacing w:line="360" w:lineRule="auto"/>
        <w:rPr>
          <w:rFonts w:ascii="Verdana" w:hAnsi="Verdana" w:cs="Arial"/>
          <w:bCs/>
          <w:color w:val="000000" w:themeColor="text1"/>
          <w:sz w:val="22"/>
          <w:szCs w:val="22"/>
        </w:rPr>
      </w:pPr>
    </w:p>
    <w:p w14:paraId="55561DC2" w14:textId="77777777" w:rsidR="00402700" w:rsidRDefault="00402700" w:rsidP="002657AC">
      <w:pPr>
        <w:spacing w:line="360" w:lineRule="auto"/>
        <w:jc w:val="center"/>
        <w:rPr>
          <w:rFonts w:ascii="Verdana" w:hAnsi="Verdana" w:cs="Arial"/>
          <w:bCs/>
          <w:color w:val="000000" w:themeColor="text1"/>
          <w:sz w:val="22"/>
          <w:szCs w:val="22"/>
        </w:rPr>
      </w:pPr>
    </w:p>
    <w:p w14:paraId="132AA45B" w14:textId="77777777" w:rsidR="00C27CD2" w:rsidRDefault="00C27CD2" w:rsidP="002657AC">
      <w:pPr>
        <w:spacing w:line="360" w:lineRule="auto"/>
        <w:jc w:val="center"/>
        <w:rPr>
          <w:rFonts w:ascii="Verdana" w:hAnsi="Verdana" w:cs="Arial"/>
          <w:bCs/>
          <w:color w:val="000000" w:themeColor="text1"/>
          <w:sz w:val="22"/>
          <w:szCs w:val="22"/>
        </w:rPr>
      </w:pPr>
    </w:p>
    <w:p w14:paraId="375E4E6C" w14:textId="77777777" w:rsidR="00C27CD2" w:rsidRDefault="00C27CD2" w:rsidP="002657AC">
      <w:pPr>
        <w:spacing w:line="360" w:lineRule="auto"/>
        <w:jc w:val="center"/>
        <w:rPr>
          <w:rFonts w:ascii="Verdana" w:hAnsi="Verdana" w:cs="Arial"/>
          <w:bCs/>
          <w:color w:val="000000" w:themeColor="text1"/>
          <w:sz w:val="22"/>
          <w:szCs w:val="22"/>
        </w:rPr>
      </w:pPr>
    </w:p>
    <w:p w14:paraId="6C3B953F" w14:textId="77777777" w:rsidR="00402700" w:rsidRDefault="00402700" w:rsidP="002657AC">
      <w:pPr>
        <w:spacing w:line="360" w:lineRule="auto"/>
        <w:jc w:val="center"/>
        <w:rPr>
          <w:rFonts w:ascii="Verdana" w:hAnsi="Verdana" w:cs="Arial"/>
          <w:bCs/>
          <w:color w:val="000000" w:themeColor="text1"/>
          <w:sz w:val="22"/>
          <w:szCs w:val="22"/>
        </w:rPr>
      </w:pPr>
    </w:p>
    <w:p w14:paraId="1E7AD91F" w14:textId="77777777" w:rsidR="00402700" w:rsidRDefault="00402700" w:rsidP="002657AC">
      <w:pPr>
        <w:spacing w:line="360" w:lineRule="auto"/>
        <w:jc w:val="center"/>
        <w:rPr>
          <w:rFonts w:ascii="Verdana" w:hAnsi="Verdana" w:cs="Arial"/>
          <w:bCs/>
          <w:color w:val="000000" w:themeColor="text1"/>
          <w:sz w:val="22"/>
          <w:szCs w:val="22"/>
        </w:rPr>
      </w:pPr>
    </w:p>
    <w:p w14:paraId="01CFB446" w14:textId="1A6EA864"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A02D3E">
      <w:footerReference w:type="even" r:id="rId8"/>
      <w:footerReference w:type="default" r:id="rId9"/>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4031" w14:textId="77777777" w:rsidR="00F44704" w:rsidRDefault="00F44704">
      <w:r>
        <w:separator/>
      </w:r>
    </w:p>
  </w:endnote>
  <w:endnote w:type="continuationSeparator" w:id="0">
    <w:p w14:paraId="65404CD5" w14:textId="77777777" w:rsidR="00F44704" w:rsidRDefault="00F4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5A9E" w14:textId="77777777" w:rsidR="00F44704" w:rsidRDefault="00F44704">
      <w:r>
        <w:separator/>
      </w:r>
    </w:p>
  </w:footnote>
  <w:footnote w:type="continuationSeparator" w:id="0">
    <w:p w14:paraId="0500C1A7" w14:textId="77777777" w:rsidR="00F44704" w:rsidRDefault="00F44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6CEE"/>
    <w:rsid w:val="00025332"/>
    <w:rsid w:val="00032F9A"/>
    <w:rsid w:val="000368AB"/>
    <w:rsid w:val="00090E65"/>
    <w:rsid w:val="00091C63"/>
    <w:rsid w:val="00093313"/>
    <w:rsid w:val="00097FCF"/>
    <w:rsid w:val="000C1844"/>
    <w:rsid w:val="000D356B"/>
    <w:rsid w:val="000D4616"/>
    <w:rsid w:val="000D5EC4"/>
    <w:rsid w:val="000E1294"/>
    <w:rsid w:val="000E7B5C"/>
    <w:rsid w:val="001012C6"/>
    <w:rsid w:val="00106476"/>
    <w:rsid w:val="001071FB"/>
    <w:rsid w:val="001103B6"/>
    <w:rsid w:val="00110B73"/>
    <w:rsid w:val="00123044"/>
    <w:rsid w:val="001357A2"/>
    <w:rsid w:val="001418B0"/>
    <w:rsid w:val="00144316"/>
    <w:rsid w:val="00154443"/>
    <w:rsid w:val="001571EB"/>
    <w:rsid w:val="0016215F"/>
    <w:rsid w:val="00171D45"/>
    <w:rsid w:val="00174ADE"/>
    <w:rsid w:val="001A1D11"/>
    <w:rsid w:val="001A56EE"/>
    <w:rsid w:val="001A760D"/>
    <w:rsid w:val="001A7FC9"/>
    <w:rsid w:val="001D6181"/>
    <w:rsid w:val="001D69C6"/>
    <w:rsid w:val="001E16D3"/>
    <w:rsid w:val="001F4F00"/>
    <w:rsid w:val="00216325"/>
    <w:rsid w:val="00222620"/>
    <w:rsid w:val="00242B63"/>
    <w:rsid w:val="002439E3"/>
    <w:rsid w:val="0025014F"/>
    <w:rsid w:val="00251715"/>
    <w:rsid w:val="00262775"/>
    <w:rsid w:val="00262DA4"/>
    <w:rsid w:val="00262EE3"/>
    <w:rsid w:val="002657AC"/>
    <w:rsid w:val="00271C5B"/>
    <w:rsid w:val="00283E1B"/>
    <w:rsid w:val="00292311"/>
    <w:rsid w:val="002A4A31"/>
    <w:rsid w:val="002A5586"/>
    <w:rsid w:val="002C1E79"/>
    <w:rsid w:val="002D6D0A"/>
    <w:rsid w:val="003233E0"/>
    <w:rsid w:val="00323E8E"/>
    <w:rsid w:val="00333EFC"/>
    <w:rsid w:val="0035244A"/>
    <w:rsid w:val="00357379"/>
    <w:rsid w:val="00366968"/>
    <w:rsid w:val="00386DB5"/>
    <w:rsid w:val="003909E0"/>
    <w:rsid w:val="003B1D7C"/>
    <w:rsid w:val="003B4DD6"/>
    <w:rsid w:val="003C0E84"/>
    <w:rsid w:val="003E59EB"/>
    <w:rsid w:val="003F3C53"/>
    <w:rsid w:val="00402700"/>
    <w:rsid w:val="00406EA6"/>
    <w:rsid w:val="004123C1"/>
    <w:rsid w:val="0042217D"/>
    <w:rsid w:val="00427F00"/>
    <w:rsid w:val="00431CA8"/>
    <w:rsid w:val="00433BE6"/>
    <w:rsid w:val="00444143"/>
    <w:rsid w:val="004450B6"/>
    <w:rsid w:val="00457FE3"/>
    <w:rsid w:val="00472193"/>
    <w:rsid w:val="00473391"/>
    <w:rsid w:val="00474E51"/>
    <w:rsid w:val="0048028D"/>
    <w:rsid w:val="004A203D"/>
    <w:rsid w:val="004B2E57"/>
    <w:rsid w:val="004B78F5"/>
    <w:rsid w:val="004C74E4"/>
    <w:rsid w:val="004E0DC7"/>
    <w:rsid w:val="004E37EB"/>
    <w:rsid w:val="004F5401"/>
    <w:rsid w:val="004F69FB"/>
    <w:rsid w:val="0051077C"/>
    <w:rsid w:val="00512F8C"/>
    <w:rsid w:val="00513FB6"/>
    <w:rsid w:val="005145B4"/>
    <w:rsid w:val="00515B7D"/>
    <w:rsid w:val="00525766"/>
    <w:rsid w:val="00546049"/>
    <w:rsid w:val="00560B7C"/>
    <w:rsid w:val="00567920"/>
    <w:rsid w:val="00575EDE"/>
    <w:rsid w:val="0058339E"/>
    <w:rsid w:val="0058358E"/>
    <w:rsid w:val="00585716"/>
    <w:rsid w:val="00593B31"/>
    <w:rsid w:val="00595015"/>
    <w:rsid w:val="005A481E"/>
    <w:rsid w:val="005C7AC5"/>
    <w:rsid w:val="005D04A3"/>
    <w:rsid w:val="005F2A7D"/>
    <w:rsid w:val="006023F7"/>
    <w:rsid w:val="00607504"/>
    <w:rsid w:val="00613F15"/>
    <w:rsid w:val="00627E33"/>
    <w:rsid w:val="00643EB4"/>
    <w:rsid w:val="006539B4"/>
    <w:rsid w:val="006577DD"/>
    <w:rsid w:val="00660D18"/>
    <w:rsid w:val="00682DEE"/>
    <w:rsid w:val="00684BA7"/>
    <w:rsid w:val="006C1672"/>
    <w:rsid w:val="006C3570"/>
    <w:rsid w:val="006E7D40"/>
    <w:rsid w:val="006F45AC"/>
    <w:rsid w:val="00704711"/>
    <w:rsid w:val="00707234"/>
    <w:rsid w:val="00722BCA"/>
    <w:rsid w:val="007379E9"/>
    <w:rsid w:val="00740D5F"/>
    <w:rsid w:val="00742FC8"/>
    <w:rsid w:val="0074408C"/>
    <w:rsid w:val="007531AD"/>
    <w:rsid w:val="0075525A"/>
    <w:rsid w:val="007609B2"/>
    <w:rsid w:val="00773F18"/>
    <w:rsid w:val="00773FC7"/>
    <w:rsid w:val="00785C0E"/>
    <w:rsid w:val="00793B05"/>
    <w:rsid w:val="00797F46"/>
    <w:rsid w:val="007A1330"/>
    <w:rsid w:val="007A62D6"/>
    <w:rsid w:val="007A73E8"/>
    <w:rsid w:val="007B3201"/>
    <w:rsid w:val="007B62B0"/>
    <w:rsid w:val="007B7FCE"/>
    <w:rsid w:val="007C5FD2"/>
    <w:rsid w:val="007C71CF"/>
    <w:rsid w:val="007E6FAF"/>
    <w:rsid w:val="007F4A99"/>
    <w:rsid w:val="00800563"/>
    <w:rsid w:val="008062B0"/>
    <w:rsid w:val="0081060F"/>
    <w:rsid w:val="00830910"/>
    <w:rsid w:val="008313A1"/>
    <w:rsid w:val="00833F99"/>
    <w:rsid w:val="00847841"/>
    <w:rsid w:val="00867B89"/>
    <w:rsid w:val="008E1C59"/>
    <w:rsid w:val="008F13CE"/>
    <w:rsid w:val="009356F9"/>
    <w:rsid w:val="0094156C"/>
    <w:rsid w:val="00941E60"/>
    <w:rsid w:val="00957B9E"/>
    <w:rsid w:val="00962214"/>
    <w:rsid w:val="009626EE"/>
    <w:rsid w:val="009675A1"/>
    <w:rsid w:val="00971D0B"/>
    <w:rsid w:val="00976A9B"/>
    <w:rsid w:val="009A03A7"/>
    <w:rsid w:val="009A04A9"/>
    <w:rsid w:val="009A1F63"/>
    <w:rsid w:val="009A2C2A"/>
    <w:rsid w:val="009A5B84"/>
    <w:rsid w:val="009C0E0E"/>
    <w:rsid w:val="009C30BE"/>
    <w:rsid w:val="009D27F2"/>
    <w:rsid w:val="009E1E97"/>
    <w:rsid w:val="009E5ED1"/>
    <w:rsid w:val="00A02D3E"/>
    <w:rsid w:val="00A0569C"/>
    <w:rsid w:val="00A072C7"/>
    <w:rsid w:val="00A104F4"/>
    <w:rsid w:val="00A207AA"/>
    <w:rsid w:val="00A52F89"/>
    <w:rsid w:val="00A622B7"/>
    <w:rsid w:val="00A657C8"/>
    <w:rsid w:val="00A70C55"/>
    <w:rsid w:val="00A80A2A"/>
    <w:rsid w:val="00AB2FE3"/>
    <w:rsid w:val="00AC4942"/>
    <w:rsid w:val="00AC6197"/>
    <w:rsid w:val="00AC71C2"/>
    <w:rsid w:val="00AD0DF5"/>
    <w:rsid w:val="00AD353D"/>
    <w:rsid w:val="00AD7AF7"/>
    <w:rsid w:val="00AE5A22"/>
    <w:rsid w:val="00AE7AB4"/>
    <w:rsid w:val="00B10614"/>
    <w:rsid w:val="00B12FC5"/>
    <w:rsid w:val="00B21AC0"/>
    <w:rsid w:val="00B31AB8"/>
    <w:rsid w:val="00B349BD"/>
    <w:rsid w:val="00B62604"/>
    <w:rsid w:val="00B6605D"/>
    <w:rsid w:val="00B666F3"/>
    <w:rsid w:val="00B90263"/>
    <w:rsid w:val="00B95C78"/>
    <w:rsid w:val="00B9773C"/>
    <w:rsid w:val="00BA0AD7"/>
    <w:rsid w:val="00BA61F0"/>
    <w:rsid w:val="00BC2399"/>
    <w:rsid w:val="00BE05FF"/>
    <w:rsid w:val="00BE7E3B"/>
    <w:rsid w:val="00BF2451"/>
    <w:rsid w:val="00C051AD"/>
    <w:rsid w:val="00C27CD2"/>
    <w:rsid w:val="00C4535D"/>
    <w:rsid w:val="00C47398"/>
    <w:rsid w:val="00C56B0A"/>
    <w:rsid w:val="00C61258"/>
    <w:rsid w:val="00C63DC7"/>
    <w:rsid w:val="00C827C1"/>
    <w:rsid w:val="00C91B56"/>
    <w:rsid w:val="00C9226E"/>
    <w:rsid w:val="00C94A10"/>
    <w:rsid w:val="00C97C5B"/>
    <w:rsid w:val="00CA56CD"/>
    <w:rsid w:val="00CA7F30"/>
    <w:rsid w:val="00CD52D9"/>
    <w:rsid w:val="00CE2D1E"/>
    <w:rsid w:val="00CE6683"/>
    <w:rsid w:val="00CF60E6"/>
    <w:rsid w:val="00D10B06"/>
    <w:rsid w:val="00D27718"/>
    <w:rsid w:val="00D3617E"/>
    <w:rsid w:val="00D41946"/>
    <w:rsid w:val="00D564C3"/>
    <w:rsid w:val="00D5712F"/>
    <w:rsid w:val="00D6475E"/>
    <w:rsid w:val="00D77F80"/>
    <w:rsid w:val="00D81FA7"/>
    <w:rsid w:val="00D966D1"/>
    <w:rsid w:val="00DA3566"/>
    <w:rsid w:val="00DA36C4"/>
    <w:rsid w:val="00DB5E03"/>
    <w:rsid w:val="00DC2746"/>
    <w:rsid w:val="00DD4A54"/>
    <w:rsid w:val="00DD5EBE"/>
    <w:rsid w:val="00DE0842"/>
    <w:rsid w:val="00DE2306"/>
    <w:rsid w:val="00DE452A"/>
    <w:rsid w:val="00DF69D7"/>
    <w:rsid w:val="00E02173"/>
    <w:rsid w:val="00E07346"/>
    <w:rsid w:val="00E13816"/>
    <w:rsid w:val="00E31D34"/>
    <w:rsid w:val="00E35FC8"/>
    <w:rsid w:val="00E40926"/>
    <w:rsid w:val="00E74AA8"/>
    <w:rsid w:val="00E77BFD"/>
    <w:rsid w:val="00E8483D"/>
    <w:rsid w:val="00E87D74"/>
    <w:rsid w:val="00EA79EA"/>
    <w:rsid w:val="00EC250A"/>
    <w:rsid w:val="00ED1726"/>
    <w:rsid w:val="00EE5F97"/>
    <w:rsid w:val="00EF63AE"/>
    <w:rsid w:val="00F0534A"/>
    <w:rsid w:val="00F1155C"/>
    <w:rsid w:val="00F134F7"/>
    <w:rsid w:val="00F1372A"/>
    <w:rsid w:val="00F203AA"/>
    <w:rsid w:val="00F216FF"/>
    <w:rsid w:val="00F24E07"/>
    <w:rsid w:val="00F311A8"/>
    <w:rsid w:val="00F37683"/>
    <w:rsid w:val="00F44704"/>
    <w:rsid w:val="00F45BCD"/>
    <w:rsid w:val="00F50860"/>
    <w:rsid w:val="00F62B75"/>
    <w:rsid w:val="00F82FB3"/>
    <w:rsid w:val="00F84119"/>
    <w:rsid w:val="00F95054"/>
    <w:rsid w:val="00FB136C"/>
    <w:rsid w:val="00FB4803"/>
    <w:rsid w:val="00FB7FE0"/>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690</Words>
  <Characters>3450</Characters>
  <Application>Microsoft Office Word</Application>
  <DocSecurity>0</DocSecurity>
  <Lines>265</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9</cp:revision>
  <cp:lastPrinted>2025-08-15T12:48:00Z</cp:lastPrinted>
  <dcterms:created xsi:type="dcterms:W3CDTF">2025-11-28T15:16:00Z</dcterms:created>
  <dcterms:modified xsi:type="dcterms:W3CDTF">2025-12-17T13:49:00Z</dcterms:modified>
</cp:coreProperties>
</file>