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6CAE" w14:textId="0C33BDEC" w:rsidR="006539B4" w:rsidRPr="0058649A" w:rsidRDefault="00CD0A00" w:rsidP="00CD0A00">
      <w:pPr>
        <w:spacing w:line="360" w:lineRule="auto"/>
        <w:rPr>
          <w:rFonts w:ascii="Georgia" w:hAnsi="Georgia"/>
          <w:sz w:val="32"/>
          <w:szCs w:val="32"/>
        </w:rPr>
      </w:pPr>
      <w:r w:rsidRPr="0058649A">
        <w:rPr>
          <w:rFonts w:ascii="Georgia" w:hAnsi="Georgia"/>
          <w:sz w:val="32"/>
          <w:szCs w:val="32"/>
        </w:rPr>
        <w:t xml:space="preserve">2 Corinthians 5: 16 – 21 </w:t>
      </w:r>
    </w:p>
    <w:p w14:paraId="70C6D33B" w14:textId="77777777" w:rsid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16 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From now on, therefore, we regard no one from a human point of view; even though we once knew Christ from a human point of view,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 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we no longer know him in that way. </w:t>
      </w:r>
    </w:p>
    <w:p w14:paraId="4249392F" w14:textId="77777777" w:rsid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17 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So if anyone is in Christ, there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 xml:space="preserve"> 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is a new creation: everything old has passed away; look, new things have come into being</w:t>
      </w:r>
      <w:r w:rsid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!</w:t>
      </w:r>
    </w:p>
    <w:p w14:paraId="06531D81" w14:textId="77777777" w:rsid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 xml:space="preserve"> </w:t>
      </w: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18 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All this is from God, who reconciled us to himself through Christ and has given us the ministry of </w:t>
      </w:r>
      <w:proofErr w:type="gramStart"/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reconciliation;</w:t>
      </w:r>
      <w:proofErr w:type="gramEnd"/>
    </w:p>
    <w:p w14:paraId="2C91F40C" w14:textId="77777777" w:rsid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 </w:t>
      </w: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19 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that is, in Christ God was reconciling the world to himself,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 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not counting their trespasses against them, and entrusting the message of reconciliation to us. </w:t>
      </w:r>
    </w:p>
    <w:p w14:paraId="666B87D8" w14:textId="77777777" w:rsid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20 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So we are ambassadors for Christ, since God is making his appeal through us; we entreat you on behalf of Christ: be reconciled to God. </w:t>
      </w:r>
    </w:p>
    <w:p w14:paraId="69DA4889" w14:textId="764C4121" w:rsidR="00CD0A00" w:rsidRPr="0058649A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21 </w:t>
      </w:r>
      <w:r w:rsidRPr="0058649A"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  <w:t>For our sake God made the one who knew no sin to be sin, so that in him we might become the righteousness of God.</w:t>
      </w:r>
    </w:p>
    <w:p w14:paraId="53D37297" w14:textId="54549559" w:rsidR="00CD0A00" w:rsidRPr="0058649A" w:rsidRDefault="00CD0A00" w:rsidP="00CD0A00">
      <w:pPr>
        <w:spacing w:line="360" w:lineRule="auto"/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</w:rPr>
        <w:t>Psalm 32</w:t>
      </w:r>
    </w:p>
    <w:p w14:paraId="21F6DB40" w14:textId="3FE0BBE8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t>Leader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1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Blessed are those whose transgression is forgiven, </w:t>
      </w:r>
    </w:p>
    <w:p w14:paraId="1645DC20" w14:textId="77777777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whose sin is covered.</w:t>
      </w:r>
    </w:p>
    <w:p w14:paraId="611C96EB" w14:textId="2287991E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 xml:space="preserve">: 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  <w:lang w:val="is-IS"/>
        </w:rPr>
        <w:t>2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Blessed are those whom the Lord does not hold guilty, and in whose spirit there is no deceit.</w:t>
      </w:r>
    </w:p>
    <w:p w14:paraId="37CB52C3" w14:textId="4709DEFA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Leader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3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When I did not declare my sin, my body wasted away through my groaning all day long.</w:t>
      </w:r>
    </w:p>
    <w:p w14:paraId="4BB03335" w14:textId="25F842CF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 xml:space="preserve">: 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  <w:lang w:val="is-IS"/>
        </w:rPr>
        <w:t>4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For day and night your hand was heavy upon me; my strength was dried up as by the heat of summer.</w:t>
      </w:r>
    </w:p>
    <w:p w14:paraId="33ECDDA6" w14:textId="77777777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t>Leader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5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I acknowledged my sin to you, and I did not hide my iniquity…</w:t>
      </w:r>
    </w:p>
    <w:p w14:paraId="2FE78997" w14:textId="4027D059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CD0A00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: I said, “I will confess my transgressions to the Lord”; then you forgave the guilt of my sin.</w:t>
      </w:r>
    </w:p>
    <w:p w14:paraId="0B469A92" w14:textId="5270B54E" w:rsidR="00CD0A00" w:rsidRPr="00CD0A00" w:rsidRDefault="00CD0A00" w:rsidP="00CD0A00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CD0A00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t>Leader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6</w:t>
      </w:r>
      <w:r w:rsidRPr="00CD0A00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Therefore let those who are godly offer prayer to you…</w:t>
      </w:r>
    </w:p>
    <w:p w14:paraId="767516B8" w14:textId="48E85C69" w:rsidR="006C6B8E" w:rsidRPr="006C6B8E" w:rsidRDefault="006C6B8E" w:rsidP="006C6B8E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6C6B8E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: at a time of distress, the rush of great waters shall not reach them.</w:t>
      </w:r>
    </w:p>
    <w:p w14:paraId="21A7F881" w14:textId="1E8DEF10" w:rsidR="006C6B8E" w:rsidRPr="006C6B8E" w:rsidRDefault="006C6B8E" w:rsidP="006C6B8E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6C6B8E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t>Leader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7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You are a hiding place for me, you preserve me from trouble; you encompass me with deliverance.</w:t>
      </w:r>
    </w:p>
    <w:p w14:paraId="252D1241" w14:textId="4618EA1E" w:rsidR="006C6B8E" w:rsidRPr="006C6B8E" w:rsidRDefault="006C6B8E" w:rsidP="006C6B8E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6C6B8E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 xml:space="preserve">: 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  <w:lang w:val="is-IS"/>
        </w:rPr>
        <w:t>8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I will instruct you and teach you the way you should go; I will counsel you with my eye upon you.</w:t>
      </w:r>
    </w:p>
    <w:p w14:paraId="615C58DD" w14:textId="77777777" w:rsidR="006C6B8E" w:rsidRPr="006C6B8E" w:rsidRDefault="006C6B8E" w:rsidP="006C6B8E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6C6B8E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</w:rPr>
        <w:t>Leader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 xml:space="preserve">: 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  <w:vertAlign w:val="superscript"/>
        </w:rPr>
        <w:t>9</w:t>
      </w:r>
      <w:r w:rsidRPr="006C6B8E">
        <w:rPr>
          <w:rFonts w:ascii="Georgia" w:hAnsi="Georgia" w:cs="Segoe UI"/>
          <w:color w:val="000000"/>
          <w:sz w:val="32"/>
          <w:szCs w:val="32"/>
          <w:shd w:val="clear" w:color="auto" w:fill="FFFFFF"/>
        </w:rPr>
        <w:t>Do not be like an unruly horse or a mule, without understanding, whose temper must be curbed with bit and bridle.</w:t>
      </w:r>
    </w:p>
    <w:p w14:paraId="5CDE8864" w14:textId="44DA484E" w:rsidR="006C6B8E" w:rsidRPr="006C6B8E" w:rsidRDefault="006C6B8E" w:rsidP="006C6B8E">
      <w:pPr>
        <w:spacing w:line="360" w:lineRule="auto"/>
        <w:rPr>
          <w:rFonts w:ascii="Georgia" w:hAnsi="Georgia" w:cs="Segoe UI"/>
          <w:color w:val="000000"/>
          <w:sz w:val="32"/>
          <w:szCs w:val="32"/>
          <w:shd w:val="clear" w:color="auto" w:fill="FFFFFF"/>
        </w:rPr>
      </w:pPr>
      <w:r w:rsidRPr="006C6B8E">
        <w:rPr>
          <w:rFonts w:ascii="Georgia" w:hAnsi="Georgia" w:cs="Segoe UI"/>
          <w:b/>
          <w:bCs/>
          <w:i/>
          <w:iCs/>
          <w:color w:val="000000"/>
          <w:sz w:val="32"/>
          <w:szCs w:val="32"/>
          <w:shd w:val="clear" w:color="auto" w:fill="FFFFFF"/>
          <w:lang w:val="is-IS"/>
        </w:rPr>
        <w:t>People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 xml:space="preserve">: 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vertAlign w:val="superscript"/>
          <w:lang w:val="is-IS"/>
        </w:rPr>
        <w:t>10</w:t>
      </w:r>
      <w:r w:rsidRPr="006C6B8E">
        <w:rPr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  <w:lang w:val="is-IS"/>
        </w:rPr>
        <w:t>Many are the pangs of the wicked; but steadfast love surrounds those who trust in the Lord.</w:t>
      </w:r>
    </w:p>
    <w:p w14:paraId="2B93A5FA" w14:textId="77777777" w:rsidR="00CD0A00" w:rsidRDefault="00CD0A00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</w:p>
    <w:p w14:paraId="069C932B" w14:textId="77777777" w:rsidR="0058649A" w:rsidRDefault="0058649A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</w:p>
    <w:p w14:paraId="40AB793A" w14:textId="77777777" w:rsidR="0058649A" w:rsidRPr="0058649A" w:rsidRDefault="0058649A" w:rsidP="00CD0A00">
      <w:pPr>
        <w:spacing w:line="360" w:lineRule="auto"/>
        <w:rPr>
          <w:rStyle w:val="text"/>
          <w:rFonts w:ascii="Georgia" w:hAnsi="Georgia" w:cs="Segoe UI"/>
          <w:color w:val="000000"/>
          <w:sz w:val="32"/>
          <w:szCs w:val="32"/>
          <w:shd w:val="clear" w:color="auto" w:fill="FFFFFF"/>
        </w:rPr>
      </w:pPr>
    </w:p>
    <w:p w14:paraId="3807334C" w14:textId="19084020" w:rsidR="00CD0A00" w:rsidRPr="0058649A" w:rsidRDefault="00CD0A00" w:rsidP="00CD0A00">
      <w:pPr>
        <w:spacing w:line="360" w:lineRule="auto"/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</w:rPr>
      </w:pPr>
      <w:r w:rsidRPr="0058649A">
        <w:rPr>
          <w:rStyle w:val="text"/>
          <w:rFonts w:ascii="Georgia" w:hAnsi="Georgia" w:cs="Segoe UI"/>
          <w:b/>
          <w:bCs/>
          <w:color w:val="000000"/>
          <w:sz w:val="32"/>
          <w:szCs w:val="32"/>
          <w:shd w:val="clear" w:color="auto" w:fill="FFFFFF"/>
        </w:rPr>
        <w:lastRenderedPageBreak/>
        <w:t>Luke 15: 1 – 3, 11b – 32</w:t>
      </w:r>
    </w:p>
    <w:p w14:paraId="491FCEB5" w14:textId="77777777" w:rsidR="0058649A" w:rsidRDefault="00CD0A00" w:rsidP="00CD0A00">
      <w:pPr>
        <w:pStyle w:val="chapter-2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1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Now all the tax collectors and sinners were coming near to listen to him.</w:t>
      </w:r>
    </w:p>
    <w:p w14:paraId="5FC91300" w14:textId="0D5676FF" w:rsidR="00CD0A00" w:rsidRPr="0058649A" w:rsidRDefault="00CD0A00" w:rsidP="00CD0A00">
      <w:pPr>
        <w:pStyle w:val="chapter-2"/>
        <w:shd w:val="clear" w:color="auto" w:fill="FFFFFF"/>
        <w:spacing w:line="360" w:lineRule="auto"/>
        <w:rPr>
          <w:rFonts w:ascii="Georg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the Pharisees and the scribes were grumbling and saying, “</w:t>
      </w:r>
      <w:proofErr w:type="gramStart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This fellow welcomes sinners</w:t>
      </w:r>
      <w:proofErr w:type="gramEnd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and eats with them.”</w:t>
      </w:r>
    </w:p>
    <w:p w14:paraId="3FEADC1D" w14:textId="77777777" w:rsidR="00CD0A00" w:rsidRP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3 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So he told them this parable:</w:t>
      </w:r>
    </w:p>
    <w:p w14:paraId="7D5D7B05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11 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Then Jesus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[</w:t>
      </w:r>
      <w:hyperlink r:id="rId4" w:anchor="fen-NRSVUE-25592a" w:tooltip="See footnote a" w:history="1">
        <w:r w:rsidRPr="0058649A">
          <w:rPr>
            <w:rStyle w:val="Hyperlink"/>
            <w:rFonts w:ascii="Georgia" w:eastAsiaTheme="majorEastAsia" w:hAnsi="Georgia" w:cs="Segoe UI"/>
            <w:color w:val="4A4A4A"/>
            <w:sz w:val="32"/>
            <w:szCs w:val="32"/>
            <w:vertAlign w:val="superscript"/>
          </w:rPr>
          <w:t>a</w:t>
        </w:r>
      </w:hyperlink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]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said, “There was a man who had two sons. </w:t>
      </w:r>
    </w:p>
    <w:p w14:paraId="2E3461D9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12 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The younger of them said to his father, ‘Father, give me the share of the wealth that will belong to me.’ </w:t>
      </w:r>
      <w:proofErr w:type="gramStart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So</w:t>
      </w:r>
      <w:proofErr w:type="gramEnd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he divided his assets between them. </w:t>
      </w:r>
    </w:p>
    <w:p w14:paraId="04B830AC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13 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 few days later the younger son gathered all he had and traveled to a distant region, and there he squandered his wealth in dissolute living. </w:t>
      </w:r>
    </w:p>
    <w:p w14:paraId="30E414DF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14 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When he had spent everything, a severe famine took place throughout that region, and he began to be in need. </w:t>
      </w:r>
    </w:p>
    <w:p w14:paraId="0B7E7E46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15 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So he went and hired himself out to one of the citizens of that region, who sent him to his fields to feed the pigs. </w:t>
      </w:r>
    </w:p>
    <w:p w14:paraId="52013233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16 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He would gladly have filled his stomach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[</w:t>
      </w:r>
      <w:hyperlink r:id="rId5" w:anchor="fen-NRSVUE-25597b" w:tooltip="See footnote b" w:history="1">
        <w:r w:rsidRPr="0058649A">
          <w:rPr>
            <w:rStyle w:val="Hyperlink"/>
            <w:rFonts w:ascii="Georgia" w:eastAsiaTheme="majorEastAsia" w:hAnsi="Georgia" w:cs="Segoe UI"/>
            <w:color w:val="4A4A4A"/>
            <w:sz w:val="32"/>
            <w:szCs w:val="32"/>
            <w:vertAlign w:val="superscript"/>
          </w:rPr>
          <w:t>b</w:t>
        </w:r>
      </w:hyperlink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]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with the pods that the pigs were eating, and no one gave him anything. </w:t>
      </w:r>
    </w:p>
    <w:p w14:paraId="0ED3130F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lastRenderedPageBreak/>
        <w:t>17 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But when he came to his senses he said, ‘How many of my father’s hired hands have bread enough and to spare, but here I am dying of hunger! </w:t>
      </w:r>
    </w:p>
    <w:p w14:paraId="4B6B205E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18 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I will get up and go to my father, and I will say to him, “Father, I have sinned against heaven and before </w:t>
      </w:r>
      <w:proofErr w:type="gramStart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you;</w:t>
      </w:r>
      <w:proofErr w:type="gramEnd"/>
    </w:p>
    <w:p w14:paraId="20C7535F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19 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I am no longer worthy to be called your son; treat me like one of your hired hands.</w:t>
      </w:r>
      <w:proofErr w:type="gramStart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” ’</w:t>
      </w:r>
      <w:proofErr w:type="gramEnd"/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</w:p>
    <w:p w14:paraId="45061C0A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20 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So he set off and went to his father. But while he was still far off, his father saw him and was filled with compassion; he ran and put his arms around him and kissed him. </w:t>
      </w:r>
    </w:p>
    <w:p w14:paraId="292E62B1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21 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Then the son said to him, ‘Father, I have sinned against heaven and before you; I am no longer worthy to be called your son.’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[</w:t>
      </w:r>
      <w:hyperlink r:id="rId6" w:anchor="fen-NRSVUE-25602c" w:tooltip="See footnote c" w:history="1">
        <w:r w:rsidRPr="0058649A">
          <w:rPr>
            <w:rStyle w:val="Hyperlink"/>
            <w:rFonts w:ascii="Georgia" w:eastAsiaTheme="majorEastAsia" w:hAnsi="Georgia" w:cs="Segoe UI"/>
            <w:color w:val="4A4A4A"/>
            <w:sz w:val="32"/>
            <w:szCs w:val="32"/>
            <w:vertAlign w:val="superscript"/>
          </w:rPr>
          <w:t>c</w:t>
        </w:r>
      </w:hyperlink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]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</w:p>
    <w:p w14:paraId="7ED01200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22 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But the father said to his slaves, ‘Quickly, bring out a robe—the best one—and put it on him; put a ring on his finger and sandals on his feet. </w:t>
      </w:r>
    </w:p>
    <w:p w14:paraId="7AF12D90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23 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get the fatted calf and kill it, and let us eat and celebrate,</w:t>
      </w:r>
    </w:p>
    <w:p w14:paraId="26CC83FB" w14:textId="0F4F9419" w:rsidR="00CD0A00" w:rsidRPr="0058649A" w:rsidRDefault="00CD0A00" w:rsidP="00CD0A00">
      <w:pPr>
        <w:pStyle w:val="NormalWeb"/>
        <w:shd w:val="clear" w:color="auto" w:fill="FFFFFF"/>
        <w:spacing w:line="360" w:lineRule="auto"/>
        <w:rPr>
          <w:rFonts w:ascii="Georg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24 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for this son of mine was dead and is alive again; he was lost and is found!’ And they began to celebrate.</w:t>
      </w:r>
    </w:p>
    <w:p w14:paraId="412F536C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lastRenderedPageBreak/>
        <w:t>25 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“Now his elder son was in the field, and as he came and approached the house, he heard music and dancing. </w:t>
      </w:r>
    </w:p>
    <w:p w14:paraId="4EBD41F2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26 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He called one of the slaves and asked what was going on. </w:t>
      </w:r>
    </w:p>
    <w:p w14:paraId="5188286A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27 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He replied, ‘Your brother has come, and your father has killed the fatted calf because he has got him back safe and sound.’ </w:t>
      </w:r>
    </w:p>
    <w:p w14:paraId="191B84EE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28 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Then he became angry and refused to go in. His father came out and began to plead with him. </w:t>
      </w:r>
    </w:p>
    <w:p w14:paraId="2EEF5B38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29 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But he answered his father, ‘Listen! For all these years I have been working like a slave for you, and I have never disobeyed your command, yet you have never given me even a young goat so that I might celebrate with my friends. </w:t>
      </w:r>
    </w:p>
    <w:p w14:paraId="0D4DDF10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30 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But when this son of yours came back, who has devoured your assets with prostitutes, you killed the fatted calf for him!’</w:t>
      </w:r>
    </w:p>
    <w:p w14:paraId="7C78E6EA" w14:textId="77777777" w:rsidR="0058649A" w:rsidRDefault="00CD0A00" w:rsidP="00CD0A00">
      <w:pPr>
        <w:pStyle w:val="NormalWeb"/>
        <w:shd w:val="clear" w:color="auto" w:fill="FFFFFF"/>
        <w:spacing w:line="360" w:lineRule="auto"/>
        <w:rPr>
          <w:rStyle w:val="text"/>
          <w:rFonts w:ascii="Georgia" w:eastAsiaTheme="majorEastAs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</w:t>
      </w: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31 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Then the father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[</w:t>
      </w:r>
      <w:hyperlink r:id="rId7" w:anchor="fen-NRSVUE-25612d" w:tooltip="See footnote d" w:history="1">
        <w:r w:rsidRPr="0058649A">
          <w:rPr>
            <w:rStyle w:val="Hyperlink"/>
            <w:rFonts w:ascii="Georgia" w:eastAsiaTheme="majorEastAsia" w:hAnsi="Georgia" w:cs="Segoe UI"/>
            <w:color w:val="4A4A4A"/>
            <w:sz w:val="32"/>
            <w:szCs w:val="32"/>
            <w:vertAlign w:val="superscript"/>
          </w:rPr>
          <w:t>d</w:t>
        </w:r>
      </w:hyperlink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]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said to him, ‘Son, you are always with me, and all that is mine is yours. </w:t>
      </w:r>
    </w:p>
    <w:p w14:paraId="77BAB943" w14:textId="453FA880" w:rsidR="00CD0A00" w:rsidRPr="0058649A" w:rsidRDefault="00CD0A00" w:rsidP="00CD0A00">
      <w:pPr>
        <w:pStyle w:val="NormalWeb"/>
        <w:shd w:val="clear" w:color="auto" w:fill="FFFFFF"/>
        <w:spacing w:line="360" w:lineRule="auto"/>
        <w:rPr>
          <w:rFonts w:ascii="Georgia" w:hAnsi="Georgia" w:cs="Segoe UI"/>
          <w:color w:val="000000"/>
          <w:sz w:val="32"/>
          <w:szCs w:val="32"/>
        </w:rPr>
      </w:pPr>
      <w:r w:rsidRPr="0058649A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32 </w:t>
      </w:r>
      <w:r w:rsidRPr="0058649A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But we had to celebrate and rejoice, because this brother of yours was dead and has come to life; he was lost and has been found.’ ”</w:t>
      </w:r>
    </w:p>
    <w:p w14:paraId="34769AA1" w14:textId="77777777" w:rsidR="00CD0A00" w:rsidRPr="0058649A" w:rsidRDefault="00CD0A00" w:rsidP="00CD0A00">
      <w:pPr>
        <w:spacing w:line="360" w:lineRule="auto"/>
        <w:rPr>
          <w:rFonts w:ascii="Georgia" w:hAnsi="Georgia"/>
          <w:sz w:val="32"/>
          <w:szCs w:val="32"/>
        </w:rPr>
      </w:pPr>
    </w:p>
    <w:sectPr w:rsidR="00CD0A00" w:rsidRPr="0058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00"/>
    <w:rsid w:val="002439E3"/>
    <w:rsid w:val="0058649A"/>
    <w:rsid w:val="006539B4"/>
    <w:rsid w:val="006C6B8E"/>
    <w:rsid w:val="007B4614"/>
    <w:rsid w:val="00AD353D"/>
    <w:rsid w:val="00C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E13F1"/>
  <w15:chartTrackingRefBased/>
  <w15:docId w15:val="{87DB2336-D00E-A44F-884C-4AF1FD8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8E"/>
  </w:style>
  <w:style w:type="paragraph" w:styleId="Heading1">
    <w:name w:val="heading 1"/>
    <w:basedOn w:val="Normal"/>
    <w:next w:val="Normal"/>
    <w:link w:val="Heading1Char"/>
    <w:uiPriority w:val="9"/>
    <w:qFormat/>
    <w:rsid w:val="00CD0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A00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A00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A0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A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A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A00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CD0A00"/>
  </w:style>
  <w:style w:type="character" w:styleId="Hyperlink">
    <w:name w:val="Hyperlink"/>
    <w:basedOn w:val="DefaultParagraphFont"/>
    <w:uiPriority w:val="99"/>
    <w:semiHidden/>
    <w:unhideWhenUsed/>
    <w:rsid w:val="00CD0A00"/>
    <w:rPr>
      <w:color w:val="0000FF"/>
      <w:u w:val="single"/>
    </w:rPr>
  </w:style>
  <w:style w:type="paragraph" w:customStyle="1" w:styleId="chapter-2">
    <w:name w:val="chapter-2"/>
    <w:basedOn w:val="Normal"/>
    <w:rsid w:val="00CD0A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A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Luke%2015&amp;version=NRSV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ke%2015&amp;version=NRSVUE" TargetMode="External"/><Relationship Id="rId5" Type="http://schemas.openxmlformats.org/officeDocument/2006/relationships/hyperlink" Target="https://www.biblegateway.com/passage/?search=Luke%2015&amp;version=NRSVUE" TargetMode="External"/><Relationship Id="rId4" Type="http://schemas.openxmlformats.org/officeDocument/2006/relationships/hyperlink" Target="https://www.biblegateway.com/passage/?search=Luke%2015&amp;version=NRSV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RUMC Admin</dc:creator>
  <cp:keywords/>
  <dc:description/>
  <cp:lastModifiedBy>RUMC Admin</cp:lastModifiedBy>
  <cp:revision>1</cp:revision>
  <dcterms:created xsi:type="dcterms:W3CDTF">2025-03-24T14:38:00Z</dcterms:created>
  <dcterms:modified xsi:type="dcterms:W3CDTF">2025-03-24T15:03:00Z</dcterms:modified>
</cp:coreProperties>
</file>