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proofErr w:type="spellStart"/>
      <w:r w:rsidRPr="00EC250A">
        <w:rPr>
          <w:rFonts w:ascii="Verdana" w:hAnsi="Verdana" w:cs="Arial"/>
          <w:b/>
          <w:bCs/>
        </w:rPr>
        <w:t>Rectortown</w:t>
      </w:r>
      <w:proofErr w:type="spellEnd"/>
      <w:r w:rsidRPr="00EC250A">
        <w:rPr>
          <w:rFonts w:ascii="Verdana" w:hAnsi="Verdana" w:cs="Arial"/>
          <w:b/>
          <w:bCs/>
        </w:rPr>
        <w:t xml:space="preserve"> United Methodist Church</w:t>
      </w:r>
    </w:p>
    <w:p w14:paraId="6E1F0468" w14:textId="3626DCA1" w:rsidR="00EC250A" w:rsidRPr="007979C1" w:rsidRDefault="008F201D" w:rsidP="00EC250A">
      <w:pPr>
        <w:jc w:val="center"/>
        <w:rPr>
          <w:rFonts w:ascii="Verdana" w:hAnsi="Verdana" w:cs="Arial"/>
        </w:rPr>
      </w:pPr>
      <w:r>
        <w:rPr>
          <w:rFonts w:ascii="Verdana" w:hAnsi="Verdana" w:cs="Arial"/>
        </w:rPr>
        <w:t>February</w:t>
      </w:r>
      <w:r w:rsidR="00534AF6">
        <w:rPr>
          <w:rFonts w:ascii="Verdana" w:hAnsi="Verdana" w:cs="Arial"/>
        </w:rPr>
        <w:t xml:space="preserve"> </w:t>
      </w:r>
      <w:r w:rsidR="00487A47">
        <w:rPr>
          <w:rFonts w:ascii="Verdana" w:hAnsi="Verdana" w:cs="Arial"/>
        </w:rPr>
        <w:t>1</w:t>
      </w:r>
      <w:r w:rsidR="00DF2792">
        <w:rPr>
          <w:rFonts w:ascii="Verdana" w:hAnsi="Verdana" w:cs="Arial"/>
        </w:rPr>
        <w:t>8</w:t>
      </w:r>
      <w:r w:rsidR="00534AF6" w:rsidRPr="00534AF6">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w:t>
      </w:r>
      <w:r w:rsidR="00DF2792">
        <w:rPr>
          <w:rFonts w:ascii="Verdana" w:hAnsi="Verdana" w:cs="Arial"/>
        </w:rPr>
        <w:t>5:00 p</w:t>
      </w:r>
      <w:r w:rsidR="00EC250A" w:rsidRPr="007979C1">
        <w:rPr>
          <w:rFonts w:ascii="Verdana" w:hAnsi="Verdana" w:cs="Arial"/>
        </w:rPr>
        <w:t>.m.</w:t>
      </w:r>
    </w:p>
    <w:p w14:paraId="36F90198" w14:textId="3174740B" w:rsidR="00EC250A" w:rsidRDefault="00DF2792" w:rsidP="00704711">
      <w:pPr>
        <w:jc w:val="center"/>
        <w:rPr>
          <w:rFonts w:ascii="Verdana" w:hAnsi="Verdana" w:cs="Arial"/>
          <w:i/>
          <w:iCs/>
        </w:rPr>
      </w:pPr>
      <w:r>
        <w:rPr>
          <w:rFonts w:ascii="Verdana" w:hAnsi="Verdana" w:cs="Arial"/>
          <w:i/>
          <w:iCs/>
        </w:rPr>
        <w:t>Ash Wednesday</w:t>
      </w:r>
    </w:p>
    <w:p w14:paraId="74A020CD" w14:textId="03C68E0F" w:rsidR="00E77BFD" w:rsidRDefault="005C4755" w:rsidP="00916661">
      <w:pPr>
        <w:rPr>
          <w:rFonts w:ascii="Verdana" w:hAnsi="Verdana" w:cs="Arial"/>
          <w:i/>
          <w:iCs/>
        </w:rPr>
      </w:pPr>
      <w:r>
        <w:fldChar w:fldCharType="begin"/>
      </w:r>
      <w:r>
        <w:instrText xml:space="preserve"> INCLUDEPICTURE "https://www.daysoftheyear.com/cdn-cgi/image/dpr=1%2Cf=auto%2Cfit=cover%2Ch=450%2Cq=85%2Cw=1096/wp-content/uploads/ash-wednesday-e1724314648455.jpg" \* MERGEFORMATINET </w:instrText>
      </w:r>
      <w:r>
        <w:fldChar w:fldCharType="separate"/>
      </w:r>
      <w:r>
        <w:fldChar w:fldCharType="end"/>
      </w:r>
    </w:p>
    <w:p w14:paraId="09BEE8C8" w14:textId="4F89ABE0" w:rsidR="00EC250A" w:rsidRDefault="005C4755" w:rsidP="00EC250A">
      <w:pPr>
        <w:jc w:val="center"/>
        <w:rPr>
          <w:rFonts w:ascii="Verdana" w:hAnsi="Verdana" w:cs="Arial"/>
          <w:i/>
          <w:iCs/>
        </w:rPr>
      </w:pPr>
      <w:r>
        <w:rPr>
          <w:noProof/>
        </w:rPr>
        <w:drawing>
          <wp:anchor distT="0" distB="0" distL="114300" distR="114300" simplePos="0" relativeHeight="251658240" behindDoc="0" locked="0" layoutInCell="1" allowOverlap="1" wp14:anchorId="6C2F4D95" wp14:editId="0BD95E42">
            <wp:simplePos x="0" y="0"/>
            <wp:positionH relativeFrom="column">
              <wp:posOffset>-58420</wp:posOffset>
            </wp:positionH>
            <wp:positionV relativeFrom="paragraph">
              <wp:posOffset>212725</wp:posOffset>
            </wp:positionV>
            <wp:extent cx="3627120" cy="3378200"/>
            <wp:effectExtent l="165100" t="152400" r="170180" b="190500"/>
            <wp:wrapNone/>
            <wp:docPr id="1514194318" name="Picture 1" descr="Ash Wednesday (February 18th, 2026) | Days Of The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h Wednesday (February 18th, 2026) | Days Of The Year"/>
                    <pic:cNvPicPr>
                      <a:picLocks noChangeAspect="1" noChangeArrowheads="1"/>
                    </pic:cNvPicPr>
                  </pic:nvPicPr>
                  <pic:blipFill rotWithShape="1">
                    <a:blip r:embed="rId6">
                      <a:extLst>
                        <a:ext uri="{28A0092B-C50C-407E-A947-70E740481C1C}">
                          <a14:useLocalDpi xmlns:a14="http://schemas.microsoft.com/office/drawing/2010/main" val="0"/>
                        </a:ext>
                      </a:extLst>
                    </a:blip>
                    <a:srcRect l="27104" r="6859"/>
                    <a:stretch>
                      <a:fillRect/>
                    </a:stretch>
                  </pic:blipFill>
                  <pic:spPr bwMode="auto">
                    <a:xfrm>
                      <a:off x="0" y="0"/>
                      <a:ext cx="3627120" cy="3378200"/>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F4FBD9" w14:textId="71F49875" w:rsidR="00EC250A" w:rsidRDefault="00EC250A" w:rsidP="00EC250A">
      <w:pPr>
        <w:jc w:val="center"/>
        <w:rPr>
          <w:rFonts w:ascii="Verdana" w:hAnsi="Verdana" w:cs="Arial"/>
          <w:i/>
          <w:iCs/>
        </w:rPr>
      </w:pPr>
    </w:p>
    <w:p w14:paraId="006EA0B5" w14:textId="0BC3100C"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68F7D46E"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DF2792" w:rsidRPr="00DF2792">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Please Stand As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3CE2C6D6" w14:textId="77777777" w:rsidR="00DF2792" w:rsidRDefault="005F2A7D" w:rsidP="00DF2792">
      <w:pPr>
        <w:pStyle w:val="Default"/>
        <w:suppressAutoHyphens/>
        <w:spacing w:before="0" w:line="240" w:lineRule="auto"/>
        <w:rPr>
          <w:rFonts w:ascii="Verdana" w:hAnsi="Verdana"/>
          <w:b/>
          <w:bCs/>
        </w:rPr>
      </w:pPr>
      <w:r w:rsidRPr="00904FF9">
        <w:rPr>
          <w:rFonts w:ascii="Verdana" w:hAnsi="Verdana"/>
        </w:rPr>
        <w:t xml:space="preserve">Leader: </w:t>
      </w:r>
      <w:r w:rsidR="00DF2792" w:rsidRPr="00DF2792">
        <w:rPr>
          <w:rFonts w:ascii="Verdana" w:hAnsi="Verdana"/>
        </w:rPr>
        <w:t>We come to the ashes</w:t>
      </w:r>
      <w:r w:rsidR="00DF2792" w:rsidRPr="00850838">
        <w:rPr>
          <w:rFonts w:ascii="Verdana" w:hAnsi="Verdana"/>
          <w:b/>
          <w:bCs/>
        </w:rPr>
        <w:t xml:space="preserve"> </w:t>
      </w:r>
    </w:p>
    <w:p w14:paraId="4AE95E66" w14:textId="77777777" w:rsidR="00DF2792" w:rsidRDefault="005F2A7D" w:rsidP="00DF2792">
      <w:pPr>
        <w:pStyle w:val="Default"/>
        <w:suppressAutoHyphens/>
        <w:spacing w:before="0" w:line="240" w:lineRule="auto"/>
        <w:rPr>
          <w:rFonts w:ascii="Verdana" w:hAnsi="Verdana"/>
          <w:b/>
          <w:bCs/>
        </w:rPr>
      </w:pPr>
      <w:r w:rsidRPr="00850838">
        <w:rPr>
          <w:rFonts w:ascii="Verdana" w:hAnsi="Verdana"/>
          <w:b/>
          <w:bCs/>
        </w:rPr>
        <w:t xml:space="preserve">People: </w:t>
      </w:r>
      <w:r w:rsidR="00DF2792" w:rsidRPr="00DF2792">
        <w:rPr>
          <w:rFonts w:ascii="Verdana" w:hAnsi="Verdana"/>
          <w:b/>
          <w:bCs/>
        </w:rPr>
        <w:t>to remember we are dust, and to dust we shall return.</w:t>
      </w:r>
    </w:p>
    <w:p w14:paraId="4E60D87E" w14:textId="77777777" w:rsidR="00DF2792" w:rsidRDefault="005F2A7D" w:rsidP="00DF2792">
      <w:pPr>
        <w:pStyle w:val="Default"/>
        <w:suppressAutoHyphens/>
        <w:spacing w:before="0" w:line="240" w:lineRule="auto"/>
        <w:rPr>
          <w:rFonts w:ascii="Verdana" w:hAnsi="Verdana"/>
          <w:b/>
          <w:bCs/>
        </w:rPr>
      </w:pPr>
      <w:r w:rsidRPr="00904FF9">
        <w:rPr>
          <w:rFonts w:ascii="Verdana" w:hAnsi="Verdana"/>
        </w:rPr>
        <w:t>Leader:</w:t>
      </w:r>
      <w:r w:rsidR="00DF2792">
        <w:rPr>
          <w:rFonts w:ascii="Verdana" w:hAnsi="Verdana"/>
        </w:rPr>
        <w:t xml:space="preserve"> </w:t>
      </w:r>
      <w:r w:rsidR="00DF2792" w:rsidRPr="00DF2792">
        <w:rPr>
          <w:rFonts w:ascii="Verdana" w:hAnsi="Verdana"/>
        </w:rPr>
        <w:t>We come to the ashes</w:t>
      </w:r>
      <w:r w:rsidRPr="00904FF9">
        <w:rPr>
          <w:rFonts w:ascii="Verdana" w:eastAsia="Tahoma" w:hAnsi="Verdana" w:cs="Tahoma"/>
        </w:rPr>
        <w:br/>
      </w:r>
      <w:r w:rsidRPr="00850838">
        <w:rPr>
          <w:rFonts w:ascii="Verdana" w:hAnsi="Verdana"/>
          <w:b/>
          <w:bCs/>
        </w:rPr>
        <w:t xml:space="preserve">People: </w:t>
      </w:r>
      <w:r w:rsidR="00DF2792" w:rsidRPr="00DF2792">
        <w:rPr>
          <w:rFonts w:ascii="Verdana" w:hAnsi="Verdana"/>
          <w:b/>
          <w:bCs/>
        </w:rPr>
        <w:t>to confess our sins and seek God</w:t>
      </w:r>
      <w:r w:rsidR="00DF2792" w:rsidRPr="00DF2792">
        <w:rPr>
          <w:rFonts w:ascii="Verdana" w:hAnsi="Verdana"/>
          <w:b/>
          <w:bCs/>
          <w:rtl/>
        </w:rPr>
        <w:t>’</w:t>
      </w:r>
      <w:r w:rsidR="00DF2792" w:rsidRPr="00DF2792">
        <w:rPr>
          <w:rFonts w:ascii="Verdana" w:hAnsi="Verdana"/>
          <w:b/>
          <w:bCs/>
        </w:rPr>
        <w:t>s mercy.</w:t>
      </w:r>
      <w:r w:rsidRPr="00850838">
        <w:rPr>
          <w:rFonts w:ascii="Verdana" w:eastAsia="Tahoma" w:hAnsi="Verdana" w:cs="Tahoma"/>
          <w:b/>
          <w:bCs/>
        </w:rPr>
        <w:br/>
      </w:r>
      <w:r w:rsidRPr="00904FF9">
        <w:rPr>
          <w:rFonts w:ascii="Verdana" w:hAnsi="Verdana"/>
        </w:rPr>
        <w:t xml:space="preserve">Leader: </w:t>
      </w:r>
      <w:r w:rsidR="00DF2792" w:rsidRPr="00DF2792">
        <w:rPr>
          <w:rFonts w:ascii="Verdana" w:hAnsi="Verdana"/>
        </w:rPr>
        <w:t>We come to the ashes</w:t>
      </w:r>
      <w:r w:rsidR="00DF2792" w:rsidRPr="00850838">
        <w:rPr>
          <w:rFonts w:ascii="Verdana" w:hAnsi="Verdana"/>
          <w:b/>
          <w:bCs/>
        </w:rPr>
        <w:t xml:space="preserve"> </w:t>
      </w:r>
    </w:p>
    <w:p w14:paraId="1D1A9F76" w14:textId="77777777" w:rsidR="00DF2792" w:rsidRDefault="002432AE" w:rsidP="00DF2792">
      <w:pPr>
        <w:pStyle w:val="Default"/>
        <w:suppressAutoHyphens/>
        <w:spacing w:before="0" w:line="240" w:lineRule="auto"/>
        <w:rPr>
          <w:rFonts w:ascii="Verdana" w:hAnsi="Verdana"/>
          <w:b/>
          <w:bCs/>
          <w:sz w:val="28"/>
          <w:szCs w:val="28"/>
        </w:rPr>
      </w:pPr>
      <w:r w:rsidRPr="00850838">
        <w:rPr>
          <w:rFonts w:ascii="Verdana" w:hAnsi="Verdana"/>
          <w:b/>
          <w:bCs/>
        </w:rPr>
        <w:t>People:</w:t>
      </w:r>
      <w:r w:rsidR="00487A47" w:rsidRPr="00487A47">
        <w:rPr>
          <w:rFonts w:ascii="Verdana" w:hAnsi="Verdana"/>
          <w:b/>
          <w:bCs/>
        </w:rPr>
        <w:t xml:space="preserve"> </w:t>
      </w:r>
      <w:r w:rsidR="00DF2792" w:rsidRPr="00DF2792">
        <w:rPr>
          <w:rFonts w:ascii="Verdana" w:hAnsi="Verdana"/>
          <w:b/>
          <w:bCs/>
        </w:rPr>
        <w:t>to hear again that God is gracious, slow to anger, and abounding in steadfast love.</w:t>
      </w:r>
    </w:p>
    <w:p w14:paraId="306D3EB3" w14:textId="5F38B23C" w:rsidR="00DF2792" w:rsidRDefault="00757704" w:rsidP="00DF2792">
      <w:pPr>
        <w:pStyle w:val="Default"/>
        <w:suppressAutoHyphens/>
        <w:spacing w:before="0" w:line="240" w:lineRule="auto"/>
        <w:rPr>
          <w:rFonts w:ascii="Verdana" w:hAnsi="Verdana"/>
          <w:b/>
          <w:bCs/>
        </w:rPr>
      </w:pPr>
      <w:r w:rsidRPr="00904FF9">
        <w:rPr>
          <w:rFonts w:ascii="Verdana" w:hAnsi="Verdana"/>
        </w:rPr>
        <w:t xml:space="preserve">Leader: </w:t>
      </w:r>
      <w:r w:rsidR="00DF2792" w:rsidRPr="00DF2792">
        <w:rPr>
          <w:rFonts w:ascii="Verdana" w:hAnsi="Verdana"/>
        </w:rPr>
        <w:t>We come to the ashes</w:t>
      </w:r>
      <w:r w:rsidR="00DF2792" w:rsidRPr="00850838">
        <w:rPr>
          <w:rFonts w:ascii="Verdana" w:hAnsi="Verdana"/>
          <w:b/>
          <w:bCs/>
        </w:rPr>
        <w:t xml:space="preserve"> </w:t>
      </w:r>
    </w:p>
    <w:p w14:paraId="03E2E058" w14:textId="784677AA" w:rsidR="00487A47" w:rsidRPr="008C6972" w:rsidRDefault="00757704" w:rsidP="00DF2792">
      <w:pPr>
        <w:pStyle w:val="Default"/>
        <w:suppressAutoHyphens/>
        <w:spacing w:before="0" w:line="240" w:lineRule="auto"/>
        <w:rPr>
          <w:rFonts w:ascii="Verdana" w:eastAsia="Calibri" w:hAnsi="Verdana" w:cs="Calibri"/>
          <w:kern w:val="2"/>
          <w:u w:color="000000"/>
        </w:rPr>
      </w:pPr>
      <w:r w:rsidRPr="00850838">
        <w:rPr>
          <w:rFonts w:ascii="Verdana" w:hAnsi="Verdana"/>
          <w:b/>
          <w:bCs/>
        </w:rPr>
        <w:t xml:space="preserve">People: </w:t>
      </w:r>
      <w:r w:rsidR="00DF2792" w:rsidRPr="00DF2792">
        <w:rPr>
          <w:rFonts w:ascii="Verdana" w:hAnsi="Verdana"/>
          <w:b/>
          <w:bCs/>
        </w:rPr>
        <w:t>to open our hearts, to be renewed, and to change.</w:t>
      </w:r>
    </w:p>
    <w:p w14:paraId="30AB08A4" w14:textId="77777777" w:rsidR="00A01087" w:rsidRDefault="00A01087" w:rsidP="00EC250A">
      <w:pPr>
        <w:rPr>
          <w:rFonts w:ascii="Verdana" w:hAnsi="Verdana" w:cs="Arial"/>
          <w:b/>
          <w:bCs/>
        </w:rPr>
      </w:pPr>
    </w:p>
    <w:p w14:paraId="3E9C5820" w14:textId="33DF611D" w:rsidR="00EC250A" w:rsidRPr="00817D5E" w:rsidRDefault="00A01087" w:rsidP="00EC250A">
      <w:pPr>
        <w:rPr>
          <w:rFonts w:ascii="Verdana" w:hAnsi="Verdana" w:cs="Arial"/>
          <w:sz w:val="16"/>
          <w:szCs w:val="16"/>
        </w:rPr>
      </w:pPr>
      <w:r>
        <w:rPr>
          <w:rFonts w:ascii="Verdana" w:hAnsi="Verdana" w:cs="Arial"/>
          <w:b/>
          <w:bCs/>
        </w:rPr>
        <w:t>*</w:t>
      </w:r>
      <w:r w:rsidR="00EC250A" w:rsidRPr="00154F20">
        <w:rPr>
          <w:rFonts w:ascii="Verdana" w:hAnsi="Verdana" w:cs="Arial"/>
          <w:b/>
          <w:bCs/>
        </w:rPr>
        <w:t>OPENING PRAYER</w:t>
      </w:r>
      <w:r w:rsidR="00EC250A">
        <w:rPr>
          <w:rFonts w:ascii="Verdana" w:hAnsi="Verdana" w:cs="Arial"/>
          <w:b/>
          <w:bCs/>
        </w:rPr>
        <w:t xml:space="preserve"> </w:t>
      </w:r>
    </w:p>
    <w:p w14:paraId="3214F678" w14:textId="77777777" w:rsidR="00DF2792" w:rsidRDefault="00DF2792" w:rsidP="00DF2792">
      <w:pPr>
        <w:jc w:val="center"/>
        <w:rPr>
          <w:rFonts w:ascii="Verdana" w:hAnsi="Verdana"/>
          <w:b/>
          <w:bCs/>
          <w:kern w:val="2"/>
          <w:u w:color="000000"/>
        </w:rPr>
      </w:pPr>
      <w:r w:rsidRPr="00DF2792">
        <w:rPr>
          <w:rFonts w:ascii="Verdana" w:hAnsi="Verdana"/>
          <w:b/>
          <w:bCs/>
          <w:kern w:val="2"/>
          <w:u w:color="000000"/>
        </w:rPr>
        <w:t xml:space="preserve">Holy and merciful God, we come to you aware of our failings. We confess our sins, lay down our pride, and open our hearts to your mercy. Create in us clean hearts and renew a right spirit within us. Meet us in these ashes, remind us of your steadfast love, and guide us toward a true change of heart. </w:t>
      </w:r>
    </w:p>
    <w:p w14:paraId="061AE102" w14:textId="2770EBDB" w:rsidR="00DF2792" w:rsidRPr="00DF2792" w:rsidRDefault="00DF2792" w:rsidP="00DF2792">
      <w:pPr>
        <w:jc w:val="center"/>
        <w:rPr>
          <w:rFonts w:ascii="Verdana" w:hAnsi="Verdana"/>
          <w:b/>
          <w:bCs/>
          <w:kern w:val="2"/>
          <w:u w:color="000000"/>
        </w:rPr>
      </w:pPr>
      <w:r w:rsidRPr="00DF2792">
        <w:rPr>
          <w:rFonts w:ascii="Verdana" w:hAnsi="Verdana"/>
          <w:b/>
          <w:bCs/>
          <w:kern w:val="2"/>
          <w:u w:color="000000"/>
        </w:rPr>
        <w:lastRenderedPageBreak/>
        <w:t>In this holy season, teach us to turn to you, to repent, and to live in hope, trusting that it is never too late for your grace to transform us. Amen.</w:t>
      </w:r>
    </w:p>
    <w:p w14:paraId="29E78DCB" w14:textId="77777777" w:rsidR="00487A47" w:rsidRPr="00487A47" w:rsidRDefault="00487A47" w:rsidP="00487A47">
      <w:pPr>
        <w:jc w:val="center"/>
        <w:rPr>
          <w:rFonts w:ascii="Verdana" w:hAnsi="Verdana"/>
          <w:b/>
          <w:bCs/>
          <w:kern w:val="2"/>
          <w:u w:color="000000"/>
        </w:rPr>
      </w:pPr>
    </w:p>
    <w:p w14:paraId="4287F282" w14:textId="636968A4" w:rsidR="00357379" w:rsidRDefault="00DF2792"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1F9AD022" w:rsidR="00487A47" w:rsidRPr="00DF2792" w:rsidRDefault="00DF2792" w:rsidP="00487A47">
      <w:pPr>
        <w:tabs>
          <w:tab w:val="left" w:pos="720"/>
          <w:tab w:val="right" w:pos="6653"/>
        </w:tabs>
        <w:jc w:val="center"/>
        <w:rPr>
          <w:rFonts w:ascii="Verdana" w:hAnsi="Verdana"/>
        </w:rPr>
      </w:pPr>
      <w:r w:rsidRPr="00DF2792">
        <w:rPr>
          <w:rFonts w:ascii="Verdana" w:hAnsi="Verdana"/>
        </w:rPr>
        <w:t>Joel 2:12–17</w:t>
      </w:r>
    </w:p>
    <w:p w14:paraId="2F9E8AA0" w14:textId="77777777" w:rsidR="00DF2792" w:rsidRDefault="00DF2792" w:rsidP="00487A47">
      <w:pPr>
        <w:tabs>
          <w:tab w:val="left" w:pos="720"/>
          <w:tab w:val="right" w:pos="6653"/>
        </w:tabs>
        <w:jc w:val="center"/>
        <w:rPr>
          <w:rFonts w:ascii="Verdana" w:hAnsi="Verdana" w:cs="Arial"/>
          <w:b/>
          <w:bCs/>
        </w:rPr>
      </w:pPr>
    </w:p>
    <w:p w14:paraId="2BA0E5FC" w14:textId="548B1929" w:rsidR="00833F99" w:rsidRDefault="00EC250A" w:rsidP="00EC250A">
      <w:pPr>
        <w:tabs>
          <w:tab w:val="left" w:pos="720"/>
          <w:tab w:val="right" w:pos="6653"/>
        </w:tabs>
        <w:rPr>
          <w:rFonts w:ascii="Verdana" w:hAnsi="Verdana" w:cs="Arial"/>
        </w:rPr>
      </w:pPr>
      <w:r w:rsidRPr="00FA7AD2">
        <w:rPr>
          <w:rFonts w:ascii="Verdana" w:hAnsi="Verdana" w:cs="Arial"/>
          <w:b/>
          <w:bCs/>
        </w:rPr>
        <w:t>*</w:t>
      </w:r>
      <w:r w:rsidR="00DF2792">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E6AE16C" w14:textId="755B6526" w:rsidR="000368AB" w:rsidRDefault="00487A47" w:rsidP="000368AB">
      <w:pPr>
        <w:tabs>
          <w:tab w:val="left" w:pos="720"/>
          <w:tab w:val="right" w:pos="6653"/>
        </w:tabs>
        <w:jc w:val="center"/>
        <w:rPr>
          <w:rFonts w:ascii="Verdana" w:hAnsi="Verdana"/>
        </w:rPr>
      </w:pPr>
      <w:r>
        <w:rPr>
          <w:rFonts w:ascii="Verdana" w:hAnsi="Verdana"/>
        </w:rPr>
        <w:t xml:space="preserve">Matthew 17: 1 – 9 </w:t>
      </w:r>
    </w:p>
    <w:p w14:paraId="254517C6" w14:textId="77777777" w:rsidR="00DF2792" w:rsidRDefault="00DF2792" w:rsidP="000368AB">
      <w:pPr>
        <w:tabs>
          <w:tab w:val="left" w:pos="720"/>
          <w:tab w:val="right" w:pos="6653"/>
        </w:tabs>
        <w:jc w:val="center"/>
        <w:rPr>
          <w:rFonts w:ascii="Verdana" w:hAnsi="Verdana"/>
        </w:rPr>
      </w:pPr>
    </w:p>
    <w:p w14:paraId="012E223E" w14:textId="77777777"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712A9DBD" w14:textId="77777777" w:rsidR="00772C71" w:rsidRDefault="00EC250A" w:rsidP="00E77BFD">
      <w:pPr>
        <w:rPr>
          <w:rFonts w:ascii="Verdana" w:hAnsi="Verdana" w:cs="Arial"/>
          <w:bCs/>
        </w:rPr>
      </w:pPr>
      <w:r>
        <w:rPr>
          <w:rFonts w:ascii="Verdana" w:hAnsi="Verdana" w:cs="Arial"/>
          <w:b/>
        </w:rPr>
        <w:t>SERMON</w:t>
      </w:r>
      <w:r w:rsidR="00E77BFD">
        <w:rPr>
          <w:rFonts w:ascii="Verdana" w:hAnsi="Verdana" w:cs="Arial"/>
          <w:bCs/>
        </w:rPr>
        <w:t xml:space="preserve"> </w:t>
      </w:r>
      <w:r w:rsidR="009D5621">
        <w:rPr>
          <w:rFonts w:ascii="Verdana" w:hAnsi="Verdana" w:cs="Arial"/>
          <w:bCs/>
        </w:rPr>
        <w:t xml:space="preserve">  </w:t>
      </w:r>
    </w:p>
    <w:p w14:paraId="361AA7E9" w14:textId="3C1AF4B5" w:rsidR="00EC250A" w:rsidRPr="00772C71" w:rsidRDefault="00EC250A" w:rsidP="00E77BFD">
      <w:pPr>
        <w:rPr>
          <w:rFonts w:ascii="Verdana" w:hAnsi="Verdana" w:cs="Arial"/>
          <w:b/>
        </w:rPr>
      </w:pPr>
      <w:r w:rsidRPr="00DF2792">
        <w:rPr>
          <w:rFonts w:ascii="Verdana" w:hAnsi="Verdana" w:cs="Arial"/>
          <w:bCs/>
          <w:sz w:val="22"/>
          <w:szCs w:val="22"/>
        </w:rPr>
        <w:t>“</w:t>
      </w:r>
      <w:r w:rsidR="00DF2792" w:rsidRPr="00772C71">
        <w:rPr>
          <w:rFonts w:ascii="Verdana" w:hAnsi="Verdana"/>
        </w:rPr>
        <w:t>It</w:t>
      </w:r>
      <w:r w:rsidR="00DF2792" w:rsidRPr="00772C71">
        <w:rPr>
          <w:rFonts w:ascii="Verdana" w:hAnsi="Verdana"/>
          <w:rtl/>
        </w:rPr>
        <w:t>’</w:t>
      </w:r>
      <w:r w:rsidR="00DF2792" w:rsidRPr="00772C71">
        <w:rPr>
          <w:rFonts w:ascii="Verdana" w:hAnsi="Verdana"/>
        </w:rPr>
        <w:t>s Not Too Late for a Change of Heart</w:t>
      </w:r>
      <w:r w:rsidR="00833F99" w:rsidRPr="00772C71">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5A01EE86" w14:textId="775124E4" w:rsidR="00EC250A" w:rsidRPr="007979C1" w:rsidRDefault="00EC250A" w:rsidP="00EC250A">
      <w:pPr>
        <w:spacing w:before="120"/>
        <w:jc w:val="center"/>
        <w:rPr>
          <w:rFonts w:ascii="Verdana" w:hAnsi="Verdana" w:cs="Arial"/>
          <w:bCs/>
          <w:i/>
          <w:iCs/>
          <w:sz w:val="20"/>
          <w:szCs w:val="20"/>
        </w:rPr>
      </w:pP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68109132" w14:textId="77777777" w:rsidR="00DC68F1" w:rsidRDefault="00DC68F1" w:rsidP="00C97C5B">
      <w:pPr>
        <w:jc w:val="center"/>
        <w:rPr>
          <w:rFonts w:ascii="Verdana" w:hAnsi="Verdana"/>
        </w:rPr>
      </w:pPr>
    </w:p>
    <w:p w14:paraId="1FE356CF" w14:textId="77777777" w:rsidR="00DC68F1" w:rsidRDefault="00DC68F1" w:rsidP="00C97C5B">
      <w:pPr>
        <w:jc w:val="center"/>
        <w:rPr>
          <w:rFonts w:ascii="Verdana" w:hAnsi="Verdana"/>
        </w:rPr>
      </w:pPr>
    </w:p>
    <w:p w14:paraId="048857AA" w14:textId="77777777" w:rsidR="00DC68F1" w:rsidRDefault="00DC68F1" w:rsidP="00C97C5B">
      <w:pPr>
        <w:jc w:val="center"/>
        <w:rPr>
          <w:rFonts w:ascii="Verdana" w:hAnsi="Verdana"/>
        </w:rPr>
      </w:pPr>
    </w:p>
    <w:p w14:paraId="45115EA3" w14:textId="77777777" w:rsidR="00DC68F1" w:rsidRDefault="00DC68F1" w:rsidP="00C97C5B">
      <w:pPr>
        <w:jc w:val="center"/>
        <w:rPr>
          <w:rFonts w:ascii="Verdana" w:hAnsi="Verdana"/>
        </w:rPr>
      </w:pPr>
    </w:p>
    <w:p w14:paraId="3B669297" w14:textId="77777777" w:rsidR="00DC68F1" w:rsidRDefault="00DC68F1" w:rsidP="00C97C5B">
      <w:pPr>
        <w:jc w:val="center"/>
        <w:rPr>
          <w:rFonts w:ascii="Verdana" w:hAnsi="Verdana"/>
        </w:rPr>
      </w:pPr>
    </w:p>
    <w:p w14:paraId="03EFCF91" w14:textId="77777777" w:rsidR="00DC68F1" w:rsidRDefault="00DC68F1" w:rsidP="00C97C5B">
      <w:pPr>
        <w:jc w:val="center"/>
        <w:rPr>
          <w:rFonts w:ascii="Verdana" w:hAnsi="Verdana"/>
        </w:rPr>
      </w:pPr>
    </w:p>
    <w:p w14:paraId="35A874F0" w14:textId="77777777" w:rsidR="00DC68F1" w:rsidRDefault="00DC68F1" w:rsidP="00C97C5B">
      <w:pPr>
        <w:jc w:val="center"/>
        <w:rPr>
          <w:rFonts w:ascii="Verdana" w:hAnsi="Verdana"/>
        </w:rPr>
      </w:pPr>
    </w:p>
    <w:p w14:paraId="7117662E" w14:textId="77777777" w:rsidR="00757704" w:rsidRDefault="00757704" w:rsidP="00C97C5B">
      <w:pPr>
        <w:jc w:val="center"/>
        <w:rPr>
          <w:rFonts w:ascii="Verdana" w:hAnsi="Verdana"/>
        </w:rPr>
      </w:pPr>
    </w:p>
    <w:p w14:paraId="01CFB446" w14:textId="2D24EAF1" w:rsidR="00EC250A" w:rsidRPr="005D04A3" w:rsidRDefault="00EC250A" w:rsidP="002657AC">
      <w:pPr>
        <w:jc w:val="center"/>
        <w:rPr>
          <w:rFonts w:ascii="Verdana" w:hAnsi="Verdana" w:cs="Arial"/>
          <w:b/>
          <w:sz w:val="28"/>
          <w:szCs w:val="28"/>
        </w:rPr>
      </w:pPr>
      <w:proofErr w:type="spellStart"/>
      <w:r w:rsidRPr="005D04A3">
        <w:rPr>
          <w:rFonts w:ascii="Verdana" w:hAnsi="Verdana" w:cs="Arial"/>
          <w:b/>
          <w:sz w:val="28"/>
          <w:szCs w:val="28"/>
        </w:rPr>
        <w:t>Rectortown</w:t>
      </w:r>
      <w:proofErr w:type="spellEnd"/>
      <w:r w:rsidRPr="005D04A3">
        <w:rPr>
          <w:rFonts w:ascii="Verdana" w:hAnsi="Verdana" w:cs="Arial"/>
          <w:b/>
          <w:sz w:val="28"/>
          <w:szCs w:val="28"/>
        </w:rPr>
        <w:t xml:space="preserve">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EBB8" w14:textId="77777777" w:rsidR="00DC40FE" w:rsidRDefault="00DC40FE">
      <w:r>
        <w:separator/>
      </w:r>
    </w:p>
  </w:endnote>
  <w:endnote w:type="continuationSeparator" w:id="0">
    <w:p w14:paraId="0C22EA83" w14:textId="77777777" w:rsidR="00DC40FE" w:rsidRDefault="00DC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EDCE" w14:textId="77777777" w:rsidR="00DC40FE" w:rsidRDefault="00DC40FE">
      <w:r>
        <w:separator/>
      </w:r>
    </w:p>
  </w:footnote>
  <w:footnote w:type="continuationSeparator" w:id="0">
    <w:p w14:paraId="09728A4D" w14:textId="77777777" w:rsidR="00DC40FE" w:rsidRDefault="00DC4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490"/>
    <w:rsid w:val="00006CEE"/>
    <w:rsid w:val="00025332"/>
    <w:rsid w:val="00032F9A"/>
    <w:rsid w:val="000368AB"/>
    <w:rsid w:val="00083FF0"/>
    <w:rsid w:val="00090E65"/>
    <w:rsid w:val="00091C63"/>
    <w:rsid w:val="00093313"/>
    <w:rsid w:val="00097FCF"/>
    <w:rsid w:val="000C1844"/>
    <w:rsid w:val="000C71B1"/>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79F"/>
    <w:rsid w:val="001865D0"/>
    <w:rsid w:val="00191228"/>
    <w:rsid w:val="001A1D11"/>
    <w:rsid w:val="001A760D"/>
    <w:rsid w:val="001A7FC9"/>
    <w:rsid w:val="001D6181"/>
    <w:rsid w:val="001D69C6"/>
    <w:rsid w:val="001E16D3"/>
    <w:rsid w:val="001E2492"/>
    <w:rsid w:val="001F4F00"/>
    <w:rsid w:val="00214946"/>
    <w:rsid w:val="00216325"/>
    <w:rsid w:val="00222620"/>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70AE1"/>
    <w:rsid w:val="0037434B"/>
    <w:rsid w:val="003909E0"/>
    <w:rsid w:val="003B1D7C"/>
    <w:rsid w:val="003B4DD6"/>
    <w:rsid w:val="003C0E84"/>
    <w:rsid w:val="003E59EB"/>
    <w:rsid w:val="003F3C53"/>
    <w:rsid w:val="00402700"/>
    <w:rsid w:val="00406EA6"/>
    <w:rsid w:val="004123C1"/>
    <w:rsid w:val="0042217D"/>
    <w:rsid w:val="00422750"/>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1077C"/>
    <w:rsid w:val="00512F8C"/>
    <w:rsid w:val="00513FB6"/>
    <w:rsid w:val="005145B4"/>
    <w:rsid w:val="00515B7D"/>
    <w:rsid w:val="0052159A"/>
    <w:rsid w:val="00523C10"/>
    <w:rsid w:val="00525766"/>
    <w:rsid w:val="00534AF6"/>
    <w:rsid w:val="00546049"/>
    <w:rsid w:val="00567920"/>
    <w:rsid w:val="00575EDE"/>
    <w:rsid w:val="0058358E"/>
    <w:rsid w:val="00593B31"/>
    <w:rsid w:val="00595015"/>
    <w:rsid w:val="005A481E"/>
    <w:rsid w:val="005B18F6"/>
    <w:rsid w:val="005C4755"/>
    <w:rsid w:val="005C5251"/>
    <w:rsid w:val="005D04A3"/>
    <w:rsid w:val="005E2F27"/>
    <w:rsid w:val="005F2A7D"/>
    <w:rsid w:val="006023F7"/>
    <w:rsid w:val="00607504"/>
    <w:rsid w:val="00610AB9"/>
    <w:rsid w:val="00613F15"/>
    <w:rsid w:val="00626FD7"/>
    <w:rsid w:val="00627E33"/>
    <w:rsid w:val="00643EB4"/>
    <w:rsid w:val="006539B4"/>
    <w:rsid w:val="006577DD"/>
    <w:rsid w:val="00660D18"/>
    <w:rsid w:val="00676597"/>
    <w:rsid w:val="00682DEE"/>
    <w:rsid w:val="00684BA7"/>
    <w:rsid w:val="006C1672"/>
    <w:rsid w:val="006C3570"/>
    <w:rsid w:val="006E2ECE"/>
    <w:rsid w:val="006E7D40"/>
    <w:rsid w:val="006F45AC"/>
    <w:rsid w:val="00704711"/>
    <w:rsid w:val="00707234"/>
    <w:rsid w:val="00722BCA"/>
    <w:rsid w:val="00740D5F"/>
    <w:rsid w:val="007422BC"/>
    <w:rsid w:val="00742FC8"/>
    <w:rsid w:val="0074408C"/>
    <w:rsid w:val="007531AD"/>
    <w:rsid w:val="00757704"/>
    <w:rsid w:val="007609B2"/>
    <w:rsid w:val="007716AA"/>
    <w:rsid w:val="00772C71"/>
    <w:rsid w:val="00773F18"/>
    <w:rsid w:val="00773FC7"/>
    <w:rsid w:val="00785C0E"/>
    <w:rsid w:val="00797F46"/>
    <w:rsid w:val="007A1330"/>
    <w:rsid w:val="007A62D6"/>
    <w:rsid w:val="007B3201"/>
    <w:rsid w:val="007B62B0"/>
    <w:rsid w:val="007B7FCE"/>
    <w:rsid w:val="007C5FD2"/>
    <w:rsid w:val="007C71CF"/>
    <w:rsid w:val="007D1F82"/>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F13CE"/>
    <w:rsid w:val="008F201D"/>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351EA"/>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1550"/>
    <w:rsid w:val="00B12FC5"/>
    <w:rsid w:val="00B21AC0"/>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E05FF"/>
    <w:rsid w:val="00BE7E3B"/>
    <w:rsid w:val="00BF2451"/>
    <w:rsid w:val="00C051AD"/>
    <w:rsid w:val="00C13481"/>
    <w:rsid w:val="00C23DB2"/>
    <w:rsid w:val="00C27CD2"/>
    <w:rsid w:val="00C37945"/>
    <w:rsid w:val="00C4535D"/>
    <w:rsid w:val="00C46FBB"/>
    <w:rsid w:val="00C47398"/>
    <w:rsid w:val="00C56B0A"/>
    <w:rsid w:val="00C61258"/>
    <w:rsid w:val="00C63DC7"/>
    <w:rsid w:val="00C72D45"/>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62C80"/>
    <w:rsid w:val="00D6456A"/>
    <w:rsid w:val="00D6475E"/>
    <w:rsid w:val="00D77F80"/>
    <w:rsid w:val="00D81FA7"/>
    <w:rsid w:val="00D8537B"/>
    <w:rsid w:val="00D93136"/>
    <w:rsid w:val="00D966D1"/>
    <w:rsid w:val="00DA1CD2"/>
    <w:rsid w:val="00DA3566"/>
    <w:rsid w:val="00DA36C4"/>
    <w:rsid w:val="00DB1F81"/>
    <w:rsid w:val="00DB5E03"/>
    <w:rsid w:val="00DC2746"/>
    <w:rsid w:val="00DC40FE"/>
    <w:rsid w:val="00DC68F1"/>
    <w:rsid w:val="00DD4A54"/>
    <w:rsid w:val="00DD5EBE"/>
    <w:rsid w:val="00DE0842"/>
    <w:rsid w:val="00DE2306"/>
    <w:rsid w:val="00DE452A"/>
    <w:rsid w:val="00DF2792"/>
    <w:rsid w:val="00DF69D7"/>
    <w:rsid w:val="00E31B42"/>
    <w:rsid w:val="00E31D34"/>
    <w:rsid w:val="00E35FC8"/>
    <w:rsid w:val="00E37C25"/>
    <w:rsid w:val="00E40926"/>
    <w:rsid w:val="00E422C3"/>
    <w:rsid w:val="00E74AA8"/>
    <w:rsid w:val="00E77BFD"/>
    <w:rsid w:val="00E81260"/>
    <w:rsid w:val="00E83338"/>
    <w:rsid w:val="00E8483D"/>
    <w:rsid w:val="00E87D74"/>
    <w:rsid w:val="00EA79EA"/>
    <w:rsid w:val="00EC250A"/>
    <w:rsid w:val="00ED1726"/>
    <w:rsid w:val="00ED4949"/>
    <w:rsid w:val="00EE5F97"/>
    <w:rsid w:val="00EE756C"/>
    <w:rsid w:val="00EF63AE"/>
    <w:rsid w:val="00F0534A"/>
    <w:rsid w:val="00F05942"/>
    <w:rsid w:val="00F1155C"/>
    <w:rsid w:val="00F1269B"/>
    <w:rsid w:val="00F134F7"/>
    <w:rsid w:val="00F1372A"/>
    <w:rsid w:val="00F203AA"/>
    <w:rsid w:val="00F216FF"/>
    <w:rsid w:val="00F24E07"/>
    <w:rsid w:val="00F26218"/>
    <w:rsid w:val="00F311A8"/>
    <w:rsid w:val="00F37683"/>
    <w:rsid w:val="00F45BCD"/>
    <w:rsid w:val="00F50860"/>
    <w:rsid w:val="00F62B75"/>
    <w:rsid w:val="00F82FB3"/>
    <w:rsid w:val="00F84119"/>
    <w:rsid w:val="00F86DA6"/>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400</Words>
  <Characters>1908</Characters>
  <Application>Microsoft Office Word</Application>
  <DocSecurity>0</DocSecurity>
  <Lines>127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7</cp:revision>
  <cp:lastPrinted>2026-02-18T14:47:00Z</cp:lastPrinted>
  <dcterms:created xsi:type="dcterms:W3CDTF">2026-02-16T12:36:00Z</dcterms:created>
  <dcterms:modified xsi:type="dcterms:W3CDTF">2026-02-18T14:47:00Z</dcterms:modified>
</cp:coreProperties>
</file>