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1607" w14:textId="77777777" w:rsidR="009154FF" w:rsidRDefault="009154FF" w:rsidP="00816F52">
      <w:pPr>
        <w:jc w:val="center"/>
        <w:rPr>
          <w:sz w:val="32"/>
          <w:szCs w:val="32"/>
        </w:rPr>
      </w:pPr>
    </w:p>
    <w:p w14:paraId="05274164" w14:textId="77777777" w:rsidR="00816F52" w:rsidRDefault="00816F52" w:rsidP="00816F52">
      <w:pPr>
        <w:jc w:val="center"/>
        <w:rPr>
          <w:sz w:val="32"/>
          <w:szCs w:val="32"/>
        </w:rPr>
      </w:pPr>
    </w:p>
    <w:p w14:paraId="168D464E" w14:textId="77777777" w:rsidR="00816F52" w:rsidRDefault="00816F52" w:rsidP="00816F52">
      <w:pPr>
        <w:jc w:val="center"/>
        <w:rPr>
          <w:sz w:val="32"/>
          <w:szCs w:val="32"/>
        </w:rPr>
      </w:pPr>
    </w:p>
    <w:p w14:paraId="4C5CB55B" w14:textId="77777777" w:rsidR="00816F52" w:rsidRDefault="00816F52" w:rsidP="00816F52">
      <w:pPr>
        <w:jc w:val="center"/>
        <w:rPr>
          <w:sz w:val="32"/>
          <w:szCs w:val="32"/>
        </w:rPr>
      </w:pPr>
    </w:p>
    <w:p w14:paraId="0BEE789E" w14:textId="0FC2FEC5" w:rsidR="00816F52" w:rsidRDefault="00816F52" w:rsidP="00816F52">
      <w:pPr>
        <w:jc w:val="center"/>
        <w:rPr>
          <w:sz w:val="32"/>
          <w:szCs w:val="32"/>
        </w:rPr>
      </w:pPr>
      <w:r>
        <w:rPr>
          <w:sz w:val="32"/>
          <w:szCs w:val="32"/>
        </w:rPr>
        <w:t>2025-2026 Treasurer’s Report</w:t>
      </w:r>
    </w:p>
    <w:p w14:paraId="15F0755E" w14:textId="434805BE" w:rsidR="00816F52" w:rsidRDefault="00816F52" w:rsidP="00816F52">
      <w:pPr>
        <w:jc w:val="center"/>
        <w:rPr>
          <w:sz w:val="32"/>
          <w:szCs w:val="32"/>
        </w:rPr>
      </w:pPr>
      <w:r>
        <w:rPr>
          <w:sz w:val="32"/>
          <w:szCs w:val="32"/>
        </w:rPr>
        <w:t>Louisiana Group Psychotherapy Society</w:t>
      </w:r>
    </w:p>
    <w:p w14:paraId="5565E949" w14:textId="77777777" w:rsidR="00816F52" w:rsidRDefault="00816F52" w:rsidP="00816F52">
      <w:pPr>
        <w:jc w:val="center"/>
        <w:rPr>
          <w:sz w:val="32"/>
          <w:szCs w:val="32"/>
        </w:rPr>
      </w:pPr>
    </w:p>
    <w:p w14:paraId="4EF7FF5C" w14:textId="683DD10E" w:rsidR="000B2C34" w:rsidRDefault="00874406" w:rsidP="00816F52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D3FB4">
        <w:rPr>
          <w:sz w:val="28"/>
          <w:szCs w:val="28"/>
        </w:rPr>
        <w:t xml:space="preserve">state of our </w:t>
      </w:r>
      <w:r w:rsidR="00E772A3">
        <w:rPr>
          <w:sz w:val="28"/>
          <w:szCs w:val="28"/>
        </w:rPr>
        <w:t xml:space="preserve">finances </w:t>
      </w:r>
      <w:r w:rsidR="004847AA">
        <w:rPr>
          <w:sz w:val="28"/>
          <w:szCs w:val="28"/>
        </w:rPr>
        <w:t>is</w:t>
      </w:r>
      <w:r w:rsidR="00E772A3">
        <w:rPr>
          <w:sz w:val="28"/>
          <w:szCs w:val="28"/>
        </w:rPr>
        <w:t xml:space="preserve"> </w:t>
      </w:r>
      <w:r w:rsidR="004435F7">
        <w:rPr>
          <w:sz w:val="28"/>
          <w:szCs w:val="28"/>
        </w:rPr>
        <w:t>solvent</w:t>
      </w:r>
      <w:r w:rsidR="00B237E9">
        <w:rPr>
          <w:sz w:val="28"/>
          <w:szCs w:val="28"/>
        </w:rPr>
        <w:t>.</w:t>
      </w:r>
      <w:r w:rsidR="00E772A3">
        <w:rPr>
          <w:sz w:val="28"/>
          <w:szCs w:val="28"/>
        </w:rPr>
        <w:t xml:space="preserve"> Our balance as of </w:t>
      </w:r>
      <w:r w:rsidR="008C7354">
        <w:rPr>
          <w:sz w:val="28"/>
          <w:szCs w:val="28"/>
        </w:rPr>
        <w:t>5/1</w:t>
      </w:r>
      <w:r w:rsidR="00E772A3">
        <w:rPr>
          <w:sz w:val="28"/>
          <w:szCs w:val="28"/>
        </w:rPr>
        <w:t xml:space="preserve">/26 </w:t>
      </w:r>
      <w:r>
        <w:rPr>
          <w:sz w:val="28"/>
          <w:szCs w:val="28"/>
        </w:rPr>
        <w:t>was</w:t>
      </w:r>
      <w:r w:rsidR="00E772A3">
        <w:rPr>
          <w:sz w:val="28"/>
          <w:szCs w:val="28"/>
        </w:rPr>
        <w:t xml:space="preserve"> </w:t>
      </w:r>
      <w:r w:rsidR="004847AA">
        <w:rPr>
          <w:sz w:val="28"/>
          <w:szCs w:val="28"/>
        </w:rPr>
        <w:t>$</w:t>
      </w:r>
      <w:r w:rsidR="00AE5623">
        <w:rPr>
          <w:sz w:val="28"/>
          <w:szCs w:val="28"/>
        </w:rPr>
        <w:t>38</w:t>
      </w:r>
      <w:r w:rsidR="00080FD9">
        <w:rPr>
          <w:sz w:val="28"/>
          <w:szCs w:val="28"/>
        </w:rPr>
        <w:t>,</w:t>
      </w:r>
      <w:r w:rsidR="00AE5623">
        <w:rPr>
          <w:sz w:val="28"/>
          <w:szCs w:val="28"/>
        </w:rPr>
        <w:t>077</w:t>
      </w:r>
      <w:r w:rsidR="00080FD9">
        <w:rPr>
          <w:sz w:val="28"/>
          <w:szCs w:val="28"/>
        </w:rPr>
        <w:t>.</w:t>
      </w:r>
      <w:r w:rsidR="00AE5623">
        <w:rPr>
          <w:sz w:val="28"/>
          <w:szCs w:val="28"/>
        </w:rPr>
        <w:t>92</w:t>
      </w:r>
      <w:r w:rsidR="00080FD9">
        <w:rPr>
          <w:sz w:val="28"/>
          <w:szCs w:val="28"/>
        </w:rPr>
        <w:t>.</w:t>
      </w:r>
      <w:r w:rsidR="0005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Bank </w:t>
      </w:r>
      <w:r w:rsidR="00055775">
        <w:rPr>
          <w:sz w:val="28"/>
          <w:szCs w:val="28"/>
        </w:rPr>
        <w:t>balances</w:t>
      </w:r>
      <w:r w:rsidR="00B171A5">
        <w:rPr>
          <w:sz w:val="28"/>
          <w:szCs w:val="28"/>
        </w:rPr>
        <w:t xml:space="preserve"> can fluctuate considerably around </w:t>
      </w:r>
      <w:r w:rsidR="00744A2A">
        <w:rPr>
          <w:sz w:val="28"/>
          <w:szCs w:val="28"/>
        </w:rPr>
        <w:t>I</w:t>
      </w:r>
      <w:r w:rsidR="00B171A5">
        <w:rPr>
          <w:sz w:val="28"/>
          <w:szCs w:val="28"/>
        </w:rPr>
        <w:t>nst</w:t>
      </w:r>
      <w:r w:rsidR="00015C03">
        <w:rPr>
          <w:sz w:val="28"/>
          <w:szCs w:val="28"/>
        </w:rPr>
        <w:t xml:space="preserve">itute </w:t>
      </w:r>
      <w:r w:rsidR="008C2809">
        <w:rPr>
          <w:sz w:val="28"/>
          <w:szCs w:val="28"/>
        </w:rPr>
        <w:t>periods,</w:t>
      </w:r>
      <w:r w:rsidR="00015C03">
        <w:rPr>
          <w:sz w:val="28"/>
          <w:szCs w:val="28"/>
        </w:rPr>
        <w:t xml:space="preserve"> </w:t>
      </w:r>
      <w:r w:rsidR="00E56A71">
        <w:rPr>
          <w:sz w:val="28"/>
          <w:szCs w:val="28"/>
        </w:rPr>
        <w:t>an</w:t>
      </w:r>
      <w:r>
        <w:rPr>
          <w:sz w:val="28"/>
          <w:szCs w:val="28"/>
        </w:rPr>
        <w:t xml:space="preserve">d historically this amount </w:t>
      </w:r>
      <w:r w:rsidR="00E74F07">
        <w:rPr>
          <w:sz w:val="28"/>
          <w:szCs w:val="28"/>
        </w:rPr>
        <w:t>decrease</w:t>
      </w:r>
      <w:r>
        <w:rPr>
          <w:sz w:val="28"/>
          <w:szCs w:val="28"/>
        </w:rPr>
        <w:t>s</w:t>
      </w:r>
      <w:r w:rsidR="00E56A71">
        <w:rPr>
          <w:sz w:val="28"/>
          <w:szCs w:val="28"/>
        </w:rPr>
        <w:t xml:space="preserve"> after</w:t>
      </w:r>
      <w:r w:rsidR="00015C03">
        <w:rPr>
          <w:sz w:val="28"/>
          <w:szCs w:val="28"/>
        </w:rPr>
        <w:t xml:space="preserve"> s</w:t>
      </w:r>
      <w:r w:rsidR="00871B30">
        <w:rPr>
          <w:sz w:val="28"/>
          <w:szCs w:val="28"/>
        </w:rPr>
        <w:t>everal</w:t>
      </w:r>
      <w:r w:rsidR="00C65F73">
        <w:rPr>
          <w:sz w:val="28"/>
          <w:szCs w:val="28"/>
        </w:rPr>
        <w:t xml:space="preserve"> sizable</w:t>
      </w:r>
      <w:r w:rsidR="00012CDF">
        <w:rPr>
          <w:sz w:val="28"/>
          <w:szCs w:val="28"/>
        </w:rPr>
        <w:t xml:space="preserve"> </w:t>
      </w:r>
      <w:r w:rsidR="00744A2A">
        <w:rPr>
          <w:sz w:val="28"/>
          <w:szCs w:val="28"/>
        </w:rPr>
        <w:t>I</w:t>
      </w:r>
      <w:r w:rsidR="00012CDF">
        <w:rPr>
          <w:sz w:val="28"/>
          <w:szCs w:val="28"/>
        </w:rPr>
        <w:t xml:space="preserve">nstitute costs </w:t>
      </w:r>
      <w:r w:rsidR="00F25C32">
        <w:rPr>
          <w:sz w:val="28"/>
          <w:szCs w:val="28"/>
        </w:rPr>
        <w:t xml:space="preserve">payments </w:t>
      </w:r>
      <w:r w:rsidR="000330A2">
        <w:rPr>
          <w:sz w:val="28"/>
          <w:szCs w:val="28"/>
        </w:rPr>
        <w:t xml:space="preserve">are </w:t>
      </w:r>
      <w:r w:rsidR="00905D45">
        <w:rPr>
          <w:sz w:val="28"/>
          <w:szCs w:val="28"/>
        </w:rPr>
        <w:t>made</w:t>
      </w:r>
      <w:r w:rsidR="00012CDF">
        <w:rPr>
          <w:sz w:val="28"/>
          <w:szCs w:val="28"/>
        </w:rPr>
        <w:t>.</w:t>
      </w:r>
      <w:r w:rsidR="00BC5D99">
        <w:rPr>
          <w:sz w:val="28"/>
          <w:szCs w:val="28"/>
        </w:rPr>
        <w:t xml:space="preserve"> </w:t>
      </w:r>
      <w:r w:rsidR="000B13DB">
        <w:rPr>
          <w:sz w:val="28"/>
          <w:szCs w:val="28"/>
        </w:rPr>
        <w:t xml:space="preserve">To </w:t>
      </w:r>
      <w:r w:rsidR="00023725">
        <w:rPr>
          <w:sz w:val="28"/>
          <w:szCs w:val="28"/>
        </w:rPr>
        <w:t xml:space="preserve">gain </w:t>
      </w:r>
      <w:r w:rsidR="000B13DB">
        <w:rPr>
          <w:sz w:val="28"/>
          <w:szCs w:val="28"/>
        </w:rPr>
        <w:t xml:space="preserve">a better </w:t>
      </w:r>
      <w:r w:rsidR="00871B30">
        <w:rPr>
          <w:sz w:val="28"/>
          <w:szCs w:val="28"/>
        </w:rPr>
        <w:t xml:space="preserve">understanding </w:t>
      </w:r>
      <w:r w:rsidR="00445C86">
        <w:rPr>
          <w:sz w:val="28"/>
          <w:szCs w:val="28"/>
        </w:rPr>
        <w:t xml:space="preserve">of </w:t>
      </w:r>
      <w:r>
        <w:rPr>
          <w:sz w:val="28"/>
          <w:szCs w:val="28"/>
        </w:rPr>
        <w:t>our organization’s financial</w:t>
      </w:r>
      <w:r w:rsidR="00445C86">
        <w:rPr>
          <w:sz w:val="28"/>
          <w:szCs w:val="28"/>
        </w:rPr>
        <w:t xml:space="preserve"> health </w:t>
      </w:r>
      <w:r w:rsidR="00163B0E">
        <w:rPr>
          <w:sz w:val="28"/>
          <w:szCs w:val="28"/>
        </w:rPr>
        <w:t>the</w:t>
      </w:r>
      <w:r w:rsidR="00445C86">
        <w:rPr>
          <w:sz w:val="28"/>
          <w:szCs w:val="28"/>
        </w:rPr>
        <w:t xml:space="preserve"> </w:t>
      </w:r>
      <w:r w:rsidR="001912E6">
        <w:rPr>
          <w:sz w:val="28"/>
          <w:szCs w:val="28"/>
        </w:rPr>
        <w:t>final balance</w:t>
      </w:r>
      <w:r w:rsidR="00023725">
        <w:rPr>
          <w:sz w:val="28"/>
          <w:szCs w:val="28"/>
        </w:rPr>
        <w:t>s</w:t>
      </w:r>
      <w:r w:rsidR="001912E6">
        <w:rPr>
          <w:sz w:val="28"/>
          <w:szCs w:val="28"/>
        </w:rPr>
        <w:t xml:space="preserve"> for May of </w:t>
      </w:r>
      <w:r>
        <w:rPr>
          <w:sz w:val="28"/>
          <w:szCs w:val="28"/>
        </w:rPr>
        <w:t>the previous</w:t>
      </w:r>
      <w:r w:rsidR="00191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three </w:t>
      </w:r>
      <w:r w:rsidR="001912E6">
        <w:rPr>
          <w:sz w:val="28"/>
          <w:szCs w:val="28"/>
        </w:rPr>
        <w:t>year</w:t>
      </w:r>
      <w:r>
        <w:rPr>
          <w:sz w:val="28"/>
          <w:szCs w:val="28"/>
        </w:rPr>
        <w:t>s</w:t>
      </w:r>
      <w:r w:rsidR="00023725">
        <w:rPr>
          <w:sz w:val="28"/>
          <w:szCs w:val="28"/>
        </w:rPr>
        <w:t xml:space="preserve"> </w:t>
      </w:r>
      <w:r w:rsidR="000A5026">
        <w:rPr>
          <w:sz w:val="28"/>
          <w:szCs w:val="28"/>
        </w:rPr>
        <w:t>are presented</w:t>
      </w:r>
      <w:r>
        <w:rPr>
          <w:sz w:val="28"/>
          <w:szCs w:val="28"/>
        </w:rPr>
        <w:t xml:space="preserve"> below</w:t>
      </w:r>
      <w:r w:rsidR="000A5026">
        <w:rPr>
          <w:sz w:val="28"/>
          <w:szCs w:val="28"/>
        </w:rPr>
        <w:t xml:space="preserve">. </w:t>
      </w:r>
    </w:p>
    <w:p w14:paraId="1B50F345" w14:textId="3E994BF7" w:rsidR="00816F52" w:rsidRPr="00CA079F" w:rsidRDefault="00301BA8" w:rsidP="00816F5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119E" w:rsidRPr="00CA079F">
        <w:t xml:space="preserve">Balance </w:t>
      </w:r>
      <w:r w:rsidR="00816F52" w:rsidRPr="00CA079F">
        <w:t xml:space="preserve">as of </w:t>
      </w:r>
      <w:r w:rsidR="00F66BAC" w:rsidRPr="00CA079F">
        <w:t>5</w:t>
      </w:r>
      <w:r w:rsidR="006A3EFB" w:rsidRPr="00CA079F">
        <w:t>/31</w:t>
      </w:r>
      <w:r w:rsidR="00327487" w:rsidRPr="00CA079F">
        <w:t>/23</w:t>
      </w:r>
      <w:r w:rsidR="00E972BE" w:rsidRPr="00CA079F">
        <w:t>:</w:t>
      </w:r>
      <w:r w:rsidR="00B055D0" w:rsidRPr="00CA079F">
        <w:tab/>
        <w:t>$32,267.</w:t>
      </w:r>
      <w:r w:rsidR="00F00B80" w:rsidRPr="00CA079F">
        <w:t>53</w:t>
      </w:r>
      <w:r w:rsidR="00157633" w:rsidRPr="00CA079F">
        <w:tab/>
      </w:r>
      <w:r w:rsidR="00157633" w:rsidRPr="00CA079F">
        <w:tab/>
      </w:r>
      <w:r w:rsidR="00F766F9" w:rsidRPr="00CA079F">
        <w:t xml:space="preserve"> </w:t>
      </w:r>
    </w:p>
    <w:p w14:paraId="7318C444" w14:textId="1BE71521" w:rsidR="00E972BE" w:rsidRPr="00CA079F" w:rsidRDefault="00301BA8" w:rsidP="00816F52">
      <w:r w:rsidRPr="00CA079F">
        <w:tab/>
      </w:r>
      <w:r w:rsidRPr="00CA079F">
        <w:tab/>
      </w:r>
      <w:r w:rsidR="0001385D" w:rsidRPr="00CA079F">
        <w:t>Balance</w:t>
      </w:r>
      <w:r w:rsidR="00E972BE" w:rsidRPr="00CA079F">
        <w:t xml:space="preserve"> as of </w:t>
      </w:r>
      <w:r w:rsidR="006A3EFB" w:rsidRPr="00CA079F">
        <w:t>5/31/</w:t>
      </w:r>
      <w:r w:rsidR="00B055D0" w:rsidRPr="00CA079F">
        <w:t>24:</w:t>
      </w:r>
      <w:r w:rsidR="00F00B80" w:rsidRPr="00CA079F">
        <w:tab/>
        <w:t>$</w:t>
      </w:r>
      <w:r w:rsidR="00842A82" w:rsidRPr="00CA079F">
        <w:t>39,</w:t>
      </w:r>
      <w:r w:rsidR="00055519" w:rsidRPr="00CA079F">
        <w:t>493.47</w:t>
      </w:r>
      <w:r w:rsidR="004936E6" w:rsidRPr="00CA079F">
        <w:tab/>
      </w:r>
      <w:r w:rsidR="00182F1A" w:rsidRPr="00CA079F">
        <w:tab/>
      </w:r>
      <w:r w:rsidR="004936E6" w:rsidRPr="00CA079F">
        <w:tab/>
        <w:t xml:space="preserve"> </w:t>
      </w:r>
    </w:p>
    <w:p w14:paraId="5FF7DE62" w14:textId="57F711CE" w:rsidR="00055519" w:rsidRPr="00CA079F" w:rsidRDefault="00301BA8" w:rsidP="00816F52">
      <w:r w:rsidRPr="00CA079F">
        <w:tab/>
      </w:r>
      <w:r w:rsidRPr="00CA079F">
        <w:tab/>
      </w:r>
      <w:r w:rsidR="0001385D" w:rsidRPr="00CA079F">
        <w:t>Balance</w:t>
      </w:r>
      <w:r w:rsidR="00055519" w:rsidRPr="00CA079F">
        <w:t xml:space="preserve"> as of 5/31/</w:t>
      </w:r>
      <w:r w:rsidR="002F4823" w:rsidRPr="00CA079F">
        <w:t>25</w:t>
      </w:r>
      <w:r w:rsidR="002F4823" w:rsidRPr="00CA079F">
        <w:tab/>
        <w:t>$38,</w:t>
      </w:r>
      <w:r w:rsidR="00845540" w:rsidRPr="00CA079F">
        <w:t>0</w:t>
      </w:r>
      <w:r w:rsidR="000E004B">
        <w:t>7</w:t>
      </w:r>
      <w:r w:rsidR="00845540" w:rsidRPr="00CA079F">
        <w:t>7.92</w:t>
      </w:r>
      <w:r w:rsidR="00E8343A" w:rsidRPr="00CA079F">
        <w:tab/>
      </w:r>
      <w:r w:rsidR="00E8343A" w:rsidRPr="00CA079F">
        <w:tab/>
      </w:r>
    </w:p>
    <w:p w14:paraId="0F4755F0" w14:textId="77777777" w:rsidR="00F02659" w:rsidRDefault="00F02659" w:rsidP="00816F52">
      <w:pPr>
        <w:rPr>
          <w:sz w:val="28"/>
          <w:szCs w:val="28"/>
        </w:rPr>
      </w:pPr>
    </w:p>
    <w:p w14:paraId="1C8A0D7A" w14:textId="0AA702AC" w:rsidR="00301BA8" w:rsidRDefault="00874406" w:rsidP="00816F52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503ECE">
        <w:rPr>
          <w:sz w:val="28"/>
          <w:szCs w:val="28"/>
        </w:rPr>
        <w:t xml:space="preserve"> </w:t>
      </w:r>
      <w:r w:rsidR="00077438">
        <w:rPr>
          <w:sz w:val="28"/>
          <w:szCs w:val="28"/>
        </w:rPr>
        <w:t xml:space="preserve">average </w:t>
      </w:r>
      <w:r w:rsidR="0057229B">
        <w:rPr>
          <w:sz w:val="28"/>
          <w:szCs w:val="28"/>
        </w:rPr>
        <w:t xml:space="preserve">May </w:t>
      </w:r>
      <w:r w:rsidR="00077438">
        <w:rPr>
          <w:sz w:val="28"/>
          <w:szCs w:val="28"/>
        </w:rPr>
        <w:t xml:space="preserve">balance </w:t>
      </w:r>
      <w:r w:rsidR="00503ECE">
        <w:rPr>
          <w:sz w:val="28"/>
          <w:szCs w:val="28"/>
        </w:rPr>
        <w:t xml:space="preserve">for the last </w:t>
      </w:r>
      <w:r>
        <w:rPr>
          <w:sz w:val="28"/>
          <w:szCs w:val="28"/>
        </w:rPr>
        <w:t>three</w:t>
      </w:r>
      <w:r w:rsidR="00503ECE">
        <w:rPr>
          <w:sz w:val="28"/>
          <w:szCs w:val="28"/>
        </w:rPr>
        <w:t xml:space="preserve"> years </w:t>
      </w:r>
      <w:r w:rsidR="00077438">
        <w:rPr>
          <w:sz w:val="28"/>
          <w:szCs w:val="28"/>
        </w:rPr>
        <w:t>is $</w:t>
      </w:r>
      <w:r w:rsidR="00513FC0">
        <w:rPr>
          <w:sz w:val="28"/>
          <w:szCs w:val="28"/>
        </w:rPr>
        <w:t>36</w:t>
      </w:r>
      <w:r w:rsidR="00A00959">
        <w:rPr>
          <w:sz w:val="28"/>
          <w:szCs w:val="28"/>
        </w:rPr>
        <w:t>,589.64</w:t>
      </w:r>
      <w:r w:rsidR="00CC35A6">
        <w:rPr>
          <w:sz w:val="28"/>
          <w:szCs w:val="28"/>
        </w:rPr>
        <w:t xml:space="preserve"> and </w:t>
      </w:r>
      <w:r>
        <w:rPr>
          <w:sz w:val="28"/>
          <w:szCs w:val="28"/>
        </w:rPr>
        <w:t>the organization</w:t>
      </w:r>
      <w:r w:rsidR="00CC35A6">
        <w:rPr>
          <w:sz w:val="28"/>
          <w:szCs w:val="28"/>
        </w:rPr>
        <w:t xml:space="preserve"> will be keeping within this range.</w:t>
      </w:r>
      <w:r w:rsidR="00511FDA">
        <w:rPr>
          <w:sz w:val="28"/>
          <w:szCs w:val="28"/>
        </w:rPr>
        <w:t xml:space="preserve"> These are financed by</w:t>
      </w:r>
      <w:r w:rsidR="0090237A">
        <w:rPr>
          <w:sz w:val="28"/>
          <w:szCs w:val="28"/>
        </w:rPr>
        <w:t xml:space="preserve"> registration fees, membership dues and sponsorship</w:t>
      </w:r>
      <w:r w:rsidR="009C3696">
        <w:rPr>
          <w:sz w:val="28"/>
          <w:szCs w:val="28"/>
        </w:rPr>
        <w:t xml:space="preserve">s. A big mention of gratitude </w:t>
      </w:r>
      <w:r w:rsidR="0017304B">
        <w:rPr>
          <w:sz w:val="28"/>
          <w:szCs w:val="28"/>
        </w:rPr>
        <w:t xml:space="preserve">is made to our sponsors. Without their support our </w:t>
      </w:r>
      <w:r w:rsidR="00522669">
        <w:rPr>
          <w:sz w:val="28"/>
          <w:szCs w:val="28"/>
        </w:rPr>
        <w:t xml:space="preserve">fees </w:t>
      </w:r>
      <w:r w:rsidR="00FE1787">
        <w:rPr>
          <w:sz w:val="28"/>
          <w:szCs w:val="28"/>
        </w:rPr>
        <w:t>would have to rise or the</w:t>
      </w:r>
      <w:r w:rsidR="00522669">
        <w:rPr>
          <w:sz w:val="28"/>
          <w:szCs w:val="28"/>
        </w:rPr>
        <w:t xml:space="preserve"> quality</w:t>
      </w:r>
      <w:r w:rsidR="00FE1787">
        <w:rPr>
          <w:sz w:val="28"/>
          <w:szCs w:val="28"/>
        </w:rPr>
        <w:t xml:space="preserve"> </w:t>
      </w:r>
      <w:r w:rsidR="00DC3A63">
        <w:rPr>
          <w:sz w:val="28"/>
          <w:szCs w:val="28"/>
        </w:rPr>
        <w:t>of our efforts to provide quality group psychotherapy</w:t>
      </w:r>
      <w:r w:rsidR="00F57DB8">
        <w:rPr>
          <w:sz w:val="28"/>
          <w:szCs w:val="28"/>
        </w:rPr>
        <w:t xml:space="preserve"> would be </w:t>
      </w:r>
      <w:r w:rsidR="003A6DB2">
        <w:rPr>
          <w:sz w:val="28"/>
          <w:szCs w:val="28"/>
        </w:rPr>
        <w:t xml:space="preserve">diminished. Again, thank you sponsors and all who support </w:t>
      </w:r>
      <w:r w:rsidR="001E6329">
        <w:rPr>
          <w:sz w:val="28"/>
          <w:szCs w:val="28"/>
        </w:rPr>
        <w:t>our mission.</w:t>
      </w:r>
    </w:p>
    <w:p w14:paraId="4845F0C4" w14:textId="77777777" w:rsidR="00F02659" w:rsidRDefault="00F02659" w:rsidP="00816F52">
      <w:pPr>
        <w:rPr>
          <w:sz w:val="28"/>
          <w:szCs w:val="28"/>
        </w:rPr>
      </w:pPr>
    </w:p>
    <w:p w14:paraId="6854D066" w14:textId="2E231235" w:rsidR="004A3757" w:rsidRDefault="009D59E7" w:rsidP="00816F52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024B94">
        <w:rPr>
          <w:sz w:val="28"/>
          <w:szCs w:val="28"/>
        </w:rPr>
        <w:t xml:space="preserve">he cost </w:t>
      </w:r>
      <w:r>
        <w:rPr>
          <w:sz w:val="28"/>
          <w:szCs w:val="28"/>
        </w:rPr>
        <w:t xml:space="preserve">of </w:t>
      </w:r>
      <w:r w:rsidR="004F199D">
        <w:rPr>
          <w:sz w:val="28"/>
          <w:szCs w:val="28"/>
        </w:rPr>
        <w:t>Institute</w:t>
      </w:r>
      <w:r w:rsidR="0018528C">
        <w:rPr>
          <w:sz w:val="28"/>
          <w:szCs w:val="28"/>
        </w:rPr>
        <w:t>s</w:t>
      </w:r>
      <w:r w:rsidR="004F199D">
        <w:rPr>
          <w:sz w:val="28"/>
          <w:szCs w:val="28"/>
        </w:rPr>
        <w:t xml:space="preserve"> </w:t>
      </w:r>
      <w:r w:rsidR="00874406">
        <w:rPr>
          <w:sz w:val="28"/>
          <w:szCs w:val="28"/>
        </w:rPr>
        <w:t>may</w:t>
      </w:r>
      <w:r w:rsidR="004F199D">
        <w:rPr>
          <w:sz w:val="28"/>
          <w:szCs w:val="28"/>
        </w:rPr>
        <w:t xml:space="preserve"> vary</w:t>
      </w:r>
      <w:r w:rsidR="003560CF">
        <w:rPr>
          <w:sz w:val="28"/>
          <w:szCs w:val="28"/>
        </w:rPr>
        <w:t xml:space="preserve"> and </w:t>
      </w:r>
      <w:r w:rsidR="00874406">
        <w:rPr>
          <w:sz w:val="28"/>
          <w:szCs w:val="28"/>
        </w:rPr>
        <w:t>will continue to be s</w:t>
      </w:r>
      <w:r w:rsidR="00A06A30">
        <w:rPr>
          <w:sz w:val="28"/>
          <w:szCs w:val="28"/>
        </w:rPr>
        <w:t xml:space="preserve">tudied </w:t>
      </w:r>
      <w:r w:rsidR="00874406">
        <w:rPr>
          <w:sz w:val="28"/>
          <w:szCs w:val="28"/>
        </w:rPr>
        <w:t>to</w:t>
      </w:r>
      <w:r w:rsidR="003560CF">
        <w:rPr>
          <w:sz w:val="28"/>
          <w:szCs w:val="28"/>
        </w:rPr>
        <w:t xml:space="preserve"> </w:t>
      </w:r>
      <w:r w:rsidR="001A1406">
        <w:rPr>
          <w:sz w:val="28"/>
          <w:szCs w:val="28"/>
        </w:rPr>
        <w:t xml:space="preserve">responsibly </w:t>
      </w:r>
      <w:r w:rsidR="003560CF">
        <w:rPr>
          <w:sz w:val="28"/>
          <w:szCs w:val="28"/>
        </w:rPr>
        <w:t>plan</w:t>
      </w:r>
      <w:r w:rsidR="0018528C">
        <w:rPr>
          <w:sz w:val="28"/>
          <w:szCs w:val="28"/>
        </w:rPr>
        <w:t xml:space="preserve"> </w:t>
      </w:r>
      <w:r w:rsidR="001A1406">
        <w:rPr>
          <w:sz w:val="28"/>
          <w:szCs w:val="28"/>
        </w:rPr>
        <w:t>future events</w:t>
      </w:r>
      <w:r w:rsidR="00962A5E">
        <w:rPr>
          <w:sz w:val="28"/>
          <w:szCs w:val="28"/>
        </w:rPr>
        <w:t>.</w:t>
      </w:r>
      <w:r w:rsidR="00C20C79">
        <w:rPr>
          <w:sz w:val="28"/>
          <w:szCs w:val="28"/>
        </w:rPr>
        <w:t xml:space="preserve"> </w:t>
      </w:r>
      <w:r w:rsidR="00874406">
        <w:rPr>
          <w:sz w:val="28"/>
          <w:szCs w:val="28"/>
        </w:rPr>
        <w:t>To gain a better understanding of the cost of organizing these events the final balances for the Fall and Spring Institute’s of the previous three years are presented below</w:t>
      </w:r>
      <w:r w:rsidR="004A3757">
        <w:rPr>
          <w:sz w:val="28"/>
          <w:szCs w:val="28"/>
        </w:rPr>
        <w:t>.</w:t>
      </w:r>
    </w:p>
    <w:p w14:paraId="43A36DC4" w14:textId="6B9737B5" w:rsidR="001F2DF3" w:rsidRPr="00DD6684" w:rsidRDefault="004A3757" w:rsidP="00816F52">
      <w:r>
        <w:rPr>
          <w:sz w:val="28"/>
          <w:szCs w:val="28"/>
        </w:rPr>
        <w:tab/>
      </w:r>
      <w:r w:rsidR="00EE7C65">
        <w:t>Spring</w:t>
      </w:r>
      <w:r w:rsidRPr="00DD6684">
        <w:t xml:space="preserve"> Institute 2023</w:t>
      </w:r>
      <w:r w:rsidR="00563443" w:rsidRPr="00DD6684">
        <w:t xml:space="preserve"> </w:t>
      </w:r>
      <w:r w:rsidR="001F2DF3" w:rsidRPr="00DD6684">
        <w:tab/>
        <w:t>$</w:t>
      </w:r>
      <w:r w:rsidR="00356991" w:rsidRPr="00DD6684">
        <w:t xml:space="preserve"> </w:t>
      </w:r>
      <w:r w:rsidR="00EE7C65">
        <w:t>7834.18</w:t>
      </w:r>
      <w:r w:rsidR="001F2DF3" w:rsidRPr="00DD6684">
        <w:tab/>
      </w:r>
      <w:r w:rsidR="001F2DF3" w:rsidRPr="00DD6684">
        <w:tab/>
      </w:r>
      <w:r w:rsidR="00EE7C65">
        <w:t>Fall</w:t>
      </w:r>
      <w:r w:rsidR="001F2DF3" w:rsidRPr="00DD6684">
        <w:t xml:space="preserve"> </w:t>
      </w:r>
      <w:r w:rsidR="00655BC9" w:rsidRPr="00DD6684">
        <w:t>Institute</w:t>
      </w:r>
      <w:r w:rsidR="00DD6684">
        <w:t xml:space="preserve"> 2023 </w:t>
      </w:r>
      <w:r w:rsidR="00356991" w:rsidRPr="00DD6684">
        <w:tab/>
      </w:r>
      <w:r w:rsidR="001F2DF3" w:rsidRPr="00DD6684">
        <w:t>$</w:t>
      </w:r>
      <w:r w:rsidR="002A098C">
        <w:t>5456.23</w:t>
      </w:r>
    </w:p>
    <w:p w14:paraId="30676BFC" w14:textId="2A6D2C0F" w:rsidR="00F02659" w:rsidRPr="00DD6684" w:rsidRDefault="001F2DF3" w:rsidP="00816F52">
      <w:r w:rsidRPr="00DD6684">
        <w:tab/>
      </w:r>
      <w:r w:rsidR="00EE7C65">
        <w:t>Spring</w:t>
      </w:r>
      <w:r w:rsidRPr="00DD6684">
        <w:t xml:space="preserve"> Institute 2024</w:t>
      </w:r>
      <w:r w:rsidR="006A2AAD" w:rsidRPr="00DD6684">
        <w:t xml:space="preserve"> </w:t>
      </w:r>
      <w:r w:rsidRPr="00DD6684">
        <w:tab/>
        <w:t>$</w:t>
      </w:r>
      <w:r w:rsidR="002A098C">
        <w:t>16,851.96</w:t>
      </w:r>
      <w:r w:rsidR="00356991" w:rsidRPr="00DD6684">
        <w:tab/>
      </w:r>
      <w:r w:rsidR="00356991" w:rsidRPr="00DD6684">
        <w:tab/>
      </w:r>
      <w:r w:rsidR="00EE7C65">
        <w:t>Fall</w:t>
      </w:r>
      <w:r w:rsidR="00655BC9" w:rsidRPr="00DD6684">
        <w:t xml:space="preserve"> Institute</w:t>
      </w:r>
      <w:r w:rsidR="00DD6684">
        <w:t xml:space="preserve"> 2024</w:t>
      </w:r>
      <w:r w:rsidR="00DD6684">
        <w:tab/>
      </w:r>
      <w:r w:rsidR="002A098C">
        <w:t>$6102.43</w:t>
      </w:r>
    </w:p>
    <w:p w14:paraId="43D31E2E" w14:textId="6F24AEB9" w:rsidR="002C6121" w:rsidRPr="00DD6684" w:rsidRDefault="002C6121" w:rsidP="00DC3165">
      <w:pPr>
        <w:pStyle w:val="NoSpacing"/>
      </w:pPr>
      <w:r w:rsidRPr="00DD6684">
        <w:rPr>
          <w:sz w:val="22"/>
          <w:szCs w:val="22"/>
        </w:rPr>
        <w:tab/>
      </w:r>
      <w:r w:rsidR="00EE7C65">
        <w:t>Spring</w:t>
      </w:r>
      <w:r w:rsidR="00874406" w:rsidRPr="00DD6684">
        <w:t xml:space="preserve"> Institute</w:t>
      </w:r>
      <w:r w:rsidRPr="00DD6684">
        <w:t xml:space="preserve"> 2025</w:t>
      </w:r>
      <w:r w:rsidR="00874406" w:rsidRPr="00DD6684">
        <w:t xml:space="preserve"> </w:t>
      </w:r>
      <w:r w:rsidRPr="00DD6684">
        <w:tab/>
        <w:t>$</w:t>
      </w:r>
      <w:r w:rsidR="002A098C">
        <w:t>16,185.70</w:t>
      </w:r>
      <w:r w:rsidR="00DC3165" w:rsidRPr="00DD6684">
        <w:tab/>
      </w:r>
      <w:r w:rsidR="00DC3165" w:rsidRPr="00DD6684">
        <w:tab/>
      </w:r>
      <w:r w:rsidR="00EE7C65">
        <w:t>Fall</w:t>
      </w:r>
      <w:r w:rsidR="00655BC9" w:rsidRPr="00DD6684">
        <w:t xml:space="preserve"> Institute</w:t>
      </w:r>
      <w:r w:rsidR="00DD6684">
        <w:t xml:space="preserve"> 2025</w:t>
      </w:r>
      <w:r w:rsidR="00DD6684">
        <w:tab/>
      </w:r>
      <w:r w:rsidR="002A098C">
        <w:t>$</w:t>
      </w:r>
      <w:r w:rsidR="00E60022">
        <w:t>10,175.42</w:t>
      </w:r>
    </w:p>
    <w:p w14:paraId="3B53CEBD" w14:textId="77777777" w:rsidR="00F0744E" w:rsidRDefault="00F0744E" w:rsidP="00DC3165">
      <w:pPr>
        <w:pStyle w:val="NoSpacing"/>
        <w:rPr>
          <w:sz w:val="28"/>
          <w:szCs w:val="28"/>
        </w:rPr>
      </w:pPr>
    </w:p>
    <w:p w14:paraId="2225880D" w14:textId="5B1FE272" w:rsidR="00FF1FD7" w:rsidRDefault="00874406" w:rsidP="00CC3CDA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CC3CDA" w:rsidRPr="00CC3CDA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CC3CDA" w:rsidRPr="00CC3CDA">
        <w:rPr>
          <w:sz w:val="28"/>
          <w:szCs w:val="28"/>
        </w:rPr>
        <w:t xml:space="preserve">pring </w:t>
      </w:r>
      <w:r>
        <w:rPr>
          <w:sz w:val="28"/>
          <w:szCs w:val="28"/>
        </w:rPr>
        <w:t>I</w:t>
      </w:r>
      <w:r w:rsidR="00CC3CDA" w:rsidRPr="00CC3CDA">
        <w:rPr>
          <w:sz w:val="28"/>
          <w:szCs w:val="28"/>
        </w:rPr>
        <w:t xml:space="preserve">nstitutes in 2024 and 2025 </w:t>
      </w:r>
      <w:r w:rsidR="00167E90">
        <w:rPr>
          <w:sz w:val="28"/>
          <w:szCs w:val="28"/>
        </w:rPr>
        <w:t xml:space="preserve">that </w:t>
      </w:r>
      <w:r w:rsidR="00336ABF">
        <w:rPr>
          <w:sz w:val="28"/>
          <w:szCs w:val="28"/>
        </w:rPr>
        <w:t>were held at the Aloft Hotel which resulted in high</w:t>
      </w:r>
      <w:r>
        <w:rPr>
          <w:sz w:val="28"/>
          <w:szCs w:val="28"/>
        </w:rPr>
        <w:t>er</w:t>
      </w:r>
      <w:r w:rsidR="00336ABF">
        <w:rPr>
          <w:sz w:val="28"/>
          <w:szCs w:val="28"/>
        </w:rPr>
        <w:t xml:space="preserve"> venue and catering costs. </w:t>
      </w:r>
      <w:r w:rsidR="00610C27">
        <w:rPr>
          <w:sz w:val="28"/>
          <w:szCs w:val="28"/>
        </w:rPr>
        <w:t xml:space="preserve">Traditionally </w:t>
      </w:r>
      <w:r w:rsidR="000D3901">
        <w:rPr>
          <w:sz w:val="28"/>
          <w:szCs w:val="28"/>
        </w:rPr>
        <w:t xml:space="preserve">the </w:t>
      </w:r>
      <w:r>
        <w:rPr>
          <w:sz w:val="28"/>
          <w:szCs w:val="28"/>
        </w:rPr>
        <w:t>S</w:t>
      </w:r>
      <w:r w:rsidR="000D3901">
        <w:rPr>
          <w:sz w:val="28"/>
          <w:szCs w:val="28"/>
        </w:rPr>
        <w:t xml:space="preserve">pring </w:t>
      </w:r>
      <w:r>
        <w:rPr>
          <w:sz w:val="28"/>
          <w:szCs w:val="28"/>
        </w:rPr>
        <w:t>I</w:t>
      </w:r>
      <w:r w:rsidR="000D3901">
        <w:rPr>
          <w:sz w:val="28"/>
          <w:szCs w:val="28"/>
        </w:rPr>
        <w:t xml:space="preserve">nstitutes </w:t>
      </w:r>
      <w:r w:rsidR="00085FB9">
        <w:rPr>
          <w:sz w:val="28"/>
          <w:szCs w:val="28"/>
        </w:rPr>
        <w:t>have been held in New Orleans</w:t>
      </w:r>
      <w:r w:rsidR="00864423">
        <w:rPr>
          <w:sz w:val="28"/>
          <w:szCs w:val="28"/>
        </w:rPr>
        <w:t xml:space="preserve">, </w:t>
      </w:r>
      <w:r w:rsidR="00085FB9">
        <w:rPr>
          <w:sz w:val="28"/>
          <w:szCs w:val="28"/>
        </w:rPr>
        <w:t xml:space="preserve">and </w:t>
      </w:r>
      <w:r w:rsidR="00C45264">
        <w:rPr>
          <w:sz w:val="28"/>
          <w:szCs w:val="28"/>
        </w:rPr>
        <w:t>so</w:t>
      </w:r>
      <w:r w:rsidR="00864423">
        <w:rPr>
          <w:sz w:val="28"/>
          <w:szCs w:val="28"/>
        </w:rPr>
        <w:t>,</w:t>
      </w:r>
      <w:r w:rsidR="00C45264">
        <w:rPr>
          <w:sz w:val="28"/>
          <w:szCs w:val="28"/>
        </w:rPr>
        <w:t xml:space="preserve"> </w:t>
      </w:r>
      <w:r w:rsidR="00085FB9">
        <w:rPr>
          <w:sz w:val="28"/>
          <w:szCs w:val="28"/>
        </w:rPr>
        <w:t>o</w:t>
      </w:r>
      <w:r w:rsidR="00610C27">
        <w:rPr>
          <w:sz w:val="28"/>
          <w:szCs w:val="28"/>
        </w:rPr>
        <w:t>ther less expensive venues in New Orleans</w:t>
      </w:r>
      <w:r w:rsidR="00E74B34">
        <w:rPr>
          <w:sz w:val="28"/>
          <w:szCs w:val="28"/>
        </w:rPr>
        <w:t xml:space="preserve"> were sought. It was discovered that New Orleans </w:t>
      </w:r>
      <w:r w:rsidR="00DA48D0">
        <w:rPr>
          <w:sz w:val="28"/>
          <w:szCs w:val="28"/>
        </w:rPr>
        <w:t xml:space="preserve">hosts large </w:t>
      </w:r>
      <w:r w:rsidR="008C6BE5">
        <w:rPr>
          <w:sz w:val="28"/>
          <w:szCs w:val="28"/>
        </w:rPr>
        <w:t xml:space="preserve">national </w:t>
      </w:r>
      <w:r w:rsidR="008C6BE5">
        <w:rPr>
          <w:sz w:val="28"/>
          <w:szCs w:val="28"/>
        </w:rPr>
        <w:lastRenderedPageBreak/>
        <w:t>conferences and many hotels had nothing to offer us.</w:t>
      </w:r>
      <w:r>
        <w:rPr>
          <w:sz w:val="28"/>
          <w:szCs w:val="28"/>
        </w:rPr>
        <w:t xml:space="preserve"> The </w:t>
      </w:r>
      <w:r w:rsidR="00B305ED">
        <w:rPr>
          <w:sz w:val="28"/>
          <w:szCs w:val="28"/>
        </w:rPr>
        <w:t xml:space="preserve">Royal Sonesta </w:t>
      </w:r>
      <w:r>
        <w:rPr>
          <w:sz w:val="28"/>
          <w:szCs w:val="28"/>
        </w:rPr>
        <w:t>was w</w:t>
      </w:r>
      <w:r w:rsidR="00B305ED">
        <w:rPr>
          <w:sz w:val="28"/>
          <w:szCs w:val="28"/>
        </w:rPr>
        <w:t xml:space="preserve">illing to work with </w:t>
      </w:r>
      <w:r w:rsidR="00D42457">
        <w:rPr>
          <w:sz w:val="28"/>
          <w:szCs w:val="28"/>
        </w:rPr>
        <w:t>us,</w:t>
      </w:r>
      <w:r w:rsidR="00B305ED">
        <w:rPr>
          <w:sz w:val="28"/>
          <w:szCs w:val="28"/>
        </w:rPr>
        <w:t xml:space="preserve"> but their </w:t>
      </w:r>
      <w:r>
        <w:rPr>
          <w:sz w:val="28"/>
          <w:szCs w:val="28"/>
        </w:rPr>
        <w:t>fees</w:t>
      </w:r>
      <w:r w:rsidR="00B305ED">
        <w:rPr>
          <w:sz w:val="28"/>
          <w:szCs w:val="28"/>
        </w:rPr>
        <w:t xml:space="preserve"> would have </w:t>
      </w:r>
      <w:r>
        <w:rPr>
          <w:sz w:val="28"/>
          <w:szCs w:val="28"/>
        </w:rPr>
        <w:t>increased</w:t>
      </w:r>
      <w:r w:rsidR="00B305ED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cost of the</w:t>
      </w:r>
      <w:r w:rsidR="00B305ED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B305ED">
        <w:rPr>
          <w:sz w:val="28"/>
          <w:szCs w:val="28"/>
        </w:rPr>
        <w:t>nstitut</w:t>
      </w:r>
      <w:r>
        <w:rPr>
          <w:sz w:val="28"/>
          <w:szCs w:val="28"/>
        </w:rPr>
        <w:t>e</w:t>
      </w:r>
      <w:r w:rsidR="00882EA5">
        <w:rPr>
          <w:sz w:val="28"/>
          <w:szCs w:val="28"/>
        </w:rPr>
        <w:t xml:space="preserve"> to </w:t>
      </w:r>
      <w:r w:rsidR="00DE3F9D">
        <w:rPr>
          <w:sz w:val="28"/>
          <w:szCs w:val="28"/>
        </w:rPr>
        <w:t>an estimated</w:t>
      </w:r>
      <w:r w:rsidR="008B272C">
        <w:rPr>
          <w:sz w:val="28"/>
          <w:szCs w:val="28"/>
        </w:rPr>
        <w:t xml:space="preserve"> </w:t>
      </w:r>
      <w:r w:rsidR="00DE3F9D">
        <w:rPr>
          <w:sz w:val="28"/>
          <w:szCs w:val="28"/>
        </w:rPr>
        <w:t>$</w:t>
      </w:r>
      <w:r w:rsidR="00137900">
        <w:rPr>
          <w:sz w:val="28"/>
          <w:szCs w:val="28"/>
        </w:rPr>
        <w:t xml:space="preserve">29,272.09. </w:t>
      </w:r>
      <w:r w:rsidR="00744A2A">
        <w:rPr>
          <w:sz w:val="28"/>
          <w:szCs w:val="28"/>
        </w:rPr>
        <w:t>This</w:t>
      </w:r>
      <w:r w:rsidR="00DC2D38">
        <w:rPr>
          <w:sz w:val="28"/>
          <w:szCs w:val="28"/>
        </w:rPr>
        <w:t xml:space="preserve"> was </w:t>
      </w:r>
      <w:r w:rsidR="00A06C1E">
        <w:rPr>
          <w:sz w:val="28"/>
          <w:szCs w:val="28"/>
        </w:rPr>
        <w:t xml:space="preserve">neither </w:t>
      </w:r>
      <w:r w:rsidR="00AE3044">
        <w:rPr>
          <w:sz w:val="28"/>
          <w:szCs w:val="28"/>
        </w:rPr>
        <w:t>prudent</w:t>
      </w:r>
      <w:r w:rsidR="00A06C1E">
        <w:rPr>
          <w:sz w:val="28"/>
          <w:szCs w:val="28"/>
        </w:rPr>
        <w:t xml:space="preserve"> </w:t>
      </w:r>
      <w:r w:rsidR="00D42457">
        <w:rPr>
          <w:sz w:val="28"/>
          <w:szCs w:val="28"/>
        </w:rPr>
        <w:t>nor</w:t>
      </w:r>
      <w:r w:rsidR="00A06C1E">
        <w:rPr>
          <w:sz w:val="28"/>
          <w:szCs w:val="28"/>
        </w:rPr>
        <w:t xml:space="preserve"> </w:t>
      </w:r>
      <w:r w:rsidR="00644354">
        <w:rPr>
          <w:sz w:val="28"/>
          <w:szCs w:val="28"/>
        </w:rPr>
        <w:t>sustainable</w:t>
      </w:r>
      <w:r w:rsidR="00A06C1E">
        <w:rPr>
          <w:sz w:val="28"/>
          <w:szCs w:val="28"/>
        </w:rPr>
        <w:t xml:space="preserve">. </w:t>
      </w:r>
      <w:r w:rsidR="00A370D3">
        <w:rPr>
          <w:sz w:val="28"/>
          <w:szCs w:val="28"/>
        </w:rPr>
        <w:t>This led to the decision</w:t>
      </w:r>
      <w:r w:rsidR="00D42457">
        <w:rPr>
          <w:sz w:val="28"/>
          <w:szCs w:val="28"/>
        </w:rPr>
        <w:t xml:space="preserve"> </w:t>
      </w:r>
      <w:r w:rsidR="007433F0">
        <w:rPr>
          <w:sz w:val="28"/>
          <w:szCs w:val="28"/>
        </w:rPr>
        <w:t>to explore moving the Spring Institu</w:t>
      </w:r>
      <w:r w:rsidR="00CE62B9">
        <w:rPr>
          <w:sz w:val="28"/>
          <w:szCs w:val="28"/>
        </w:rPr>
        <w:t>t</w:t>
      </w:r>
      <w:r w:rsidR="007433F0">
        <w:rPr>
          <w:sz w:val="28"/>
          <w:szCs w:val="28"/>
        </w:rPr>
        <w:t>e to Baton Rouge</w:t>
      </w:r>
      <w:r w:rsidR="00A370D3">
        <w:rPr>
          <w:sz w:val="28"/>
          <w:szCs w:val="28"/>
        </w:rPr>
        <w:t xml:space="preserve"> </w:t>
      </w:r>
      <w:r w:rsidR="003D7694">
        <w:rPr>
          <w:sz w:val="28"/>
          <w:szCs w:val="28"/>
        </w:rPr>
        <w:t xml:space="preserve">and to see </w:t>
      </w:r>
      <w:r w:rsidR="00F46DDD">
        <w:rPr>
          <w:sz w:val="28"/>
          <w:szCs w:val="28"/>
        </w:rPr>
        <w:t xml:space="preserve">what effect </w:t>
      </w:r>
      <w:r w:rsidR="00720D91">
        <w:rPr>
          <w:sz w:val="28"/>
          <w:szCs w:val="28"/>
        </w:rPr>
        <w:t xml:space="preserve">moving it from Friday and Saturday to Saturday and Sunday </w:t>
      </w:r>
      <w:r w:rsidR="00217427">
        <w:rPr>
          <w:sz w:val="28"/>
          <w:szCs w:val="28"/>
        </w:rPr>
        <w:t>would</w:t>
      </w:r>
      <w:r w:rsidR="00106061">
        <w:rPr>
          <w:sz w:val="28"/>
          <w:szCs w:val="28"/>
        </w:rPr>
        <w:t xml:space="preserve"> </w:t>
      </w:r>
      <w:r w:rsidR="006574DB">
        <w:rPr>
          <w:sz w:val="28"/>
          <w:szCs w:val="28"/>
        </w:rPr>
        <w:t>have</w:t>
      </w:r>
      <w:r w:rsidR="00106061">
        <w:rPr>
          <w:sz w:val="28"/>
          <w:szCs w:val="28"/>
        </w:rPr>
        <w:t>.</w:t>
      </w:r>
    </w:p>
    <w:p w14:paraId="7FCBA67F" w14:textId="77777777" w:rsidR="00F305F2" w:rsidRDefault="00F305F2" w:rsidP="00CC3CDA">
      <w:pPr>
        <w:rPr>
          <w:sz w:val="28"/>
          <w:szCs w:val="28"/>
        </w:rPr>
      </w:pPr>
    </w:p>
    <w:p w14:paraId="29735CB3" w14:textId="32805BC7" w:rsidR="006050B0" w:rsidRDefault="00744A2A" w:rsidP="00857E8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511FDA">
        <w:rPr>
          <w:sz w:val="28"/>
          <w:szCs w:val="28"/>
        </w:rPr>
        <w:t xml:space="preserve">Our revenues </w:t>
      </w:r>
      <w:r>
        <w:rPr>
          <w:sz w:val="28"/>
          <w:szCs w:val="28"/>
        </w:rPr>
        <w:t xml:space="preserve">have been </w:t>
      </w:r>
      <w:r w:rsidR="00511FDA">
        <w:rPr>
          <w:sz w:val="28"/>
          <w:szCs w:val="28"/>
        </w:rPr>
        <w:t xml:space="preserve">assessed </w:t>
      </w:r>
      <w:r>
        <w:rPr>
          <w:sz w:val="28"/>
          <w:szCs w:val="28"/>
        </w:rPr>
        <w:t>and are now current and up to date for</w:t>
      </w:r>
      <w:r w:rsidR="00511FDA">
        <w:rPr>
          <w:sz w:val="28"/>
          <w:szCs w:val="28"/>
        </w:rPr>
        <w:t xml:space="preserve"> May of this year.</w:t>
      </w:r>
      <w:r>
        <w:rPr>
          <w:sz w:val="28"/>
          <w:szCs w:val="28"/>
        </w:rPr>
        <w:t xml:space="preserve"> This information is included in the Post-Spring Institute Treasurer Report (see attachment).</w:t>
      </w:r>
    </w:p>
    <w:p w14:paraId="1E17B095" w14:textId="77777777" w:rsidR="00FF1FD7" w:rsidRDefault="00FF1FD7" w:rsidP="00CC3CDA">
      <w:pPr>
        <w:rPr>
          <w:sz w:val="28"/>
          <w:szCs w:val="28"/>
        </w:rPr>
      </w:pPr>
    </w:p>
    <w:p w14:paraId="02FAA6DD" w14:textId="08E5C60C" w:rsidR="00816F52" w:rsidRDefault="00744A2A" w:rsidP="00816F52">
      <w:pPr>
        <w:rPr>
          <w:sz w:val="28"/>
          <w:szCs w:val="28"/>
        </w:rPr>
      </w:pPr>
      <w:r>
        <w:rPr>
          <w:sz w:val="28"/>
          <w:szCs w:val="28"/>
        </w:rPr>
        <w:t>Lastly, efforts</w:t>
      </w:r>
      <w:r w:rsidR="00FF1FD7">
        <w:rPr>
          <w:sz w:val="28"/>
          <w:szCs w:val="28"/>
        </w:rPr>
        <w:t xml:space="preserve"> </w:t>
      </w:r>
      <w:r>
        <w:rPr>
          <w:sz w:val="28"/>
          <w:szCs w:val="28"/>
        </w:rPr>
        <w:t>have been</w:t>
      </w:r>
      <w:r w:rsidR="00FF1FD7">
        <w:rPr>
          <w:sz w:val="28"/>
          <w:szCs w:val="28"/>
        </w:rPr>
        <w:t xml:space="preserve"> made </w:t>
      </w:r>
      <w:r w:rsidR="00E070AB">
        <w:rPr>
          <w:sz w:val="28"/>
          <w:szCs w:val="28"/>
        </w:rPr>
        <w:t xml:space="preserve">over the last two years </w:t>
      </w:r>
      <w:r w:rsidR="00FF1FD7">
        <w:rPr>
          <w:sz w:val="28"/>
          <w:szCs w:val="28"/>
        </w:rPr>
        <w:t xml:space="preserve">to open a separate savings account </w:t>
      </w:r>
      <w:r w:rsidR="00A4605D">
        <w:rPr>
          <w:sz w:val="28"/>
          <w:szCs w:val="28"/>
        </w:rPr>
        <w:t xml:space="preserve">to </w:t>
      </w:r>
      <w:r w:rsidR="00D36976">
        <w:rPr>
          <w:sz w:val="28"/>
          <w:szCs w:val="28"/>
        </w:rPr>
        <w:t>simplify</w:t>
      </w:r>
      <w:r w:rsidR="00A4605D">
        <w:rPr>
          <w:sz w:val="28"/>
          <w:szCs w:val="28"/>
        </w:rPr>
        <w:t xml:space="preserve"> manage</w:t>
      </w:r>
      <w:r w:rsidR="001C2D34">
        <w:rPr>
          <w:sz w:val="28"/>
          <w:szCs w:val="28"/>
        </w:rPr>
        <w:t>ment of</w:t>
      </w:r>
      <w:r w:rsidR="00A4605D">
        <w:rPr>
          <w:sz w:val="28"/>
          <w:szCs w:val="28"/>
        </w:rPr>
        <w:t xml:space="preserve"> </w:t>
      </w:r>
      <w:r>
        <w:rPr>
          <w:sz w:val="28"/>
          <w:szCs w:val="28"/>
        </w:rPr>
        <w:t>the LGPS</w:t>
      </w:r>
      <w:r w:rsidR="00A4605D">
        <w:rPr>
          <w:sz w:val="28"/>
          <w:szCs w:val="28"/>
        </w:rPr>
        <w:t xml:space="preserve"> scholarship funds and to </w:t>
      </w:r>
      <w:r w:rsidR="008A50E3">
        <w:rPr>
          <w:sz w:val="28"/>
          <w:szCs w:val="28"/>
        </w:rPr>
        <w:t xml:space="preserve">accrue interest. </w:t>
      </w:r>
      <w:r>
        <w:rPr>
          <w:sz w:val="28"/>
          <w:szCs w:val="28"/>
        </w:rPr>
        <w:t>N</w:t>
      </w:r>
      <w:r w:rsidR="00B924C7">
        <w:rPr>
          <w:sz w:val="28"/>
          <w:szCs w:val="28"/>
        </w:rPr>
        <w:t xml:space="preserve">umerous attempts </w:t>
      </w:r>
      <w:r>
        <w:rPr>
          <w:sz w:val="28"/>
          <w:szCs w:val="28"/>
        </w:rPr>
        <w:t>have been</w:t>
      </w:r>
      <w:r w:rsidR="00B924C7">
        <w:rPr>
          <w:sz w:val="28"/>
          <w:szCs w:val="28"/>
        </w:rPr>
        <w:t xml:space="preserve"> made to open </w:t>
      </w:r>
      <w:r w:rsidR="00720591">
        <w:rPr>
          <w:sz w:val="28"/>
          <w:szCs w:val="28"/>
        </w:rPr>
        <w:t xml:space="preserve">this account with </w:t>
      </w:r>
      <w:r w:rsidR="000704EB">
        <w:rPr>
          <w:sz w:val="28"/>
          <w:szCs w:val="28"/>
        </w:rPr>
        <w:t xml:space="preserve">our bank, </w:t>
      </w:r>
      <w:r w:rsidR="00720591">
        <w:rPr>
          <w:sz w:val="28"/>
          <w:szCs w:val="28"/>
        </w:rPr>
        <w:t>Capital One.</w:t>
      </w:r>
      <w:r w:rsidR="00DE3F9D">
        <w:rPr>
          <w:sz w:val="28"/>
          <w:szCs w:val="28"/>
        </w:rPr>
        <w:t xml:space="preserve"> </w:t>
      </w:r>
      <w:r w:rsidR="00BB3539">
        <w:rPr>
          <w:sz w:val="28"/>
          <w:szCs w:val="28"/>
        </w:rPr>
        <w:t>We</w:t>
      </w:r>
      <w:r w:rsidR="00107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have </w:t>
      </w:r>
      <w:r w:rsidR="001079F9">
        <w:rPr>
          <w:sz w:val="28"/>
          <w:szCs w:val="28"/>
        </w:rPr>
        <w:t xml:space="preserve">followed </w:t>
      </w:r>
      <w:r w:rsidR="000704EB">
        <w:rPr>
          <w:sz w:val="28"/>
          <w:szCs w:val="28"/>
        </w:rPr>
        <w:t>all</w:t>
      </w:r>
      <w:r w:rsidR="001079F9">
        <w:rPr>
          <w:sz w:val="28"/>
          <w:szCs w:val="28"/>
        </w:rPr>
        <w:t xml:space="preserve"> suggestions offered by the bank </w:t>
      </w:r>
      <w:r w:rsidR="00C04CD4">
        <w:rPr>
          <w:sz w:val="28"/>
          <w:szCs w:val="28"/>
        </w:rPr>
        <w:t>officers,</w:t>
      </w:r>
      <w:r w:rsidR="009E34F2">
        <w:rPr>
          <w:sz w:val="28"/>
          <w:szCs w:val="28"/>
        </w:rPr>
        <w:t xml:space="preserve"> but the computer driven application process</w:t>
      </w:r>
      <w:r>
        <w:rPr>
          <w:sz w:val="28"/>
          <w:szCs w:val="28"/>
        </w:rPr>
        <w:t xml:space="preserve"> has</w:t>
      </w:r>
      <w:r w:rsidR="009E34F2">
        <w:rPr>
          <w:sz w:val="28"/>
          <w:szCs w:val="28"/>
        </w:rPr>
        <w:t xml:space="preserve"> repeatedly failed </w:t>
      </w:r>
      <w:r w:rsidR="0015523A">
        <w:rPr>
          <w:sz w:val="28"/>
          <w:szCs w:val="28"/>
        </w:rPr>
        <w:t xml:space="preserve">to </w:t>
      </w:r>
      <w:r w:rsidR="0068734A">
        <w:rPr>
          <w:sz w:val="28"/>
          <w:szCs w:val="28"/>
        </w:rPr>
        <w:t xml:space="preserve">let us </w:t>
      </w:r>
      <w:r w:rsidR="0015523A">
        <w:rPr>
          <w:sz w:val="28"/>
          <w:szCs w:val="28"/>
        </w:rPr>
        <w:t xml:space="preserve">open this account. </w:t>
      </w:r>
      <w:r>
        <w:rPr>
          <w:sz w:val="28"/>
          <w:szCs w:val="28"/>
        </w:rPr>
        <w:t>At this time</w:t>
      </w:r>
      <w:r w:rsidR="00377411">
        <w:rPr>
          <w:sz w:val="28"/>
          <w:szCs w:val="28"/>
        </w:rPr>
        <w:t xml:space="preserve"> s</w:t>
      </w:r>
      <w:r w:rsidR="00DD08BC">
        <w:rPr>
          <w:sz w:val="28"/>
          <w:szCs w:val="28"/>
        </w:rPr>
        <w:t>cholarship funds</w:t>
      </w:r>
      <w:r>
        <w:rPr>
          <w:sz w:val="28"/>
          <w:szCs w:val="28"/>
        </w:rPr>
        <w:t xml:space="preserve"> remain</w:t>
      </w:r>
      <w:r w:rsidR="00DD08BC">
        <w:rPr>
          <w:sz w:val="28"/>
          <w:szCs w:val="28"/>
        </w:rPr>
        <w:t xml:space="preserve"> in the general </w:t>
      </w:r>
      <w:r>
        <w:rPr>
          <w:sz w:val="28"/>
          <w:szCs w:val="28"/>
        </w:rPr>
        <w:t>account,</w:t>
      </w:r>
      <w:r w:rsidR="00DD08BC">
        <w:rPr>
          <w:sz w:val="28"/>
          <w:szCs w:val="28"/>
        </w:rPr>
        <w:t xml:space="preserve"> </w:t>
      </w:r>
      <w:r w:rsidR="00802649">
        <w:rPr>
          <w:sz w:val="28"/>
          <w:szCs w:val="28"/>
        </w:rPr>
        <w:t>and</w:t>
      </w:r>
      <w:r w:rsidR="00DD0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="00557EA7">
        <w:rPr>
          <w:sz w:val="28"/>
          <w:szCs w:val="28"/>
        </w:rPr>
        <w:t xml:space="preserve">spread sheet </w:t>
      </w:r>
      <w:r>
        <w:rPr>
          <w:sz w:val="28"/>
          <w:szCs w:val="28"/>
        </w:rPr>
        <w:t xml:space="preserve">has been created </w:t>
      </w:r>
      <w:r w:rsidR="00557EA7">
        <w:rPr>
          <w:sz w:val="28"/>
          <w:szCs w:val="28"/>
        </w:rPr>
        <w:t xml:space="preserve">to manage them separately. </w:t>
      </w:r>
      <w:r w:rsidR="00B305ED">
        <w:rPr>
          <w:sz w:val="28"/>
          <w:szCs w:val="28"/>
        </w:rPr>
        <w:t xml:space="preserve"> </w:t>
      </w:r>
    </w:p>
    <w:p w14:paraId="3DFE2BD7" w14:textId="77777777" w:rsidR="006E54D0" w:rsidRDefault="006E54D0" w:rsidP="00816F52">
      <w:pPr>
        <w:rPr>
          <w:sz w:val="28"/>
          <w:szCs w:val="28"/>
        </w:rPr>
      </w:pPr>
    </w:p>
    <w:p w14:paraId="13539ADB" w14:textId="6CC38D18" w:rsidR="006E54D0" w:rsidRPr="00816F52" w:rsidRDefault="006E54D0" w:rsidP="00816F52">
      <w:pPr>
        <w:rPr>
          <w:sz w:val="28"/>
          <w:szCs w:val="28"/>
        </w:rPr>
      </w:pPr>
      <w:r>
        <w:rPr>
          <w:sz w:val="28"/>
          <w:szCs w:val="28"/>
        </w:rPr>
        <w:t>The hope is that this report will answer most questions about the changes this year</w:t>
      </w:r>
      <w:r w:rsidR="0056518F">
        <w:rPr>
          <w:sz w:val="28"/>
          <w:szCs w:val="28"/>
        </w:rPr>
        <w:t xml:space="preserve">. Any outstanding questions can be emailed to the board at </w:t>
      </w:r>
      <w:hyperlink r:id="rId6" w:history="1">
        <w:r w:rsidR="0056518F" w:rsidRPr="000F0FB6">
          <w:rPr>
            <w:rStyle w:val="Hyperlink"/>
            <w:sz w:val="28"/>
            <w:szCs w:val="28"/>
          </w:rPr>
          <w:t>lgpsnews@gmail.com</w:t>
        </w:r>
      </w:hyperlink>
      <w:r w:rsidR="0056518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Your feedback is </w:t>
      </w:r>
      <w:r w:rsidR="0056518F">
        <w:rPr>
          <w:sz w:val="28"/>
          <w:szCs w:val="28"/>
        </w:rPr>
        <w:t>always</w:t>
      </w:r>
      <w:r>
        <w:rPr>
          <w:sz w:val="28"/>
          <w:szCs w:val="28"/>
        </w:rPr>
        <w:t xml:space="preserve"> welcome.</w:t>
      </w:r>
    </w:p>
    <w:sectPr w:rsidR="006E54D0" w:rsidRPr="0081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4A63" w14:textId="77777777" w:rsidR="00C6497F" w:rsidRDefault="00C6497F" w:rsidP="00874406">
      <w:r>
        <w:separator/>
      </w:r>
    </w:p>
  </w:endnote>
  <w:endnote w:type="continuationSeparator" w:id="0">
    <w:p w14:paraId="36C6C62C" w14:textId="77777777" w:rsidR="00C6497F" w:rsidRDefault="00C6497F" w:rsidP="0087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7F83" w14:textId="77777777" w:rsidR="00C6497F" w:rsidRDefault="00C6497F" w:rsidP="00874406">
      <w:r>
        <w:separator/>
      </w:r>
    </w:p>
  </w:footnote>
  <w:footnote w:type="continuationSeparator" w:id="0">
    <w:p w14:paraId="6C8506A0" w14:textId="77777777" w:rsidR="00C6497F" w:rsidRDefault="00C6497F" w:rsidP="0087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52"/>
    <w:rsid w:val="00005103"/>
    <w:rsid w:val="00007813"/>
    <w:rsid w:val="00012CDF"/>
    <w:rsid w:val="0001385D"/>
    <w:rsid w:val="00015C03"/>
    <w:rsid w:val="00023725"/>
    <w:rsid w:val="00024B94"/>
    <w:rsid w:val="000330A2"/>
    <w:rsid w:val="00055519"/>
    <w:rsid w:val="00055775"/>
    <w:rsid w:val="000635EE"/>
    <w:rsid w:val="000704EB"/>
    <w:rsid w:val="00077438"/>
    <w:rsid w:val="00080FD9"/>
    <w:rsid w:val="00085FB9"/>
    <w:rsid w:val="000A3566"/>
    <w:rsid w:val="000A5026"/>
    <w:rsid w:val="000B13DB"/>
    <w:rsid w:val="000B2C34"/>
    <w:rsid w:val="000D3901"/>
    <w:rsid w:val="000E004B"/>
    <w:rsid w:val="000E3671"/>
    <w:rsid w:val="00101970"/>
    <w:rsid w:val="00106061"/>
    <w:rsid w:val="001079F9"/>
    <w:rsid w:val="00137900"/>
    <w:rsid w:val="0014721E"/>
    <w:rsid w:val="0015523A"/>
    <w:rsid w:val="00157633"/>
    <w:rsid w:val="00163B0E"/>
    <w:rsid w:val="00167E90"/>
    <w:rsid w:val="00171DBA"/>
    <w:rsid w:val="0017304B"/>
    <w:rsid w:val="00182F1A"/>
    <w:rsid w:val="0018528C"/>
    <w:rsid w:val="001912E6"/>
    <w:rsid w:val="001941FF"/>
    <w:rsid w:val="001A1406"/>
    <w:rsid w:val="001A57C9"/>
    <w:rsid w:val="001B7C1F"/>
    <w:rsid w:val="001C2D34"/>
    <w:rsid w:val="001D409A"/>
    <w:rsid w:val="001D7081"/>
    <w:rsid w:val="001E6329"/>
    <w:rsid w:val="001F2DF3"/>
    <w:rsid w:val="00217427"/>
    <w:rsid w:val="00226ED1"/>
    <w:rsid w:val="002724DE"/>
    <w:rsid w:val="00273393"/>
    <w:rsid w:val="002A098C"/>
    <w:rsid w:val="002B5CF3"/>
    <w:rsid w:val="002C6121"/>
    <w:rsid w:val="002F4823"/>
    <w:rsid w:val="00301BA8"/>
    <w:rsid w:val="0031631E"/>
    <w:rsid w:val="00327487"/>
    <w:rsid w:val="00336ABF"/>
    <w:rsid w:val="003560CF"/>
    <w:rsid w:val="00356991"/>
    <w:rsid w:val="003766B4"/>
    <w:rsid w:val="00377411"/>
    <w:rsid w:val="003A6DB2"/>
    <w:rsid w:val="003C4DBA"/>
    <w:rsid w:val="003D7694"/>
    <w:rsid w:val="003F669C"/>
    <w:rsid w:val="004167AD"/>
    <w:rsid w:val="00425464"/>
    <w:rsid w:val="00436068"/>
    <w:rsid w:val="004435F7"/>
    <w:rsid w:val="00445C86"/>
    <w:rsid w:val="004847AA"/>
    <w:rsid w:val="004936E6"/>
    <w:rsid w:val="004A2DCB"/>
    <w:rsid w:val="004A3757"/>
    <w:rsid w:val="004A61CC"/>
    <w:rsid w:val="004A7AF1"/>
    <w:rsid w:val="004F199D"/>
    <w:rsid w:val="00503ECE"/>
    <w:rsid w:val="00511FDA"/>
    <w:rsid w:val="00513FC0"/>
    <w:rsid w:val="00522669"/>
    <w:rsid w:val="00557EA7"/>
    <w:rsid w:val="00563443"/>
    <w:rsid w:val="0056518F"/>
    <w:rsid w:val="0057229B"/>
    <w:rsid w:val="005A6711"/>
    <w:rsid w:val="005B1EFC"/>
    <w:rsid w:val="005C67DA"/>
    <w:rsid w:val="005D3FB4"/>
    <w:rsid w:val="006050B0"/>
    <w:rsid w:val="00610C27"/>
    <w:rsid w:val="00610E8B"/>
    <w:rsid w:val="00613690"/>
    <w:rsid w:val="00635E70"/>
    <w:rsid w:val="00644354"/>
    <w:rsid w:val="00655425"/>
    <w:rsid w:val="00655BC9"/>
    <w:rsid w:val="006574DB"/>
    <w:rsid w:val="00681BD4"/>
    <w:rsid w:val="0068734A"/>
    <w:rsid w:val="006A2AAD"/>
    <w:rsid w:val="006A3EFB"/>
    <w:rsid w:val="006E54D0"/>
    <w:rsid w:val="00702179"/>
    <w:rsid w:val="00720591"/>
    <w:rsid w:val="00720D91"/>
    <w:rsid w:val="00740EF3"/>
    <w:rsid w:val="007433F0"/>
    <w:rsid w:val="00744A2A"/>
    <w:rsid w:val="00744BCA"/>
    <w:rsid w:val="00775FCC"/>
    <w:rsid w:val="007D4BF5"/>
    <w:rsid w:val="00802649"/>
    <w:rsid w:val="00816F52"/>
    <w:rsid w:val="00842A82"/>
    <w:rsid w:val="00845540"/>
    <w:rsid w:val="00857E80"/>
    <w:rsid w:val="00864423"/>
    <w:rsid w:val="00871B30"/>
    <w:rsid w:val="00874406"/>
    <w:rsid w:val="008812FA"/>
    <w:rsid w:val="00882EA5"/>
    <w:rsid w:val="008A50E3"/>
    <w:rsid w:val="008B272C"/>
    <w:rsid w:val="008C2809"/>
    <w:rsid w:val="008C4F23"/>
    <w:rsid w:val="008C6BE5"/>
    <w:rsid w:val="008C7354"/>
    <w:rsid w:val="008F236B"/>
    <w:rsid w:val="008F5A36"/>
    <w:rsid w:val="008F7FA4"/>
    <w:rsid w:val="0090237A"/>
    <w:rsid w:val="00905D45"/>
    <w:rsid w:val="009154FF"/>
    <w:rsid w:val="009245B1"/>
    <w:rsid w:val="00956D26"/>
    <w:rsid w:val="00962A5E"/>
    <w:rsid w:val="0096302E"/>
    <w:rsid w:val="00967141"/>
    <w:rsid w:val="00972E37"/>
    <w:rsid w:val="00990A12"/>
    <w:rsid w:val="0099655D"/>
    <w:rsid w:val="009C3696"/>
    <w:rsid w:val="009C5464"/>
    <w:rsid w:val="009C58D5"/>
    <w:rsid w:val="009D2AA1"/>
    <w:rsid w:val="009D59E7"/>
    <w:rsid w:val="009E34F2"/>
    <w:rsid w:val="00A00959"/>
    <w:rsid w:val="00A06A30"/>
    <w:rsid w:val="00A06C1E"/>
    <w:rsid w:val="00A356DF"/>
    <w:rsid w:val="00A370D3"/>
    <w:rsid w:val="00A4605D"/>
    <w:rsid w:val="00A47527"/>
    <w:rsid w:val="00A53BE6"/>
    <w:rsid w:val="00A73F20"/>
    <w:rsid w:val="00AA4956"/>
    <w:rsid w:val="00AE3044"/>
    <w:rsid w:val="00AE5623"/>
    <w:rsid w:val="00B055D0"/>
    <w:rsid w:val="00B171A5"/>
    <w:rsid w:val="00B20290"/>
    <w:rsid w:val="00B237E9"/>
    <w:rsid w:val="00B239FB"/>
    <w:rsid w:val="00B305ED"/>
    <w:rsid w:val="00B924C7"/>
    <w:rsid w:val="00BB3539"/>
    <w:rsid w:val="00BC5D99"/>
    <w:rsid w:val="00BC6882"/>
    <w:rsid w:val="00BD1F32"/>
    <w:rsid w:val="00C04CD4"/>
    <w:rsid w:val="00C20C79"/>
    <w:rsid w:val="00C45264"/>
    <w:rsid w:val="00C45C7B"/>
    <w:rsid w:val="00C6497F"/>
    <w:rsid w:val="00C65F73"/>
    <w:rsid w:val="00C82B78"/>
    <w:rsid w:val="00CA079F"/>
    <w:rsid w:val="00CC35A6"/>
    <w:rsid w:val="00CC3CDA"/>
    <w:rsid w:val="00CE62B9"/>
    <w:rsid w:val="00D27F66"/>
    <w:rsid w:val="00D36976"/>
    <w:rsid w:val="00D42457"/>
    <w:rsid w:val="00D54F88"/>
    <w:rsid w:val="00D55CD2"/>
    <w:rsid w:val="00D629FA"/>
    <w:rsid w:val="00D6395F"/>
    <w:rsid w:val="00D64C63"/>
    <w:rsid w:val="00D74B7C"/>
    <w:rsid w:val="00DA0E41"/>
    <w:rsid w:val="00DA48D0"/>
    <w:rsid w:val="00DB300C"/>
    <w:rsid w:val="00DC2D38"/>
    <w:rsid w:val="00DC3165"/>
    <w:rsid w:val="00DC3A63"/>
    <w:rsid w:val="00DD08BC"/>
    <w:rsid w:val="00DD6684"/>
    <w:rsid w:val="00DE3F9D"/>
    <w:rsid w:val="00DF744C"/>
    <w:rsid w:val="00E070AB"/>
    <w:rsid w:val="00E11F09"/>
    <w:rsid w:val="00E2459D"/>
    <w:rsid w:val="00E4459C"/>
    <w:rsid w:val="00E56A71"/>
    <w:rsid w:val="00E60022"/>
    <w:rsid w:val="00E74B34"/>
    <w:rsid w:val="00E74F07"/>
    <w:rsid w:val="00E772A3"/>
    <w:rsid w:val="00E8343A"/>
    <w:rsid w:val="00E972BE"/>
    <w:rsid w:val="00EE7C65"/>
    <w:rsid w:val="00F00B80"/>
    <w:rsid w:val="00F02659"/>
    <w:rsid w:val="00F0744E"/>
    <w:rsid w:val="00F25C32"/>
    <w:rsid w:val="00F305F2"/>
    <w:rsid w:val="00F46DDD"/>
    <w:rsid w:val="00F57DB8"/>
    <w:rsid w:val="00F66BAC"/>
    <w:rsid w:val="00F7119E"/>
    <w:rsid w:val="00F766F9"/>
    <w:rsid w:val="00F94189"/>
    <w:rsid w:val="00FB03E8"/>
    <w:rsid w:val="00FE1787"/>
    <w:rsid w:val="00FF196A"/>
    <w:rsid w:val="00FF1FD7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4259"/>
  <w15:chartTrackingRefBased/>
  <w15:docId w15:val="{5E9EA546-572C-A84D-969A-F55A5671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F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F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F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F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F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F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F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C3165"/>
  </w:style>
  <w:style w:type="paragraph" w:styleId="Header">
    <w:name w:val="header"/>
    <w:basedOn w:val="Normal"/>
    <w:link w:val="HeaderChar"/>
    <w:uiPriority w:val="99"/>
    <w:unhideWhenUsed/>
    <w:rsid w:val="00874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406"/>
  </w:style>
  <w:style w:type="paragraph" w:styleId="Footer">
    <w:name w:val="footer"/>
    <w:basedOn w:val="Normal"/>
    <w:link w:val="FooterChar"/>
    <w:uiPriority w:val="99"/>
    <w:unhideWhenUsed/>
    <w:rsid w:val="00874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406"/>
  </w:style>
  <w:style w:type="character" w:styleId="Hyperlink">
    <w:name w:val="Hyperlink"/>
    <w:basedOn w:val="DefaultParagraphFont"/>
    <w:uiPriority w:val="99"/>
    <w:unhideWhenUsed/>
    <w:rsid w:val="005651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gpsnew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Masinter</dc:creator>
  <cp:keywords/>
  <dc:description/>
  <cp:lastModifiedBy>Anwar Francis</cp:lastModifiedBy>
  <cp:revision>13</cp:revision>
  <cp:lastPrinted>2026-04-11T04:57:00Z</cp:lastPrinted>
  <dcterms:created xsi:type="dcterms:W3CDTF">2026-06-15T03:18:00Z</dcterms:created>
  <dcterms:modified xsi:type="dcterms:W3CDTF">2026-06-23T01:05:00Z</dcterms:modified>
</cp:coreProperties>
</file>