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BA60" w14:textId="1697D082" w:rsidR="00FE5BC0" w:rsidRDefault="00F0429C" w:rsidP="00F0429C">
      <w:pPr>
        <w:keepLines/>
        <w:widowControl w:val="0"/>
        <w:jc w:val="center"/>
      </w:pPr>
      <w:r>
        <w:t>Garden Club of Ramsey County</w:t>
      </w:r>
    </w:p>
    <w:p w14:paraId="549EB62A" w14:textId="22274A45" w:rsidR="00F0429C" w:rsidRDefault="00F0429C" w:rsidP="00F0429C">
      <w:pPr>
        <w:keepLines/>
        <w:widowControl w:val="0"/>
        <w:jc w:val="center"/>
      </w:pPr>
      <w:r>
        <w:t>Board Meeting Minutes</w:t>
      </w:r>
    </w:p>
    <w:p w14:paraId="13E47DC6" w14:textId="4AED335C" w:rsidR="00F0429C" w:rsidRDefault="00F0429C" w:rsidP="00F0429C">
      <w:pPr>
        <w:keepLines/>
        <w:widowControl w:val="0"/>
        <w:jc w:val="center"/>
      </w:pPr>
      <w:r>
        <w:t>December 2, 2025</w:t>
      </w:r>
    </w:p>
    <w:p w14:paraId="2D25AE72" w14:textId="46C4D8B0" w:rsidR="00C33D79" w:rsidRDefault="00C33D79" w:rsidP="00F0429C">
      <w:pPr>
        <w:keepLines/>
        <w:widowControl w:val="0"/>
        <w:jc w:val="center"/>
      </w:pPr>
      <w:r>
        <w:t>Held at Leslie Mercer’s home</w:t>
      </w:r>
    </w:p>
    <w:p w14:paraId="58056408" w14:textId="14496C5D" w:rsidR="00C33D79" w:rsidRDefault="00C33D79" w:rsidP="00F0429C">
      <w:pPr>
        <w:keepLines/>
        <w:widowControl w:val="0"/>
        <w:jc w:val="center"/>
      </w:pPr>
      <w:r>
        <w:t>St. Paul, Mn</w:t>
      </w:r>
    </w:p>
    <w:p w14:paraId="69D5BB5E" w14:textId="77777777" w:rsidR="00F0429C" w:rsidRDefault="00F0429C" w:rsidP="00F0429C">
      <w:pPr>
        <w:keepLines/>
        <w:widowControl w:val="0"/>
        <w:jc w:val="center"/>
      </w:pPr>
    </w:p>
    <w:p w14:paraId="60B56F25" w14:textId="59837862" w:rsidR="00F0429C" w:rsidRDefault="00F0429C" w:rsidP="00F0429C">
      <w:pPr>
        <w:keepLines/>
        <w:widowControl w:val="0"/>
      </w:pPr>
      <w:r>
        <w:t xml:space="preserve">Meeting called to order at 7:15 PM by Co-President Jodie Carlson. </w:t>
      </w:r>
    </w:p>
    <w:p w14:paraId="6DF7732C" w14:textId="77777777" w:rsidR="00F0429C" w:rsidRDefault="00F0429C" w:rsidP="00F0429C">
      <w:pPr>
        <w:keepLines/>
        <w:widowControl w:val="0"/>
      </w:pPr>
    </w:p>
    <w:p w14:paraId="2BEA3DAB" w14:textId="083B52FD" w:rsidR="00F0429C" w:rsidRDefault="00F0429C" w:rsidP="00F0429C">
      <w:pPr>
        <w:keepLines/>
        <w:widowControl w:val="0"/>
      </w:pPr>
      <w:r>
        <w:t>Members Present:</w:t>
      </w:r>
    </w:p>
    <w:p w14:paraId="710985B4" w14:textId="209DC329" w:rsidR="00F0429C" w:rsidRDefault="00F0429C" w:rsidP="00F0429C">
      <w:pPr>
        <w:keepLines/>
        <w:widowControl w:val="0"/>
      </w:pPr>
      <w:r>
        <w:t>Jodie Carlson, Co-President</w:t>
      </w:r>
      <w:r w:rsidR="0097725F">
        <w:t xml:space="preserve">                                                         Jan Beebe, incoming Vice President</w:t>
      </w:r>
    </w:p>
    <w:p w14:paraId="75C73B7D" w14:textId="2FDC65A0" w:rsidR="00F0429C" w:rsidRDefault="00F0429C" w:rsidP="00F0429C">
      <w:pPr>
        <w:keepLines/>
        <w:widowControl w:val="0"/>
      </w:pPr>
      <w:r>
        <w:t>Mary Wolff, Vice President</w:t>
      </w:r>
      <w:r w:rsidR="0097725F">
        <w:t xml:space="preserve">                                                          Sue Klevan, incoming Plant Sale Chair</w:t>
      </w:r>
    </w:p>
    <w:p w14:paraId="16953B3D" w14:textId="5FDD4CD2" w:rsidR="00F0429C" w:rsidRDefault="00F0429C" w:rsidP="00F0429C">
      <w:pPr>
        <w:keepLines/>
        <w:widowControl w:val="0"/>
      </w:pPr>
      <w:r>
        <w:t>Laurel Watt, Co-Treasurer</w:t>
      </w:r>
    </w:p>
    <w:p w14:paraId="6898D522" w14:textId="46BBF25B" w:rsidR="00F0429C" w:rsidRDefault="00F0429C" w:rsidP="00F0429C">
      <w:pPr>
        <w:keepLines/>
        <w:widowControl w:val="0"/>
      </w:pPr>
      <w:r>
        <w:t>Martha Rhode, Co-Treasurer</w:t>
      </w:r>
    </w:p>
    <w:p w14:paraId="39D377B6" w14:textId="5199225F" w:rsidR="00F0429C" w:rsidRDefault="00F0429C" w:rsidP="00F0429C">
      <w:pPr>
        <w:keepLines/>
        <w:widowControl w:val="0"/>
      </w:pPr>
      <w:r>
        <w:t xml:space="preserve">Brenda Severson, Secretary </w:t>
      </w:r>
    </w:p>
    <w:p w14:paraId="17AC13A0" w14:textId="058238EF" w:rsidR="0097725F" w:rsidRDefault="0097725F" w:rsidP="00F0429C">
      <w:pPr>
        <w:keepLines/>
        <w:widowControl w:val="0"/>
      </w:pPr>
      <w:r>
        <w:t>Leslie Mercer, Plant Sale Chair</w:t>
      </w:r>
    </w:p>
    <w:p w14:paraId="6C0EDCDA" w14:textId="73AD7A2D" w:rsidR="0097725F" w:rsidRDefault="0097725F" w:rsidP="00F0429C">
      <w:pPr>
        <w:keepLines/>
        <w:widowControl w:val="0"/>
      </w:pPr>
      <w:r>
        <w:t>Denise Joyce, Director</w:t>
      </w:r>
    </w:p>
    <w:p w14:paraId="52E092C1" w14:textId="79FEE8BA" w:rsidR="0097725F" w:rsidRDefault="0097725F" w:rsidP="00F0429C">
      <w:pPr>
        <w:keepLines/>
        <w:widowControl w:val="0"/>
      </w:pPr>
      <w:r>
        <w:t>Sue Stein, Immediate Past President</w:t>
      </w:r>
    </w:p>
    <w:p w14:paraId="48592A8B" w14:textId="766F40D5" w:rsidR="0097725F" w:rsidRDefault="0097725F" w:rsidP="00F0429C">
      <w:pPr>
        <w:keepLines/>
        <w:widowControl w:val="0"/>
      </w:pPr>
      <w:r>
        <w:t>Nicole Groenke, Member Communication</w:t>
      </w:r>
    </w:p>
    <w:p w14:paraId="112DEFB0" w14:textId="77777777" w:rsidR="0097725F" w:rsidRDefault="0097725F" w:rsidP="00F0429C">
      <w:pPr>
        <w:keepLines/>
        <w:widowControl w:val="0"/>
      </w:pPr>
    </w:p>
    <w:p w14:paraId="7B681067" w14:textId="7E249F2F" w:rsidR="0097725F" w:rsidRDefault="0097725F" w:rsidP="00F0429C">
      <w:pPr>
        <w:keepLines/>
        <w:widowControl w:val="0"/>
        <w:rPr>
          <w:b/>
          <w:bCs/>
        </w:rPr>
      </w:pPr>
      <w:r>
        <w:rPr>
          <w:b/>
          <w:bCs/>
        </w:rPr>
        <w:t>APPROVAL OF MINUTES</w:t>
      </w:r>
    </w:p>
    <w:p w14:paraId="6687E3DD" w14:textId="2F4536A3" w:rsidR="0097725F" w:rsidRDefault="0097725F" w:rsidP="00F0429C">
      <w:pPr>
        <w:keepLines/>
        <w:widowControl w:val="0"/>
      </w:pPr>
      <w:r>
        <w:t>Minutes for the September 2, 2025 meeting reviewed.   Under NOMINATIONS, spelling of Sue Klevan</w:t>
      </w:r>
      <w:r w:rsidR="00B06CF1">
        <w:t>’</w:t>
      </w:r>
      <w:r>
        <w:t xml:space="preserve">s name corrected.   Minutes approved by general consent. </w:t>
      </w:r>
    </w:p>
    <w:p w14:paraId="4AE38CA7" w14:textId="77777777" w:rsidR="0097725F" w:rsidRDefault="0097725F" w:rsidP="00F0429C">
      <w:pPr>
        <w:keepLines/>
        <w:widowControl w:val="0"/>
      </w:pPr>
    </w:p>
    <w:p w14:paraId="58553FCF" w14:textId="18E4C2FB" w:rsidR="0097725F" w:rsidRDefault="0097725F" w:rsidP="00F0429C">
      <w:pPr>
        <w:keepLines/>
        <w:widowControl w:val="0"/>
        <w:rPr>
          <w:b/>
          <w:bCs/>
        </w:rPr>
      </w:pPr>
      <w:r>
        <w:rPr>
          <w:b/>
          <w:bCs/>
        </w:rPr>
        <w:t xml:space="preserve">INTRODUCE NEW BOARD MEMBERS </w:t>
      </w:r>
    </w:p>
    <w:p w14:paraId="25A43335" w14:textId="27E3EC99" w:rsidR="0097725F" w:rsidRDefault="0097725F" w:rsidP="00F0429C">
      <w:pPr>
        <w:keepLines/>
        <w:widowControl w:val="0"/>
      </w:pPr>
      <w:r>
        <w:t xml:space="preserve">Jan Beebe and Sue Klevan introduced. </w:t>
      </w:r>
    </w:p>
    <w:p w14:paraId="6C92748F" w14:textId="77777777" w:rsidR="0097725F" w:rsidRDefault="0097725F" w:rsidP="00F0429C">
      <w:pPr>
        <w:keepLines/>
        <w:widowControl w:val="0"/>
      </w:pPr>
    </w:p>
    <w:p w14:paraId="79EC1D8E" w14:textId="22DEE012" w:rsidR="0097725F" w:rsidRDefault="00FE1B63" w:rsidP="00F0429C">
      <w:pPr>
        <w:keepLines/>
        <w:widowControl w:val="0"/>
      </w:pPr>
      <w:r>
        <w:rPr>
          <w:b/>
          <w:bCs/>
        </w:rPr>
        <w:t xml:space="preserve">UNFINISHED BUSINESS - </w:t>
      </w:r>
      <w:r w:rsidR="0097725F">
        <w:rPr>
          <w:b/>
          <w:bCs/>
        </w:rPr>
        <w:t>DIRECTORY UPDATE</w:t>
      </w:r>
    </w:p>
    <w:p w14:paraId="38ACD40C" w14:textId="2B39247F" w:rsidR="0097725F" w:rsidRDefault="00FC1F54" w:rsidP="00F0429C">
      <w:pPr>
        <w:keepLines/>
        <w:widowControl w:val="0"/>
      </w:pPr>
      <w:r>
        <w:t xml:space="preserve">The Directory committee consists of Beth Ritchie, Jan Hohn, Carol Mollner and Margie Toensing. </w:t>
      </w:r>
    </w:p>
    <w:p w14:paraId="2890982E" w14:textId="2174B97A" w:rsidR="00FC1F54" w:rsidRDefault="00FC1F54" w:rsidP="00F0429C">
      <w:pPr>
        <w:keepLines/>
        <w:widowControl w:val="0"/>
      </w:pPr>
      <w:r>
        <w:t xml:space="preserve">Kathy Manderscheid has resigned as a member. </w:t>
      </w:r>
    </w:p>
    <w:p w14:paraId="0C1E97C7" w14:textId="77777777" w:rsidR="00FC1F54" w:rsidRDefault="00FC1F54" w:rsidP="00F0429C">
      <w:pPr>
        <w:keepLines/>
        <w:widowControl w:val="0"/>
      </w:pPr>
    </w:p>
    <w:p w14:paraId="75809995" w14:textId="7AE7CE9C" w:rsidR="00FC1F54" w:rsidRDefault="00FC1F54" w:rsidP="00F0429C">
      <w:pPr>
        <w:keepLines/>
        <w:widowControl w:val="0"/>
      </w:pPr>
      <w:r>
        <w:t>Laurel started the discussion by stating she would like to find a way to streamline data entry regarding new members.  As Treasurer she receives the membership information and the Club dues first.  She then needs to send the information to 3 different people – the Directory, email and membership.  Once she receives the dues, she feels the rest should be handled by Membership.  Until a new data entry system is</w:t>
      </w:r>
      <w:r w:rsidR="00C33D79">
        <w:t xml:space="preserve"> </w:t>
      </w:r>
      <w:r>
        <w:t xml:space="preserve">developed she will </w:t>
      </w:r>
      <w:r w:rsidR="00B06CF1">
        <w:t>s</w:t>
      </w:r>
      <w:r>
        <w:t>end the new members name and email address to Nicole (Member Communication)</w:t>
      </w:r>
      <w:r w:rsidR="00B06CF1">
        <w:t xml:space="preserve">, and </w:t>
      </w:r>
      <w:r>
        <w:t xml:space="preserve"> </w:t>
      </w:r>
    </w:p>
    <w:p w14:paraId="15C7A207" w14:textId="0BE324F4" w:rsidR="00FC1F54" w:rsidRDefault="00FC1F54" w:rsidP="00F0429C">
      <w:pPr>
        <w:keepLines/>
        <w:widowControl w:val="0"/>
      </w:pPr>
      <w:r>
        <w:t>Sue Stein (</w:t>
      </w:r>
      <w:r w:rsidR="00C36CA4">
        <w:t xml:space="preserve">Membership Chair).   Sue will then disperse information to the Members responsible for the Directory, Nametags and Welcoming.  </w:t>
      </w:r>
    </w:p>
    <w:p w14:paraId="0044F7E7" w14:textId="77777777" w:rsidR="00C36CA4" w:rsidRDefault="00C36CA4" w:rsidP="00F0429C">
      <w:pPr>
        <w:keepLines/>
        <w:widowControl w:val="0"/>
      </w:pPr>
    </w:p>
    <w:p w14:paraId="69ED5AB5" w14:textId="66FE002E" w:rsidR="00C36CA4" w:rsidRDefault="00C36CA4" w:rsidP="00F0429C">
      <w:pPr>
        <w:keepLines/>
        <w:widowControl w:val="0"/>
      </w:pPr>
      <w:r>
        <w:t xml:space="preserve">Marji has experience with editing and has past experience working on the Directory.   It was suggested by Jodie that Marji be the Project Manager for this group and </w:t>
      </w:r>
      <w:r w:rsidR="00035424">
        <w:t xml:space="preserve">work on the Directory only as she is able since she is also Co-President. </w:t>
      </w:r>
      <w:r>
        <w:t xml:space="preserve">  </w:t>
      </w:r>
    </w:p>
    <w:p w14:paraId="463D4DAF" w14:textId="3BE49167" w:rsidR="00C36CA4" w:rsidRDefault="00C36CA4" w:rsidP="00F0429C">
      <w:pPr>
        <w:keepLines/>
        <w:widowControl w:val="0"/>
      </w:pPr>
      <w:r>
        <w:t xml:space="preserve">Even though Karen Van Norman has resigned from getting the Directory out, she has indicated she will help the person(s) taking over. </w:t>
      </w:r>
    </w:p>
    <w:p w14:paraId="6C748278" w14:textId="77777777" w:rsidR="00C36CA4" w:rsidRDefault="00C36CA4" w:rsidP="00F0429C">
      <w:pPr>
        <w:keepLines/>
        <w:widowControl w:val="0"/>
      </w:pPr>
    </w:p>
    <w:p w14:paraId="3511E83D" w14:textId="44438D95" w:rsidR="00C36CA4" w:rsidRDefault="00C36CA4" w:rsidP="00F0429C">
      <w:pPr>
        <w:keepLines/>
        <w:widowControl w:val="0"/>
      </w:pPr>
      <w:r>
        <w:t>Prior to the Directory being printed all membership dues need to be paid to have your name included.</w:t>
      </w:r>
    </w:p>
    <w:p w14:paraId="580CA952" w14:textId="483407B1" w:rsidR="00C36CA4" w:rsidRDefault="00C36CA4" w:rsidP="00F0429C">
      <w:pPr>
        <w:keepLines/>
        <w:widowControl w:val="0"/>
      </w:pPr>
      <w:r>
        <w:t>Sue Stein will have a group email sent out reminding everyone to get their dues in.   Present members who have not submitted dues for 2026 will be contacted</w:t>
      </w:r>
      <w:r w:rsidR="00857592">
        <w:t xml:space="preserve">.   Martha Rhode will assist with calls. </w:t>
      </w:r>
    </w:p>
    <w:p w14:paraId="215FEFE0" w14:textId="77777777" w:rsidR="00857592" w:rsidRDefault="00857592" w:rsidP="00F0429C">
      <w:pPr>
        <w:keepLines/>
        <w:widowControl w:val="0"/>
      </w:pPr>
    </w:p>
    <w:p w14:paraId="31BC2CB5" w14:textId="77777777" w:rsidR="00C33D79" w:rsidRDefault="00C33D79" w:rsidP="00F0429C">
      <w:pPr>
        <w:keepLines/>
        <w:widowControl w:val="0"/>
      </w:pPr>
    </w:p>
    <w:p w14:paraId="708CEA32" w14:textId="5756DC90" w:rsidR="00662DF3" w:rsidRDefault="00857592" w:rsidP="00F0429C">
      <w:pPr>
        <w:keepLines/>
        <w:widowControl w:val="0"/>
      </w:pPr>
      <w:r>
        <w:lastRenderedPageBreak/>
        <w:t xml:space="preserve">The present Directory was reviewed page by page with the following </w:t>
      </w:r>
      <w:r w:rsidR="00035424">
        <w:t xml:space="preserve">modifications.   The goal was to omit or modify </w:t>
      </w:r>
      <w:r w:rsidR="00662DF3">
        <w:t xml:space="preserve">as much information as possible that changes yearly. </w:t>
      </w:r>
    </w:p>
    <w:p w14:paraId="08706849" w14:textId="1DDD28AC" w:rsidR="00857592" w:rsidRDefault="00857592" w:rsidP="00F0429C">
      <w:pPr>
        <w:keepLines/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6025"/>
      </w:tblGrid>
      <w:tr w:rsidR="00857592" w14:paraId="4873F9CA" w14:textId="77777777" w:rsidTr="00857592">
        <w:tc>
          <w:tcPr>
            <w:tcW w:w="4765" w:type="dxa"/>
          </w:tcPr>
          <w:p w14:paraId="59E93732" w14:textId="37AA68FF" w:rsidR="00857592" w:rsidRDefault="00857592" w:rsidP="00857592">
            <w:pPr>
              <w:keepLines/>
              <w:widowControl w:val="0"/>
            </w:pPr>
            <w:r>
              <w:t>Pages 1 - 3</w:t>
            </w:r>
          </w:p>
        </w:tc>
        <w:tc>
          <w:tcPr>
            <w:tcW w:w="6025" w:type="dxa"/>
          </w:tcPr>
          <w:p w14:paraId="62F76895" w14:textId="133F078F" w:rsidR="00857592" w:rsidRDefault="00857592" w:rsidP="00857592">
            <w:pPr>
              <w:keepLines/>
              <w:widowControl w:val="0"/>
            </w:pPr>
            <w:r>
              <w:t>Keep</w:t>
            </w:r>
          </w:p>
        </w:tc>
      </w:tr>
      <w:tr w:rsidR="00857592" w14:paraId="5C36C3C9" w14:textId="77777777" w:rsidTr="00857592">
        <w:tc>
          <w:tcPr>
            <w:tcW w:w="4765" w:type="dxa"/>
          </w:tcPr>
          <w:p w14:paraId="2442962C" w14:textId="4AE98BE4" w:rsidR="00857592" w:rsidRDefault="00857592" w:rsidP="00857592">
            <w:pPr>
              <w:keepLines/>
              <w:widowControl w:val="0"/>
            </w:pPr>
            <w:r>
              <w:t xml:space="preserve">Page 4, Greetings from the President </w:t>
            </w:r>
          </w:p>
        </w:tc>
        <w:tc>
          <w:tcPr>
            <w:tcW w:w="6025" w:type="dxa"/>
          </w:tcPr>
          <w:p w14:paraId="2987DD05" w14:textId="2692B88A" w:rsidR="00857592" w:rsidRDefault="00857592" w:rsidP="00857592">
            <w:pPr>
              <w:keepLines/>
              <w:widowControl w:val="0"/>
            </w:pPr>
            <w:r>
              <w:t>Omit from Directory.   Print in the January News</w:t>
            </w:r>
            <w:r w:rsidR="00B06CF1">
              <w:t xml:space="preserve"> </w:t>
            </w:r>
            <w:r>
              <w:t xml:space="preserve">notes. </w:t>
            </w:r>
          </w:p>
        </w:tc>
      </w:tr>
      <w:tr w:rsidR="00857592" w14:paraId="65F9D557" w14:textId="77777777" w:rsidTr="00857592">
        <w:tc>
          <w:tcPr>
            <w:tcW w:w="4765" w:type="dxa"/>
          </w:tcPr>
          <w:p w14:paraId="3C01CDFC" w14:textId="20E08E2A" w:rsidR="00857592" w:rsidRDefault="00857592" w:rsidP="00857592">
            <w:pPr>
              <w:keepLines/>
              <w:widowControl w:val="0"/>
            </w:pPr>
            <w:r>
              <w:t>Page 5, Officers and Directors</w:t>
            </w:r>
          </w:p>
        </w:tc>
        <w:tc>
          <w:tcPr>
            <w:tcW w:w="6025" w:type="dxa"/>
          </w:tcPr>
          <w:p w14:paraId="2C481FD4" w14:textId="0648AFAD" w:rsidR="00857592" w:rsidRDefault="00857592" w:rsidP="00857592">
            <w:pPr>
              <w:keepLines/>
              <w:widowControl w:val="0"/>
            </w:pPr>
            <w:r>
              <w:t>Keep but omit contact information.</w:t>
            </w:r>
          </w:p>
        </w:tc>
      </w:tr>
      <w:tr w:rsidR="00857592" w14:paraId="513A6B04" w14:textId="77777777" w:rsidTr="00857592">
        <w:tc>
          <w:tcPr>
            <w:tcW w:w="4765" w:type="dxa"/>
          </w:tcPr>
          <w:p w14:paraId="35671EC6" w14:textId="77777777" w:rsidR="00857592" w:rsidRDefault="00857592" w:rsidP="00857592">
            <w:pPr>
              <w:keepLines/>
              <w:widowControl w:val="0"/>
            </w:pPr>
            <w:r>
              <w:t>Page 6-7, Committee Chairs and Key Contacts</w:t>
            </w:r>
          </w:p>
          <w:p w14:paraId="3C7A55D4" w14:textId="779AE0C2" w:rsidR="00183067" w:rsidRDefault="00183067" w:rsidP="00857592">
            <w:pPr>
              <w:keepLines/>
              <w:widowControl w:val="0"/>
            </w:pPr>
            <w:r>
              <w:t>AND pages 27-32 Committee Rosters</w:t>
            </w:r>
          </w:p>
        </w:tc>
        <w:tc>
          <w:tcPr>
            <w:tcW w:w="6025" w:type="dxa"/>
          </w:tcPr>
          <w:p w14:paraId="188849CA" w14:textId="77777777" w:rsidR="00857592" w:rsidRDefault="00857592" w:rsidP="00857592">
            <w:pPr>
              <w:keepLines/>
              <w:widowControl w:val="0"/>
            </w:pPr>
            <w:r>
              <w:t>Keep but omit contact information.</w:t>
            </w:r>
          </w:p>
          <w:p w14:paraId="3C3B7D15" w14:textId="7A1F0A8E" w:rsidR="00183067" w:rsidRDefault="00183067" w:rsidP="00857592">
            <w:pPr>
              <w:keepLines/>
              <w:widowControl w:val="0"/>
            </w:pPr>
            <w:r>
              <w:t xml:space="preserve">Keep descriptions of the committees.  List only the Chairs and Key Contacts. </w:t>
            </w:r>
          </w:p>
        </w:tc>
      </w:tr>
      <w:tr w:rsidR="00857592" w14:paraId="38F9ACD7" w14:textId="77777777" w:rsidTr="00857592">
        <w:tc>
          <w:tcPr>
            <w:tcW w:w="4765" w:type="dxa"/>
          </w:tcPr>
          <w:p w14:paraId="492850DE" w14:textId="01C27B63" w:rsidR="00857592" w:rsidRDefault="00857592" w:rsidP="00857592">
            <w:pPr>
              <w:keepLines/>
              <w:widowControl w:val="0"/>
            </w:pPr>
            <w:r>
              <w:t>Pages 8-18, Membership Roster</w:t>
            </w:r>
          </w:p>
        </w:tc>
        <w:tc>
          <w:tcPr>
            <w:tcW w:w="6025" w:type="dxa"/>
          </w:tcPr>
          <w:p w14:paraId="2AB33B60" w14:textId="0159DDD1" w:rsidR="00857592" w:rsidRDefault="00857592" w:rsidP="00857592">
            <w:pPr>
              <w:keepLines/>
              <w:widowControl w:val="0"/>
            </w:pPr>
            <w:r>
              <w:t xml:space="preserve">Keep as is for now. </w:t>
            </w:r>
          </w:p>
        </w:tc>
      </w:tr>
      <w:tr w:rsidR="00857592" w14:paraId="4E824137" w14:textId="77777777" w:rsidTr="00857592">
        <w:tc>
          <w:tcPr>
            <w:tcW w:w="4765" w:type="dxa"/>
          </w:tcPr>
          <w:p w14:paraId="5D687B36" w14:textId="5D1FA0AF" w:rsidR="00857592" w:rsidRDefault="00857592" w:rsidP="00857592">
            <w:pPr>
              <w:keepLines/>
              <w:widowControl w:val="0"/>
            </w:pPr>
            <w:r>
              <w:t>Page 20, Calendar of Events</w:t>
            </w:r>
          </w:p>
        </w:tc>
        <w:tc>
          <w:tcPr>
            <w:tcW w:w="6025" w:type="dxa"/>
          </w:tcPr>
          <w:p w14:paraId="0C4BAEEC" w14:textId="4050C23F" w:rsidR="00857592" w:rsidRDefault="00857592" w:rsidP="00857592">
            <w:pPr>
              <w:keepLines/>
              <w:widowControl w:val="0"/>
            </w:pPr>
            <w:r>
              <w:t>Keep, but only needed on one page</w:t>
            </w:r>
            <w:r w:rsidR="00B06CF1">
              <w:t xml:space="preserve">.  </w:t>
            </w:r>
            <w:r>
              <w:t xml:space="preserve"> Now it</w:t>
            </w:r>
            <w:r w:rsidR="00B06CF1">
              <w:t>’</w:t>
            </w:r>
            <w:r>
              <w:t xml:space="preserve">s also listed on the inside of the front cover. </w:t>
            </w:r>
          </w:p>
        </w:tc>
      </w:tr>
      <w:tr w:rsidR="00857592" w14:paraId="7359444F" w14:textId="77777777" w:rsidTr="00857592">
        <w:tc>
          <w:tcPr>
            <w:tcW w:w="4765" w:type="dxa"/>
          </w:tcPr>
          <w:p w14:paraId="307C7F27" w14:textId="51DE2646" w:rsidR="00857592" w:rsidRDefault="00857592" w:rsidP="00857592">
            <w:pPr>
              <w:keepLines/>
              <w:widowControl w:val="0"/>
            </w:pPr>
            <w:r>
              <w:t>Page 21, Regular and Board meetings</w:t>
            </w:r>
          </w:p>
        </w:tc>
        <w:tc>
          <w:tcPr>
            <w:tcW w:w="6025" w:type="dxa"/>
          </w:tcPr>
          <w:p w14:paraId="129DA662" w14:textId="77777777" w:rsidR="00857592" w:rsidRDefault="00857592" w:rsidP="00857592">
            <w:pPr>
              <w:keepLines/>
              <w:widowControl w:val="0"/>
            </w:pPr>
            <w:r>
              <w:t>Keep Regular Meetings</w:t>
            </w:r>
          </w:p>
          <w:p w14:paraId="7D230B89" w14:textId="0177CA33" w:rsidR="00857592" w:rsidRDefault="00857592" w:rsidP="00857592">
            <w:pPr>
              <w:keepLines/>
              <w:widowControl w:val="0"/>
            </w:pPr>
            <w:r>
              <w:t>Board Meetings</w:t>
            </w:r>
            <w:r w:rsidR="00662DF3">
              <w:t xml:space="preserve"> – omit meeting dates and names of Presidents. </w:t>
            </w:r>
            <w:r w:rsidR="008E4B70">
              <w:t xml:space="preserve"> Board meeting dates will be posted on the Website. </w:t>
            </w:r>
          </w:p>
          <w:p w14:paraId="3326D229" w14:textId="45B374DB" w:rsidR="00662DF3" w:rsidRDefault="00662DF3" w:rsidP="00857592">
            <w:pPr>
              <w:keepLines/>
              <w:widowControl w:val="0"/>
            </w:pPr>
            <w:r>
              <w:t xml:space="preserve">Keep the 2 sentences in italics.  Add “if any Club member wishes to attend, contact the President for details”. </w:t>
            </w:r>
          </w:p>
        </w:tc>
      </w:tr>
      <w:tr w:rsidR="00662DF3" w14:paraId="3E4CDEEE" w14:textId="77777777" w:rsidTr="00857592">
        <w:tc>
          <w:tcPr>
            <w:tcW w:w="4765" w:type="dxa"/>
          </w:tcPr>
          <w:p w14:paraId="1EA7B3DE" w14:textId="4301C208" w:rsidR="00662DF3" w:rsidRDefault="00662DF3" w:rsidP="00857592">
            <w:pPr>
              <w:keepLines/>
              <w:widowControl w:val="0"/>
            </w:pPr>
            <w:r>
              <w:t xml:space="preserve">Page 22 -24 Garden Gates, Plant Sale, Summer Garden Party and Bake, Harvest and Boutique Sale </w:t>
            </w:r>
          </w:p>
        </w:tc>
        <w:tc>
          <w:tcPr>
            <w:tcW w:w="6025" w:type="dxa"/>
          </w:tcPr>
          <w:p w14:paraId="4388A3FC" w14:textId="77777777" w:rsidR="00662DF3" w:rsidRDefault="00662DF3" w:rsidP="00857592">
            <w:pPr>
              <w:keepLines/>
              <w:widowControl w:val="0"/>
            </w:pPr>
            <w:r>
              <w:t>Garden Gates, omit contact information</w:t>
            </w:r>
          </w:p>
          <w:p w14:paraId="14970C75" w14:textId="40039FD5" w:rsidR="00662DF3" w:rsidRPr="00035424" w:rsidRDefault="00662DF3" w:rsidP="00857592">
            <w:pPr>
              <w:keepLines/>
              <w:widowControl w:val="0"/>
              <w:rPr>
                <w:i/>
                <w:iCs/>
              </w:rPr>
            </w:pPr>
            <w:r>
              <w:t>Combine Plant Sale and Bake sale together under a new heading “Fundraisers”.   For Plant Sale Include only the first  line</w:t>
            </w:r>
            <w:r w:rsidR="00035424">
              <w:t>, “</w:t>
            </w:r>
            <w:r w:rsidR="00035424">
              <w:rPr>
                <w:i/>
                <w:iCs/>
              </w:rPr>
              <w:t xml:space="preserve">The Great Plant Sale is the main fundraiser of GCRC”. </w:t>
            </w:r>
            <w:r>
              <w:t xml:space="preserve"> Bake Sale include only the first line</w:t>
            </w:r>
            <w:r w:rsidR="00035424">
              <w:t xml:space="preserve">. “ </w:t>
            </w:r>
            <w:r w:rsidR="00035424">
              <w:rPr>
                <w:i/>
                <w:iCs/>
              </w:rPr>
              <w:t>This fundraiser is held in conjunction with our November meeting”.</w:t>
            </w:r>
          </w:p>
          <w:p w14:paraId="22AC1275" w14:textId="57AB5852" w:rsidR="00183067" w:rsidRDefault="00183067" w:rsidP="00857592">
            <w:pPr>
              <w:keepLines/>
              <w:widowControl w:val="0"/>
            </w:pPr>
            <w:r>
              <w:t xml:space="preserve">Summer Garden Party. </w:t>
            </w:r>
            <w:r w:rsidR="002671D1">
              <w:t xml:space="preserve"> Only include that it’s a picnic for members held in June. </w:t>
            </w:r>
            <w:r w:rsidR="00051F87">
              <w:t xml:space="preserve"> No need to include any of the details as this is included with the committee descriptions.</w:t>
            </w:r>
            <w:r>
              <w:t xml:space="preserve"> </w:t>
            </w:r>
          </w:p>
        </w:tc>
      </w:tr>
      <w:tr w:rsidR="00662DF3" w14:paraId="08DA60B6" w14:textId="77777777" w:rsidTr="00857592">
        <w:tc>
          <w:tcPr>
            <w:tcW w:w="4765" w:type="dxa"/>
          </w:tcPr>
          <w:p w14:paraId="76E3BC83" w14:textId="5177C16A" w:rsidR="00662DF3" w:rsidRDefault="00183067" w:rsidP="00857592">
            <w:pPr>
              <w:keepLines/>
              <w:widowControl w:val="0"/>
            </w:pPr>
            <w:r>
              <w:t>Page 25, Membership Dues and Philanthropy</w:t>
            </w:r>
          </w:p>
        </w:tc>
        <w:tc>
          <w:tcPr>
            <w:tcW w:w="6025" w:type="dxa"/>
          </w:tcPr>
          <w:p w14:paraId="7403790D" w14:textId="77777777" w:rsidR="00662DF3" w:rsidRDefault="00183067" w:rsidP="00857592">
            <w:pPr>
              <w:keepLines/>
              <w:widowControl w:val="0"/>
            </w:pPr>
            <w:r>
              <w:t>Keep Membership dues as is.</w:t>
            </w:r>
          </w:p>
          <w:p w14:paraId="19C3D54B" w14:textId="54A34CE3" w:rsidR="00183067" w:rsidRDefault="00183067" w:rsidP="00857592">
            <w:pPr>
              <w:keepLines/>
              <w:widowControl w:val="0"/>
            </w:pPr>
            <w:r>
              <w:t>Philanthropy, Keep the first line</w:t>
            </w:r>
            <w:r w:rsidR="00B827A4">
              <w:t xml:space="preserve">, “ </w:t>
            </w:r>
            <w:r w:rsidR="00B827A4">
              <w:rPr>
                <w:i/>
                <w:iCs/>
              </w:rPr>
              <w:t xml:space="preserve">In keeping with our mission statement, the GCRC is an active supporter of gardening programs that benefit our city, county, and state.” </w:t>
            </w:r>
            <w:r>
              <w:t>and include a general statement referencing past donations</w:t>
            </w:r>
            <w:r w:rsidR="00B827A4">
              <w:t xml:space="preserve"> recipients.  </w:t>
            </w:r>
          </w:p>
        </w:tc>
      </w:tr>
      <w:tr w:rsidR="00183067" w14:paraId="3F19FF79" w14:textId="77777777" w:rsidTr="00857592">
        <w:tc>
          <w:tcPr>
            <w:tcW w:w="4765" w:type="dxa"/>
          </w:tcPr>
          <w:p w14:paraId="7A49E679" w14:textId="189690DB" w:rsidR="00183067" w:rsidRDefault="00183067" w:rsidP="00857592">
            <w:pPr>
              <w:keepLines/>
              <w:widowControl w:val="0"/>
            </w:pPr>
            <w:r>
              <w:t>Page 26, Budget</w:t>
            </w:r>
          </w:p>
        </w:tc>
        <w:tc>
          <w:tcPr>
            <w:tcW w:w="6025" w:type="dxa"/>
          </w:tcPr>
          <w:p w14:paraId="001BA1C7" w14:textId="064A783F" w:rsidR="00183067" w:rsidRDefault="00183067" w:rsidP="00857592">
            <w:pPr>
              <w:keepLines/>
              <w:widowControl w:val="0"/>
            </w:pPr>
            <w:r>
              <w:t>Omit</w:t>
            </w:r>
            <w:r w:rsidR="008E4B70">
              <w:t xml:space="preserve">. Will be </w:t>
            </w:r>
            <w:r w:rsidR="002671D1">
              <w:t xml:space="preserve">made </w:t>
            </w:r>
            <w:r w:rsidR="008E4B70">
              <w:t>available online</w:t>
            </w:r>
            <w:r w:rsidR="002671D1">
              <w:t xml:space="preserve"> and/or at meetings</w:t>
            </w:r>
          </w:p>
        </w:tc>
      </w:tr>
      <w:tr w:rsidR="00183067" w14:paraId="2A943F00" w14:textId="77777777" w:rsidTr="00857592">
        <w:tc>
          <w:tcPr>
            <w:tcW w:w="4765" w:type="dxa"/>
          </w:tcPr>
          <w:p w14:paraId="4F112C4D" w14:textId="2D5BDA33" w:rsidR="00183067" w:rsidRDefault="00183067" w:rsidP="00857592">
            <w:pPr>
              <w:keepLines/>
              <w:widowControl w:val="0"/>
            </w:pPr>
            <w:r>
              <w:t>Pages 27-32</w:t>
            </w:r>
            <w:r w:rsidR="00035424">
              <w:t>, Committee Rosters</w:t>
            </w:r>
          </w:p>
        </w:tc>
        <w:tc>
          <w:tcPr>
            <w:tcW w:w="6025" w:type="dxa"/>
          </w:tcPr>
          <w:p w14:paraId="60DD7311" w14:textId="78ADC7B1" w:rsidR="00183067" w:rsidRDefault="00183067" w:rsidP="00857592">
            <w:pPr>
              <w:keepLines/>
              <w:widowControl w:val="0"/>
            </w:pPr>
            <w:r>
              <w:t>See above</w:t>
            </w:r>
          </w:p>
        </w:tc>
      </w:tr>
      <w:tr w:rsidR="00183067" w14:paraId="50C51ACE" w14:textId="77777777" w:rsidTr="00857592">
        <w:tc>
          <w:tcPr>
            <w:tcW w:w="4765" w:type="dxa"/>
          </w:tcPr>
          <w:p w14:paraId="3B8AA801" w14:textId="02440F5D" w:rsidR="00183067" w:rsidRDefault="008E4B70" w:rsidP="00857592">
            <w:pPr>
              <w:keepLines/>
              <w:widowControl w:val="0"/>
            </w:pPr>
            <w:r>
              <w:t>Pages 34 – 39</w:t>
            </w:r>
            <w:r w:rsidR="00035424">
              <w:t xml:space="preserve">, Member specialties and Honor Roll.  </w:t>
            </w:r>
          </w:p>
        </w:tc>
        <w:tc>
          <w:tcPr>
            <w:tcW w:w="6025" w:type="dxa"/>
          </w:tcPr>
          <w:p w14:paraId="29D0FD87" w14:textId="77777777" w:rsidR="008E4B70" w:rsidRDefault="008E4B70" w:rsidP="008E4B70">
            <w:pPr>
              <w:keepLines/>
              <w:widowControl w:val="0"/>
            </w:pPr>
            <w:r>
              <w:t xml:space="preserve">Omit </w:t>
            </w:r>
          </w:p>
          <w:p w14:paraId="515BFB50" w14:textId="19D18B82" w:rsidR="008E4B70" w:rsidRDefault="008E4B70" w:rsidP="008E4B70">
            <w:pPr>
              <w:keepLines/>
              <w:widowControl w:val="0"/>
            </w:pPr>
            <w:r>
              <w:t xml:space="preserve">Information on pages 36 -39 needs to be kept someplace.  This will be decided at a future Board meeting. </w:t>
            </w:r>
          </w:p>
        </w:tc>
      </w:tr>
      <w:tr w:rsidR="008E4B70" w14:paraId="02D4E3E5" w14:textId="77777777" w:rsidTr="00857592">
        <w:tc>
          <w:tcPr>
            <w:tcW w:w="4765" w:type="dxa"/>
          </w:tcPr>
          <w:p w14:paraId="4C8F4793" w14:textId="161E4B97" w:rsidR="008E4B70" w:rsidRDefault="008E4B70" w:rsidP="00857592">
            <w:pPr>
              <w:keepLines/>
              <w:widowControl w:val="0"/>
            </w:pPr>
            <w:r>
              <w:t>Pages 40 -41</w:t>
            </w:r>
            <w:r w:rsidR="00035424">
              <w:t>, Special</w:t>
            </w:r>
            <w:r w:rsidR="0032629B">
              <w:t xml:space="preserve"> &amp; Centennial Awards</w:t>
            </w:r>
          </w:p>
        </w:tc>
        <w:tc>
          <w:tcPr>
            <w:tcW w:w="6025" w:type="dxa"/>
          </w:tcPr>
          <w:p w14:paraId="2FB9B802" w14:textId="7F2EB6FC" w:rsidR="008E4B70" w:rsidRDefault="008E4B70" w:rsidP="008E4B70">
            <w:pPr>
              <w:keepLines/>
              <w:widowControl w:val="0"/>
            </w:pPr>
            <w:r>
              <w:t>Keep</w:t>
            </w:r>
          </w:p>
        </w:tc>
      </w:tr>
      <w:tr w:rsidR="008E4B70" w14:paraId="6D3B4CA3" w14:textId="77777777" w:rsidTr="00857592">
        <w:tc>
          <w:tcPr>
            <w:tcW w:w="4765" w:type="dxa"/>
          </w:tcPr>
          <w:p w14:paraId="79C28D1C" w14:textId="1D930A46" w:rsidR="008E4B70" w:rsidRDefault="008E4B70" w:rsidP="00857592">
            <w:pPr>
              <w:keepLines/>
              <w:widowControl w:val="0"/>
            </w:pPr>
            <w:r>
              <w:t>Pages 42 – 52</w:t>
            </w:r>
            <w:r w:rsidR="00035424">
              <w:t>, Bylaws and Standing Rules</w:t>
            </w:r>
          </w:p>
        </w:tc>
        <w:tc>
          <w:tcPr>
            <w:tcW w:w="6025" w:type="dxa"/>
          </w:tcPr>
          <w:p w14:paraId="04AEAB9D" w14:textId="77777777" w:rsidR="008E4B70" w:rsidRDefault="008E4B70" w:rsidP="008E4B70">
            <w:pPr>
              <w:keepLines/>
              <w:widowControl w:val="0"/>
            </w:pPr>
            <w:r>
              <w:t xml:space="preserve">Omit.    Will be available online.  </w:t>
            </w:r>
          </w:p>
          <w:p w14:paraId="37AC6F6C" w14:textId="0A42B187" w:rsidR="008E4B70" w:rsidRDefault="008E4B70" w:rsidP="008E4B70">
            <w:pPr>
              <w:keepLines/>
              <w:widowControl w:val="0"/>
            </w:pPr>
            <w:r>
              <w:t xml:space="preserve">A copy will be printed yearly for the Board members. </w:t>
            </w:r>
          </w:p>
        </w:tc>
      </w:tr>
      <w:tr w:rsidR="008E4B70" w14:paraId="4525E32C" w14:textId="77777777" w:rsidTr="00857592">
        <w:tc>
          <w:tcPr>
            <w:tcW w:w="4765" w:type="dxa"/>
          </w:tcPr>
          <w:p w14:paraId="66C53BA0" w14:textId="2EBE6FF8" w:rsidR="008E4B70" w:rsidRDefault="008E4B70" w:rsidP="00857592">
            <w:pPr>
              <w:keepLines/>
              <w:widowControl w:val="0"/>
            </w:pPr>
            <w:r>
              <w:t>Back inside cover, Past Presidents</w:t>
            </w:r>
          </w:p>
        </w:tc>
        <w:tc>
          <w:tcPr>
            <w:tcW w:w="6025" w:type="dxa"/>
          </w:tcPr>
          <w:p w14:paraId="378D5C97" w14:textId="280FAF12" w:rsidR="008E4B70" w:rsidRDefault="008E4B70" w:rsidP="008E4B70">
            <w:pPr>
              <w:keepLines/>
              <w:widowControl w:val="0"/>
            </w:pPr>
            <w:r>
              <w:t xml:space="preserve">Omit.  Information needs to be kept.   This will be discussed further at the next Board meeting. </w:t>
            </w:r>
          </w:p>
        </w:tc>
      </w:tr>
      <w:tr w:rsidR="00E87D9D" w14:paraId="5F2D56C8" w14:textId="77777777" w:rsidTr="00857592">
        <w:tc>
          <w:tcPr>
            <w:tcW w:w="4765" w:type="dxa"/>
          </w:tcPr>
          <w:p w14:paraId="6A7DA239" w14:textId="4DB37718" w:rsidR="00E87D9D" w:rsidRDefault="00E87D9D" w:rsidP="00857592">
            <w:pPr>
              <w:keepLines/>
              <w:widowControl w:val="0"/>
            </w:pPr>
            <w:r>
              <w:t>Cover art</w:t>
            </w:r>
          </w:p>
        </w:tc>
        <w:tc>
          <w:tcPr>
            <w:tcW w:w="6025" w:type="dxa"/>
          </w:tcPr>
          <w:p w14:paraId="70C56129" w14:textId="38BA416D" w:rsidR="00E87D9D" w:rsidRDefault="00E87D9D" w:rsidP="008E4B70">
            <w:pPr>
              <w:keepLines/>
              <w:widowControl w:val="0"/>
            </w:pPr>
            <w:r>
              <w:t xml:space="preserve">Keep if this is possible. </w:t>
            </w:r>
          </w:p>
        </w:tc>
      </w:tr>
    </w:tbl>
    <w:p w14:paraId="4565590C" w14:textId="77777777" w:rsidR="009D1B9F" w:rsidRDefault="009D1B9F" w:rsidP="00F0429C">
      <w:pPr>
        <w:keepLines/>
        <w:widowControl w:val="0"/>
      </w:pPr>
    </w:p>
    <w:p w14:paraId="43815CC4" w14:textId="60C6CAF7" w:rsidR="00FC1F54" w:rsidRDefault="008E4B70" w:rsidP="00F0429C">
      <w:pPr>
        <w:keepLines/>
        <w:widowControl w:val="0"/>
      </w:pPr>
      <w:r>
        <w:t xml:space="preserve">Motion by Jodie Carlson to approve all the above Directory modifications for the streamlined 2026 Directory.  </w:t>
      </w:r>
    </w:p>
    <w:p w14:paraId="24846778" w14:textId="4AE0B4BE" w:rsidR="008E4B70" w:rsidRDefault="008E4B70" w:rsidP="00F0429C">
      <w:pPr>
        <w:keepLines/>
        <w:widowControl w:val="0"/>
      </w:pPr>
      <w:r>
        <w:t xml:space="preserve">Second by Denise Joyce.   All approved. Motion passes.  </w:t>
      </w:r>
    </w:p>
    <w:p w14:paraId="0267EBF6" w14:textId="77777777" w:rsidR="006A0F55" w:rsidRDefault="006A0F55" w:rsidP="00F0429C">
      <w:pPr>
        <w:keepLines/>
        <w:widowControl w:val="0"/>
      </w:pPr>
    </w:p>
    <w:p w14:paraId="5B587A09" w14:textId="4A7C4FA7" w:rsidR="00051F87" w:rsidRDefault="00051F87" w:rsidP="00F0429C">
      <w:pPr>
        <w:keepLines/>
        <w:widowControl w:val="0"/>
        <w:rPr>
          <w:b/>
          <w:bCs/>
        </w:rPr>
      </w:pPr>
      <w:r>
        <w:rPr>
          <w:b/>
          <w:bCs/>
        </w:rPr>
        <w:lastRenderedPageBreak/>
        <w:t>BUDGET 2026</w:t>
      </w:r>
    </w:p>
    <w:p w14:paraId="4BAAC168" w14:textId="4C2F4E33" w:rsidR="00051F87" w:rsidRDefault="00051F87" w:rsidP="00F0429C">
      <w:pPr>
        <w:keepLines/>
        <w:widowControl w:val="0"/>
      </w:pPr>
      <w:r>
        <w:t xml:space="preserve">Laurel reports there is $11,235.95 in the Club checking account. </w:t>
      </w:r>
    </w:p>
    <w:p w14:paraId="6E7ECED9" w14:textId="1D7FE57E" w:rsidR="00051F87" w:rsidRDefault="00051F87" w:rsidP="00F0429C">
      <w:pPr>
        <w:keepLines/>
        <w:widowControl w:val="0"/>
      </w:pPr>
      <w:r>
        <w:t>4</w:t>
      </w:r>
      <w:r w:rsidRPr="00051F87">
        <w:rPr>
          <w:vertAlign w:val="superscript"/>
        </w:rPr>
        <w:t>th</w:t>
      </w:r>
      <w:r>
        <w:t xml:space="preserve"> Quarter Financial report not ready.   Will table for the next Board meeting. </w:t>
      </w:r>
    </w:p>
    <w:p w14:paraId="2E3D9114" w14:textId="492B6C9A" w:rsidR="002671D1" w:rsidRDefault="002671D1" w:rsidP="00F0429C">
      <w:pPr>
        <w:keepLines/>
        <w:widowControl w:val="0"/>
      </w:pPr>
      <w:r>
        <w:t xml:space="preserve">The 2025 Bake and Craft Sale raised $756.70 this year, which is down from the past 2 years. </w:t>
      </w:r>
    </w:p>
    <w:p w14:paraId="637BC734" w14:textId="12E2FBC6" w:rsidR="002671D1" w:rsidRDefault="002671D1" w:rsidP="00F0429C">
      <w:pPr>
        <w:keepLines/>
        <w:widowControl w:val="0"/>
      </w:pPr>
      <w:r>
        <w:t>2024 - $ 872.41.   2023 - $1066.99.</w:t>
      </w:r>
    </w:p>
    <w:p w14:paraId="71E72904" w14:textId="023F1394" w:rsidR="002671D1" w:rsidRDefault="002671D1" w:rsidP="00F0429C">
      <w:pPr>
        <w:keepLines/>
        <w:widowControl w:val="0"/>
      </w:pPr>
      <w:r>
        <w:t xml:space="preserve">See attachment for additional details. </w:t>
      </w:r>
    </w:p>
    <w:p w14:paraId="18F516B9" w14:textId="77777777" w:rsidR="00051F87" w:rsidRDefault="00051F87" w:rsidP="00F0429C">
      <w:pPr>
        <w:keepLines/>
        <w:widowControl w:val="0"/>
      </w:pPr>
    </w:p>
    <w:p w14:paraId="6DEC1D56" w14:textId="757C4B1E" w:rsidR="00051F87" w:rsidRDefault="00051F87" w:rsidP="00F0429C">
      <w:pPr>
        <w:keepLines/>
        <w:widowControl w:val="0"/>
        <w:rPr>
          <w:b/>
          <w:bCs/>
        </w:rPr>
      </w:pPr>
      <w:r>
        <w:rPr>
          <w:b/>
          <w:bCs/>
        </w:rPr>
        <w:t>CHARITABLE DONATIONS</w:t>
      </w:r>
    </w:p>
    <w:p w14:paraId="7FE58111" w14:textId="75C8A994" w:rsidR="00051F87" w:rsidRDefault="00051F87" w:rsidP="00F0429C">
      <w:pPr>
        <w:keepLines/>
        <w:widowControl w:val="0"/>
      </w:pPr>
      <w:r>
        <w:t xml:space="preserve">Karen Milton is chair of this.  Denise Joyce will ask her if she is able to continue this role. </w:t>
      </w:r>
    </w:p>
    <w:p w14:paraId="65C8281D" w14:textId="143ED066" w:rsidR="00051F87" w:rsidRDefault="00051F87" w:rsidP="00F0429C">
      <w:pPr>
        <w:keepLines/>
        <w:widowControl w:val="0"/>
      </w:pPr>
      <w:r>
        <w:t xml:space="preserve">If she is not able to continue, the templates she uses when contacting donation recipients needs to be made available.  </w:t>
      </w:r>
    </w:p>
    <w:p w14:paraId="125E1A85" w14:textId="77777777" w:rsidR="00051F87" w:rsidRDefault="00051F87" w:rsidP="00F0429C">
      <w:pPr>
        <w:keepLines/>
        <w:widowControl w:val="0"/>
      </w:pPr>
    </w:p>
    <w:p w14:paraId="746F66E2" w14:textId="68964FEB" w:rsidR="0011795A" w:rsidRDefault="00051F87" w:rsidP="00F0429C">
      <w:pPr>
        <w:keepLines/>
        <w:widowControl w:val="0"/>
      </w:pPr>
      <w:r>
        <w:t>There was further discussion about the recipients of our donations and our desire to know more about them.   Our Club has been donating to the University of Minnesota Hort</w:t>
      </w:r>
      <w:r w:rsidR="002671D1">
        <w:t>icultural</w:t>
      </w:r>
      <w:r>
        <w:t xml:space="preserve"> Sciences program and Hen</w:t>
      </w:r>
      <w:r w:rsidR="002671D1">
        <w:t>ne</w:t>
      </w:r>
      <w:r>
        <w:t>p</w:t>
      </w:r>
      <w:r w:rsidR="002671D1">
        <w:t>i</w:t>
      </w:r>
      <w:r>
        <w:t>n Tech Hort</w:t>
      </w:r>
      <w:r w:rsidR="002671D1">
        <w:t>iculture</w:t>
      </w:r>
      <w:r>
        <w:t xml:space="preserve"> Sciences Program for several years.  </w:t>
      </w:r>
      <w:r w:rsidR="0011795A">
        <w:t xml:space="preserve">There was a suggestion to think about other programs within Ramsey County that service high school students.  This would be in keeping with our mission statement to promote education, but at a younger level. </w:t>
      </w:r>
    </w:p>
    <w:p w14:paraId="349035CF" w14:textId="77777777" w:rsidR="0011795A" w:rsidRDefault="0011795A" w:rsidP="00F0429C">
      <w:pPr>
        <w:keepLines/>
        <w:widowControl w:val="0"/>
      </w:pPr>
    </w:p>
    <w:p w14:paraId="05D0BEC5" w14:textId="77777777" w:rsidR="0011795A" w:rsidRDefault="0011795A" w:rsidP="00F0429C">
      <w:pPr>
        <w:keepLines/>
        <w:widowControl w:val="0"/>
      </w:pPr>
      <w:r>
        <w:t xml:space="preserve">Both the Financial Statement review and Charitable Donations will be addressed at the next Board meeting. </w:t>
      </w:r>
    </w:p>
    <w:p w14:paraId="2C2624C2" w14:textId="77777777" w:rsidR="0011795A" w:rsidRDefault="0011795A" w:rsidP="00F0429C">
      <w:pPr>
        <w:keepLines/>
        <w:widowControl w:val="0"/>
      </w:pPr>
    </w:p>
    <w:p w14:paraId="5C6B3DD1" w14:textId="77777777" w:rsidR="0011795A" w:rsidRDefault="0011795A" w:rsidP="00F0429C">
      <w:pPr>
        <w:keepLines/>
        <w:widowControl w:val="0"/>
        <w:rPr>
          <w:b/>
          <w:bCs/>
        </w:rPr>
      </w:pPr>
      <w:r>
        <w:rPr>
          <w:b/>
          <w:bCs/>
        </w:rPr>
        <w:t>ZOOM LICENSE TRANSFER</w:t>
      </w:r>
    </w:p>
    <w:p w14:paraId="2B656F97" w14:textId="77777777" w:rsidR="0011795A" w:rsidRDefault="0011795A" w:rsidP="00F0429C">
      <w:pPr>
        <w:keepLines/>
        <w:widowControl w:val="0"/>
      </w:pPr>
      <w:r>
        <w:t xml:space="preserve">Jodie reports transferring the license is difficult.  It is in her name now and she will continue to keep it for 2026.  </w:t>
      </w:r>
    </w:p>
    <w:p w14:paraId="7CECCED0" w14:textId="77777777" w:rsidR="0011795A" w:rsidRDefault="0011795A" w:rsidP="00F0429C">
      <w:pPr>
        <w:keepLines/>
        <w:widowControl w:val="0"/>
      </w:pPr>
    </w:p>
    <w:p w14:paraId="02A287B6" w14:textId="77777777" w:rsidR="0011795A" w:rsidRDefault="0011795A" w:rsidP="00F0429C">
      <w:pPr>
        <w:keepLines/>
        <w:widowControl w:val="0"/>
        <w:rPr>
          <w:b/>
          <w:bCs/>
        </w:rPr>
      </w:pPr>
      <w:r>
        <w:rPr>
          <w:b/>
          <w:bCs/>
        </w:rPr>
        <w:t>DATES FOR 2026 BOARD MEETINGS</w:t>
      </w:r>
    </w:p>
    <w:p w14:paraId="36E89341" w14:textId="77777777" w:rsidR="0011795A" w:rsidRDefault="0011795A" w:rsidP="00F0429C">
      <w:pPr>
        <w:keepLines/>
        <w:widowControl w:val="0"/>
      </w:pPr>
      <w:r>
        <w:t>February 3</w:t>
      </w:r>
    </w:p>
    <w:p w14:paraId="56FB2B75" w14:textId="77777777" w:rsidR="0011795A" w:rsidRDefault="0011795A" w:rsidP="00F0429C">
      <w:pPr>
        <w:keepLines/>
        <w:widowControl w:val="0"/>
      </w:pPr>
      <w:r>
        <w:t>May 5</w:t>
      </w:r>
    </w:p>
    <w:p w14:paraId="2C9138E5" w14:textId="77777777" w:rsidR="0011795A" w:rsidRDefault="0011795A" w:rsidP="00F0429C">
      <w:pPr>
        <w:keepLines/>
        <w:widowControl w:val="0"/>
      </w:pPr>
      <w:r>
        <w:t>September 1</w:t>
      </w:r>
    </w:p>
    <w:p w14:paraId="483FDA76" w14:textId="77777777" w:rsidR="0011795A" w:rsidRDefault="0011795A" w:rsidP="00F0429C">
      <w:pPr>
        <w:keepLines/>
        <w:widowControl w:val="0"/>
      </w:pPr>
      <w:r>
        <w:t>December 1</w:t>
      </w:r>
    </w:p>
    <w:p w14:paraId="0246FAA3" w14:textId="77777777" w:rsidR="0011795A" w:rsidRDefault="0011795A" w:rsidP="00F0429C">
      <w:pPr>
        <w:keepLines/>
        <w:widowControl w:val="0"/>
      </w:pPr>
    </w:p>
    <w:p w14:paraId="1C1106F7" w14:textId="77777777" w:rsidR="0011795A" w:rsidRDefault="0011795A" w:rsidP="00F0429C">
      <w:pPr>
        <w:keepLines/>
        <w:widowControl w:val="0"/>
        <w:rPr>
          <w:b/>
          <w:bCs/>
        </w:rPr>
      </w:pPr>
      <w:r>
        <w:rPr>
          <w:b/>
          <w:bCs/>
        </w:rPr>
        <w:t>PLANT SALE</w:t>
      </w:r>
    </w:p>
    <w:p w14:paraId="225B685D" w14:textId="6984D092" w:rsidR="00035424" w:rsidRDefault="00035424" w:rsidP="00F0429C">
      <w:pPr>
        <w:keepLines/>
        <w:widowControl w:val="0"/>
      </w:pPr>
      <w:r>
        <w:t>For the 2025 Plant Sale, $1400 was spent purchasing plants to be sold at the public sale.   It’s anticipated we will not need to purchase as much since we will also again be se</w:t>
      </w:r>
      <w:r w:rsidR="002671D1">
        <w:t>l</w:t>
      </w:r>
      <w:r>
        <w:t xml:space="preserve">ling perennials from our gardens. </w:t>
      </w:r>
    </w:p>
    <w:p w14:paraId="6D13A2E0" w14:textId="6CE37035" w:rsidR="0011795A" w:rsidRDefault="00035424" w:rsidP="00F0429C">
      <w:pPr>
        <w:keepLines/>
        <w:widowControl w:val="0"/>
      </w:pPr>
      <w:r>
        <w:t xml:space="preserve">Motion by </w:t>
      </w:r>
      <w:r w:rsidR="0011795A">
        <w:t xml:space="preserve">Sue Klevan that up to $1000 be spent in 2026 to purchase plants from South Cedar Garden </w:t>
      </w:r>
    </w:p>
    <w:p w14:paraId="18790A80" w14:textId="3AD1B9C4" w:rsidR="00051F87" w:rsidRDefault="0011795A" w:rsidP="00F0429C">
      <w:pPr>
        <w:keepLines/>
        <w:widowControl w:val="0"/>
      </w:pPr>
      <w:r>
        <w:t>Center for the Plan</w:t>
      </w:r>
      <w:r w:rsidR="00B06CF1">
        <w:t>t</w:t>
      </w:r>
      <w:r>
        <w:t xml:space="preserve"> Sal</w:t>
      </w:r>
      <w:r w:rsidR="00B06CF1">
        <w:t>e</w:t>
      </w:r>
      <w:r>
        <w:t>.</w:t>
      </w:r>
    </w:p>
    <w:p w14:paraId="6427C3F3" w14:textId="4C2DC299" w:rsidR="0011795A" w:rsidRDefault="0011795A" w:rsidP="00F0429C">
      <w:pPr>
        <w:keepLines/>
        <w:widowControl w:val="0"/>
      </w:pPr>
      <w:r>
        <w:t>2</w:t>
      </w:r>
      <w:r w:rsidRPr="0011795A">
        <w:rPr>
          <w:vertAlign w:val="superscript"/>
        </w:rPr>
        <w:t>nd</w:t>
      </w:r>
      <w:r>
        <w:t xml:space="preserve"> by Sue Stein.   All approved. Motion passes.  </w:t>
      </w:r>
    </w:p>
    <w:p w14:paraId="48BB44CB" w14:textId="094C5CA3" w:rsidR="0011795A" w:rsidRDefault="0011795A" w:rsidP="00F0429C">
      <w:pPr>
        <w:keepLines/>
        <w:widowControl w:val="0"/>
      </w:pPr>
    </w:p>
    <w:p w14:paraId="4C83459E" w14:textId="793F7A5D" w:rsidR="0011795A" w:rsidRDefault="0011795A" w:rsidP="00F0429C">
      <w:pPr>
        <w:keepLines/>
        <w:widowControl w:val="0"/>
        <w:rPr>
          <w:b/>
          <w:bCs/>
        </w:rPr>
      </w:pPr>
      <w:r>
        <w:rPr>
          <w:b/>
          <w:bCs/>
        </w:rPr>
        <w:t>BOARD MEETING SITES</w:t>
      </w:r>
    </w:p>
    <w:p w14:paraId="6C0A8816" w14:textId="4C1960D7" w:rsidR="00B06CF1" w:rsidRDefault="0011795A" w:rsidP="00F0429C">
      <w:pPr>
        <w:keepLines/>
        <w:widowControl w:val="0"/>
      </w:pPr>
      <w:r>
        <w:t xml:space="preserve">Jodie made a motion that $100 </w:t>
      </w:r>
      <w:r w:rsidR="00B06CF1">
        <w:t xml:space="preserve">be put in the Budget to cover site rental for Board meetings, if needed. </w:t>
      </w:r>
    </w:p>
    <w:p w14:paraId="475B5D27" w14:textId="3AB22631" w:rsidR="00B06CF1" w:rsidRDefault="00B06CF1" w:rsidP="00F0429C">
      <w:pPr>
        <w:keepLines/>
        <w:widowControl w:val="0"/>
      </w:pPr>
      <w:r>
        <w:t>2</w:t>
      </w:r>
      <w:r w:rsidRPr="00B06CF1">
        <w:rPr>
          <w:vertAlign w:val="superscript"/>
        </w:rPr>
        <w:t>nd</w:t>
      </w:r>
      <w:r>
        <w:t xml:space="preserve"> by Mary Wolff.   All approved.  Motion passes. </w:t>
      </w:r>
    </w:p>
    <w:p w14:paraId="6683EA30" w14:textId="77777777" w:rsidR="00B06CF1" w:rsidRDefault="00B06CF1" w:rsidP="00F0429C">
      <w:pPr>
        <w:keepLines/>
        <w:widowControl w:val="0"/>
      </w:pPr>
    </w:p>
    <w:p w14:paraId="3434B2E9" w14:textId="77777777" w:rsidR="00C33D79" w:rsidRDefault="00C33D79" w:rsidP="00F0429C">
      <w:pPr>
        <w:keepLines/>
        <w:widowControl w:val="0"/>
      </w:pPr>
    </w:p>
    <w:p w14:paraId="65C8A6C3" w14:textId="1CD4193E" w:rsidR="00B06CF1" w:rsidRDefault="00B06CF1" w:rsidP="00F0429C">
      <w:pPr>
        <w:keepLines/>
        <w:widowControl w:val="0"/>
      </w:pPr>
      <w:r>
        <w:t xml:space="preserve">Meeting adjourned at 8:52 PM by Co-President Jodie Carlson.   Approved by General consent. </w:t>
      </w:r>
    </w:p>
    <w:p w14:paraId="1D8BAF26" w14:textId="77777777" w:rsidR="00B06CF1" w:rsidRDefault="00B06CF1" w:rsidP="00F0429C">
      <w:pPr>
        <w:keepLines/>
        <w:widowControl w:val="0"/>
      </w:pPr>
    </w:p>
    <w:p w14:paraId="13DF6313" w14:textId="77777777" w:rsidR="00B06CF1" w:rsidRDefault="00B06CF1" w:rsidP="00F0429C">
      <w:pPr>
        <w:keepLines/>
        <w:widowControl w:val="0"/>
      </w:pPr>
    </w:p>
    <w:p w14:paraId="2B7A2F8D" w14:textId="77777777" w:rsidR="00B06CF1" w:rsidRDefault="00B06CF1" w:rsidP="00F0429C">
      <w:pPr>
        <w:keepLines/>
        <w:widowControl w:val="0"/>
      </w:pPr>
    </w:p>
    <w:p w14:paraId="21FE14FC" w14:textId="2BBEC1CF" w:rsidR="00C33D79" w:rsidRDefault="00B06CF1" w:rsidP="00F0429C">
      <w:pPr>
        <w:keepLines/>
        <w:widowControl w:val="0"/>
      </w:pPr>
      <w:r>
        <w:t>Respectfully Submitted,</w:t>
      </w:r>
    </w:p>
    <w:p w14:paraId="1007A795" w14:textId="2FF285FB" w:rsidR="00B06CF1" w:rsidRPr="0011795A" w:rsidRDefault="00B06CF1" w:rsidP="00F0429C">
      <w:pPr>
        <w:keepLines/>
        <w:widowControl w:val="0"/>
      </w:pPr>
      <w:r>
        <w:t>Brenda Severson, Secretary</w:t>
      </w:r>
    </w:p>
    <w:p w14:paraId="476B2109" w14:textId="77777777" w:rsidR="00FC1F54" w:rsidRDefault="00FC1F54" w:rsidP="00F0429C">
      <w:pPr>
        <w:keepLines/>
        <w:widowControl w:val="0"/>
      </w:pPr>
    </w:p>
    <w:p w14:paraId="55790601" w14:textId="77777777" w:rsidR="00FC1F54" w:rsidRDefault="00FC1F54" w:rsidP="00F0429C">
      <w:pPr>
        <w:keepLines/>
        <w:widowControl w:val="0"/>
      </w:pPr>
    </w:p>
    <w:p w14:paraId="4F1B71B7" w14:textId="77777777" w:rsidR="00FC1F54" w:rsidRDefault="00FC1F54" w:rsidP="00F0429C">
      <w:pPr>
        <w:keepLines/>
        <w:widowControl w:val="0"/>
      </w:pPr>
    </w:p>
    <w:p w14:paraId="1F62561F" w14:textId="77777777" w:rsidR="00FC1F54" w:rsidRDefault="00FC1F54" w:rsidP="00F0429C">
      <w:pPr>
        <w:keepLines/>
        <w:widowControl w:val="0"/>
      </w:pPr>
    </w:p>
    <w:p w14:paraId="6D110D1F" w14:textId="77777777" w:rsidR="00FC1F54" w:rsidRDefault="00FC1F54" w:rsidP="00F0429C">
      <w:pPr>
        <w:keepLines/>
        <w:widowControl w:val="0"/>
      </w:pPr>
    </w:p>
    <w:p w14:paraId="7764369E" w14:textId="77777777" w:rsidR="00FC1F54" w:rsidRDefault="00FC1F54" w:rsidP="00F0429C">
      <w:pPr>
        <w:keepLines/>
        <w:widowControl w:val="0"/>
      </w:pPr>
    </w:p>
    <w:p w14:paraId="6B4F9486" w14:textId="77777777" w:rsidR="00FC1F54" w:rsidRDefault="00FC1F54" w:rsidP="00F0429C">
      <w:pPr>
        <w:keepLines/>
        <w:widowControl w:val="0"/>
      </w:pPr>
    </w:p>
    <w:p w14:paraId="48527CD1" w14:textId="77777777" w:rsidR="00FC1F54" w:rsidRDefault="00FC1F54" w:rsidP="00F0429C">
      <w:pPr>
        <w:keepLines/>
        <w:widowControl w:val="0"/>
      </w:pPr>
    </w:p>
    <w:p w14:paraId="3C8DB8DD" w14:textId="77777777" w:rsidR="00FC1F54" w:rsidRDefault="00FC1F54" w:rsidP="00F0429C">
      <w:pPr>
        <w:keepLines/>
        <w:widowControl w:val="0"/>
      </w:pPr>
    </w:p>
    <w:p w14:paraId="42D4803C" w14:textId="77777777" w:rsidR="00FC1F54" w:rsidRDefault="00FC1F54" w:rsidP="00F0429C">
      <w:pPr>
        <w:keepLines/>
        <w:widowControl w:val="0"/>
      </w:pPr>
    </w:p>
    <w:p w14:paraId="0C22F0B5" w14:textId="77777777" w:rsidR="00FC1F54" w:rsidRDefault="00FC1F54" w:rsidP="00F0429C">
      <w:pPr>
        <w:keepLines/>
        <w:widowControl w:val="0"/>
      </w:pPr>
    </w:p>
    <w:p w14:paraId="4694680D" w14:textId="77777777" w:rsidR="00FC1F54" w:rsidRDefault="00FC1F54" w:rsidP="00F0429C">
      <w:pPr>
        <w:keepLines/>
        <w:widowControl w:val="0"/>
      </w:pPr>
    </w:p>
    <w:p w14:paraId="3523A978" w14:textId="77777777" w:rsidR="00FC1F54" w:rsidRPr="0097725F" w:rsidRDefault="00FC1F54" w:rsidP="00F0429C">
      <w:pPr>
        <w:keepLines/>
        <w:widowControl w:val="0"/>
      </w:pPr>
    </w:p>
    <w:p w14:paraId="1DE3859D" w14:textId="77777777" w:rsidR="0097725F" w:rsidRDefault="0097725F" w:rsidP="00F0429C">
      <w:pPr>
        <w:keepLines/>
        <w:widowControl w:val="0"/>
        <w:rPr>
          <w:b/>
          <w:bCs/>
        </w:rPr>
      </w:pPr>
    </w:p>
    <w:p w14:paraId="03669604" w14:textId="77777777" w:rsidR="0097725F" w:rsidRDefault="0097725F" w:rsidP="00F0429C">
      <w:pPr>
        <w:keepLines/>
        <w:widowControl w:val="0"/>
        <w:rPr>
          <w:b/>
          <w:bCs/>
        </w:rPr>
      </w:pPr>
    </w:p>
    <w:p w14:paraId="3B2F3747" w14:textId="77777777" w:rsidR="0097725F" w:rsidRDefault="0097725F" w:rsidP="00F0429C">
      <w:pPr>
        <w:keepLines/>
        <w:widowControl w:val="0"/>
        <w:rPr>
          <w:b/>
          <w:bCs/>
        </w:rPr>
      </w:pPr>
    </w:p>
    <w:p w14:paraId="4D9ABCFF" w14:textId="77777777" w:rsidR="0097725F" w:rsidRDefault="0097725F" w:rsidP="00F0429C">
      <w:pPr>
        <w:keepLines/>
        <w:widowControl w:val="0"/>
        <w:rPr>
          <w:b/>
          <w:bCs/>
        </w:rPr>
      </w:pPr>
    </w:p>
    <w:p w14:paraId="7EFF7561" w14:textId="77777777" w:rsidR="0097725F" w:rsidRDefault="0097725F" w:rsidP="00F0429C">
      <w:pPr>
        <w:keepLines/>
        <w:widowControl w:val="0"/>
        <w:rPr>
          <w:b/>
          <w:bCs/>
        </w:rPr>
      </w:pPr>
    </w:p>
    <w:p w14:paraId="24181201" w14:textId="77777777" w:rsidR="0097725F" w:rsidRPr="0097725F" w:rsidRDefault="0097725F" w:rsidP="00F0429C">
      <w:pPr>
        <w:keepLines/>
        <w:widowControl w:val="0"/>
      </w:pPr>
    </w:p>
    <w:p w14:paraId="6795211D" w14:textId="37678795" w:rsidR="00F0429C" w:rsidRDefault="00F0429C" w:rsidP="00F0429C">
      <w:pPr>
        <w:keepLines/>
        <w:widowControl w:val="0"/>
        <w:jc w:val="center"/>
      </w:pPr>
    </w:p>
    <w:p w14:paraId="3B8600B7" w14:textId="77777777" w:rsidR="00F0429C" w:rsidRDefault="00F0429C" w:rsidP="00F0429C">
      <w:pPr>
        <w:keepLines/>
        <w:widowControl w:val="0"/>
        <w:jc w:val="center"/>
      </w:pPr>
    </w:p>
    <w:p w14:paraId="6299FAB6" w14:textId="77777777" w:rsidR="00F0429C" w:rsidRDefault="00F0429C" w:rsidP="00F0429C">
      <w:pPr>
        <w:keepLines/>
        <w:widowControl w:val="0"/>
        <w:jc w:val="center"/>
      </w:pPr>
    </w:p>
    <w:p w14:paraId="70D7404F" w14:textId="77777777" w:rsidR="00F0429C" w:rsidRDefault="00F0429C" w:rsidP="00F0429C">
      <w:pPr>
        <w:jc w:val="center"/>
      </w:pPr>
    </w:p>
    <w:p w14:paraId="41882D5E" w14:textId="19481C20" w:rsidR="00F0429C" w:rsidRDefault="00F0429C" w:rsidP="00F0429C"/>
    <w:p w14:paraId="17E85563" w14:textId="77777777" w:rsidR="00F0429C" w:rsidRDefault="00F0429C" w:rsidP="00F0429C">
      <w:pPr>
        <w:jc w:val="center"/>
      </w:pPr>
    </w:p>
    <w:p w14:paraId="454398D2" w14:textId="77777777" w:rsidR="00F0429C" w:rsidRDefault="00F0429C" w:rsidP="00F0429C">
      <w:pPr>
        <w:jc w:val="center"/>
      </w:pPr>
    </w:p>
    <w:p w14:paraId="40B01981" w14:textId="77777777" w:rsidR="00F0429C" w:rsidRDefault="00F0429C" w:rsidP="00F0429C">
      <w:pPr>
        <w:jc w:val="center"/>
      </w:pPr>
    </w:p>
    <w:p w14:paraId="2FC4294E" w14:textId="77777777" w:rsidR="00F0429C" w:rsidRDefault="00F0429C" w:rsidP="00F0429C">
      <w:pPr>
        <w:jc w:val="center"/>
      </w:pPr>
    </w:p>
    <w:p w14:paraId="01C8A2C4" w14:textId="77777777" w:rsidR="00F0429C" w:rsidRDefault="00F0429C" w:rsidP="00F0429C">
      <w:pPr>
        <w:jc w:val="center"/>
      </w:pPr>
    </w:p>
    <w:p w14:paraId="1AEF2FE4" w14:textId="77777777" w:rsidR="00F0429C" w:rsidRDefault="00F0429C" w:rsidP="00F0429C">
      <w:pPr>
        <w:jc w:val="center"/>
      </w:pPr>
    </w:p>
    <w:p w14:paraId="3CD98FCD" w14:textId="77777777" w:rsidR="00F0429C" w:rsidRDefault="00F0429C" w:rsidP="00F0429C">
      <w:pPr>
        <w:jc w:val="center"/>
      </w:pPr>
    </w:p>
    <w:p w14:paraId="070E8A79" w14:textId="77777777" w:rsidR="00F0429C" w:rsidRDefault="00F0429C" w:rsidP="00F0429C">
      <w:pPr>
        <w:jc w:val="center"/>
      </w:pPr>
    </w:p>
    <w:p w14:paraId="44AE60D6" w14:textId="77777777" w:rsidR="00F0429C" w:rsidRDefault="00F0429C" w:rsidP="00F0429C">
      <w:pPr>
        <w:jc w:val="center"/>
      </w:pPr>
    </w:p>
    <w:p w14:paraId="6D065CFB" w14:textId="77777777" w:rsidR="00F0429C" w:rsidRDefault="00F0429C" w:rsidP="00F0429C">
      <w:pPr>
        <w:jc w:val="center"/>
      </w:pPr>
    </w:p>
    <w:p w14:paraId="7029E789" w14:textId="77777777" w:rsidR="00F0429C" w:rsidRDefault="00F0429C" w:rsidP="00F0429C">
      <w:pPr>
        <w:jc w:val="center"/>
      </w:pPr>
    </w:p>
    <w:p w14:paraId="4920B4AF" w14:textId="77777777" w:rsidR="00F0429C" w:rsidRDefault="00F0429C" w:rsidP="00F0429C">
      <w:pPr>
        <w:jc w:val="center"/>
      </w:pPr>
    </w:p>
    <w:p w14:paraId="229D7911" w14:textId="77777777" w:rsidR="00F0429C" w:rsidRDefault="00F0429C" w:rsidP="00F0429C">
      <w:pPr>
        <w:jc w:val="center"/>
      </w:pPr>
    </w:p>
    <w:p w14:paraId="6D91F357" w14:textId="77777777" w:rsidR="00F0429C" w:rsidRDefault="00F0429C" w:rsidP="00F0429C">
      <w:pPr>
        <w:jc w:val="center"/>
      </w:pPr>
    </w:p>
    <w:p w14:paraId="65970B49" w14:textId="77777777" w:rsidR="00F0429C" w:rsidRDefault="00F0429C" w:rsidP="00F0429C">
      <w:pPr>
        <w:jc w:val="center"/>
      </w:pPr>
    </w:p>
    <w:p w14:paraId="7B9904BB" w14:textId="77777777" w:rsidR="00F0429C" w:rsidRDefault="00F0429C" w:rsidP="00F0429C">
      <w:pPr>
        <w:jc w:val="center"/>
      </w:pPr>
    </w:p>
    <w:p w14:paraId="0D23B76A" w14:textId="77777777" w:rsidR="00F0429C" w:rsidRDefault="00F0429C" w:rsidP="00F0429C">
      <w:pPr>
        <w:jc w:val="center"/>
      </w:pPr>
    </w:p>
    <w:p w14:paraId="6E229F53" w14:textId="77777777" w:rsidR="00F0429C" w:rsidRDefault="00F0429C" w:rsidP="00F0429C">
      <w:pPr>
        <w:jc w:val="center"/>
      </w:pPr>
    </w:p>
    <w:p w14:paraId="60BE3C15" w14:textId="77777777" w:rsidR="00F0429C" w:rsidRDefault="00F0429C" w:rsidP="00F0429C">
      <w:pPr>
        <w:jc w:val="center"/>
      </w:pPr>
    </w:p>
    <w:p w14:paraId="7C0425AB" w14:textId="77777777" w:rsidR="00F0429C" w:rsidRDefault="00F0429C" w:rsidP="00F0429C">
      <w:pPr>
        <w:jc w:val="center"/>
      </w:pPr>
    </w:p>
    <w:p w14:paraId="3AA4CF3B" w14:textId="77777777" w:rsidR="00F0429C" w:rsidRDefault="00F0429C" w:rsidP="00F0429C">
      <w:pPr>
        <w:jc w:val="center"/>
      </w:pPr>
    </w:p>
    <w:p w14:paraId="539D816B" w14:textId="77777777" w:rsidR="00F0429C" w:rsidRDefault="00F0429C" w:rsidP="00F0429C">
      <w:pPr>
        <w:jc w:val="center"/>
      </w:pPr>
    </w:p>
    <w:p w14:paraId="6F80739A" w14:textId="77777777" w:rsidR="00F0429C" w:rsidRDefault="00F0429C" w:rsidP="00F0429C">
      <w:pPr>
        <w:jc w:val="center"/>
      </w:pPr>
    </w:p>
    <w:p w14:paraId="7CAE1797" w14:textId="77777777" w:rsidR="00F0429C" w:rsidRDefault="00F0429C" w:rsidP="00F0429C">
      <w:pPr>
        <w:jc w:val="center"/>
      </w:pPr>
    </w:p>
    <w:p w14:paraId="5486494C" w14:textId="77777777" w:rsidR="00F0429C" w:rsidRDefault="00F0429C" w:rsidP="00F0429C">
      <w:pPr>
        <w:jc w:val="center"/>
      </w:pPr>
    </w:p>
    <w:p w14:paraId="064590D2" w14:textId="77777777" w:rsidR="00F0429C" w:rsidRDefault="00F0429C" w:rsidP="00F0429C">
      <w:pPr>
        <w:jc w:val="center"/>
      </w:pPr>
    </w:p>
    <w:p w14:paraId="419CB355" w14:textId="77777777" w:rsidR="00F0429C" w:rsidRDefault="00F0429C" w:rsidP="00F0429C">
      <w:pPr>
        <w:jc w:val="center"/>
      </w:pPr>
    </w:p>
    <w:p w14:paraId="7E6C2A18" w14:textId="77777777" w:rsidR="00F0429C" w:rsidRDefault="00F0429C" w:rsidP="00F0429C">
      <w:pPr>
        <w:jc w:val="center"/>
      </w:pPr>
    </w:p>
    <w:sectPr w:rsidR="00F0429C" w:rsidSect="00F042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ACF"/>
    <w:multiLevelType w:val="hybridMultilevel"/>
    <w:tmpl w:val="6184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38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9C"/>
    <w:rsid w:val="00035424"/>
    <w:rsid w:val="00051F87"/>
    <w:rsid w:val="0011795A"/>
    <w:rsid w:val="00183067"/>
    <w:rsid w:val="002671D1"/>
    <w:rsid w:val="00307D35"/>
    <w:rsid w:val="0032629B"/>
    <w:rsid w:val="003F70D8"/>
    <w:rsid w:val="0040604E"/>
    <w:rsid w:val="00416E93"/>
    <w:rsid w:val="004F3302"/>
    <w:rsid w:val="00662DF3"/>
    <w:rsid w:val="006A0F55"/>
    <w:rsid w:val="00857592"/>
    <w:rsid w:val="00866167"/>
    <w:rsid w:val="008E4B70"/>
    <w:rsid w:val="0097725F"/>
    <w:rsid w:val="009B0FBA"/>
    <w:rsid w:val="009D1B9F"/>
    <w:rsid w:val="00B06CF1"/>
    <w:rsid w:val="00B827A4"/>
    <w:rsid w:val="00C33D79"/>
    <w:rsid w:val="00C36CA4"/>
    <w:rsid w:val="00D62373"/>
    <w:rsid w:val="00E87D9D"/>
    <w:rsid w:val="00F0429C"/>
    <w:rsid w:val="00FC1F54"/>
    <w:rsid w:val="00FE1B63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55D"/>
  <w15:chartTrackingRefBased/>
  <w15:docId w15:val="{AEE6B41F-A1BD-4886-A502-79F001AC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2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2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2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2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2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2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2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2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2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4843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severson</dc:creator>
  <cp:keywords/>
  <dc:description/>
  <cp:lastModifiedBy>brenda severson</cp:lastModifiedBy>
  <cp:revision>9</cp:revision>
  <cp:lastPrinted>2025-12-13T20:52:00Z</cp:lastPrinted>
  <dcterms:created xsi:type="dcterms:W3CDTF">2025-12-03T15:21:00Z</dcterms:created>
  <dcterms:modified xsi:type="dcterms:W3CDTF">2026-01-27T17:24:00Z</dcterms:modified>
</cp:coreProperties>
</file>