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8894" w14:textId="1FDE7150" w:rsidR="00CA3B38" w:rsidRDefault="00CA3B38" w:rsidP="00CA3B38">
      <w:pPr>
        <w:rPr>
          <w:b/>
          <w:bCs/>
          <w:u w:val="single"/>
        </w:rPr>
      </w:pPr>
      <w:r w:rsidRPr="00D46B50">
        <w:rPr>
          <w:b/>
          <w:bCs/>
          <w:u w:val="single"/>
        </w:rPr>
        <w:t>FINANCIAL ASSISTANCE AT LINCOLN TRAIL COLLEGE</w:t>
      </w:r>
    </w:p>
    <w:p w14:paraId="33ADCC4D" w14:textId="7031E825" w:rsidR="008662A0" w:rsidRPr="008662A0" w:rsidRDefault="008662A0" w:rsidP="00CA3B38">
      <w:pPr>
        <w:rPr>
          <w:rFonts w:ascii="Futura Condensed Medium" w:hAnsi="Futura Condensed Medium" w:cs="Futura Condensed Medium"/>
          <w:i/>
          <w:iCs/>
          <w:color w:val="FF0000"/>
        </w:rPr>
      </w:pPr>
      <w:r w:rsidRPr="008662A0">
        <w:rPr>
          <w:b/>
          <w:bCs/>
          <w:i/>
          <w:iCs/>
          <w:color w:val="FF0000"/>
        </w:rPr>
        <w:t>IECC FAFSA School Code: 001742</w:t>
      </w:r>
    </w:p>
    <w:p w14:paraId="1A3136D7" w14:textId="77777777" w:rsidR="00CA3B38" w:rsidRPr="00F90C07" w:rsidRDefault="00CA3B38" w:rsidP="00CA3B38">
      <w:pPr>
        <w:rPr>
          <w:sz w:val="20"/>
          <w:szCs w:val="20"/>
        </w:rPr>
      </w:pPr>
    </w:p>
    <w:p w14:paraId="45FC5ADA" w14:textId="6DFB78C3" w:rsidR="00CA3B38" w:rsidRPr="008662A0" w:rsidRDefault="00CA3B38" w:rsidP="00CA3B38">
      <w:pPr>
        <w:rPr>
          <w:sz w:val="21"/>
          <w:szCs w:val="21"/>
        </w:rPr>
      </w:pPr>
      <w:r w:rsidRPr="008662A0">
        <w:rPr>
          <w:sz w:val="21"/>
          <w:szCs w:val="21"/>
        </w:rPr>
        <w:t xml:space="preserve"> Lincoln Trail College prides itself on offering an educational experience that is among the best in the nation*</w:t>
      </w:r>
      <w:r w:rsidR="00F90C07" w:rsidRPr="008662A0">
        <w:rPr>
          <w:sz w:val="21"/>
          <w:szCs w:val="21"/>
        </w:rPr>
        <w:t xml:space="preserve"> </w:t>
      </w:r>
      <w:r w:rsidRPr="008662A0">
        <w:rPr>
          <w:sz w:val="21"/>
          <w:szCs w:val="21"/>
        </w:rPr>
        <w:t>at a price that is the most accessible in the state. </w:t>
      </w:r>
      <w:r w:rsidR="00F90C07" w:rsidRPr="008662A0">
        <w:rPr>
          <w:sz w:val="21"/>
          <w:szCs w:val="21"/>
        </w:rPr>
        <w:t xml:space="preserve"> </w:t>
      </w:r>
      <w:r w:rsidRPr="008662A0">
        <w:rPr>
          <w:sz w:val="21"/>
          <w:szCs w:val="21"/>
        </w:rPr>
        <w:t>We want higher education to be accessible to everyone.  Both the college and the Lincoln Trail College Foundation have a variety of </w:t>
      </w:r>
      <w:r w:rsidRPr="008662A0">
        <w:rPr>
          <w:b/>
          <w:bCs/>
          <w:sz w:val="21"/>
          <w:szCs w:val="21"/>
        </w:rPr>
        <w:t>scholarships and award</w:t>
      </w:r>
      <w:r w:rsidRPr="008662A0">
        <w:rPr>
          <w:sz w:val="21"/>
          <w:szCs w:val="21"/>
        </w:rPr>
        <w:t>s available for area residents.  Whether you are a high school student, current LTC student, or someone who is thinking about coming back to school, we</w:t>
      </w:r>
      <w:r w:rsidR="00F90C07" w:rsidRPr="008662A0">
        <w:rPr>
          <w:sz w:val="21"/>
          <w:szCs w:val="21"/>
        </w:rPr>
        <w:t xml:space="preserve"> </w:t>
      </w:r>
      <w:r w:rsidRPr="008662A0">
        <w:rPr>
          <w:sz w:val="21"/>
          <w:szCs w:val="21"/>
        </w:rPr>
        <w:t xml:space="preserve">have options available for you.  Please review the section below that best describes your current situation. </w:t>
      </w:r>
    </w:p>
    <w:p w14:paraId="6354C73A" w14:textId="77777777" w:rsidR="00F90C07" w:rsidRPr="008662A0" w:rsidRDefault="00F90C07" w:rsidP="00CA3B38">
      <w:pPr>
        <w:rPr>
          <w:sz w:val="21"/>
          <w:szCs w:val="21"/>
        </w:rPr>
      </w:pPr>
    </w:p>
    <w:p w14:paraId="628D4778" w14:textId="3BF9DA08" w:rsidR="00CA3B38" w:rsidRPr="008662A0" w:rsidRDefault="00CA3B38" w:rsidP="00CA3B38">
      <w:pPr>
        <w:rPr>
          <w:b/>
          <w:bCs/>
          <w:sz w:val="21"/>
          <w:szCs w:val="21"/>
          <w:u w:val="single"/>
        </w:rPr>
      </w:pPr>
      <w:r w:rsidRPr="008662A0">
        <w:rPr>
          <w:b/>
          <w:bCs/>
          <w:sz w:val="21"/>
          <w:szCs w:val="21"/>
          <w:u w:val="single"/>
        </w:rPr>
        <w:t xml:space="preserve">I am thinking about enrolling at LTC and want to know what support is available. </w:t>
      </w:r>
    </w:p>
    <w:p w14:paraId="7BFB15C7" w14:textId="77777777" w:rsidR="00CA3B38" w:rsidRPr="008662A0" w:rsidRDefault="00CA3B38" w:rsidP="00CA3B38">
      <w:pPr>
        <w:rPr>
          <w:sz w:val="21"/>
          <w:szCs w:val="21"/>
        </w:rPr>
      </w:pPr>
      <w:r w:rsidRPr="008662A0">
        <w:rPr>
          <w:sz w:val="21"/>
          <w:szCs w:val="21"/>
        </w:rPr>
        <w:t>Student loans are one of the fastest growing categories of consumer debt in the nation. There is a better way forward at Lincoln Trail College. Our </w:t>
      </w:r>
      <w:r w:rsidRPr="008662A0">
        <w:rPr>
          <w:b/>
          <w:bCs/>
          <w:sz w:val="21"/>
          <w:szCs w:val="21"/>
        </w:rPr>
        <w:t>merit-based</w:t>
      </w:r>
      <w:r w:rsidRPr="008662A0">
        <w:rPr>
          <w:sz w:val="21"/>
          <w:szCs w:val="21"/>
        </w:rPr>
        <w:t> scholarships are highly competitive and are awarded to students who have distinguished themselves through their performance in and out of the classroom. Our </w:t>
      </w:r>
      <w:r w:rsidRPr="008662A0">
        <w:rPr>
          <w:b/>
          <w:bCs/>
          <w:sz w:val="21"/>
          <w:szCs w:val="21"/>
        </w:rPr>
        <w:t>need-based</w:t>
      </w:r>
      <w:r w:rsidRPr="008662A0">
        <w:rPr>
          <w:sz w:val="21"/>
          <w:szCs w:val="21"/>
        </w:rPr>
        <w:t xml:space="preserve"> scholarships include ﬁnancial aid and scholarships that consider both the academic </w:t>
      </w:r>
      <w:r w:rsidR="00F90C07" w:rsidRPr="008662A0">
        <w:rPr>
          <w:sz w:val="21"/>
          <w:szCs w:val="21"/>
        </w:rPr>
        <w:t xml:space="preserve">merit and financial needs of students. </w:t>
      </w:r>
      <w:r w:rsidRPr="008662A0">
        <w:rPr>
          <w:sz w:val="21"/>
          <w:szCs w:val="21"/>
        </w:rPr>
        <w:t>Attending college can be an expensive proposal, and our need-based scholarships are</w:t>
      </w:r>
      <w:r w:rsidR="00F90C07" w:rsidRPr="008662A0">
        <w:rPr>
          <w:sz w:val="21"/>
          <w:szCs w:val="21"/>
        </w:rPr>
        <w:t xml:space="preserve"> </w:t>
      </w:r>
      <w:r w:rsidRPr="008662A0">
        <w:rPr>
          <w:sz w:val="21"/>
          <w:szCs w:val="21"/>
        </w:rPr>
        <w:t xml:space="preserve">intended to help cover some of the costs associated with earning your degree or certiﬁcate.   </w:t>
      </w:r>
    </w:p>
    <w:p w14:paraId="019A7459" w14:textId="1CF28B80" w:rsidR="008662A0" w:rsidRDefault="00CA3B38" w:rsidP="00D46B50">
      <w:pPr>
        <w:rPr>
          <w:b/>
          <w:bCs/>
          <w:sz w:val="21"/>
          <w:szCs w:val="21"/>
        </w:rPr>
      </w:pPr>
      <w:r w:rsidRPr="008662A0">
        <w:rPr>
          <w:sz w:val="21"/>
          <w:szCs w:val="21"/>
        </w:rPr>
        <w:t>The Lincoln Trail College Foundation also has several merit</w:t>
      </w:r>
      <w:r w:rsidR="008662A0">
        <w:rPr>
          <w:sz w:val="21"/>
          <w:szCs w:val="21"/>
        </w:rPr>
        <w:t>-</w:t>
      </w:r>
      <w:r w:rsidRPr="008662A0">
        <w:rPr>
          <w:sz w:val="21"/>
          <w:szCs w:val="21"/>
        </w:rPr>
        <w:t>based scholarships available for any student who is considering enrolling at LTC. You don’t need to apply for a speciﬁc scholarship, but your letter should make a concerted effort to inform the committee how your background makes you a candidate for merit-based aid. </w:t>
      </w:r>
      <w:r w:rsidRPr="008662A0">
        <w:rPr>
          <w:b/>
          <w:bCs/>
          <w:sz w:val="21"/>
          <w:szCs w:val="21"/>
        </w:rPr>
        <w:t>Everyone who wants to be considered for a merit-based scholarship should complete the General Scholarship Application</w:t>
      </w:r>
      <w:r w:rsidR="00A11976" w:rsidRPr="008662A0">
        <w:rPr>
          <w:b/>
          <w:bCs/>
          <w:sz w:val="21"/>
          <w:szCs w:val="21"/>
        </w:rPr>
        <w:t xml:space="preserve"> </w:t>
      </w:r>
      <w:r w:rsidRPr="008662A0">
        <w:rPr>
          <w:b/>
          <w:bCs/>
          <w:sz w:val="21"/>
          <w:szCs w:val="21"/>
        </w:rPr>
        <w:t>by the speciﬁed deadlines</w:t>
      </w:r>
      <w:r w:rsidR="008662A0">
        <w:rPr>
          <w:b/>
          <w:bCs/>
          <w:sz w:val="21"/>
          <w:szCs w:val="21"/>
        </w:rPr>
        <w:t>.</w:t>
      </w:r>
    </w:p>
    <w:p w14:paraId="24B288F7" w14:textId="77777777" w:rsidR="008662A0" w:rsidRDefault="008662A0" w:rsidP="00D46B50">
      <w:pPr>
        <w:rPr>
          <w:b/>
          <w:bCs/>
          <w:sz w:val="21"/>
          <w:szCs w:val="21"/>
        </w:rPr>
      </w:pPr>
    </w:p>
    <w:p w14:paraId="703D241D" w14:textId="77777777" w:rsidR="008662A0" w:rsidRPr="008662A0" w:rsidRDefault="00CA3B38" w:rsidP="008662A0">
      <w:pPr>
        <w:rPr>
          <w:rFonts w:ascii="Calibri" w:eastAsia="Times New Roman" w:hAnsi="Calibri" w:cs="Times New Roman"/>
          <w:color w:val="000000"/>
          <w:sz w:val="21"/>
          <w:szCs w:val="21"/>
        </w:rPr>
      </w:pPr>
      <w:r w:rsidRPr="008662A0">
        <w:rPr>
          <w:i/>
          <w:iCs/>
          <w:sz w:val="21"/>
          <w:szCs w:val="21"/>
        </w:rPr>
        <w:t xml:space="preserve"> </w:t>
      </w:r>
      <w:r w:rsidR="008662A0" w:rsidRPr="008662A0">
        <w:rPr>
          <w:rFonts w:ascii="Calibri" w:eastAsia="Times New Roman" w:hAnsi="Calibri" w:cs="Times New Roman"/>
          <w:b/>
          <w:bCs/>
          <w:color w:val="000000"/>
          <w:sz w:val="21"/>
          <w:szCs w:val="21"/>
          <w:u w:val="single"/>
        </w:rPr>
        <w:t>STATESMEN SUCCESS SCHOLARSHIP</w:t>
      </w:r>
    </w:p>
    <w:p w14:paraId="749F4D74" w14:textId="18B73438" w:rsidR="008662A0" w:rsidRPr="008662A0" w:rsidRDefault="008662A0" w:rsidP="008662A0">
      <w:pPr>
        <w:rPr>
          <w:rFonts w:ascii="Calibri" w:eastAsia="Times New Roman" w:hAnsi="Calibri" w:cs="Times New Roman"/>
          <w:color w:val="000000"/>
          <w:sz w:val="21"/>
          <w:szCs w:val="21"/>
        </w:rPr>
      </w:pPr>
      <w:r w:rsidRPr="008662A0">
        <w:rPr>
          <w:rFonts w:ascii="Calibri" w:eastAsia="Times New Roman" w:hAnsi="Calibri" w:cs="Times New Roman"/>
          <w:color w:val="000000"/>
          <w:sz w:val="21"/>
          <w:szCs w:val="21"/>
        </w:rPr>
        <w:t>This scholarship is awarded based upon individuals FAFSA information.</w:t>
      </w:r>
    </w:p>
    <w:p w14:paraId="1E6B465E" w14:textId="77777777" w:rsidR="008662A0" w:rsidRPr="008662A0" w:rsidRDefault="008662A0" w:rsidP="008662A0">
      <w:pPr>
        <w:rPr>
          <w:rFonts w:ascii="Calibri" w:eastAsia="Times New Roman" w:hAnsi="Calibri" w:cs="Times New Roman"/>
          <w:b/>
          <w:bCs/>
          <w:color w:val="000000"/>
          <w:sz w:val="21"/>
          <w:szCs w:val="21"/>
        </w:rPr>
      </w:pPr>
      <w:r w:rsidRPr="008662A0">
        <w:rPr>
          <w:rFonts w:ascii="Calibri" w:eastAsia="Times New Roman" w:hAnsi="Calibri" w:cs="Times New Roman"/>
          <w:color w:val="000000"/>
          <w:sz w:val="21"/>
          <w:szCs w:val="21"/>
        </w:rPr>
        <w:t> </w:t>
      </w:r>
      <w:r w:rsidRPr="008662A0">
        <w:rPr>
          <w:rFonts w:ascii="Calibri" w:eastAsia="Times New Roman" w:hAnsi="Calibri" w:cs="Times New Roman"/>
          <w:b/>
          <w:bCs/>
          <w:color w:val="000000"/>
          <w:sz w:val="21"/>
          <w:szCs w:val="21"/>
          <w:u w:val="single"/>
        </w:rPr>
        <w:t>What Can I Use the Scholarship For?</w:t>
      </w:r>
      <w:r w:rsidRPr="008662A0">
        <w:rPr>
          <w:rFonts w:ascii="Calibri" w:eastAsia="Times New Roman" w:hAnsi="Calibri" w:cs="Times New Roman"/>
          <w:b/>
          <w:bCs/>
          <w:color w:val="000000"/>
          <w:sz w:val="21"/>
          <w:szCs w:val="21"/>
        </w:rPr>
        <w:t xml:space="preserve">  </w:t>
      </w:r>
      <w:r w:rsidRPr="008662A0">
        <w:rPr>
          <w:rFonts w:ascii="Calibri" w:eastAsia="Times New Roman" w:hAnsi="Calibri" w:cs="Times New Roman"/>
          <w:color w:val="000000"/>
          <w:sz w:val="21"/>
          <w:szCs w:val="21"/>
        </w:rPr>
        <w:t xml:space="preserve"> Success Scholarships can be applied to tuition charges only.</w:t>
      </w:r>
    </w:p>
    <w:p w14:paraId="147734EE" w14:textId="77777777" w:rsidR="008662A0" w:rsidRPr="008662A0" w:rsidRDefault="008662A0" w:rsidP="008662A0">
      <w:pPr>
        <w:rPr>
          <w:rFonts w:ascii="Calibri" w:eastAsia="Times New Roman" w:hAnsi="Calibri" w:cs="Times New Roman"/>
          <w:b/>
          <w:bCs/>
          <w:color w:val="000000"/>
          <w:sz w:val="21"/>
          <w:szCs w:val="21"/>
        </w:rPr>
      </w:pPr>
      <w:r w:rsidRPr="008662A0">
        <w:rPr>
          <w:rFonts w:ascii="Calibri" w:eastAsia="Times New Roman" w:hAnsi="Calibri" w:cs="Times New Roman"/>
          <w:b/>
          <w:bCs/>
          <w:color w:val="000000"/>
          <w:sz w:val="21"/>
          <w:szCs w:val="21"/>
        </w:rPr>
        <w:t> </w:t>
      </w:r>
      <w:r w:rsidRPr="008662A0">
        <w:rPr>
          <w:rFonts w:ascii="Calibri" w:eastAsia="Times New Roman" w:hAnsi="Calibri" w:cs="Times New Roman"/>
          <w:b/>
          <w:bCs/>
          <w:color w:val="000000"/>
          <w:sz w:val="21"/>
          <w:szCs w:val="21"/>
          <w:u w:val="single"/>
        </w:rPr>
        <w:t>How did you come up with my award amount?</w:t>
      </w:r>
      <w:r w:rsidRPr="008662A0">
        <w:rPr>
          <w:rFonts w:ascii="Calibri" w:eastAsia="Times New Roman" w:hAnsi="Calibri" w:cs="Times New Roman"/>
          <w:b/>
          <w:bCs/>
          <w:color w:val="000000"/>
          <w:sz w:val="21"/>
          <w:szCs w:val="21"/>
        </w:rPr>
        <w:t xml:space="preserve"> </w:t>
      </w:r>
      <w:r w:rsidRPr="008662A0">
        <w:rPr>
          <w:rFonts w:ascii="Calibri" w:eastAsia="Times New Roman" w:hAnsi="Calibri" w:cs="Times New Roman"/>
          <w:color w:val="000000"/>
          <w:sz w:val="21"/>
          <w:szCs w:val="21"/>
        </w:rPr>
        <w:t>Success scholarships were individually calculated based on initial FAFSA and admissions application information. Amounts were determined on an individual basis based on an equity of gift awards.</w:t>
      </w:r>
    </w:p>
    <w:p w14:paraId="3C364B74" w14:textId="77777777" w:rsidR="008662A0" w:rsidRPr="008662A0" w:rsidRDefault="008662A0" w:rsidP="008662A0">
      <w:pPr>
        <w:rPr>
          <w:rFonts w:ascii="Calibri" w:eastAsia="Times New Roman" w:hAnsi="Calibri" w:cs="Times New Roman"/>
          <w:b/>
          <w:bCs/>
          <w:color w:val="000000"/>
          <w:sz w:val="21"/>
          <w:szCs w:val="21"/>
        </w:rPr>
      </w:pPr>
      <w:r w:rsidRPr="008662A0">
        <w:rPr>
          <w:rFonts w:ascii="Calibri" w:eastAsia="Times New Roman" w:hAnsi="Calibri" w:cs="Times New Roman"/>
          <w:color w:val="000000"/>
          <w:sz w:val="21"/>
          <w:szCs w:val="21"/>
        </w:rPr>
        <w:t> </w:t>
      </w:r>
      <w:r w:rsidRPr="008662A0">
        <w:rPr>
          <w:rFonts w:ascii="Calibri" w:eastAsia="Times New Roman" w:hAnsi="Calibri" w:cs="Times New Roman"/>
          <w:b/>
          <w:bCs/>
          <w:color w:val="000000"/>
          <w:sz w:val="21"/>
          <w:szCs w:val="21"/>
          <w:u w:val="single"/>
        </w:rPr>
        <w:t>How much do I get each semester?</w:t>
      </w:r>
      <w:r w:rsidRPr="008662A0">
        <w:rPr>
          <w:rFonts w:ascii="Calibri" w:eastAsia="Times New Roman" w:hAnsi="Calibri" w:cs="Times New Roman"/>
          <w:b/>
          <w:bCs/>
          <w:color w:val="000000"/>
          <w:sz w:val="21"/>
          <w:szCs w:val="21"/>
        </w:rPr>
        <w:t xml:space="preserve"> </w:t>
      </w:r>
      <w:r w:rsidRPr="008662A0">
        <w:rPr>
          <w:rFonts w:ascii="Calibri" w:eastAsia="Times New Roman" w:hAnsi="Calibri" w:cs="Times New Roman"/>
          <w:color w:val="000000"/>
          <w:sz w:val="21"/>
          <w:szCs w:val="21"/>
        </w:rPr>
        <w:t>The scholarship amount listed on your cost estimate letter is the full annual award and will be divided in half for the Fall and Spring semester.</w:t>
      </w:r>
    </w:p>
    <w:p w14:paraId="09F97570" w14:textId="77777777" w:rsidR="008662A0" w:rsidRPr="008662A0" w:rsidRDefault="008662A0" w:rsidP="008662A0">
      <w:pPr>
        <w:rPr>
          <w:rFonts w:ascii="Calibri" w:eastAsia="Times New Roman" w:hAnsi="Calibri" w:cs="Times New Roman"/>
          <w:color w:val="000000"/>
          <w:sz w:val="21"/>
          <w:szCs w:val="21"/>
        </w:rPr>
      </w:pPr>
      <w:r w:rsidRPr="008662A0">
        <w:rPr>
          <w:rFonts w:ascii="Calibri" w:eastAsia="Times New Roman" w:hAnsi="Calibri" w:cs="Times New Roman"/>
          <w:b/>
          <w:bCs/>
          <w:color w:val="000000"/>
          <w:sz w:val="21"/>
          <w:szCs w:val="21"/>
        </w:rPr>
        <w:t> </w:t>
      </w:r>
      <w:r w:rsidRPr="008662A0">
        <w:rPr>
          <w:rFonts w:ascii="Calibri" w:eastAsia="Times New Roman" w:hAnsi="Calibri" w:cs="Times New Roman"/>
          <w:b/>
          <w:bCs/>
          <w:color w:val="000000"/>
          <w:sz w:val="21"/>
          <w:szCs w:val="21"/>
          <w:u w:val="single"/>
        </w:rPr>
        <w:t>What about eligibility?</w:t>
      </w:r>
      <w:r w:rsidRPr="008662A0">
        <w:rPr>
          <w:rFonts w:ascii="Calibri" w:eastAsia="Times New Roman" w:hAnsi="Calibri" w:cs="Times New Roman"/>
          <w:b/>
          <w:bCs/>
          <w:color w:val="000000"/>
          <w:sz w:val="21"/>
          <w:szCs w:val="21"/>
        </w:rPr>
        <w:t xml:space="preserve"> </w:t>
      </w:r>
      <w:r w:rsidRPr="008662A0">
        <w:rPr>
          <w:rFonts w:ascii="Calibri" w:eastAsia="Times New Roman" w:hAnsi="Calibri" w:cs="Times New Roman"/>
          <w:color w:val="000000"/>
          <w:sz w:val="21"/>
          <w:szCs w:val="21"/>
        </w:rPr>
        <w:t>"Student Success" (academic standing and full-time enrollment) is measured at the end of each term. Summer terms are not eligible for the award. Scholarships of students that drop below full-time enrollment will be rescinded the following term.</w:t>
      </w:r>
    </w:p>
    <w:p w14:paraId="1205EAAB" w14:textId="421B0A6D" w:rsidR="00CA3B38" w:rsidRPr="008662A0" w:rsidRDefault="00CA3B38" w:rsidP="00D46B50">
      <w:pPr>
        <w:rPr>
          <w:sz w:val="21"/>
          <w:szCs w:val="21"/>
        </w:rPr>
      </w:pPr>
    </w:p>
    <w:p w14:paraId="36B25E8E" w14:textId="77777777" w:rsidR="00CA3B38" w:rsidRPr="008662A0" w:rsidRDefault="00CA3B38" w:rsidP="00CA3B38">
      <w:pPr>
        <w:rPr>
          <w:b/>
          <w:bCs/>
          <w:sz w:val="21"/>
          <w:szCs w:val="21"/>
          <w:u w:val="single"/>
        </w:rPr>
      </w:pPr>
      <w:r w:rsidRPr="008662A0">
        <w:rPr>
          <w:b/>
          <w:bCs/>
          <w:sz w:val="21"/>
          <w:szCs w:val="21"/>
          <w:u w:val="single"/>
        </w:rPr>
        <w:t xml:space="preserve">NEED-BASED AID </w:t>
      </w:r>
    </w:p>
    <w:p w14:paraId="73E2507D" w14:textId="530E049B" w:rsidR="00BF1046" w:rsidRPr="008662A0" w:rsidRDefault="00CA3B38" w:rsidP="00CA3B38">
      <w:pPr>
        <w:rPr>
          <w:sz w:val="21"/>
          <w:szCs w:val="21"/>
        </w:rPr>
      </w:pPr>
      <w:r w:rsidRPr="008662A0">
        <w:rPr>
          <w:sz w:val="21"/>
          <w:szCs w:val="21"/>
        </w:rPr>
        <w:t>The generous support of friends and alumni of Lincoln Trail College allows the Foundation to offer a variety of scholarships to help you pay for college.  If you need assistance in covering the cost of attendance – large or small – you should complete the </w:t>
      </w:r>
      <w:r w:rsidRPr="008662A0">
        <w:rPr>
          <w:b/>
          <w:bCs/>
          <w:sz w:val="21"/>
          <w:szCs w:val="21"/>
        </w:rPr>
        <w:t>General Scholarship Application by the speciﬁed deadlines</w:t>
      </w:r>
      <w:r w:rsidRPr="008662A0">
        <w:rPr>
          <w:sz w:val="21"/>
          <w:szCs w:val="21"/>
        </w:rPr>
        <w:t>. A limited pool of money is available every year. You are strongly encouraged to complete your application before the </w:t>
      </w:r>
      <w:r w:rsidRPr="008662A0">
        <w:rPr>
          <w:b/>
          <w:bCs/>
          <w:sz w:val="21"/>
          <w:szCs w:val="21"/>
        </w:rPr>
        <w:t>priority deadline</w:t>
      </w:r>
      <w:r w:rsidRPr="008662A0">
        <w:rPr>
          <w:sz w:val="21"/>
          <w:szCs w:val="21"/>
        </w:rPr>
        <w:t>.  </w:t>
      </w:r>
    </w:p>
    <w:p w14:paraId="5BD39C87" w14:textId="6028C84C" w:rsidR="00D46B50" w:rsidRPr="008662A0" w:rsidRDefault="00D46B50" w:rsidP="00CA3B38">
      <w:pPr>
        <w:rPr>
          <w:sz w:val="21"/>
          <w:szCs w:val="21"/>
        </w:rPr>
      </w:pPr>
    </w:p>
    <w:p w14:paraId="1E25D235" w14:textId="2BFE0941" w:rsidR="008662A0" w:rsidRPr="008662A0" w:rsidRDefault="008662A0" w:rsidP="00D46B50">
      <w:pPr>
        <w:rPr>
          <w:rFonts w:ascii="Calibri" w:eastAsia="Times New Roman" w:hAnsi="Calibri" w:cs="Times New Roman"/>
          <w:color w:val="000000"/>
          <w:sz w:val="21"/>
          <w:szCs w:val="21"/>
        </w:rPr>
      </w:pPr>
    </w:p>
    <w:p w14:paraId="1B5879FF" w14:textId="77777777" w:rsidR="008662A0" w:rsidRPr="008662A0" w:rsidRDefault="008662A0" w:rsidP="008662A0">
      <w:pPr>
        <w:rPr>
          <w:b/>
          <w:bCs/>
          <w:sz w:val="21"/>
          <w:szCs w:val="21"/>
          <w:u w:val="single"/>
        </w:rPr>
      </w:pPr>
      <w:r w:rsidRPr="008662A0">
        <w:rPr>
          <w:b/>
          <w:bCs/>
          <w:sz w:val="21"/>
          <w:szCs w:val="21"/>
          <w:u w:val="single"/>
        </w:rPr>
        <w:t>I’m a current Lincoln Trail College student</w:t>
      </w:r>
    </w:p>
    <w:p w14:paraId="1CFB42FE" w14:textId="6E45D101" w:rsidR="008662A0" w:rsidRPr="008662A0" w:rsidRDefault="008662A0" w:rsidP="008662A0">
      <w:pPr>
        <w:rPr>
          <w:sz w:val="21"/>
          <w:szCs w:val="21"/>
        </w:rPr>
      </w:pPr>
      <w:r w:rsidRPr="008662A0">
        <w:rPr>
          <w:sz w:val="21"/>
          <w:szCs w:val="21"/>
        </w:rPr>
        <w:t>Current LTC students should maintain excellent communication with their academic advisor and the ﬁnancial aid ofﬁce to remain informed of scholarships that are available to them. Current students are eligible for support based on academic performance or ﬁnancial need.  The </w:t>
      </w:r>
      <w:r w:rsidRPr="008662A0">
        <w:rPr>
          <w:b/>
          <w:bCs/>
          <w:sz w:val="21"/>
          <w:szCs w:val="21"/>
        </w:rPr>
        <w:t xml:space="preserve">General Scholarship Application </w:t>
      </w:r>
      <w:r w:rsidRPr="008662A0">
        <w:rPr>
          <w:sz w:val="21"/>
          <w:szCs w:val="21"/>
        </w:rPr>
        <w:t>lists the deadlines for applying. </w:t>
      </w:r>
    </w:p>
    <w:p w14:paraId="4BB5DFD3" w14:textId="77777777" w:rsidR="008662A0" w:rsidRPr="008662A0" w:rsidRDefault="008662A0" w:rsidP="00D46B50">
      <w:pPr>
        <w:rPr>
          <w:rFonts w:ascii="Calibri" w:eastAsia="Times New Roman" w:hAnsi="Calibri" w:cs="Times New Roman"/>
          <w:b/>
          <w:bCs/>
          <w:color w:val="000000"/>
          <w:sz w:val="21"/>
          <w:szCs w:val="21"/>
        </w:rPr>
      </w:pPr>
    </w:p>
    <w:p w14:paraId="7CC48510" w14:textId="45A3D9CA" w:rsidR="00785162" w:rsidRPr="008662A0" w:rsidRDefault="00D46B50" w:rsidP="00785162">
      <w:pPr>
        <w:rPr>
          <w:rFonts w:ascii="Calibri" w:eastAsia="Times New Roman" w:hAnsi="Calibri" w:cs="Times New Roman"/>
          <w:color w:val="000000"/>
          <w:sz w:val="21"/>
          <w:szCs w:val="21"/>
        </w:rPr>
      </w:pPr>
      <w:r w:rsidRPr="008662A0">
        <w:rPr>
          <w:rFonts w:ascii="Calibri" w:eastAsia="Times New Roman" w:hAnsi="Calibri" w:cs="Times New Roman"/>
          <w:color w:val="000000"/>
          <w:sz w:val="21"/>
          <w:szCs w:val="21"/>
        </w:rPr>
        <w:t> </w:t>
      </w:r>
      <w:r w:rsidR="00785162" w:rsidRPr="008662A0">
        <w:rPr>
          <w:b/>
          <w:bCs/>
          <w:sz w:val="21"/>
          <w:szCs w:val="21"/>
          <w:u w:val="single"/>
        </w:rPr>
        <w:t xml:space="preserve">OTHER </w:t>
      </w:r>
    </w:p>
    <w:p w14:paraId="750AC2D8" w14:textId="2D967E23" w:rsidR="00785162" w:rsidRPr="008662A0" w:rsidRDefault="00785162" w:rsidP="00785162">
      <w:pPr>
        <w:rPr>
          <w:sz w:val="21"/>
          <w:szCs w:val="21"/>
        </w:rPr>
      </w:pPr>
      <w:r w:rsidRPr="008662A0">
        <w:rPr>
          <w:sz w:val="21"/>
          <w:szCs w:val="21"/>
        </w:rPr>
        <w:t>Our ﬁnancial aid ofﬁce is here to assist students in putting together a ﬁnancial aid package that could include a mix of federal, state, institutional and private aid.</w:t>
      </w:r>
      <w:r w:rsidR="00A11976" w:rsidRPr="008662A0">
        <w:rPr>
          <w:sz w:val="21"/>
          <w:szCs w:val="21"/>
        </w:rPr>
        <w:t xml:space="preserve">  </w:t>
      </w:r>
      <w:r w:rsidRPr="008662A0">
        <w:rPr>
          <w:i/>
          <w:iCs/>
          <w:sz w:val="21"/>
          <w:szCs w:val="21"/>
        </w:rPr>
        <w:t>Some sources of aid, like certain Foundation scholarships, the Monetary Award Program (MAP), and Supplemental Educational Opportunity Grant (SEOG) have limited pools of money available that go to the</w:t>
      </w:r>
      <w:r w:rsidRPr="008662A0">
        <w:rPr>
          <w:sz w:val="21"/>
          <w:szCs w:val="21"/>
        </w:rPr>
        <w:t> </w:t>
      </w:r>
      <w:r w:rsidRPr="008662A0">
        <w:rPr>
          <w:b/>
          <w:bCs/>
          <w:sz w:val="21"/>
          <w:szCs w:val="21"/>
          <w:u w:val="single"/>
        </w:rPr>
        <w:t>students who apply ﬁrst</w:t>
      </w:r>
      <w:r w:rsidRPr="008662A0">
        <w:rPr>
          <w:sz w:val="21"/>
          <w:szCs w:val="21"/>
        </w:rPr>
        <w:t>. All graduating high school students should visit the Lincoln Trail College Financial Aid ofﬁce </w:t>
      </w:r>
      <w:r w:rsidRPr="008662A0">
        <w:rPr>
          <w:b/>
          <w:bCs/>
          <w:sz w:val="21"/>
          <w:szCs w:val="21"/>
          <w:u w:val="single"/>
        </w:rPr>
        <w:t>as</w:t>
      </w:r>
      <w:r w:rsidR="00CC692D" w:rsidRPr="008662A0">
        <w:rPr>
          <w:b/>
          <w:bCs/>
          <w:sz w:val="21"/>
          <w:szCs w:val="21"/>
          <w:u w:val="single"/>
        </w:rPr>
        <w:t xml:space="preserve"> </w:t>
      </w:r>
      <w:r w:rsidRPr="008662A0">
        <w:rPr>
          <w:b/>
          <w:bCs/>
          <w:sz w:val="21"/>
          <w:szCs w:val="21"/>
          <w:u w:val="single"/>
        </w:rPr>
        <w:t>soon as</w:t>
      </w:r>
      <w:r w:rsidR="00CC692D" w:rsidRPr="008662A0">
        <w:rPr>
          <w:b/>
          <w:bCs/>
          <w:sz w:val="21"/>
          <w:szCs w:val="21"/>
          <w:u w:val="single"/>
        </w:rPr>
        <w:t xml:space="preserve"> </w:t>
      </w:r>
      <w:r w:rsidRPr="008662A0">
        <w:rPr>
          <w:b/>
          <w:bCs/>
          <w:sz w:val="21"/>
          <w:szCs w:val="21"/>
          <w:u w:val="single"/>
        </w:rPr>
        <w:t>possible</w:t>
      </w:r>
      <w:r w:rsidRPr="008662A0">
        <w:rPr>
          <w:sz w:val="21"/>
          <w:szCs w:val="21"/>
        </w:rPr>
        <w:t> to explore the types of state or federal aid that may be available. </w:t>
      </w:r>
      <w:r w:rsidR="00A11976" w:rsidRPr="008662A0">
        <w:rPr>
          <w:sz w:val="21"/>
          <w:szCs w:val="21"/>
        </w:rPr>
        <w:t xml:space="preserve">The first step for financial aid is filling out the </w:t>
      </w:r>
      <w:r w:rsidR="00A11976" w:rsidRPr="008662A0">
        <w:rPr>
          <w:b/>
          <w:bCs/>
          <w:sz w:val="21"/>
          <w:szCs w:val="21"/>
        </w:rPr>
        <w:t>FAFSA</w:t>
      </w:r>
      <w:r w:rsidR="00A11976" w:rsidRPr="008662A0">
        <w:rPr>
          <w:sz w:val="21"/>
          <w:szCs w:val="21"/>
        </w:rPr>
        <w:t xml:space="preserve"> with our </w:t>
      </w:r>
      <w:r w:rsidR="00672EDE" w:rsidRPr="008662A0">
        <w:rPr>
          <w:sz w:val="21"/>
          <w:szCs w:val="21"/>
        </w:rPr>
        <w:t xml:space="preserve">IECC </w:t>
      </w:r>
      <w:r w:rsidR="00A11976" w:rsidRPr="008662A0">
        <w:rPr>
          <w:sz w:val="21"/>
          <w:szCs w:val="21"/>
        </w:rPr>
        <w:t>school code (00</w:t>
      </w:r>
      <w:r w:rsidR="00672EDE" w:rsidRPr="008662A0">
        <w:rPr>
          <w:sz w:val="21"/>
          <w:szCs w:val="21"/>
        </w:rPr>
        <w:t>1742</w:t>
      </w:r>
      <w:r w:rsidR="00A11976" w:rsidRPr="008662A0">
        <w:rPr>
          <w:sz w:val="21"/>
          <w:szCs w:val="21"/>
        </w:rPr>
        <w:t>). We are happy to assist with that if the student or parent(s) need help.</w:t>
      </w:r>
    </w:p>
    <w:p w14:paraId="42FF7FF4" w14:textId="77777777" w:rsidR="00785162" w:rsidRPr="008662A0" w:rsidRDefault="00785162" w:rsidP="00785162">
      <w:pPr>
        <w:rPr>
          <w:b/>
          <w:bCs/>
          <w:sz w:val="21"/>
          <w:szCs w:val="21"/>
          <w:u w:val="single"/>
        </w:rPr>
      </w:pPr>
    </w:p>
    <w:p w14:paraId="4C4C6EF4" w14:textId="77777777" w:rsidR="00785162" w:rsidRPr="008662A0" w:rsidRDefault="00785162" w:rsidP="00785162">
      <w:pPr>
        <w:rPr>
          <w:sz w:val="21"/>
          <w:szCs w:val="21"/>
        </w:rPr>
      </w:pPr>
    </w:p>
    <w:p w14:paraId="65A7AFEB" w14:textId="46CF4A70" w:rsidR="00785162" w:rsidRPr="008662A0" w:rsidRDefault="00785162" w:rsidP="00785162">
      <w:pPr>
        <w:rPr>
          <w:sz w:val="21"/>
          <w:szCs w:val="21"/>
        </w:rPr>
      </w:pPr>
    </w:p>
    <w:sectPr w:rsidR="00785162" w:rsidRPr="008662A0" w:rsidSect="00F90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38"/>
    <w:rsid w:val="00062DF6"/>
    <w:rsid w:val="00395F12"/>
    <w:rsid w:val="004544ED"/>
    <w:rsid w:val="00672EDE"/>
    <w:rsid w:val="006F472C"/>
    <w:rsid w:val="00785162"/>
    <w:rsid w:val="00805908"/>
    <w:rsid w:val="008662A0"/>
    <w:rsid w:val="00926B49"/>
    <w:rsid w:val="00A11976"/>
    <w:rsid w:val="00AD2AF9"/>
    <w:rsid w:val="00BD0991"/>
    <w:rsid w:val="00C10364"/>
    <w:rsid w:val="00CA3B38"/>
    <w:rsid w:val="00CC692D"/>
    <w:rsid w:val="00D46B50"/>
    <w:rsid w:val="00E73EDF"/>
    <w:rsid w:val="00F90C07"/>
    <w:rsid w:val="00FB1A48"/>
    <w:rsid w:val="00FD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7864D"/>
  <w15:chartTrackingRefBased/>
  <w15:docId w15:val="{0F687C4E-7D5D-554C-8A78-2DB0545E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D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5888">
      <w:bodyDiv w:val="1"/>
      <w:marLeft w:val="0"/>
      <w:marRight w:val="0"/>
      <w:marTop w:val="0"/>
      <w:marBottom w:val="0"/>
      <w:divBdr>
        <w:top w:val="none" w:sz="0" w:space="0" w:color="auto"/>
        <w:left w:val="none" w:sz="0" w:space="0" w:color="auto"/>
        <w:bottom w:val="none" w:sz="0" w:space="0" w:color="auto"/>
        <w:right w:val="none" w:sz="0" w:space="0" w:color="auto"/>
      </w:divBdr>
    </w:div>
    <w:div w:id="19643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Thompson</dc:creator>
  <cp:keywords/>
  <dc:description/>
  <cp:lastModifiedBy>Ashley Thompson</cp:lastModifiedBy>
  <cp:revision>2</cp:revision>
  <cp:lastPrinted>2021-08-26T15:29:00Z</cp:lastPrinted>
  <dcterms:created xsi:type="dcterms:W3CDTF">2021-08-26T16:01:00Z</dcterms:created>
  <dcterms:modified xsi:type="dcterms:W3CDTF">2021-08-26T16:01:00Z</dcterms:modified>
</cp:coreProperties>
</file>