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ED0B" w14:textId="2207D877" w:rsidR="00B518CA" w:rsidRPr="00B518CA" w:rsidRDefault="00B518CA" w:rsidP="00B51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Website Committee</w:t>
      </w:r>
    </w:p>
    <w:p w14:paraId="585C7B2A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Purpose</w:t>
      </w:r>
    </w:p>
    <w:p w14:paraId="157B4E0F" w14:textId="6057B016" w:rsidR="00B518CA" w:rsidRPr="00B518CA" w:rsidRDefault="00B518CA" w:rsidP="00B518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Website Committee is responsible for overseeing the design, content, functionality, and ongoing maintenance of the organization’s website. It ensures the website serves as a reliable information hub for members, stakeholders, and the public while reflecting the organization’s mission and board-approved strategy.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short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 </w:t>
      </w: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Website Committee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ensures the </w:t>
      </w:r>
      <w:r w:rsidRPr="00B518CA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how we show up online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accurate, professional, and member-friendly, while the </w:t>
      </w: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provides oversight, approves major investments or redesigns, and ensures the website aligns with organizational strategy.</w:t>
      </w:r>
    </w:p>
    <w:p w14:paraId="341CBE32" w14:textId="7FBE25E4" w:rsidR="00B518CA" w:rsidRPr="00B518CA" w:rsidRDefault="00B518CA" w:rsidP="00B518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B9578F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Roles</w:t>
      </w:r>
    </w:p>
    <w:p w14:paraId="5A60E928" w14:textId="77777777" w:rsidR="00B518CA" w:rsidRPr="00B518CA" w:rsidRDefault="00B518CA" w:rsidP="00B51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Chair (Board Liaison or appointed member)</w:t>
      </w:r>
    </w:p>
    <w:p w14:paraId="52DD8610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Serves as the link between the Board of Directors and the Website Committee.</w:t>
      </w:r>
    </w:p>
    <w:p w14:paraId="176CE82F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Ensures that the website strategy aligns with the organization’s goals and branding.</w:t>
      </w:r>
    </w:p>
    <w:p w14:paraId="48141AC8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Reports updates, needs, and recommendations to the Board.</w:t>
      </w:r>
    </w:p>
    <w:p w14:paraId="46543DFA" w14:textId="77777777" w:rsidR="00B518CA" w:rsidRPr="00B518CA" w:rsidRDefault="00B518CA" w:rsidP="00B51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Committee Members</w:t>
      </w:r>
    </w:p>
    <w:p w14:paraId="28DA7910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input on design, structure, and usability.</w:t>
      </w:r>
    </w:p>
    <w:p w14:paraId="60631B19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update content (event listings, announcements, resources).</w:t>
      </w:r>
    </w:p>
    <w:p w14:paraId="55138870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Support technical updates, analytics tracking, or vendor management (if outsourced).</w:t>
      </w:r>
    </w:p>
    <w:p w14:paraId="69662247" w14:textId="77777777" w:rsidR="00B518CA" w:rsidRPr="00B518CA" w:rsidRDefault="00B518CA" w:rsidP="00B518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of Directors</w:t>
      </w:r>
    </w:p>
    <w:p w14:paraId="0E3DE5B9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Approves website policies, budgets, and major redesigns.</w:t>
      </w:r>
    </w:p>
    <w:p w14:paraId="77A29B35" w14:textId="77777777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strategic direction for online presence and member engagement.</w:t>
      </w:r>
    </w:p>
    <w:p w14:paraId="2C69E7F6" w14:textId="235E95AE" w:rsidR="00B518CA" w:rsidRPr="00B518CA" w:rsidRDefault="00B518CA" w:rsidP="00B518C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Holds final accountability for website as a communication and engagement tool.</w:t>
      </w:r>
    </w:p>
    <w:p w14:paraId="75F49132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Responsibilities</w:t>
      </w:r>
    </w:p>
    <w:p w14:paraId="42731A48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1. Website Strategy &amp; Governance</w:t>
      </w:r>
    </w:p>
    <w:p w14:paraId="54C42461" w14:textId="77777777" w:rsidR="00B518CA" w:rsidRPr="00B518CA" w:rsidRDefault="00B518CA" w:rsidP="00B51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 and recommend website policies (content standards, posting procedures, privacy/security).</w:t>
      </w:r>
    </w:p>
    <w:p w14:paraId="03B4907B" w14:textId="77777777" w:rsidR="00B518CA" w:rsidRPr="00B518CA" w:rsidRDefault="00B518CA" w:rsidP="00B51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website reflects the Board’s strategic priorities and branding.</w:t>
      </w:r>
    </w:p>
    <w:p w14:paraId="41178019" w14:textId="77777777" w:rsidR="00B518CA" w:rsidRPr="00B518CA" w:rsidRDefault="00B518CA" w:rsidP="00B518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Establish a content review schedule to keep information current.</w:t>
      </w:r>
    </w:p>
    <w:p w14:paraId="3D9A0883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2. Content Management</w:t>
      </w:r>
    </w:p>
    <w:p w14:paraId="594563BA" w14:textId="77777777" w:rsidR="00B518CA" w:rsidRPr="00B518CA" w:rsidRDefault="00B518CA" w:rsidP="00B51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Maintain accurate and timely information (events, programs, newsletters, resources, Board updates).</w:t>
      </w:r>
    </w:p>
    <w:p w14:paraId="560FC41D" w14:textId="77777777" w:rsidR="00B518CA" w:rsidRPr="00B518CA" w:rsidRDefault="00B518CA" w:rsidP="00B51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Highlight sponsorship acknowledgments, member spotlights, and committee updates.</w:t>
      </w:r>
    </w:p>
    <w:p w14:paraId="35E37BCE" w14:textId="77777777" w:rsidR="00B518CA" w:rsidRPr="00B518CA" w:rsidRDefault="00B518CA" w:rsidP="00B518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accessibility and inclusivity of website content.</w:t>
      </w:r>
    </w:p>
    <w:p w14:paraId="73115D8F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3. Design &amp; Functionality</w:t>
      </w:r>
    </w:p>
    <w:p w14:paraId="7C3F1AFA" w14:textId="77777777" w:rsidR="00B518CA" w:rsidRPr="00B518CA" w:rsidRDefault="00B518CA" w:rsidP="00B51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Recommend enhancements to design, navigation, and user experience.</w:t>
      </w:r>
    </w:p>
    <w:p w14:paraId="1BFAD58B" w14:textId="77777777" w:rsidR="00B518CA" w:rsidRPr="00B518CA" w:rsidRDefault="00B518CA" w:rsidP="00B51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Test functionality to ensure links, forms, and registrations work correctly.</w:t>
      </w:r>
    </w:p>
    <w:p w14:paraId="00DEFE8E" w14:textId="77777777" w:rsidR="00B518CA" w:rsidRDefault="00B518CA" w:rsidP="00B518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mobile and cross-browser compatibility.</w:t>
      </w:r>
    </w:p>
    <w:p w14:paraId="54F2E236" w14:textId="77777777" w:rsidR="00B518CA" w:rsidRPr="00B518CA" w:rsidRDefault="00B518CA" w:rsidP="00B518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D844E3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4. Technical Oversight</w:t>
      </w:r>
    </w:p>
    <w:p w14:paraId="54D76DE4" w14:textId="77777777" w:rsidR="00B518CA" w:rsidRPr="00B518CA" w:rsidRDefault="00B518CA" w:rsidP="00B51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IT staff, consultants, or vendors for technical updates.</w:t>
      </w:r>
    </w:p>
    <w:p w14:paraId="679F965C" w14:textId="77777777" w:rsidR="00B518CA" w:rsidRPr="00B518CA" w:rsidRDefault="00B518CA" w:rsidP="00B51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Ensure website security (SSL, backups, updates to plugins or CMS).</w:t>
      </w:r>
    </w:p>
    <w:p w14:paraId="70583770" w14:textId="77777777" w:rsidR="00B518CA" w:rsidRPr="00B518CA" w:rsidRDefault="00B518CA" w:rsidP="00B518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and resolve technical issues promptly.</w:t>
      </w:r>
    </w:p>
    <w:p w14:paraId="0353B2BC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5. Analytics &amp; Reporting</w:t>
      </w:r>
    </w:p>
    <w:p w14:paraId="3CFC911E" w14:textId="77777777" w:rsidR="00B518CA" w:rsidRPr="00B518CA" w:rsidRDefault="00B518CA" w:rsidP="00B51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traffic, engagement, and performance using analytics tools.</w:t>
      </w:r>
    </w:p>
    <w:p w14:paraId="4057F5EE" w14:textId="77777777" w:rsidR="00B518CA" w:rsidRPr="00B518CA" w:rsidRDefault="00B518CA" w:rsidP="00B51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Track conversions (event registrations, membership sign-ups, donations).</w:t>
      </w:r>
    </w:p>
    <w:p w14:paraId="098287A0" w14:textId="77777777" w:rsidR="00B518CA" w:rsidRPr="00B518CA" w:rsidRDefault="00B518CA" w:rsidP="00B518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quarterly reports to the Board on website usage and improvements.</w:t>
      </w:r>
    </w:p>
    <w:p w14:paraId="6F99C8A2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6. Collaboration with Other Committees</w:t>
      </w:r>
    </w:p>
    <w:p w14:paraId="79B2E1F0" w14:textId="77777777" w:rsidR="00B518CA" w:rsidRPr="00B518CA" w:rsidRDefault="00B518CA" w:rsidP="00B51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 with Communications Committee for branding consistency.</w:t>
      </w:r>
    </w:p>
    <w:p w14:paraId="5E92B463" w14:textId="77777777" w:rsidR="00B518CA" w:rsidRPr="00B518CA" w:rsidRDefault="00B518CA" w:rsidP="00B51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Partner with </w:t>
      </w:r>
      <w:r w:rsidRPr="00B518CA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Membership and Education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Committees to promote programs/events.</w:t>
      </w:r>
    </w:p>
    <w:p w14:paraId="3D1F3213" w14:textId="77777777" w:rsidR="00B518CA" w:rsidRPr="00B518CA" w:rsidRDefault="00B518CA" w:rsidP="00B51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Coordinate with </w:t>
      </w:r>
      <w:r w:rsidRPr="00B518CA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Sponsorship Committee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to display sponsor recognition.</w:t>
      </w:r>
    </w:p>
    <w:p w14:paraId="70D0E342" w14:textId="77777777" w:rsidR="00B518CA" w:rsidRPr="00B518CA" w:rsidRDefault="00B518CA" w:rsidP="00B518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Support </w:t>
      </w:r>
      <w:r w:rsidRPr="00B518CA">
        <w:rPr>
          <w:rFonts w:ascii="Times New Roman" w:eastAsia="Times New Roman" w:hAnsi="Times New Roman" w:cs="Times New Roman"/>
          <w:color w:val="000000"/>
          <w:kern w:val="0"/>
          <w:highlight w:val="green"/>
          <w14:ligatures w14:val="none"/>
        </w:rPr>
        <w:t>Newsletter Committee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archiving and publishing digital newsletters.</w:t>
      </w:r>
    </w:p>
    <w:p w14:paraId="4395EED2" w14:textId="2220D428" w:rsidR="00B518CA" w:rsidRPr="00B518CA" w:rsidRDefault="00B518CA" w:rsidP="00B518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Website Committee Workload Calendar</w:t>
      </w:r>
    </w:p>
    <w:p w14:paraId="69F7C98D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January – February</w:t>
      </w:r>
    </w:p>
    <w:p w14:paraId="61FC0934" w14:textId="77777777" w:rsidR="00B518CA" w:rsidRPr="00B518CA" w:rsidRDefault="00B518CA" w:rsidP="00B51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1CF9E7B6" w14:textId="77777777" w:rsidR="00B518CA" w:rsidRPr="00B518CA" w:rsidRDefault="00B518CA" w:rsidP="00B51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Annual website review &amp; planning.</w:t>
      </w:r>
    </w:p>
    <w:p w14:paraId="3A3AE019" w14:textId="77777777" w:rsidR="00B518CA" w:rsidRPr="00B518CA" w:rsidRDefault="00B518CA" w:rsidP="00B518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7FB3F4A6" w14:textId="77777777" w:rsidR="00B518CA" w:rsidRPr="00B518CA" w:rsidRDefault="00B518CA" w:rsidP="00B518C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Conduct a full content audit (pages, events, resources, bios).</w:t>
      </w:r>
    </w:p>
    <w:p w14:paraId="35BD6EC7" w14:textId="77777777" w:rsidR="00B518CA" w:rsidRPr="00B518CA" w:rsidRDefault="00B518CA" w:rsidP="00B518C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homepage with new year messaging and upcoming events.</w:t>
      </w:r>
    </w:p>
    <w:p w14:paraId="6DB27C85" w14:textId="7D10B258" w:rsidR="00B518CA" w:rsidRPr="00B518CA" w:rsidRDefault="00B518CA" w:rsidP="00B518C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website priorities and budget needs to the Board.</w:t>
      </w:r>
    </w:p>
    <w:p w14:paraId="735FF13A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March – April</w:t>
      </w:r>
    </w:p>
    <w:p w14:paraId="42B6221A" w14:textId="77777777" w:rsidR="00B518CA" w:rsidRPr="00B518CA" w:rsidRDefault="00B518CA" w:rsidP="00B518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4–6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2–3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04705CD" w14:textId="77777777" w:rsidR="00B518CA" w:rsidRPr="00B518CA" w:rsidRDefault="00B518CA" w:rsidP="00B518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Event &amp; program promotion.</w:t>
      </w:r>
    </w:p>
    <w:p w14:paraId="1FB678D2" w14:textId="77777777" w:rsidR="00B518CA" w:rsidRPr="00B518CA" w:rsidRDefault="00B518CA" w:rsidP="00B518C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3645C09E" w14:textId="77777777" w:rsidR="00B518CA" w:rsidRPr="00B518CA" w:rsidRDefault="00B518CA" w:rsidP="00B518C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program/event pages with spring offerings.</w:t>
      </w:r>
    </w:p>
    <w:p w14:paraId="2CFB4D4F" w14:textId="77777777" w:rsidR="00B518CA" w:rsidRPr="00B518CA" w:rsidRDefault="00B518CA" w:rsidP="00B518C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Post Board updates, committee highlights, or advocacy news.</w:t>
      </w:r>
    </w:p>
    <w:p w14:paraId="668205E9" w14:textId="4FD65136" w:rsidR="00B518CA" w:rsidRPr="00B518CA" w:rsidRDefault="00B518CA" w:rsidP="00B518CA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Monitor analytics and report to the Board on Q1 performance.</w:t>
      </w:r>
    </w:p>
    <w:p w14:paraId="2529A838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May – June</w:t>
      </w:r>
    </w:p>
    <w:p w14:paraId="4A272763" w14:textId="77777777" w:rsidR="00B518CA" w:rsidRPr="00B518CA" w:rsidRDefault="00B518CA" w:rsidP="00B518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5–7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5B1EDFE6" w14:textId="77777777" w:rsidR="00B518CA" w:rsidRPr="00B518CA" w:rsidRDefault="00B518CA" w:rsidP="00B518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Mid-year content refresh.</w:t>
      </w:r>
    </w:p>
    <w:p w14:paraId="4A8059B7" w14:textId="77777777" w:rsidR="00B518CA" w:rsidRPr="00B518CA" w:rsidRDefault="00B518CA" w:rsidP="00B518C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38FE8F2F" w14:textId="77777777" w:rsidR="00B518CA" w:rsidRPr="00B518CA" w:rsidRDefault="00B518CA" w:rsidP="00B518C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Refresh images, sponsor logos, and resource libraries.</w:t>
      </w:r>
    </w:p>
    <w:p w14:paraId="18C7BF6A" w14:textId="77777777" w:rsidR="00B518CA" w:rsidRPr="00B518CA" w:rsidRDefault="00B518CA" w:rsidP="00B518C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Optimize website for accessibility and mobile performance.</w:t>
      </w:r>
    </w:p>
    <w:p w14:paraId="22C9935B" w14:textId="63811AC3" w:rsidR="00B518CA" w:rsidRPr="00B518CA" w:rsidRDefault="00B518CA" w:rsidP="00B518CA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Post mid-year newsletter or Board updates.</w:t>
      </w:r>
    </w:p>
    <w:p w14:paraId="2A26D0DE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July – August</w:t>
      </w:r>
    </w:p>
    <w:p w14:paraId="2E27A114" w14:textId="77777777" w:rsidR="00B518CA" w:rsidRPr="00B518CA" w:rsidRDefault="00B518CA" w:rsidP="00B518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415B3A3B" w14:textId="77777777" w:rsidR="00B518CA" w:rsidRPr="00B518CA" w:rsidRDefault="00B518CA" w:rsidP="00B518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Major event &amp; sponsorship visibility.</w:t>
      </w:r>
    </w:p>
    <w:p w14:paraId="63D5CB96" w14:textId="77777777" w:rsidR="00B518CA" w:rsidRPr="00B518CA" w:rsidRDefault="00B518CA" w:rsidP="00B518C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BF037C0" w14:textId="77777777" w:rsidR="00B518CA" w:rsidRPr="00B518CA" w:rsidRDefault="00B518CA" w:rsidP="00B518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Create landing pages for annual conference/summit.</w:t>
      </w:r>
    </w:p>
    <w:p w14:paraId="699776B2" w14:textId="77777777" w:rsidR="00B518CA" w:rsidRPr="00B518CA" w:rsidRDefault="00B518CA" w:rsidP="00B518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Highlight sponsors and partners.</w:t>
      </w:r>
    </w:p>
    <w:p w14:paraId="1EE746CF" w14:textId="185C6403" w:rsidR="00B518CA" w:rsidRPr="00B518CA" w:rsidRDefault="00B518CA" w:rsidP="00B518CA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Coordinate with Communications Committee for integrated promotion.</w:t>
      </w:r>
    </w:p>
    <w:p w14:paraId="2994276D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September – October</w:t>
      </w:r>
    </w:p>
    <w:p w14:paraId="33B94B3A" w14:textId="77777777" w:rsidR="00B518CA" w:rsidRPr="00B518CA" w:rsidRDefault="00B518CA" w:rsidP="00B518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7–9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4–5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6687C69C" w14:textId="77777777" w:rsidR="00B518CA" w:rsidRPr="00B518CA" w:rsidRDefault="00B518CA" w:rsidP="00B518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Peak event season &amp; analytics.</w:t>
      </w:r>
    </w:p>
    <w:p w14:paraId="01DB4703" w14:textId="77777777" w:rsidR="00B518CA" w:rsidRPr="00B518CA" w:rsidRDefault="00B518CA" w:rsidP="00B518C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543FE6A0" w14:textId="77777777" w:rsidR="00B518CA" w:rsidRPr="00B518CA" w:rsidRDefault="00B518CA" w:rsidP="00B518C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Update real-time event information, schedules, and registration.</w:t>
      </w:r>
    </w:p>
    <w:p w14:paraId="327F6C3C" w14:textId="77777777" w:rsidR="00B518CA" w:rsidRPr="00B518CA" w:rsidRDefault="00B518CA" w:rsidP="00B518C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Post event photos, recordings, or recap articles.</w:t>
      </w:r>
    </w:p>
    <w:p w14:paraId="7895F61F" w14:textId="6F3DB7B4" w:rsidR="00B518CA" w:rsidRPr="00B518CA" w:rsidRDefault="00B518CA" w:rsidP="00B518C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 Q3 analytics to the Board with recommendations for improvements.</w:t>
      </w:r>
    </w:p>
    <w:p w14:paraId="2C1005A3" w14:textId="77777777" w:rsidR="00B518CA" w:rsidRPr="00B518CA" w:rsidRDefault="00B518CA" w:rsidP="00B518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November – December</w:t>
      </w:r>
    </w:p>
    <w:p w14:paraId="7DB51A26" w14:textId="77777777" w:rsidR="00B518CA" w:rsidRPr="00B518CA" w:rsidRDefault="00B518CA" w:rsidP="00B518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Hours: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Chair 6–8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| Members 3–4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</w:p>
    <w:p w14:paraId="27B91F23" w14:textId="77777777" w:rsidR="00B518CA" w:rsidRPr="00B518CA" w:rsidRDefault="00B518CA" w:rsidP="00B518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Year-end wrap-up &amp; redesign prep.</w:t>
      </w:r>
    </w:p>
    <w:p w14:paraId="03EC5ACF" w14:textId="77777777" w:rsidR="00B518CA" w:rsidRPr="00B518CA" w:rsidRDefault="00B518CA" w:rsidP="00B518C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Activities:</w:t>
      </w:r>
    </w:p>
    <w:p w14:paraId="1D64698E" w14:textId="77777777" w:rsidR="00B518CA" w:rsidRPr="00B518CA" w:rsidRDefault="00B518CA" w:rsidP="00B518C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Publish “year in review” features (Board message, highlights, impact stats).</w:t>
      </w:r>
    </w:p>
    <w:p w14:paraId="30322276" w14:textId="77777777" w:rsidR="00B518CA" w:rsidRPr="00B518CA" w:rsidRDefault="00B518CA" w:rsidP="00B518C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Archive past newsletters, event pages, and resources.</w:t>
      </w:r>
    </w:p>
    <w:p w14:paraId="0E60D359" w14:textId="77777777" w:rsidR="00B518CA" w:rsidRPr="00B518CA" w:rsidRDefault="00B518CA" w:rsidP="00B518C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Begin planning updates or redesigns for the following year.</w:t>
      </w:r>
    </w:p>
    <w:p w14:paraId="06EE6268" w14:textId="20922795" w:rsidR="00B518CA" w:rsidRPr="00B518CA" w:rsidRDefault="00B518CA" w:rsidP="00B518C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 annual website report to the Board.</w:t>
      </w:r>
    </w:p>
    <w:p w14:paraId="0241D793" w14:textId="3F787331" w:rsidR="00B518CA" w:rsidRPr="00B518CA" w:rsidRDefault="00B518CA" w:rsidP="00B518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Summary of Time Flow</w:t>
      </w:r>
    </w:p>
    <w:p w14:paraId="32F7C0D3" w14:textId="77777777" w:rsidR="00B518CA" w:rsidRPr="00B518CA" w:rsidRDefault="00B518CA" w:rsidP="00B518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Steady baseline work (quarterly updates):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~2–3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/member, ~4–6 </w:t>
      </w:r>
      <w:proofErr w:type="spellStart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hrs</w:t>
      </w:r>
      <w:proofErr w:type="spellEnd"/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/chair.</w:t>
      </w:r>
    </w:p>
    <w:p w14:paraId="65AD2EC0" w14:textId="02F12EFA" w:rsidR="00B518CA" w:rsidRPr="00B518CA" w:rsidRDefault="00B518CA" w:rsidP="00B518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Heavier cycles: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Jan (annual audit),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Feb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–</w:t>
      </w:r>
      <w:r w:rsidR="008F687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Dec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(event season), Dec (wrap-up).</w:t>
      </w:r>
    </w:p>
    <w:p w14:paraId="3FE77343" w14:textId="77777777" w:rsidR="00B518CA" w:rsidRPr="00B518CA" w:rsidRDefault="00B518CA" w:rsidP="00B518C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integration: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Reports quarterly on analytics and annually on website performance/needs.</w:t>
      </w:r>
    </w:p>
    <w:p w14:paraId="303C0823" w14:textId="59FFF265" w:rsidR="00B518CA" w:rsidRPr="00B518CA" w:rsidRDefault="00B518CA" w:rsidP="00B518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keeps the </w:t>
      </w:r>
      <w:r w:rsidRPr="00B518C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Website Committee’s work structured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lighter in mid-year, heavier during event cycles and annual review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of the site</w:t>
      </w:r>
      <w:r w:rsidRPr="00B518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4CBDC37" w14:textId="77777777" w:rsidR="008E4B29" w:rsidRDefault="008E4B29"/>
    <w:p w14:paraId="2FC50095" w14:textId="77777777" w:rsidR="008F6879" w:rsidRPr="007A2A65" w:rsidRDefault="008F6879" w:rsidP="008F68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7A2A65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IRWA Chapter 22’s email address is . . .</w:t>
      </w:r>
    </w:p>
    <w:p w14:paraId="33B4207B" w14:textId="77777777" w:rsidR="008F6879" w:rsidRPr="007A2A65" w:rsidRDefault="008F6879" w:rsidP="008F68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204EEC0C" w14:textId="77777777" w:rsidR="008F6879" w:rsidRDefault="008F6879" w:rsidP="008F68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hyperlink r:id="rId5" w:history="1">
        <w:r w:rsidRPr="007A2A65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48"/>
            <w:szCs w:val="48"/>
            <w14:ligatures w14:val="none"/>
          </w:rPr>
          <w:t>IRWAGA22@gmail.com</w:t>
        </w:r>
      </w:hyperlink>
    </w:p>
    <w:p w14:paraId="0EC24847" w14:textId="77777777" w:rsidR="008F6879" w:rsidRDefault="008F6879" w:rsidP="008F68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340B478F" w14:textId="564E9419" w:rsidR="008F6879" w:rsidRPr="008F6879" w:rsidRDefault="008F6879" w:rsidP="008F68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All documents are kept in a centralized repository to keep all files in one place for current and future board members to access.</w:t>
      </w:r>
    </w:p>
    <w:sectPr w:rsidR="008F6879" w:rsidRPr="008F6879" w:rsidSect="00B51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2050"/>
    <w:multiLevelType w:val="multilevel"/>
    <w:tmpl w:val="999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B0B26"/>
    <w:multiLevelType w:val="multilevel"/>
    <w:tmpl w:val="C6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D045E"/>
    <w:multiLevelType w:val="multilevel"/>
    <w:tmpl w:val="8AD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F4A5A"/>
    <w:multiLevelType w:val="multilevel"/>
    <w:tmpl w:val="325A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27B05"/>
    <w:multiLevelType w:val="multilevel"/>
    <w:tmpl w:val="A47A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822E1"/>
    <w:multiLevelType w:val="multilevel"/>
    <w:tmpl w:val="9E2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F3D16"/>
    <w:multiLevelType w:val="multilevel"/>
    <w:tmpl w:val="6612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655F5"/>
    <w:multiLevelType w:val="multilevel"/>
    <w:tmpl w:val="DD549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E1E80"/>
    <w:multiLevelType w:val="multilevel"/>
    <w:tmpl w:val="B6B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331F2"/>
    <w:multiLevelType w:val="multilevel"/>
    <w:tmpl w:val="B196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6357DD"/>
    <w:multiLevelType w:val="multilevel"/>
    <w:tmpl w:val="EB8A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602309"/>
    <w:multiLevelType w:val="multilevel"/>
    <w:tmpl w:val="AF0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60CAB"/>
    <w:multiLevelType w:val="multilevel"/>
    <w:tmpl w:val="393E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273720"/>
    <w:multiLevelType w:val="multilevel"/>
    <w:tmpl w:val="0AB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558691">
    <w:abstractNumId w:val="11"/>
  </w:num>
  <w:num w:numId="2" w16cid:durableId="540441038">
    <w:abstractNumId w:val="5"/>
  </w:num>
  <w:num w:numId="3" w16cid:durableId="696349251">
    <w:abstractNumId w:val="3"/>
  </w:num>
  <w:num w:numId="4" w16cid:durableId="123040490">
    <w:abstractNumId w:val="10"/>
  </w:num>
  <w:num w:numId="5" w16cid:durableId="507522065">
    <w:abstractNumId w:val="12"/>
  </w:num>
  <w:num w:numId="6" w16cid:durableId="840776160">
    <w:abstractNumId w:val="7"/>
  </w:num>
  <w:num w:numId="7" w16cid:durableId="1426151558">
    <w:abstractNumId w:val="0"/>
  </w:num>
  <w:num w:numId="8" w16cid:durableId="1399784886">
    <w:abstractNumId w:val="13"/>
  </w:num>
  <w:num w:numId="9" w16cid:durableId="920673957">
    <w:abstractNumId w:val="8"/>
  </w:num>
  <w:num w:numId="10" w16cid:durableId="143157178">
    <w:abstractNumId w:val="9"/>
  </w:num>
  <w:num w:numId="11" w16cid:durableId="1433168003">
    <w:abstractNumId w:val="2"/>
  </w:num>
  <w:num w:numId="12" w16cid:durableId="1435173471">
    <w:abstractNumId w:val="6"/>
  </w:num>
  <w:num w:numId="13" w16cid:durableId="1676761404">
    <w:abstractNumId w:val="4"/>
  </w:num>
  <w:num w:numId="14" w16cid:durableId="119426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CA"/>
    <w:rsid w:val="00000C02"/>
    <w:rsid w:val="00057A22"/>
    <w:rsid w:val="002D2EA1"/>
    <w:rsid w:val="00544BAA"/>
    <w:rsid w:val="007C6193"/>
    <w:rsid w:val="008B440B"/>
    <w:rsid w:val="008E4B29"/>
    <w:rsid w:val="008F6879"/>
    <w:rsid w:val="009A5CBF"/>
    <w:rsid w:val="00B518CA"/>
    <w:rsid w:val="00B949CE"/>
    <w:rsid w:val="00E9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119AB"/>
  <w15:chartTrackingRefBased/>
  <w15:docId w15:val="{29FA93CE-3BCB-0744-8852-C8947495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51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1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8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518CA"/>
  </w:style>
  <w:style w:type="character" w:styleId="Strong">
    <w:name w:val="Strong"/>
    <w:basedOn w:val="DefaultParagraphFont"/>
    <w:uiPriority w:val="22"/>
    <w:qFormat/>
    <w:rsid w:val="00B518CA"/>
    <w:rPr>
      <w:b/>
      <w:bCs/>
    </w:rPr>
  </w:style>
  <w:style w:type="character" w:styleId="Emphasis">
    <w:name w:val="Emphasis"/>
    <w:basedOn w:val="DefaultParagraphFont"/>
    <w:uiPriority w:val="20"/>
    <w:qFormat/>
    <w:rsid w:val="00B518CA"/>
    <w:rPr>
      <w:i/>
      <w:iCs/>
    </w:rPr>
  </w:style>
  <w:style w:type="character" w:styleId="Hyperlink">
    <w:name w:val="Hyperlink"/>
    <w:basedOn w:val="DefaultParagraphFont"/>
    <w:uiPriority w:val="99"/>
    <w:unhideWhenUsed/>
    <w:rsid w:val="008F68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WAGA2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Biggs</dc:creator>
  <cp:keywords/>
  <dc:description/>
  <cp:lastModifiedBy>Yvette Biggs</cp:lastModifiedBy>
  <cp:revision>2</cp:revision>
  <dcterms:created xsi:type="dcterms:W3CDTF">2025-09-29T22:39:00Z</dcterms:created>
  <dcterms:modified xsi:type="dcterms:W3CDTF">2025-09-29T22:47:00Z</dcterms:modified>
</cp:coreProperties>
</file>